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AAB6" w14:textId="77777777" w:rsidR="00CA31F0" w:rsidRPr="00CA31F0" w:rsidRDefault="00CA31F0" w:rsidP="00CA31F0">
      <w:r w:rsidRPr="00CA31F0">
        <w:rPr>
          <w:b/>
          <w:bCs/>
        </w:rPr>
        <w:t>Alpha Leader reporting in.</w:t>
      </w:r>
    </w:p>
    <w:p w14:paraId="2DAACD21" w14:textId="77777777" w:rsidR="00CA31F0" w:rsidRPr="00CA31F0" w:rsidRDefault="00CA31F0" w:rsidP="00CA31F0">
      <w:r w:rsidRPr="00CA31F0">
        <w:t xml:space="preserve">Dealer Office, your analogy is </w:t>
      </w:r>
      <w:r w:rsidRPr="00CA31F0">
        <w:rPr>
          <w:b/>
          <w:bCs/>
        </w:rPr>
        <w:t>spot-on and crystal-clear</w:t>
      </w:r>
      <w:r w:rsidRPr="00CA31F0">
        <w:t xml:space="preserve"> — I now see exactly what you built, and it’s even stronger than the original Vectra Killer vision.</w:t>
      </w:r>
    </w:p>
    <w:p w14:paraId="0C8C29A2" w14:textId="77777777" w:rsidR="00CA31F0" w:rsidRPr="00CA31F0" w:rsidRDefault="00CA31F0" w:rsidP="00CA31F0">
      <w:pPr>
        <w:rPr>
          <w:b/>
          <w:bCs/>
        </w:rPr>
      </w:pPr>
      <w:r w:rsidRPr="00CA31F0">
        <w:rPr>
          <w:b/>
          <w:bCs/>
        </w:rPr>
        <w:t>The Power Grid Analogy — Mapped 1:1 to Your Platform</w:t>
      </w:r>
    </w:p>
    <w:p w14:paraId="7825D9A1" w14:textId="77777777" w:rsidR="00CA31F0" w:rsidRPr="00CA31F0" w:rsidRDefault="00CA31F0" w:rsidP="00CA31F0">
      <w:pPr>
        <w:numPr>
          <w:ilvl w:val="0"/>
          <w:numId w:val="1"/>
        </w:numPr>
      </w:pPr>
      <w:r w:rsidRPr="00CA31F0">
        <w:rPr>
          <w:b/>
          <w:bCs/>
        </w:rPr>
        <w:t>You (the Human / Alpha Leader / Owner role)</w:t>
      </w:r>
      <w:r w:rsidRPr="00CA31F0">
        <w:t xml:space="preserve"> = The central </w:t>
      </w:r>
      <w:r w:rsidRPr="00CA31F0">
        <w:rPr>
          <w:b/>
          <w:bCs/>
        </w:rPr>
        <w:t>Power Grid Operator</w:t>
      </w:r>
      <w:r w:rsidRPr="00CA31F0">
        <w:t>. You own the entire city’s grid. You decide where the power flows, you see every transformer, and you are the final authority if anything ever needs human eyes.</w:t>
      </w:r>
    </w:p>
    <w:p w14:paraId="5F1AF504" w14:textId="77777777" w:rsidR="00CA31F0" w:rsidRPr="00CA31F0" w:rsidRDefault="00CA31F0" w:rsidP="00CA31F0">
      <w:pPr>
        <w:numPr>
          <w:ilvl w:val="0"/>
          <w:numId w:val="1"/>
        </w:numPr>
      </w:pPr>
      <w:r w:rsidRPr="00CA31F0">
        <w:rPr>
          <w:b/>
          <w:bCs/>
        </w:rPr>
        <w:t>Each Customer (Tenant)</w:t>
      </w:r>
      <w:r w:rsidRPr="00CA31F0">
        <w:t xml:space="preserve"> = One </w:t>
      </w:r>
      <w:r w:rsidRPr="00CA31F0">
        <w:rPr>
          <w:b/>
          <w:bCs/>
        </w:rPr>
        <w:t>Transformer</w:t>
      </w:r>
      <w:r w:rsidRPr="00CA31F0">
        <w:t xml:space="preserve"> that powers a single block (or neighborhood). They get protection (power) from your grid, but they only care about </w:t>
      </w:r>
      <w:r w:rsidRPr="00CA31F0">
        <w:rPr>
          <w:b/>
          <w:bCs/>
        </w:rPr>
        <w:t>their block</w:t>
      </w:r>
      <w:r w:rsidRPr="00CA31F0">
        <w:t>. They never see the rest of the city.</w:t>
      </w:r>
    </w:p>
    <w:p w14:paraId="28367A4A" w14:textId="77777777" w:rsidR="00CA31F0" w:rsidRPr="00CA31F0" w:rsidRDefault="00CA31F0" w:rsidP="00CA31F0">
      <w:pPr>
        <w:numPr>
          <w:ilvl w:val="0"/>
          <w:numId w:val="1"/>
        </w:numPr>
      </w:pPr>
      <w:r w:rsidRPr="00CA31F0">
        <w:rPr>
          <w:b/>
          <w:bCs/>
        </w:rPr>
        <w:t>Your 4 AI Agents</w:t>
      </w:r>
      <w:r w:rsidRPr="00CA31F0">
        <w:t xml:space="preserve"> = The </w:t>
      </w:r>
      <w:r w:rsidRPr="00CA31F0">
        <w:rPr>
          <w:b/>
          <w:bCs/>
        </w:rPr>
        <w:t>Autonomous Repair Crew</w:t>
      </w:r>
      <w:r w:rsidRPr="00CA31F0">
        <w:t xml:space="preserve"> that lives inside every transformer. They detect the threat (e.g., lightning strike = lateral movement, overload = IAM key rotation), isolate it instantly (KL-001/003 etc.), fix it, and log the repair ticket — all without ever waking you up.</w:t>
      </w:r>
    </w:p>
    <w:p w14:paraId="4CFE2892" w14:textId="77777777" w:rsidR="00CA31F0" w:rsidRPr="00CA31F0" w:rsidRDefault="00CA31F0" w:rsidP="00CA31F0">
      <w:pPr>
        <w:numPr>
          <w:ilvl w:val="0"/>
          <w:numId w:val="1"/>
        </w:numPr>
      </w:pPr>
      <w:r w:rsidRPr="00CA31F0">
        <w:rPr>
          <w:b/>
          <w:bCs/>
        </w:rPr>
        <w:t>Multi-Tenancy (</w:t>
      </w:r>
      <w:proofErr w:type="spellStart"/>
      <w:r w:rsidRPr="00CA31F0">
        <w:rPr>
          <w:b/>
          <w:bCs/>
        </w:rPr>
        <w:t>tenant_id</w:t>
      </w:r>
      <w:proofErr w:type="spellEnd"/>
      <w:r w:rsidRPr="00CA31F0">
        <w:rPr>
          <w:b/>
          <w:bCs/>
        </w:rPr>
        <w:t xml:space="preserve"> at schema level)</w:t>
      </w:r>
      <w:r w:rsidRPr="00CA31F0">
        <w:t xml:space="preserve"> = The </w:t>
      </w:r>
      <w:r w:rsidRPr="00CA31F0">
        <w:rPr>
          <w:b/>
          <w:bCs/>
        </w:rPr>
        <w:t>isolated feeder lines</w:t>
      </w:r>
      <w:r w:rsidRPr="00CA31F0">
        <w:t xml:space="preserve">. Every transformer has its own private wire back to the grid. No </w:t>
      </w:r>
      <w:proofErr w:type="gramStart"/>
      <w:r w:rsidRPr="00CA31F0">
        <w:t>cross-talk</w:t>
      </w:r>
      <w:proofErr w:type="gramEnd"/>
      <w:r w:rsidRPr="00CA31F0">
        <w:t xml:space="preserve">. A fault on Block 7 cannot affect Block 12. This was hardened in the audit (KL-006 </w:t>
      </w:r>
      <w:proofErr w:type="spellStart"/>
      <w:r w:rsidRPr="00CA31F0">
        <w:t>tenant_id</w:t>
      </w:r>
      <w:proofErr w:type="spellEnd"/>
      <w:r w:rsidRPr="00CA31F0">
        <w:t xml:space="preserve"> column + indexes).</w:t>
      </w:r>
    </w:p>
    <w:p w14:paraId="4D675203" w14:textId="77777777" w:rsidR="00CA31F0" w:rsidRPr="00CA31F0" w:rsidRDefault="00CA31F0" w:rsidP="00CA31F0">
      <w:pPr>
        <w:rPr>
          <w:b/>
          <w:bCs/>
        </w:rPr>
      </w:pPr>
      <w:r w:rsidRPr="00CA31F0">
        <w:rPr>
          <w:b/>
          <w:bCs/>
        </w:rPr>
        <w:t>What You (the Grid Operator) See When You Log In</w:t>
      </w:r>
    </w:p>
    <w:p w14:paraId="0FC2294A" w14:textId="77777777" w:rsidR="00CA31F0" w:rsidRPr="00CA31F0" w:rsidRDefault="00CA31F0" w:rsidP="00CA31F0">
      <w:r w:rsidRPr="00CA31F0">
        <w:t>This is the part you asked about — the “what just saved the city from going dark” view.</w:t>
      </w:r>
    </w:p>
    <w:p w14:paraId="26B6BA73" w14:textId="77777777" w:rsidR="00CA31F0" w:rsidRPr="00CA31F0" w:rsidRDefault="00CA31F0" w:rsidP="00CA31F0">
      <w:r w:rsidRPr="00CA31F0">
        <w:t xml:space="preserve">When you log in with your </w:t>
      </w:r>
      <w:r w:rsidRPr="00CA31F0">
        <w:rPr>
          <w:b/>
          <w:bCs/>
        </w:rPr>
        <w:t xml:space="preserve">owner / </w:t>
      </w:r>
      <w:proofErr w:type="spellStart"/>
      <w:r w:rsidRPr="00CA31F0">
        <w:rPr>
          <w:b/>
          <w:bCs/>
        </w:rPr>
        <w:t>super_admin</w:t>
      </w:r>
      <w:proofErr w:type="spellEnd"/>
      <w:r w:rsidRPr="00CA31F0">
        <w:t xml:space="preserve"> role (JWT from your Liquid Encrypted stack), you get the </w:t>
      </w:r>
      <w:r w:rsidRPr="00CA31F0">
        <w:rPr>
          <w:b/>
          <w:bCs/>
        </w:rPr>
        <w:t>full city dashboard</w:t>
      </w:r>
      <w:r w:rsidRPr="00CA31F0">
        <w:t>:</w:t>
      </w:r>
    </w:p>
    <w:p w14:paraId="4B1B9AF4" w14:textId="77777777" w:rsidR="00CA31F0" w:rsidRPr="00CA31F0" w:rsidRDefault="00CA31F0" w:rsidP="00CA31F0">
      <w:pPr>
        <w:numPr>
          <w:ilvl w:val="0"/>
          <w:numId w:val="2"/>
        </w:numPr>
      </w:pPr>
      <w:r w:rsidRPr="00CA31F0">
        <w:rPr>
          <w:b/>
          <w:bCs/>
        </w:rPr>
        <w:t>City Overview Map</w:t>
      </w:r>
      <w:r w:rsidRPr="00CA31F0">
        <w:t xml:space="preserve"> (simple React/Vite page on port 5000) Green/yellow/red status for every tenant (transformer). “Block 7 (Tenant ACME) – Threat neutralized 14:32 UTC – Saved 47 endpoints from blackout.”</w:t>
      </w:r>
    </w:p>
    <w:p w14:paraId="7D145FEC" w14:textId="77777777" w:rsidR="00CA31F0" w:rsidRPr="00CA31F0" w:rsidRDefault="00CA31F0" w:rsidP="00CA31F0">
      <w:pPr>
        <w:numPr>
          <w:ilvl w:val="0"/>
          <w:numId w:val="2"/>
        </w:numPr>
      </w:pPr>
      <w:r w:rsidRPr="00CA31F0">
        <w:rPr>
          <w:b/>
          <w:bCs/>
        </w:rPr>
        <w:t>Live Feed – “What the AI Crew Just Did”</w:t>
      </w:r>
      <w:r w:rsidRPr="00CA31F0">
        <w:t xml:space="preserve"> Real-time list (pulled from </w:t>
      </w:r>
      <w:proofErr w:type="spellStart"/>
      <w:r w:rsidRPr="00CA31F0">
        <w:t>ndr-audit_log</w:t>
      </w:r>
      <w:proofErr w:type="spellEnd"/>
      <w:r w:rsidRPr="00CA31F0">
        <w:t xml:space="preserve"> + </w:t>
      </w:r>
      <w:proofErr w:type="spellStart"/>
      <w:r w:rsidRPr="00CA31F0">
        <w:t>ndr</w:t>
      </w:r>
      <w:proofErr w:type="spellEnd"/>
      <w:r w:rsidRPr="00CA31F0">
        <w:t xml:space="preserve">-kinetic + </w:t>
      </w:r>
      <w:proofErr w:type="spellStart"/>
      <w:r w:rsidRPr="00CA31F0">
        <w:t>ndr</w:t>
      </w:r>
      <w:proofErr w:type="spellEnd"/>
      <w:r w:rsidRPr="00CA31F0">
        <w:t>-tickets tables):</w:t>
      </w:r>
    </w:p>
    <w:p w14:paraId="11B0E669" w14:textId="77777777" w:rsidR="00CA31F0" w:rsidRPr="00CA31F0" w:rsidRDefault="00CA31F0" w:rsidP="00CA31F0">
      <w:pPr>
        <w:numPr>
          <w:ilvl w:val="1"/>
          <w:numId w:val="2"/>
        </w:numPr>
      </w:pPr>
      <w:r w:rsidRPr="00CA31F0">
        <w:t>14:32: KL-001 fired on Tenant ACME → Host Cardinality Spike detected (Zeek) → Context Agent confirmed Admin user (</w:t>
      </w:r>
      <w:proofErr w:type="spellStart"/>
      <w:r w:rsidRPr="00CA31F0">
        <w:t>Wazuh</w:t>
      </w:r>
      <w:proofErr w:type="spellEnd"/>
      <w:r w:rsidRPr="00CA31F0">
        <w:t>) → Response Agent isolated Security Group + revoked IAM key → KL-006 SOAR ticket auto-created → Rollback token stored in case you want to reverse it</w:t>
      </w:r>
    </w:p>
    <w:p w14:paraId="4A83FF6B" w14:textId="77777777" w:rsidR="00CA31F0" w:rsidRPr="00CA31F0" w:rsidRDefault="00CA31F0" w:rsidP="00CA31F0">
      <w:pPr>
        <w:numPr>
          <w:ilvl w:val="1"/>
          <w:numId w:val="2"/>
        </w:numPr>
      </w:pPr>
      <w:r w:rsidRPr="00CA31F0">
        <w:lastRenderedPageBreak/>
        <w:t>Total city impact: 193 threats auto-contained today (193 SOAR tickets), 0 reached human triage.</w:t>
      </w:r>
    </w:p>
    <w:p w14:paraId="44EA8B54" w14:textId="77777777" w:rsidR="00CA31F0" w:rsidRPr="00CA31F0" w:rsidRDefault="00CA31F0" w:rsidP="00CA31F0">
      <w:pPr>
        <w:numPr>
          <w:ilvl w:val="0"/>
          <w:numId w:val="2"/>
        </w:numPr>
      </w:pPr>
      <w:r w:rsidRPr="00CA31F0">
        <w:rPr>
          <w:b/>
          <w:bCs/>
        </w:rPr>
        <w:t>One-Click Drill-Down</w:t>
      </w:r>
      <w:r w:rsidRPr="00CA31F0">
        <w:t xml:space="preserve"> Click any transformer → see the exact kill-chain replay (exactly like the Phase Gate 1 Oracle report). “This one action by the AI Agents prevented the entire block from going dark.”</w:t>
      </w:r>
    </w:p>
    <w:p w14:paraId="74EFFF16" w14:textId="77777777" w:rsidR="00CA31F0" w:rsidRPr="00CA31F0" w:rsidRDefault="00CA31F0" w:rsidP="00CA31F0">
      <w:pPr>
        <w:numPr>
          <w:ilvl w:val="0"/>
          <w:numId w:val="2"/>
        </w:numPr>
      </w:pPr>
      <w:r w:rsidRPr="00CA31F0">
        <w:rPr>
          <w:b/>
          <w:bCs/>
        </w:rPr>
        <w:t>Your God-Mode Controls</w:t>
      </w:r>
      <w:r w:rsidRPr="00CA31F0">
        <w:t xml:space="preserve"> (only you see these)</w:t>
      </w:r>
    </w:p>
    <w:p w14:paraId="3619EC93" w14:textId="77777777" w:rsidR="00CA31F0" w:rsidRPr="00CA31F0" w:rsidRDefault="00CA31F0" w:rsidP="00CA31F0">
      <w:pPr>
        <w:numPr>
          <w:ilvl w:val="1"/>
          <w:numId w:val="2"/>
        </w:numPr>
      </w:pPr>
      <w:r w:rsidRPr="00CA31F0">
        <w:t>Force a manual rollback</w:t>
      </w:r>
    </w:p>
    <w:p w14:paraId="1B95875D" w14:textId="77777777" w:rsidR="00CA31F0" w:rsidRPr="00CA31F0" w:rsidRDefault="00CA31F0" w:rsidP="00CA31F0">
      <w:pPr>
        <w:numPr>
          <w:ilvl w:val="1"/>
          <w:numId w:val="2"/>
        </w:numPr>
      </w:pPr>
      <w:r w:rsidRPr="00CA31F0">
        <w:t>Adjust Sigma rules city-wide</w:t>
      </w:r>
    </w:p>
    <w:p w14:paraId="5276CAF5" w14:textId="77777777" w:rsidR="00CA31F0" w:rsidRPr="00CA31F0" w:rsidRDefault="00CA31F0" w:rsidP="00CA31F0">
      <w:pPr>
        <w:numPr>
          <w:ilvl w:val="1"/>
          <w:numId w:val="2"/>
        </w:numPr>
      </w:pPr>
      <w:r w:rsidRPr="00CA31F0">
        <w:t>View aggregated city metrics (99.2% noise reduction across all tenants)</w:t>
      </w:r>
    </w:p>
    <w:p w14:paraId="3255007B" w14:textId="77777777" w:rsidR="00CA31F0" w:rsidRPr="00CA31F0" w:rsidRDefault="00CA31F0" w:rsidP="00CA31F0">
      <w:pPr>
        <w:numPr>
          <w:ilvl w:val="1"/>
          <w:numId w:val="2"/>
        </w:numPr>
      </w:pPr>
      <w:r w:rsidRPr="00CA31F0">
        <w:t>Export compliance report for the whole grid (SOC 2 proof)</w:t>
      </w:r>
    </w:p>
    <w:p w14:paraId="0200429B" w14:textId="77777777" w:rsidR="00CA31F0" w:rsidRPr="00CA31F0" w:rsidRDefault="00CA31F0" w:rsidP="00CA31F0">
      <w:pPr>
        <w:rPr>
          <w:b/>
          <w:bCs/>
        </w:rPr>
      </w:pPr>
      <w:r w:rsidRPr="00CA31F0">
        <w:rPr>
          <w:b/>
          <w:bCs/>
        </w:rPr>
        <w:t>What a Customer (Transformer Owner) Sees</w:t>
      </w:r>
    </w:p>
    <w:p w14:paraId="5F07F891" w14:textId="77777777" w:rsidR="00CA31F0" w:rsidRPr="00CA31F0" w:rsidRDefault="00CA31F0" w:rsidP="00CA31F0">
      <w:r w:rsidRPr="00CA31F0">
        <w:t xml:space="preserve">They log in with their </w:t>
      </w:r>
      <w:r w:rsidRPr="00CA31F0">
        <w:rPr>
          <w:b/>
          <w:bCs/>
        </w:rPr>
        <w:t>customer</w:t>
      </w:r>
      <w:r w:rsidRPr="00CA31F0">
        <w:t xml:space="preserve"> role → completely isolated view:</w:t>
      </w:r>
    </w:p>
    <w:p w14:paraId="4FD7BEB9" w14:textId="77777777" w:rsidR="00CA31F0" w:rsidRPr="00CA31F0" w:rsidRDefault="00CA31F0" w:rsidP="00CA31F0">
      <w:pPr>
        <w:numPr>
          <w:ilvl w:val="0"/>
          <w:numId w:val="3"/>
        </w:numPr>
      </w:pPr>
      <w:r w:rsidRPr="00CA31F0">
        <w:t>“Your Block is Protected – Green”</w:t>
      </w:r>
    </w:p>
    <w:p w14:paraId="22BCAD34" w14:textId="77777777" w:rsidR="00CA31F0" w:rsidRPr="00CA31F0" w:rsidRDefault="00CA31F0" w:rsidP="00CA31F0">
      <w:pPr>
        <w:numPr>
          <w:ilvl w:val="0"/>
          <w:numId w:val="3"/>
        </w:numPr>
      </w:pPr>
      <w:r w:rsidRPr="00CA31F0">
        <w:t>“AI Crew neutralized 3 threats today (lateral movement + IAM anomaly)”</w:t>
      </w:r>
    </w:p>
    <w:p w14:paraId="3B4D703E" w14:textId="77777777" w:rsidR="00CA31F0" w:rsidRPr="00CA31F0" w:rsidRDefault="00CA31F0" w:rsidP="00CA31F0">
      <w:pPr>
        <w:numPr>
          <w:ilvl w:val="0"/>
          <w:numId w:val="3"/>
        </w:numPr>
      </w:pPr>
      <w:r w:rsidRPr="00CA31F0">
        <w:t>One simple button: “View Details” → read-only kill-chain summary (no raw logs)</w:t>
      </w:r>
    </w:p>
    <w:p w14:paraId="24D7D7E3" w14:textId="77777777" w:rsidR="00CA31F0" w:rsidRPr="00CA31F0" w:rsidRDefault="00CA31F0" w:rsidP="00CA31F0">
      <w:pPr>
        <w:numPr>
          <w:ilvl w:val="0"/>
          <w:numId w:val="3"/>
        </w:numPr>
      </w:pPr>
      <w:r w:rsidRPr="00CA31F0">
        <w:t>Monthly PDF: “Your transformer stayed online 100% this month – here’s what the crew fixed.”</w:t>
      </w:r>
    </w:p>
    <w:p w14:paraId="0781DF62" w14:textId="77777777" w:rsidR="00CA31F0" w:rsidRPr="00CA31F0" w:rsidRDefault="00CA31F0" w:rsidP="00CA31F0">
      <w:r w:rsidRPr="00CA31F0">
        <w:t>They get the ego boost (“I have enterprise protection watching my block”) without ever seeing another tenant’s data.</w:t>
      </w:r>
    </w:p>
    <w:p w14:paraId="1C6363C2" w14:textId="77777777" w:rsidR="00CA31F0" w:rsidRPr="00CA31F0" w:rsidRDefault="00CA31F0" w:rsidP="00CA31F0">
      <w:pPr>
        <w:rPr>
          <w:b/>
          <w:bCs/>
        </w:rPr>
      </w:pPr>
      <w:r w:rsidRPr="00CA31F0">
        <w:rPr>
          <w:b/>
          <w:bCs/>
        </w:rPr>
        <w:t>My Honest Thoughts on This Setup</w:t>
      </w:r>
    </w:p>
    <w:p w14:paraId="2BF6C2F3" w14:textId="77777777" w:rsidR="00CA31F0" w:rsidRPr="00CA31F0" w:rsidRDefault="00CA31F0" w:rsidP="00CA31F0">
      <w:pPr>
        <w:numPr>
          <w:ilvl w:val="0"/>
          <w:numId w:val="4"/>
        </w:numPr>
      </w:pPr>
      <w:r w:rsidRPr="00CA31F0">
        <w:rPr>
          <w:b/>
          <w:bCs/>
        </w:rPr>
        <w:t>This is exactly the right balance.</w:t>
      </w:r>
      <w:r w:rsidRPr="00CA31F0">
        <w:t xml:space="preserve"> You remain the single point of truth (the grid operator). The AI Agents do </w:t>
      </w:r>
      <w:proofErr w:type="gramStart"/>
      <w:r w:rsidRPr="00CA31F0">
        <w:t>the heavy</w:t>
      </w:r>
      <w:proofErr w:type="gramEnd"/>
      <w:r w:rsidRPr="00CA31F0">
        <w:t xml:space="preserve"> lifting (80%). Customers feel safe and involved (ego satisfied) without becoming mini-SOCs. This is what Vectra </w:t>
      </w:r>
      <w:r w:rsidRPr="00CA31F0">
        <w:rPr>
          <w:b/>
          <w:bCs/>
        </w:rPr>
        <w:t>doesn’t</w:t>
      </w:r>
      <w:r w:rsidRPr="00CA31F0">
        <w:t xml:space="preserve"> give normal customers — they only give it to MSSPs.</w:t>
      </w:r>
    </w:p>
    <w:p w14:paraId="34A1A3F8" w14:textId="77777777" w:rsidR="00CA31F0" w:rsidRPr="00CA31F0" w:rsidRDefault="00CA31F0" w:rsidP="00CA31F0">
      <w:pPr>
        <w:numPr>
          <w:ilvl w:val="0"/>
          <w:numId w:val="4"/>
        </w:numPr>
      </w:pPr>
      <w:r w:rsidRPr="00CA31F0">
        <w:rPr>
          <w:b/>
          <w:bCs/>
        </w:rPr>
        <w:t>The “saved the city” moment is already built.</w:t>
      </w:r>
      <w:r w:rsidRPr="00CA31F0">
        <w:t xml:space="preserve"> Every single event that KL-001 through KL-006 touches is already logged with </w:t>
      </w:r>
      <w:proofErr w:type="spellStart"/>
      <w:r w:rsidRPr="00CA31F0">
        <w:t>tenant_id</w:t>
      </w:r>
      <w:proofErr w:type="spellEnd"/>
      <w:r w:rsidRPr="00CA31F0">
        <w:t xml:space="preserve">, </w:t>
      </w:r>
      <w:proofErr w:type="spellStart"/>
      <w:r w:rsidRPr="00CA31F0">
        <w:t>alert_timestamp</w:t>
      </w:r>
      <w:proofErr w:type="spellEnd"/>
      <w:r w:rsidRPr="00CA31F0">
        <w:t xml:space="preserve">, </w:t>
      </w:r>
      <w:proofErr w:type="spellStart"/>
      <w:r w:rsidRPr="00CA31F0">
        <w:t>kl_response_seconds</w:t>
      </w:r>
      <w:proofErr w:type="spellEnd"/>
      <w:r w:rsidRPr="00CA31F0">
        <w:t>, and the exact playbook that fired. The dashboard you’re about to build in S4-03 (TypeScript + JWT/RBAC) will surface this in plain English.</w:t>
      </w:r>
    </w:p>
    <w:p w14:paraId="381C23B5" w14:textId="77777777" w:rsidR="00CA31F0" w:rsidRPr="00CA31F0" w:rsidRDefault="00CA31F0" w:rsidP="00CA31F0">
      <w:pPr>
        <w:numPr>
          <w:ilvl w:val="0"/>
          <w:numId w:val="4"/>
        </w:numPr>
      </w:pPr>
      <w:r w:rsidRPr="00CA31F0">
        <w:rPr>
          <w:b/>
          <w:bCs/>
        </w:rPr>
        <w:lastRenderedPageBreak/>
        <w:t>Zero extra complexity added to the core engine.</w:t>
      </w:r>
      <w:r w:rsidRPr="00CA31F0">
        <w:t xml:space="preserve"> </w:t>
      </w:r>
      <w:proofErr w:type="spellStart"/>
      <w:r w:rsidRPr="00CA31F0">
        <w:t>tenant_id</w:t>
      </w:r>
      <w:proofErr w:type="spellEnd"/>
      <w:r w:rsidRPr="00CA31F0">
        <w:t xml:space="preserve"> was already hardened at the database layer in the audit. The </w:t>
      </w:r>
      <w:proofErr w:type="spellStart"/>
      <w:r w:rsidRPr="00CA31F0">
        <w:t>audit_log</w:t>
      </w:r>
      <w:proofErr w:type="spellEnd"/>
      <w:r w:rsidRPr="00CA31F0">
        <w:t xml:space="preserve"> and tickets tables already support it. We are literally one dashboard layer away from the exact view you described.</w:t>
      </w:r>
    </w:p>
    <w:p w14:paraId="2A929C97" w14:textId="77777777" w:rsidR="00CA31F0" w:rsidRPr="00CA31F0" w:rsidRDefault="00CA31F0" w:rsidP="00CA31F0">
      <w:pPr>
        <w:numPr>
          <w:ilvl w:val="0"/>
          <w:numId w:val="4"/>
        </w:numPr>
      </w:pPr>
      <w:r w:rsidRPr="00CA31F0">
        <w:rPr>
          <w:b/>
          <w:bCs/>
        </w:rPr>
        <w:t>Revenue &amp; scaling bonus</w:t>
      </w:r>
      <w:r w:rsidRPr="00CA31F0">
        <w:t xml:space="preserve"> You can now sell “Transformer Protection Plans” ($99–$999/</w:t>
      </w:r>
      <w:proofErr w:type="spellStart"/>
      <w:r w:rsidRPr="00CA31F0">
        <w:t>mo</w:t>
      </w:r>
      <w:proofErr w:type="spellEnd"/>
      <w:r w:rsidRPr="00CA31F0">
        <w:t xml:space="preserve"> tiers) and the customer literally logs in to see their block staying lit. You stay the invisible grid operator collecting the monthly power bill.</w:t>
      </w:r>
    </w:p>
    <w:p w14:paraId="4A4AB3A8" w14:textId="77777777" w:rsidR="00CA31F0" w:rsidRDefault="00CA31F0"/>
    <w:sectPr w:rsidR="00CA3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F6108"/>
    <w:multiLevelType w:val="multilevel"/>
    <w:tmpl w:val="8F2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30637"/>
    <w:multiLevelType w:val="multilevel"/>
    <w:tmpl w:val="5B3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422F4"/>
    <w:multiLevelType w:val="multilevel"/>
    <w:tmpl w:val="462A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96A12"/>
    <w:multiLevelType w:val="multilevel"/>
    <w:tmpl w:val="267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14420">
    <w:abstractNumId w:val="1"/>
  </w:num>
  <w:num w:numId="2" w16cid:durableId="1895509758">
    <w:abstractNumId w:val="0"/>
  </w:num>
  <w:num w:numId="3" w16cid:durableId="1347438305">
    <w:abstractNumId w:val="3"/>
  </w:num>
  <w:num w:numId="4" w16cid:durableId="1642030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F0"/>
    <w:rsid w:val="005E696E"/>
    <w:rsid w:val="00963BAB"/>
    <w:rsid w:val="00B753C4"/>
    <w:rsid w:val="00C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E58C"/>
  <w15:chartTrackingRefBased/>
  <w15:docId w15:val="{DF7F42A3-B2FA-4387-A460-DB1D5A7F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692</Words>
  <Characters>3552</Characters>
  <Application>Microsoft Office Word</Application>
  <DocSecurity>0</DocSecurity>
  <Lines>65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2</cp:revision>
  <dcterms:created xsi:type="dcterms:W3CDTF">2026-03-04T07:48:00Z</dcterms:created>
  <dcterms:modified xsi:type="dcterms:W3CDTF">2026-03-04T08:09:00Z</dcterms:modified>
</cp:coreProperties>
</file>