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4D4" w:rsidRPr="00AA74D4" w:rsidRDefault="00AA74D4" w:rsidP="00AA74D4">
      <w:pPr>
        <w:rPr>
          <w:b/>
          <w:bCs/>
        </w:rPr>
      </w:pPr>
      <w:r w:rsidRPr="00AA74D4">
        <w:rPr>
          <w:b/>
          <w:bCs/>
        </w:rPr>
        <w:t>GENERATION INSTRUCTION — PASTE TO REPLIT VERBATIM</w:t>
      </w:r>
    </w:p>
    <w:p w:rsidR="00AA74D4" w:rsidRPr="00AA74D4" w:rsidRDefault="00AA74D4" w:rsidP="00AA74D4">
      <w:r w:rsidRPr="00AA74D4">
        <w:rPr>
          <w:i/>
          <w:iCs/>
        </w:rPr>
        <w:t>"Using all 5 spec files in specs/engineer3-</w:t>
      </w:r>
      <w:r w:rsidRPr="00AA74D4">
        <w:t xml:space="preserve"> plus the existing Sigma rules and DBT models already loaded in this project, build modules/detection_eng.py. This is the most complex module — it is the brain of the platform. It must perform five sequential </w:t>
      </w:r>
      <w:proofErr w:type="gramStart"/>
      <w:r w:rsidRPr="00AA74D4">
        <w:t>operations:*</w:t>
      </w:r>
      <w:proofErr w:type="gramEnd"/>
    </w:p>
    <w:p w:rsidR="00AA74D4" w:rsidRPr="00AA74D4" w:rsidRDefault="00AA74D4" w:rsidP="00AA74D4">
      <w:r w:rsidRPr="00AA74D4">
        <w:rPr>
          <w:i/>
          <w:iCs/>
        </w:rPr>
        <w:t xml:space="preserve">OPERATION 1 — ECS GUARDIAN VALIDATION: Using specs/engineer3-ingest-pipeline-v2.json as your spec, validate every inbound event from the </w:t>
      </w:r>
      <w:proofErr w:type="spellStart"/>
      <w:r w:rsidRPr="00AA74D4">
        <w:rPr>
          <w:i/>
          <w:iCs/>
        </w:rPr>
        <w:t>ndr</w:t>
      </w:r>
      <w:proofErr w:type="spellEnd"/>
      <w:r w:rsidRPr="00AA74D4">
        <w:rPr>
          <w:i/>
          <w:iCs/>
        </w:rPr>
        <w:t xml:space="preserve">-network and </w:t>
      </w:r>
      <w:proofErr w:type="spellStart"/>
      <w:r w:rsidRPr="00AA74D4">
        <w:rPr>
          <w:i/>
          <w:iCs/>
        </w:rPr>
        <w:t>ndr</w:t>
      </w:r>
      <w:proofErr w:type="spellEnd"/>
      <w:r w:rsidRPr="00AA74D4">
        <w:rPr>
          <w:i/>
          <w:iCs/>
        </w:rPr>
        <w:t>-identity tables in data/</w:t>
      </w:r>
      <w:proofErr w:type="spellStart"/>
      <w:r w:rsidRPr="00AA74D4">
        <w:rPr>
          <w:i/>
          <w:iCs/>
        </w:rPr>
        <w:t>ndr.db</w:t>
      </w:r>
      <w:proofErr w:type="spellEnd"/>
      <w:r w:rsidRPr="00AA74D4">
        <w:rPr>
          <w:i/>
          <w:iCs/>
        </w:rPr>
        <w:t xml:space="preserve">. Required fields are @timestamp, </w:t>
      </w:r>
      <w:proofErr w:type="spellStart"/>
      <w:proofErr w:type="gramStart"/>
      <w:r w:rsidRPr="00AA74D4">
        <w:rPr>
          <w:i/>
          <w:iCs/>
        </w:rPr>
        <w:t>source.ip</w:t>
      </w:r>
      <w:proofErr w:type="spellEnd"/>
      <w:proofErr w:type="gramEnd"/>
      <w:r w:rsidRPr="00AA74D4">
        <w:rPr>
          <w:i/>
          <w:iCs/>
        </w:rPr>
        <w:t xml:space="preserve">, </w:t>
      </w:r>
      <w:proofErr w:type="spellStart"/>
      <w:r w:rsidRPr="00AA74D4">
        <w:rPr>
          <w:i/>
          <w:iCs/>
        </w:rPr>
        <w:t>event.category</w:t>
      </w:r>
      <w:proofErr w:type="spellEnd"/>
      <w:r w:rsidRPr="00AA74D4">
        <w:rPr>
          <w:i/>
          <w:iCs/>
        </w:rPr>
        <w:t xml:space="preserve">, </w:t>
      </w:r>
      <w:proofErr w:type="spellStart"/>
      <w:r w:rsidRPr="00AA74D4">
        <w:rPr>
          <w:i/>
          <w:iCs/>
        </w:rPr>
        <w:t>event.dataset</w:t>
      </w:r>
      <w:proofErr w:type="spellEnd"/>
      <w:r w:rsidRPr="00AA74D4">
        <w:rPr>
          <w:i/>
          <w:iCs/>
        </w:rPr>
        <w:t xml:space="preserve">, </w:t>
      </w:r>
      <w:proofErr w:type="spellStart"/>
      <w:r w:rsidRPr="00AA74D4">
        <w:rPr>
          <w:i/>
          <w:iCs/>
        </w:rPr>
        <w:t>network.community_id</w:t>
      </w:r>
      <w:proofErr w:type="spellEnd"/>
      <w:r w:rsidRPr="00AA74D4">
        <w:rPr>
          <w:i/>
          <w:iCs/>
        </w:rPr>
        <w:t xml:space="preserve">, and </w:t>
      </w:r>
      <w:proofErr w:type="spellStart"/>
      <w:r w:rsidRPr="00AA74D4">
        <w:rPr>
          <w:i/>
          <w:iCs/>
        </w:rPr>
        <w:t>ecs.version</w:t>
      </w:r>
      <w:proofErr w:type="spellEnd"/>
      <w:r w:rsidRPr="00AA74D4">
        <w:rPr>
          <w:i/>
          <w:iCs/>
        </w:rPr>
        <w:t xml:space="preserve"> must equal 8.11.0. Any document failing validation must be written to a </w:t>
      </w:r>
      <w:proofErr w:type="spellStart"/>
      <w:r w:rsidRPr="00AA74D4">
        <w:rPr>
          <w:i/>
          <w:iCs/>
        </w:rPr>
        <w:t>ndr-dlq</w:t>
      </w:r>
      <w:proofErr w:type="spellEnd"/>
      <w:r w:rsidRPr="00AA74D4">
        <w:rPr>
          <w:i/>
          <w:iCs/>
        </w:rPr>
        <w:t xml:space="preserve"> table in data/</w:t>
      </w:r>
      <w:proofErr w:type="spellStart"/>
      <w:r w:rsidRPr="00AA74D4">
        <w:rPr>
          <w:i/>
          <w:iCs/>
        </w:rPr>
        <w:t>ndr.db</w:t>
      </w:r>
      <w:proofErr w:type="spellEnd"/>
      <w:r w:rsidRPr="00AA74D4">
        <w:rPr>
          <w:i/>
          <w:iCs/>
        </w:rPr>
        <w:t xml:space="preserve"> with a </w:t>
      </w:r>
      <w:proofErr w:type="spellStart"/>
      <w:r w:rsidRPr="00AA74D4">
        <w:rPr>
          <w:i/>
          <w:iCs/>
        </w:rPr>
        <w:t>dlq_reason</w:t>
      </w:r>
      <w:proofErr w:type="spellEnd"/>
      <w:r w:rsidRPr="00AA74D4">
        <w:rPr>
          <w:i/>
          <w:iCs/>
        </w:rPr>
        <w:t xml:space="preserve"> label. Valid documents proceed to Operation 2. Invalid documents stop here.</w:t>
      </w:r>
    </w:p>
    <w:p w:rsidR="00AA74D4" w:rsidRPr="00AA74D4" w:rsidRDefault="00AA74D4" w:rsidP="00AA74D4">
      <w:r w:rsidRPr="00AA74D4">
        <w:rPr>
          <w:i/>
          <w:iCs/>
        </w:rPr>
        <w:t xml:space="preserve">OPERATION 2 — NETWORK-IDENTITY JOIN: Implement the logic from </w:t>
      </w:r>
      <w:proofErr w:type="spellStart"/>
      <w:r w:rsidRPr="00AA74D4">
        <w:rPr>
          <w:i/>
          <w:iCs/>
        </w:rPr>
        <w:t>ndr_network_identity_join.sql</w:t>
      </w:r>
      <w:proofErr w:type="spellEnd"/>
      <w:r w:rsidRPr="00AA74D4">
        <w:rPr>
          <w:i/>
          <w:iCs/>
        </w:rPr>
        <w:t xml:space="preserve"> in Python. Join records from </w:t>
      </w:r>
      <w:proofErr w:type="spellStart"/>
      <w:r w:rsidRPr="00AA74D4">
        <w:rPr>
          <w:i/>
          <w:iCs/>
        </w:rPr>
        <w:t>ndr</w:t>
      </w:r>
      <w:proofErr w:type="spellEnd"/>
      <w:r w:rsidRPr="00AA74D4">
        <w:rPr>
          <w:i/>
          <w:iCs/>
        </w:rPr>
        <w:t xml:space="preserve">-network and </w:t>
      </w:r>
      <w:proofErr w:type="spellStart"/>
      <w:r w:rsidRPr="00AA74D4">
        <w:rPr>
          <w:i/>
          <w:iCs/>
        </w:rPr>
        <w:t>ndr</w:t>
      </w:r>
      <w:proofErr w:type="spellEnd"/>
      <w:r w:rsidRPr="00AA74D4">
        <w:rPr>
          <w:i/>
          <w:iCs/>
        </w:rPr>
        <w:t xml:space="preserve">-identity tables on matching </w:t>
      </w:r>
      <w:proofErr w:type="spellStart"/>
      <w:proofErr w:type="gramStart"/>
      <w:r w:rsidRPr="00AA74D4">
        <w:rPr>
          <w:i/>
          <w:iCs/>
        </w:rPr>
        <w:t>source.ip</w:t>
      </w:r>
      <w:proofErr w:type="spellEnd"/>
      <w:proofErr w:type="gramEnd"/>
      <w:r w:rsidRPr="00AA74D4">
        <w:rPr>
          <w:i/>
          <w:iCs/>
        </w:rPr>
        <w:t xml:space="preserve"> values within a plus-or-minus 5-minute timestamp window. Produce enriched correlated records. Each correlated record receives a SHA-256 eng3_correlation_id generated from </w:t>
      </w:r>
      <w:proofErr w:type="spellStart"/>
      <w:proofErr w:type="gramStart"/>
      <w:r w:rsidRPr="00AA74D4">
        <w:rPr>
          <w:i/>
          <w:iCs/>
        </w:rPr>
        <w:t>source.ip</w:t>
      </w:r>
      <w:proofErr w:type="spellEnd"/>
      <w:proofErr w:type="gramEnd"/>
      <w:r w:rsidRPr="00AA74D4">
        <w:rPr>
          <w:i/>
          <w:iCs/>
        </w:rPr>
        <w:t xml:space="preserve"> plus @timestamp plus </w:t>
      </w:r>
      <w:proofErr w:type="spellStart"/>
      <w:r w:rsidRPr="00AA74D4">
        <w:rPr>
          <w:i/>
          <w:iCs/>
        </w:rPr>
        <w:t>alert_type</w:t>
      </w:r>
      <w:proofErr w:type="spellEnd"/>
      <w:r w:rsidRPr="00AA74D4">
        <w:rPr>
          <w:i/>
          <w:iCs/>
        </w:rPr>
        <w:t>.</w:t>
      </w:r>
    </w:p>
    <w:p w:rsidR="00AA74D4" w:rsidRPr="00AA74D4" w:rsidRDefault="00AA74D4" w:rsidP="00AA74D4">
      <w:r w:rsidRPr="00AA74D4">
        <w:rPr>
          <w:i/>
          <w:iCs/>
        </w:rPr>
        <w:t xml:space="preserve">OPERATION 3 — SIGMA RULE EVALUATION: Evaluate all 5 Sigma rules against the correlated records. C2_BEACON fires when jitter score is below 0.15 with minimum 10 connections and risk score at or above 85. LATERAL_MOVE fires on authentication events combined with SMB, RDP, WMI, or SSH protocol activity. BRUTE_FORCE_SUCCESS fires after 10 or more failed logins followed by a success within 60 seconds for the same user. SUSPICIOUS_IAM_KEY_ROTATION fires on IAM key creation events. HOST_CARDINALITY_SPIKE fires when a single host contacts more than 15 unique destination IPs within 5 or 60 minute windows. Each firing rule sets </w:t>
      </w:r>
      <w:proofErr w:type="spellStart"/>
      <w:r w:rsidRPr="00AA74D4">
        <w:rPr>
          <w:i/>
          <w:iCs/>
        </w:rPr>
        <w:t>alert_type</w:t>
      </w:r>
      <w:proofErr w:type="spellEnd"/>
      <w:r w:rsidRPr="00AA74D4">
        <w:rPr>
          <w:i/>
          <w:iCs/>
        </w:rPr>
        <w:t xml:space="preserve"> and calculates a </w:t>
      </w:r>
      <w:proofErr w:type="spellStart"/>
      <w:r w:rsidRPr="00AA74D4">
        <w:rPr>
          <w:i/>
          <w:iCs/>
        </w:rPr>
        <w:t>risk_score</w:t>
      </w:r>
      <w:proofErr w:type="spellEnd"/>
      <w:r w:rsidRPr="00AA74D4">
        <w:rPr>
          <w:i/>
          <w:iCs/>
        </w:rPr>
        <w:t>.</w:t>
      </w:r>
    </w:p>
    <w:p w:rsidR="00AA74D4" w:rsidRPr="00AA74D4" w:rsidRDefault="00AA74D4" w:rsidP="00AA74D4">
      <w:r w:rsidRPr="00AA74D4">
        <w:rPr>
          <w:i/>
          <w:iCs/>
        </w:rPr>
        <w:t xml:space="preserve">OPERATION 4 — PRE-COMMIT PATTERN: Using specs/engineer3-pre-commit-dispatcher.py as your implementation model, write the correlated alert document to the </w:t>
      </w:r>
      <w:proofErr w:type="spellStart"/>
      <w:r w:rsidRPr="00AA74D4">
        <w:rPr>
          <w:i/>
          <w:iCs/>
        </w:rPr>
        <w:t>ndr</w:t>
      </w:r>
      <w:proofErr w:type="spellEnd"/>
      <w:r w:rsidRPr="00AA74D4">
        <w:rPr>
          <w:i/>
          <w:iCs/>
        </w:rPr>
        <w:t>-correlated table in data/</w:t>
      </w:r>
      <w:proofErr w:type="spellStart"/>
      <w:r w:rsidRPr="00AA74D4">
        <w:rPr>
          <w:i/>
          <w:iCs/>
        </w:rPr>
        <w:t>ndr.db</w:t>
      </w:r>
      <w:proofErr w:type="spellEnd"/>
      <w:r w:rsidRPr="00AA74D4">
        <w:rPr>
          <w:i/>
          <w:iCs/>
        </w:rPr>
        <w:t xml:space="preserve"> and set </w:t>
      </w:r>
      <w:proofErr w:type="spellStart"/>
      <w:r w:rsidRPr="00AA74D4">
        <w:rPr>
          <w:i/>
          <w:iCs/>
        </w:rPr>
        <w:t>pre_commit_written</w:t>
      </w:r>
      <w:proofErr w:type="spellEnd"/>
      <w:r w:rsidRPr="00AA74D4">
        <w:rPr>
          <w:i/>
          <w:iCs/>
        </w:rPr>
        <w:t xml:space="preserve"> equals true BEFORE building the Engineer 4 payload. This write must happen first. If the write fails, do not dispatch to Engineer 4. Set </w:t>
      </w:r>
      <w:proofErr w:type="spellStart"/>
      <w:r w:rsidRPr="00AA74D4">
        <w:rPr>
          <w:i/>
          <w:iCs/>
        </w:rPr>
        <w:t>alert_timestamp</w:t>
      </w:r>
      <w:proofErr w:type="spellEnd"/>
      <w:r w:rsidRPr="00AA74D4">
        <w:rPr>
          <w:i/>
          <w:iCs/>
        </w:rPr>
        <w:t xml:space="preserve"> at the exact moment the correlation engine fires — this is distinct from @timestamp and is used to calculate detection latency as </w:t>
      </w:r>
      <w:proofErr w:type="spellStart"/>
      <w:r w:rsidRPr="00AA74D4">
        <w:rPr>
          <w:i/>
          <w:iCs/>
        </w:rPr>
        <w:t>alert_timestamp</w:t>
      </w:r>
      <w:proofErr w:type="spellEnd"/>
      <w:r w:rsidRPr="00AA74D4">
        <w:rPr>
          <w:i/>
          <w:iCs/>
        </w:rPr>
        <w:t xml:space="preserve"> minus @timestamp. Platform Law 3 requires detection latency below 60 seconds.</w:t>
      </w:r>
    </w:p>
    <w:p w:rsidR="00AA74D4" w:rsidRPr="00AA74D4" w:rsidRDefault="00AA74D4" w:rsidP="00AA74D4">
      <w:r w:rsidRPr="00AA74D4">
        <w:rPr>
          <w:i/>
          <w:iCs/>
        </w:rPr>
        <w:t xml:space="preserve">OPERATION 5 — BUILD 11-FIELD ENGINEER 4 PAYLOAD: Using specs/engineer3-interface-contract-signed.json as your exact output schema, build the dispatch payload containing all 11 required fields — </w:t>
      </w:r>
      <w:proofErr w:type="spellStart"/>
      <w:r w:rsidRPr="00AA74D4">
        <w:rPr>
          <w:i/>
          <w:iCs/>
        </w:rPr>
        <w:t>host_ip</w:t>
      </w:r>
      <w:proofErr w:type="spellEnd"/>
      <w:r w:rsidRPr="00AA74D4">
        <w:rPr>
          <w:i/>
          <w:iCs/>
        </w:rPr>
        <w:t xml:space="preserve">, </w:t>
      </w:r>
      <w:proofErr w:type="spellStart"/>
      <w:r w:rsidRPr="00AA74D4">
        <w:rPr>
          <w:i/>
          <w:iCs/>
        </w:rPr>
        <w:t>host_id</w:t>
      </w:r>
      <w:proofErr w:type="spellEnd"/>
      <w:r w:rsidRPr="00AA74D4">
        <w:rPr>
          <w:i/>
          <w:iCs/>
        </w:rPr>
        <w:t xml:space="preserve">, </w:t>
      </w:r>
      <w:proofErr w:type="spellStart"/>
      <w:r w:rsidRPr="00AA74D4">
        <w:rPr>
          <w:i/>
          <w:iCs/>
        </w:rPr>
        <w:t>alert_type</w:t>
      </w:r>
      <w:proofErr w:type="spellEnd"/>
      <w:r w:rsidRPr="00AA74D4">
        <w:rPr>
          <w:i/>
          <w:iCs/>
        </w:rPr>
        <w:t xml:space="preserve">, severity, </w:t>
      </w:r>
      <w:proofErr w:type="spellStart"/>
      <w:r w:rsidRPr="00AA74D4">
        <w:rPr>
          <w:i/>
          <w:iCs/>
        </w:rPr>
        <w:t>aws_security_group_id</w:t>
      </w:r>
      <w:proofErr w:type="spellEnd"/>
      <w:r w:rsidRPr="00AA74D4">
        <w:rPr>
          <w:i/>
          <w:iCs/>
        </w:rPr>
        <w:t xml:space="preserve">, </w:t>
      </w:r>
      <w:proofErr w:type="spellStart"/>
      <w:r w:rsidRPr="00AA74D4">
        <w:rPr>
          <w:i/>
          <w:iCs/>
        </w:rPr>
        <w:t>iam_user</w:t>
      </w:r>
      <w:proofErr w:type="spellEnd"/>
      <w:r w:rsidRPr="00AA74D4">
        <w:rPr>
          <w:i/>
          <w:iCs/>
        </w:rPr>
        <w:t xml:space="preserve">, </w:t>
      </w:r>
      <w:proofErr w:type="spellStart"/>
      <w:r w:rsidRPr="00AA74D4">
        <w:rPr>
          <w:i/>
          <w:iCs/>
        </w:rPr>
        <w:t>iam_access_key_id</w:t>
      </w:r>
      <w:proofErr w:type="spellEnd"/>
      <w:r w:rsidRPr="00AA74D4">
        <w:rPr>
          <w:i/>
          <w:iCs/>
        </w:rPr>
        <w:t xml:space="preserve">, </w:t>
      </w:r>
      <w:proofErr w:type="spellStart"/>
      <w:r w:rsidRPr="00AA74D4">
        <w:rPr>
          <w:i/>
          <w:iCs/>
        </w:rPr>
        <w:t>aws_region</w:t>
      </w:r>
      <w:proofErr w:type="spellEnd"/>
      <w:r w:rsidRPr="00AA74D4">
        <w:rPr>
          <w:i/>
          <w:iCs/>
        </w:rPr>
        <w:t xml:space="preserve">, </w:t>
      </w:r>
      <w:proofErr w:type="spellStart"/>
      <w:r w:rsidRPr="00AA74D4">
        <w:rPr>
          <w:i/>
          <w:iCs/>
        </w:rPr>
        <w:t>admin_session_active</w:t>
      </w:r>
      <w:proofErr w:type="spellEnd"/>
      <w:r w:rsidRPr="00AA74D4">
        <w:rPr>
          <w:i/>
          <w:iCs/>
        </w:rPr>
        <w:t xml:space="preserve">, </w:t>
      </w:r>
      <w:proofErr w:type="spellStart"/>
      <w:r w:rsidRPr="00AA74D4">
        <w:rPr>
          <w:i/>
          <w:iCs/>
        </w:rPr>
        <w:t>alert_timestamp</w:t>
      </w:r>
      <w:proofErr w:type="spellEnd"/>
      <w:r w:rsidRPr="00AA74D4">
        <w:rPr>
          <w:i/>
          <w:iCs/>
        </w:rPr>
        <w:t xml:space="preserve">, eng3_correlation_id. For </w:t>
      </w:r>
      <w:proofErr w:type="spellStart"/>
      <w:r w:rsidRPr="00AA74D4">
        <w:rPr>
          <w:i/>
          <w:iCs/>
        </w:rPr>
        <w:t>iam_access_key_id</w:t>
      </w:r>
      <w:proofErr w:type="spellEnd"/>
      <w:r w:rsidRPr="00AA74D4">
        <w:rPr>
          <w:i/>
          <w:iCs/>
        </w:rPr>
        <w:t xml:space="preserve">: if the value cannot be derived from identity events, populate with the UNKNOWN sentinel string. For </w:t>
      </w:r>
      <w:proofErr w:type="spellStart"/>
      <w:r w:rsidRPr="00AA74D4">
        <w:rPr>
          <w:i/>
          <w:iCs/>
        </w:rPr>
        <w:t>admin_session_active</w:t>
      </w:r>
      <w:proofErr w:type="spellEnd"/>
      <w:r w:rsidRPr="00AA74D4">
        <w:rPr>
          <w:i/>
          <w:iCs/>
        </w:rPr>
        <w:t xml:space="preserve">: derive as true if the identity layer shows IAM policy attachment, </w:t>
      </w:r>
      <w:proofErr w:type="spellStart"/>
      <w:r w:rsidRPr="00AA74D4">
        <w:rPr>
          <w:i/>
          <w:iCs/>
        </w:rPr>
        <w:t>AssumeRole</w:t>
      </w:r>
      <w:proofErr w:type="spellEnd"/>
      <w:r w:rsidRPr="00AA74D4">
        <w:rPr>
          <w:i/>
          <w:iCs/>
        </w:rPr>
        <w:t xml:space="preserve"> to admin-named role, or console login by a known admin user within the correlation window. Monitor DLQ volume using the threshold from specs/engineer3-dlq-watcher.json — alert if more than 100 documents per 60 seconds enter the DLQ.</w:t>
      </w:r>
    </w:p>
    <w:p w:rsidR="00AA74D4" w:rsidRPr="00AA74D4" w:rsidRDefault="00AA74D4" w:rsidP="00AA74D4">
      <w:r w:rsidRPr="00AA74D4">
        <w:rPr>
          <w:i/>
          <w:iCs/>
        </w:rPr>
        <w:t xml:space="preserve">Support three operational modes consistent with network_eng.py and identity_eng.py: Detect mode which reads all existing data from both tables and runs the full five-operation pipeline reporting any alerts fired, Test mode which generates synthetic correlated data to deliberately trigger all 5 Sigma rules for Oracle validation using a provided </w:t>
      </w:r>
      <w:proofErr w:type="spellStart"/>
      <w:r w:rsidRPr="00AA74D4">
        <w:rPr>
          <w:i/>
          <w:iCs/>
        </w:rPr>
        <w:t>test_run_id</w:t>
      </w:r>
      <w:proofErr w:type="spellEnd"/>
      <w:r w:rsidRPr="00AA74D4">
        <w:rPr>
          <w:i/>
          <w:iCs/>
        </w:rPr>
        <w:t xml:space="preserve">, and Stats mode which reports database summary </w:t>
      </w:r>
      <w:r w:rsidRPr="00AA74D4">
        <w:rPr>
          <w:i/>
          <w:iCs/>
        </w:rPr>
        <w:lastRenderedPageBreak/>
        <w:t xml:space="preserve">across all four tables — </w:t>
      </w:r>
      <w:proofErr w:type="spellStart"/>
      <w:r w:rsidRPr="00AA74D4">
        <w:rPr>
          <w:i/>
          <w:iCs/>
        </w:rPr>
        <w:t>ndr</w:t>
      </w:r>
      <w:proofErr w:type="spellEnd"/>
      <w:r w:rsidRPr="00AA74D4">
        <w:rPr>
          <w:i/>
          <w:iCs/>
        </w:rPr>
        <w:t xml:space="preserve">-network, </w:t>
      </w:r>
      <w:proofErr w:type="spellStart"/>
      <w:r w:rsidRPr="00AA74D4">
        <w:rPr>
          <w:i/>
          <w:iCs/>
        </w:rPr>
        <w:t>ndr</w:t>
      </w:r>
      <w:proofErr w:type="spellEnd"/>
      <w:r w:rsidRPr="00AA74D4">
        <w:rPr>
          <w:i/>
          <w:iCs/>
        </w:rPr>
        <w:t xml:space="preserve">-identity, </w:t>
      </w:r>
      <w:proofErr w:type="spellStart"/>
      <w:r w:rsidRPr="00AA74D4">
        <w:rPr>
          <w:i/>
          <w:iCs/>
        </w:rPr>
        <w:t>ndr</w:t>
      </w:r>
      <w:proofErr w:type="spellEnd"/>
      <w:r w:rsidRPr="00AA74D4">
        <w:rPr>
          <w:i/>
          <w:iCs/>
        </w:rPr>
        <w:t xml:space="preserve">-correlated, and </w:t>
      </w:r>
      <w:proofErr w:type="spellStart"/>
      <w:r w:rsidRPr="00AA74D4">
        <w:rPr>
          <w:i/>
          <w:iCs/>
        </w:rPr>
        <w:t>ndr-dlq</w:t>
      </w:r>
      <w:proofErr w:type="spellEnd"/>
      <w:r w:rsidRPr="00AA74D4">
        <w:rPr>
          <w:i/>
          <w:iCs/>
        </w:rPr>
        <w:t xml:space="preserve">. Every output record must carry </w:t>
      </w:r>
      <w:proofErr w:type="spellStart"/>
      <w:proofErr w:type="gramStart"/>
      <w:r w:rsidRPr="00AA74D4">
        <w:rPr>
          <w:i/>
          <w:iCs/>
        </w:rPr>
        <w:t>labels.blueprint</w:t>
      </w:r>
      <w:proofErr w:type="gramEnd"/>
      <w:r w:rsidRPr="00AA74D4">
        <w:rPr>
          <w:i/>
          <w:iCs/>
        </w:rPr>
        <w:t>_version</w:t>
      </w:r>
      <w:proofErr w:type="spellEnd"/>
      <w:r w:rsidRPr="00AA74D4">
        <w:rPr>
          <w:i/>
          <w:iCs/>
        </w:rPr>
        <w:t xml:space="preserve"> v1.2, </w:t>
      </w:r>
      <w:proofErr w:type="spellStart"/>
      <w:r w:rsidRPr="00AA74D4">
        <w:rPr>
          <w:i/>
          <w:iCs/>
        </w:rPr>
        <w:t>labels.module</w:t>
      </w:r>
      <w:proofErr w:type="spellEnd"/>
      <w:r w:rsidRPr="00AA74D4">
        <w:rPr>
          <w:i/>
          <w:iCs/>
        </w:rPr>
        <w:t xml:space="preserve"> </w:t>
      </w:r>
      <w:proofErr w:type="spellStart"/>
      <w:r w:rsidRPr="00AA74D4">
        <w:rPr>
          <w:i/>
          <w:iCs/>
        </w:rPr>
        <w:t>detection_eng</w:t>
      </w:r>
      <w:proofErr w:type="spellEnd"/>
      <w:r w:rsidRPr="00AA74D4">
        <w:rPr>
          <w:i/>
          <w:iCs/>
        </w:rPr>
        <w:t xml:space="preserve">, and </w:t>
      </w:r>
      <w:proofErr w:type="spellStart"/>
      <w:r w:rsidRPr="00AA74D4">
        <w:rPr>
          <w:i/>
          <w:iCs/>
        </w:rPr>
        <w:t>labels.ecs_version</w:t>
      </w:r>
      <w:proofErr w:type="spellEnd"/>
      <w:r w:rsidRPr="00AA74D4">
        <w:rPr>
          <w:i/>
          <w:iCs/>
        </w:rPr>
        <w:t xml:space="preserve"> 8.11.0. Blueprint v1.2."</w:t>
      </w:r>
    </w:p>
    <w:p w:rsidR="00AA74D4" w:rsidRPr="00AA74D4" w:rsidRDefault="00AA74D4" w:rsidP="00AA74D4">
      <w:r w:rsidRPr="00AA74D4">
        <w:pict>
          <v:rect id="_x0000_i1025" style="width:0;height:1.5pt" o:hralign="center" o:hrstd="t" o:hrnoshade="t" o:hr="t" fillcolor="#eaeaea" stroked="f"/>
        </w:pict>
      </w:r>
    </w:p>
    <w:p w:rsidR="00AA74D4" w:rsidRPr="00AA74D4" w:rsidRDefault="00AA74D4" w:rsidP="00AA74D4">
      <w:pPr>
        <w:rPr>
          <w:b/>
          <w:bCs/>
        </w:rPr>
      </w:pPr>
      <w:r w:rsidRPr="00AA74D4">
        <w:rPr>
          <w:b/>
          <w:bCs/>
        </w:rPr>
        <w:t>WHAT ARCHITECT AI WILL VERIFY WHEN REPLIT REPORTS BACK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3"/>
        <w:gridCol w:w="7011"/>
      </w:tblGrid>
      <w:tr w:rsidR="00AA74D4" w:rsidRPr="00AA74D4" w:rsidTr="00AA74D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pPr>
              <w:rPr>
                <w:b/>
                <w:bCs/>
              </w:rPr>
            </w:pPr>
            <w:r w:rsidRPr="00AA74D4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pPr>
              <w:rPr>
                <w:b/>
                <w:bCs/>
              </w:rPr>
            </w:pPr>
            <w:r w:rsidRPr="00AA74D4">
              <w:rPr>
                <w:b/>
                <w:bCs/>
              </w:rPr>
              <w:t>Pass Condition</w:t>
            </w:r>
          </w:p>
        </w:tc>
      </w:tr>
      <w:tr w:rsidR="00AA74D4" w:rsidRPr="00AA74D4" w:rsidTr="00AA74D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ECS Guardian gate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 xml:space="preserve">Invalid doc routes to </w:t>
            </w:r>
            <w:proofErr w:type="spellStart"/>
            <w:r w:rsidRPr="00AA74D4">
              <w:t>ndr-dlq</w:t>
            </w:r>
            <w:proofErr w:type="spellEnd"/>
            <w:r w:rsidRPr="00AA74D4">
              <w:t xml:space="preserve">, never reaches </w:t>
            </w:r>
            <w:proofErr w:type="spellStart"/>
            <w:r w:rsidRPr="00AA74D4">
              <w:t>ndr</w:t>
            </w:r>
            <w:proofErr w:type="spellEnd"/>
            <w:r w:rsidRPr="00AA74D4">
              <w:t>-correlated</w:t>
            </w:r>
          </w:p>
        </w:tc>
      </w:tr>
      <w:tr w:rsidR="00AA74D4" w:rsidRPr="00AA74D4" w:rsidTr="00AA74D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Pre-commit ordering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proofErr w:type="spellStart"/>
            <w:r w:rsidRPr="00AA74D4">
              <w:t>pre_commit_written</w:t>
            </w:r>
            <w:proofErr w:type="spellEnd"/>
            <w:r w:rsidRPr="00AA74D4">
              <w:t xml:space="preserve"> = true written BEFORE Engineer 4 payload built</w:t>
            </w:r>
          </w:p>
        </w:tc>
      </w:tr>
      <w:tr w:rsidR="00AA74D4" w:rsidRPr="00AA74D4" w:rsidTr="00AA74D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eng3_correlation_id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SHA-256 hash confirmed on every correlated record</w:t>
            </w:r>
          </w:p>
        </w:tc>
      </w:tr>
      <w:tr w:rsidR="00AA74D4" w:rsidRPr="00AA74D4" w:rsidTr="00AA74D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Detection latency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proofErr w:type="spellStart"/>
            <w:r w:rsidRPr="00AA74D4">
              <w:t>alert_timestamp</w:t>
            </w:r>
            <w:proofErr w:type="spellEnd"/>
            <w:r w:rsidRPr="00AA74D4">
              <w:t xml:space="preserve"> - @timestamp &lt; 60s on all records</w:t>
            </w:r>
          </w:p>
        </w:tc>
      </w:tr>
      <w:tr w:rsidR="00AA74D4" w:rsidRPr="00AA74D4" w:rsidTr="00AA74D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All 5 Sigma rules fire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Test mode triggers C2_BEACON, LATERAL_MOVE, BRUTE_FORCE, IAM_KEY, CARDINALITY</w:t>
            </w:r>
          </w:p>
        </w:tc>
      </w:tr>
      <w:tr w:rsidR="00AA74D4" w:rsidRPr="00AA74D4" w:rsidTr="00AA74D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11-field payload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All 11 Interface Contract fields present in dispatch output</w:t>
            </w:r>
          </w:p>
        </w:tc>
      </w:tr>
      <w:tr w:rsidR="00AA74D4" w:rsidRPr="00AA74D4" w:rsidTr="00AA74D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UNKNOWN sentinel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proofErr w:type="spellStart"/>
            <w:r w:rsidRPr="00AA74D4">
              <w:t>iam_access_key_id</w:t>
            </w:r>
            <w:proofErr w:type="spellEnd"/>
            <w:r w:rsidRPr="00AA74D4">
              <w:t xml:space="preserve"> = UNKNOWN when not derivable — does not block dispatch</w:t>
            </w:r>
          </w:p>
        </w:tc>
      </w:tr>
      <w:tr w:rsidR="00AA74D4" w:rsidRPr="00AA74D4" w:rsidTr="00AA74D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DLQ 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DLQ volume spike triggers alert at &gt;100 docs/60s threshold</w:t>
            </w:r>
          </w:p>
        </w:tc>
      </w:tr>
      <w:tr w:rsidR="00AA74D4" w:rsidRPr="00AA74D4" w:rsidTr="00AA74D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r w:rsidRPr="00AA74D4">
              <w:t>Four tables exist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A74D4" w:rsidRPr="00AA74D4" w:rsidRDefault="00AA74D4" w:rsidP="00AA74D4">
            <w:proofErr w:type="spellStart"/>
            <w:r w:rsidRPr="00AA74D4">
              <w:t>ndr</w:t>
            </w:r>
            <w:proofErr w:type="spellEnd"/>
            <w:r w:rsidRPr="00AA74D4">
              <w:t xml:space="preserve">-network, </w:t>
            </w:r>
            <w:proofErr w:type="spellStart"/>
            <w:r w:rsidRPr="00AA74D4">
              <w:t>ndr</w:t>
            </w:r>
            <w:proofErr w:type="spellEnd"/>
            <w:r w:rsidRPr="00AA74D4">
              <w:t xml:space="preserve">-identity, </w:t>
            </w:r>
            <w:proofErr w:type="spellStart"/>
            <w:r w:rsidRPr="00AA74D4">
              <w:t>ndr</w:t>
            </w:r>
            <w:proofErr w:type="spellEnd"/>
            <w:r w:rsidRPr="00AA74D4">
              <w:t xml:space="preserve">-correlated, </w:t>
            </w:r>
            <w:proofErr w:type="spellStart"/>
            <w:r w:rsidRPr="00AA74D4">
              <w:t>ndr-dlq</w:t>
            </w:r>
            <w:proofErr w:type="spellEnd"/>
            <w:r w:rsidRPr="00AA74D4">
              <w:t xml:space="preserve"> all </w:t>
            </w:r>
            <w:proofErr w:type="spellStart"/>
            <w:r w:rsidRPr="00AA74D4">
              <w:t>queryable</w:t>
            </w:r>
            <w:proofErr w:type="spellEnd"/>
          </w:p>
        </w:tc>
      </w:tr>
    </w:tbl>
    <w:p w:rsidR="00AA74D4" w:rsidRPr="00AA74D4" w:rsidRDefault="00AA74D4" w:rsidP="00AA74D4">
      <w:r w:rsidRPr="00AA74D4">
        <w:rPr>
          <w:b/>
          <w:bCs/>
        </w:rPr>
        <w:t xml:space="preserve">Report </w:t>
      </w:r>
      <w:proofErr w:type="spellStart"/>
      <w:r w:rsidRPr="00AA74D4">
        <w:rPr>
          <w:b/>
          <w:bCs/>
        </w:rPr>
        <w:t>Replit's</w:t>
      </w:r>
      <w:proofErr w:type="spellEnd"/>
      <w:r w:rsidRPr="00AA74D4">
        <w:rPr>
          <w:b/>
          <w:bCs/>
        </w:rPr>
        <w:t xml:space="preserve"> output back to Architect AI. This is the critical module — review will be thorough.</w:t>
      </w:r>
    </w:p>
    <w:p w:rsidR="00AA74D4" w:rsidRPr="00AA74D4" w:rsidRDefault="00AA74D4" w:rsidP="00AA74D4">
      <w:r w:rsidRPr="00AA74D4">
        <w:rPr>
          <w:b/>
          <w:bCs/>
        </w:rPr>
        <w:t>— ARCHITECT AI | detection_eng.py Generation Instruction Issued | Blueprint v1.2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4D4"/>
    <w:rsid w:val="003E2759"/>
    <w:rsid w:val="00AA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6158C4-AD25-4C1A-BF8D-DBAB58ED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5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9715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1373191997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2026-03-02T22:20:00Z</dcterms:created>
  <dcterms:modified xsi:type="dcterms:W3CDTF">2026-03-02T22:22:00Z</dcterms:modified>
</cp:coreProperties>
</file>