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045" w:rsidRPr="00471A22" w:rsidRDefault="00A63045" w:rsidP="00471A22">
      <w:pPr>
        <w:pStyle w:val="PuntoCubrir"/>
      </w:pPr>
      <w:r w:rsidRPr="00471A22">
        <w:t>Identificación</w:t>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347"/>
        <w:gridCol w:w="6733"/>
      </w:tblGrid>
      <w:tr w:rsidR="00A63045" w:rsidRPr="003833EF" w:rsidTr="005810C8">
        <w:tc>
          <w:tcPr>
            <w:tcW w:w="10080" w:type="dxa"/>
            <w:gridSpan w:val="2"/>
            <w:tcBorders>
              <w:top w:val="single" w:sz="12" w:space="0" w:color="auto"/>
              <w:left w:val="single" w:sz="12" w:space="0" w:color="auto"/>
              <w:bottom w:val="single" w:sz="12" w:space="0" w:color="auto"/>
              <w:right w:val="single" w:sz="12" w:space="0" w:color="auto"/>
            </w:tcBorders>
            <w:shd w:val="clear" w:color="auto" w:fill="538135" w:themeFill="accent6" w:themeFillShade="BF"/>
          </w:tcPr>
          <w:p w:rsidR="00A63045" w:rsidRPr="003833EF" w:rsidRDefault="00A63045" w:rsidP="005810C8">
            <w:pPr>
              <w:pStyle w:val="Ttulo3"/>
              <w:keepNext w:val="0"/>
            </w:pPr>
            <w:r w:rsidRPr="003833EF">
              <w:t>P</w:t>
            </w:r>
            <w:r>
              <w:t xml:space="preserve">royecto </w:t>
            </w:r>
          </w:p>
        </w:tc>
      </w:tr>
      <w:tr w:rsidR="00A63045" w:rsidRPr="00B443DC" w:rsidTr="005810C8">
        <w:tc>
          <w:tcPr>
            <w:tcW w:w="3347" w:type="dxa"/>
            <w:tcBorders>
              <w:top w:val="single" w:sz="12" w:space="0" w:color="auto"/>
              <w:left w:val="single" w:sz="12" w:space="0" w:color="auto"/>
              <w:bottom w:val="single" w:sz="12" w:space="0" w:color="auto"/>
              <w:right w:val="single" w:sz="12" w:space="0" w:color="auto"/>
            </w:tcBorders>
          </w:tcPr>
          <w:p w:rsidR="00A63045" w:rsidRPr="003833EF" w:rsidRDefault="00A63045" w:rsidP="005810C8">
            <w:pPr>
              <w:pStyle w:val="Encabezado"/>
              <w:spacing w:before="60" w:after="60"/>
              <w:rPr>
                <w:sz w:val="20"/>
                <w:lang w:val="es-ES"/>
              </w:rPr>
            </w:pPr>
            <w:r w:rsidRPr="003833EF">
              <w:rPr>
                <w:sz w:val="20"/>
                <w:lang w:val="es-ES"/>
              </w:rPr>
              <w:t xml:space="preserve">Nombre del proyecto: </w:t>
            </w:r>
          </w:p>
        </w:tc>
        <w:tc>
          <w:tcPr>
            <w:tcW w:w="6733" w:type="dxa"/>
            <w:tcBorders>
              <w:top w:val="single" w:sz="12" w:space="0" w:color="auto"/>
              <w:left w:val="single" w:sz="12" w:space="0" w:color="auto"/>
              <w:bottom w:val="single" w:sz="12" w:space="0" w:color="auto"/>
              <w:right w:val="single" w:sz="12" w:space="0" w:color="auto"/>
            </w:tcBorders>
            <w:vAlign w:val="center"/>
          </w:tcPr>
          <w:p w:rsidR="00A63045" w:rsidRPr="00DB208D" w:rsidRDefault="00A63045" w:rsidP="005810C8">
            <w:pPr>
              <w:rPr>
                <w:sz w:val="18"/>
                <w:szCs w:val="18"/>
                <w:lang w:val="es-ES"/>
              </w:rPr>
            </w:pPr>
            <w:r w:rsidRPr="00DB208D">
              <w:rPr>
                <w:sz w:val="18"/>
                <w:szCs w:val="18"/>
                <w:lang w:val="es-ES"/>
              </w:rPr>
              <w:t xml:space="preserve">Adecuaciones SIGAMET para su </w:t>
            </w:r>
            <w:r>
              <w:rPr>
                <w:sz w:val="18"/>
                <w:szCs w:val="18"/>
                <w:lang w:val="es-ES"/>
              </w:rPr>
              <w:t>interacción</w:t>
            </w:r>
            <w:r w:rsidRPr="00DB208D">
              <w:rPr>
                <w:sz w:val="18"/>
                <w:szCs w:val="18"/>
                <w:lang w:val="es-ES"/>
              </w:rPr>
              <w:t xml:space="preserve"> SIGAMET-CRM-Dynamics</w:t>
            </w:r>
          </w:p>
          <w:p w:rsidR="00A63045" w:rsidRPr="00DB208D" w:rsidRDefault="00A63045" w:rsidP="005810C8">
            <w:pPr>
              <w:rPr>
                <w:sz w:val="18"/>
                <w:szCs w:val="18"/>
                <w:lang w:val="es-ES"/>
              </w:rPr>
            </w:pPr>
          </w:p>
        </w:tc>
      </w:tr>
      <w:tr w:rsidR="00471A22" w:rsidRPr="00B443DC" w:rsidTr="005810C8">
        <w:tc>
          <w:tcPr>
            <w:tcW w:w="3347" w:type="dxa"/>
            <w:tcBorders>
              <w:top w:val="single" w:sz="12" w:space="0" w:color="auto"/>
              <w:left w:val="single" w:sz="12" w:space="0" w:color="auto"/>
              <w:bottom w:val="single" w:sz="12" w:space="0" w:color="auto"/>
              <w:right w:val="single" w:sz="12" w:space="0" w:color="auto"/>
            </w:tcBorders>
          </w:tcPr>
          <w:p w:rsidR="00471A22" w:rsidRDefault="00471A22" w:rsidP="005810C8">
            <w:pPr>
              <w:pStyle w:val="Encabezado"/>
              <w:spacing w:before="60" w:after="60"/>
              <w:rPr>
                <w:sz w:val="20"/>
                <w:lang w:val="es-ES"/>
              </w:rPr>
            </w:pPr>
            <w:r>
              <w:rPr>
                <w:sz w:val="20"/>
                <w:lang w:val="es-ES"/>
              </w:rPr>
              <w:t>Objetivo del proyecto:</w:t>
            </w:r>
          </w:p>
        </w:tc>
        <w:tc>
          <w:tcPr>
            <w:tcW w:w="6733" w:type="dxa"/>
            <w:tcBorders>
              <w:top w:val="single" w:sz="12" w:space="0" w:color="auto"/>
              <w:left w:val="single" w:sz="12" w:space="0" w:color="auto"/>
              <w:bottom w:val="single" w:sz="12" w:space="0" w:color="auto"/>
              <w:right w:val="single" w:sz="12" w:space="0" w:color="auto"/>
            </w:tcBorders>
            <w:vAlign w:val="center"/>
          </w:tcPr>
          <w:p w:rsidR="00471A22" w:rsidRDefault="00471A22" w:rsidP="005810C8">
            <w:pPr>
              <w:jc w:val="both"/>
              <w:rPr>
                <w:lang w:val="es-MX"/>
              </w:rPr>
            </w:pPr>
            <w:r w:rsidRPr="002D7182">
              <w:rPr>
                <w:sz w:val="18"/>
                <w:szCs w:val="18"/>
                <w:lang w:val="es-ES"/>
              </w:rPr>
              <w:t>Modificar los módulos necesarios para la interacción entre SIGAMET-CRM-Dynamics utilizando una nueva fuente de información.</w:t>
            </w:r>
          </w:p>
          <w:p w:rsidR="00471A22" w:rsidRPr="002D7182" w:rsidRDefault="00471A22" w:rsidP="005810C8">
            <w:pPr>
              <w:rPr>
                <w:sz w:val="18"/>
                <w:szCs w:val="18"/>
                <w:lang w:val="es-MX"/>
              </w:rPr>
            </w:pPr>
          </w:p>
        </w:tc>
      </w:tr>
      <w:tr w:rsidR="00A63045" w:rsidRPr="00B443DC" w:rsidTr="005810C8">
        <w:tc>
          <w:tcPr>
            <w:tcW w:w="3347" w:type="dxa"/>
            <w:tcBorders>
              <w:top w:val="single" w:sz="12" w:space="0" w:color="auto"/>
              <w:left w:val="single" w:sz="12" w:space="0" w:color="auto"/>
              <w:bottom w:val="single" w:sz="12" w:space="0" w:color="auto"/>
              <w:right w:val="single" w:sz="12" w:space="0" w:color="auto"/>
            </w:tcBorders>
          </w:tcPr>
          <w:p w:rsidR="00A63045" w:rsidRPr="003833EF" w:rsidRDefault="00471A22" w:rsidP="005810C8">
            <w:pPr>
              <w:pStyle w:val="Encabezado"/>
              <w:spacing w:before="60" w:after="60"/>
              <w:rPr>
                <w:sz w:val="20"/>
                <w:lang w:val="es-ES"/>
              </w:rPr>
            </w:pPr>
            <w:r>
              <w:rPr>
                <w:sz w:val="20"/>
                <w:lang w:val="es-ES"/>
              </w:rPr>
              <w:t>Módulo o Funcionalidad</w:t>
            </w:r>
          </w:p>
        </w:tc>
        <w:tc>
          <w:tcPr>
            <w:tcW w:w="6733" w:type="dxa"/>
            <w:tcBorders>
              <w:top w:val="single" w:sz="12" w:space="0" w:color="auto"/>
              <w:left w:val="single" w:sz="12" w:space="0" w:color="auto"/>
              <w:bottom w:val="single" w:sz="12" w:space="0" w:color="auto"/>
              <w:right w:val="single" w:sz="12" w:space="0" w:color="auto"/>
            </w:tcBorders>
            <w:vAlign w:val="center"/>
          </w:tcPr>
          <w:p w:rsidR="00A63045" w:rsidRPr="003833EF" w:rsidRDefault="00471A22" w:rsidP="005810C8">
            <w:pPr>
              <w:rPr>
                <w:sz w:val="18"/>
                <w:szCs w:val="18"/>
                <w:lang w:val="es-ES"/>
              </w:rPr>
            </w:pPr>
            <w:r>
              <w:rPr>
                <w:sz w:val="18"/>
                <w:szCs w:val="18"/>
                <w:lang w:val="es-ES"/>
              </w:rPr>
              <w:t>Arquitectura de Consulta de Direcciones de entrega y Pedidos</w:t>
            </w:r>
          </w:p>
        </w:tc>
      </w:tr>
      <w:tr w:rsidR="00A63045" w:rsidRPr="00471A22" w:rsidTr="005810C8">
        <w:tc>
          <w:tcPr>
            <w:tcW w:w="3347" w:type="dxa"/>
            <w:tcBorders>
              <w:top w:val="single" w:sz="12" w:space="0" w:color="auto"/>
              <w:left w:val="single" w:sz="12" w:space="0" w:color="auto"/>
              <w:bottom w:val="single" w:sz="12" w:space="0" w:color="auto"/>
              <w:right w:val="single" w:sz="12" w:space="0" w:color="auto"/>
            </w:tcBorders>
          </w:tcPr>
          <w:p w:rsidR="00A63045" w:rsidRPr="00471A22" w:rsidRDefault="00471A22" w:rsidP="005810C8">
            <w:pPr>
              <w:pStyle w:val="Encabezado"/>
              <w:spacing w:before="60" w:after="60"/>
              <w:rPr>
                <w:sz w:val="20"/>
                <w:lang w:val="es-MX"/>
              </w:rPr>
            </w:pPr>
            <w:r>
              <w:rPr>
                <w:sz w:val="20"/>
                <w:lang w:val="es-MX"/>
              </w:rPr>
              <w:t>Fecha</w:t>
            </w:r>
          </w:p>
        </w:tc>
        <w:tc>
          <w:tcPr>
            <w:tcW w:w="6733" w:type="dxa"/>
            <w:tcBorders>
              <w:top w:val="single" w:sz="12" w:space="0" w:color="auto"/>
              <w:left w:val="single" w:sz="12" w:space="0" w:color="auto"/>
              <w:bottom w:val="single" w:sz="12" w:space="0" w:color="auto"/>
              <w:right w:val="single" w:sz="12" w:space="0" w:color="auto"/>
            </w:tcBorders>
            <w:vAlign w:val="center"/>
          </w:tcPr>
          <w:p w:rsidR="00A63045" w:rsidRPr="003833EF" w:rsidRDefault="0082545C" w:rsidP="00471A22">
            <w:pPr>
              <w:rPr>
                <w:sz w:val="18"/>
                <w:szCs w:val="18"/>
                <w:lang w:val="es-ES"/>
              </w:rPr>
            </w:pPr>
            <w:r>
              <w:rPr>
                <w:sz w:val="18"/>
                <w:szCs w:val="18"/>
                <w:lang w:val="es-ES"/>
              </w:rPr>
              <w:t>21</w:t>
            </w:r>
            <w:r w:rsidR="00471A22">
              <w:rPr>
                <w:sz w:val="18"/>
                <w:szCs w:val="18"/>
                <w:lang w:val="es-ES"/>
              </w:rPr>
              <w:t>/02/2018</w:t>
            </w:r>
          </w:p>
        </w:tc>
      </w:tr>
    </w:tbl>
    <w:p w:rsidR="00A63045" w:rsidRPr="00937611" w:rsidRDefault="00A63045" w:rsidP="00A63045">
      <w:pPr>
        <w:rPr>
          <w:lang w:val="es-MX"/>
        </w:rPr>
      </w:pPr>
    </w:p>
    <w:p w:rsidR="006F47A2" w:rsidRPr="00557489" w:rsidRDefault="006F47A2" w:rsidP="006F47A2">
      <w:pPr>
        <w:pStyle w:val="PuntoCubrir"/>
      </w:pPr>
      <w:r w:rsidRPr="00557489">
        <w:t>Control de versiones</w:t>
      </w:r>
    </w:p>
    <w:tbl>
      <w:tblPr>
        <w:tblStyle w:val="Tablaconcuadrcula"/>
        <w:tblW w:w="9209" w:type="dxa"/>
        <w:tblLook w:val="04A0" w:firstRow="1" w:lastRow="0" w:firstColumn="1" w:lastColumn="0" w:noHBand="0" w:noVBand="1"/>
      </w:tblPr>
      <w:tblGrid>
        <w:gridCol w:w="2956"/>
        <w:gridCol w:w="3805"/>
        <w:gridCol w:w="1418"/>
        <w:gridCol w:w="1030"/>
      </w:tblGrid>
      <w:tr w:rsidR="006F47A2" w:rsidTr="00153F19">
        <w:tc>
          <w:tcPr>
            <w:tcW w:w="2956" w:type="dxa"/>
            <w:tcBorders>
              <w:top w:val="single" w:sz="4" w:space="0" w:color="auto"/>
              <w:left w:val="single" w:sz="4" w:space="0" w:color="auto"/>
              <w:bottom w:val="single" w:sz="4" w:space="0" w:color="auto"/>
              <w:right w:val="single" w:sz="4" w:space="0" w:color="auto"/>
            </w:tcBorders>
            <w:hideMark/>
          </w:tcPr>
          <w:p w:rsidR="006F47A2" w:rsidRDefault="006F47A2" w:rsidP="008563AA">
            <w:r>
              <w:t>Elaboración</w:t>
            </w:r>
          </w:p>
        </w:tc>
        <w:tc>
          <w:tcPr>
            <w:tcW w:w="3805" w:type="dxa"/>
            <w:tcBorders>
              <w:top w:val="single" w:sz="4" w:space="0" w:color="auto"/>
              <w:left w:val="single" w:sz="4" w:space="0" w:color="auto"/>
              <w:bottom w:val="single" w:sz="4" w:space="0" w:color="auto"/>
              <w:right w:val="single" w:sz="4" w:space="0" w:color="auto"/>
            </w:tcBorders>
            <w:hideMark/>
          </w:tcPr>
          <w:p w:rsidR="006F47A2" w:rsidRDefault="006F47A2" w:rsidP="008563AA">
            <w:r>
              <w:t>Descripción</w:t>
            </w:r>
          </w:p>
        </w:tc>
        <w:tc>
          <w:tcPr>
            <w:tcW w:w="1418" w:type="dxa"/>
            <w:tcBorders>
              <w:top w:val="single" w:sz="4" w:space="0" w:color="auto"/>
              <w:left w:val="single" w:sz="4" w:space="0" w:color="auto"/>
              <w:bottom w:val="single" w:sz="4" w:space="0" w:color="auto"/>
              <w:right w:val="single" w:sz="4" w:space="0" w:color="auto"/>
            </w:tcBorders>
            <w:hideMark/>
          </w:tcPr>
          <w:p w:rsidR="006F47A2" w:rsidRDefault="006F47A2" w:rsidP="008563AA">
            <w:pPr>
              <w:jc w:val="center"/>
            </w:pPr>
            <w:r>
              <w:t>Fecha</w:t>
            </w:r>
          </w:p>
        </w:tc>
        <w:tc>
          <w:tcPr>
            <w:tcW w:w="1030" w:type="dxa"/>
            <w:tcBorders>
              <w:top w:val="single" w:sz="4" w:space="0" w:color="auto"/>
              <w:left w:val="single" w:sz="4" w:space="0" w:color="auto"/>
              <w:bottom w:val="single" w:sz="4" w:space="0" w:color="auto"/>
              <w:right w:val="single" w:sz="4" w:space="0" w:color="auto"/>
            </w:tcBorders>
            <w:hideMark/>
          </w:tcPr>
          <w:p w:rsidR="006F47A2" w:rsidRDefault="006F47A2" w:rsidP="008563AA">
            <w:pPr>
              <w:jc w:val="center"/>
            </w:pPr>
            <w:r>
              <w:t>Versión</w:t>
            </w:r>
          </w:p>
        </w:tc>
      </w:tr>
      <w:tr w:rsidR="006F47A2" w:rsidTr="00153F19">
        <w:tc>
          <w:tcPr>
            <w:tcW w:w="2956" w:type="dxa"/>
            <w:tcBorders>
              <w:top w:val="single" w:sz="4" w:space="0" w:color="auto"/>
              <w:left w:val="single" w:sz="4" w:space="0" w:color="auto"/>
              <w:bottom w:val="single" w:sz="4" w:space="0" w:color="auto"/>
              <w:right w:val="single" w:sz="4" w:space="0" w:color="auto"/>
            </w:tcBorders>
            <w:hideMark/>
          </w:tcPr>
          <w:p w:rsidR="006F47A2" w:rsidRDefault="006F47A2" w:rsidP="008563AA">
            <w:r>
              <w:t>Alfredo Lozada Carrillo (ALC)</w:t>
            </w:r>
          </w:p>
        </w:tc>
        <w:tc>
          <w:tcPr>
            <w:tcW w:w="3805" w:type="dxa"/>
            <w:tcBorders>
              <w:top w:val="single" w:sz="4" w:space="0" w:color="auto"/>
              <w:left w:val="single" w:sz="4" w:space="0" w:color="auto"/>
              <w:bottom w:val="single" w:sz="4" w:space="0" w:color="auto"/>
              <w:right w:val="single" w:sz="4" w:space="0" w:color="auto"/>
            </w:tcBorders>
            <w:hideMark/>
          </w:tcPr>
          <w:p w:rsidR="006F47A2" w:rsidRDefault="006F47A2" w:rsidP="008563AA">
            <w:r>
              <w:t>Elaboración</w:t>
            </w:r>
          </w:p>
        </w:tc>
        <w:tc>
          <w:tcPr>
            <w:tcW w:w="1418" w:type="dxa"/>
            <w:tcBorders>
              <w:top w:val="single" w:sz="4" w:space="0" w:color="auto"/>
              <w:left w:val="single" w:sz="4" w:space="0" w:color="auto"/>
              <w:bottom w:val="single" w:sz="4" w:space="0" w:color="auto"/>
              <w:right w:val="single" w:sz="4" w:space="0" w:color="auto"/>
            </w:tcBorders>
            <w:hideMark/>
          </w:tcPr>
          <w:p w:rsidR="006F47A2" w:rsidRDefault="006F47A2" w:rsidP="008563AA">
            <w:pPr>
              <w:jc w:val="center"/>
            </w:pPr>
            <w:r>
              <w:t>21/02/2018</w:t>
            </w:r>
          </w:p>
        </w:tc>
        <w:tc>
          <w:tcPr>
            <w:tcW w:w="1030" w:type="dxa"/>
            <w:tcBorders>
              <w:top w:val="single" w:sz="4" w:space="0" w:color="auto"/>
              <w:left w:val="single" w:sz="4" w:space="0" w:color="auto"/>
              <w:bottom w:val="single" w:sz="4" w:space="0" w:color="auto"/>
              <w:right w:val="single" w:sz="4" w:space="0" w:color="auto"/>
            </w:tcBorders>
            <w:hideMark/>
          </w:tcPr>
          <w:p w:rsidR="006F47A2" w:rsidRDefault="006F47A2" w:rsidP="008563AA">
            <w:pPr>
              <w:jc w:val="center"/>
            </w:pPr>
            <w:r>
              <w:t>1.0</w:t>
            </w:r>
          </w:p>
        </w:tc>
      </w:tr>
      <w:tr w:rsidR="006F47A2" w:rsidTr="00153F19">
        <w:tc>
          <w:tcPr>
            <w:tcW w:w="2956" w:type="dxa"/>
            <w:tcBorders>
              <w:top w:val="single" w:sz="4" w:space="0" w:color="auto"/>
              <w:left w:val="single" w:sz="4" w:space="0" w:color="auto"/>
              <w:bottom w:val="single" w:sz="4" w:space="0" w:color="auto"/>
              <w:right w:val="single" w:sz="4" w:space="0" w:color="auto"/>
            </w:tcBorders>
            <w:hideMark/>
          </w:tcPr>
          <w:p w:rsidR="006F47A2" w:rsidRDefault="006F47A2" w:rsidP="008563AA">
            <w:r>
              <w:t>Alfredo Lozada Carrillo (ALC)</w:t>
            </w:r>
          </w:p>
        </w:tc>
        <w:tc>
          <w:tcPr>
            <w:tcW w:w="3805" w:type="dxa"/>
            <w:tcBorders>
              <w:top w:val="single" w:sz="4" w:space="0" w:color="auto"/>
              <w:left w:val="single" w:sz="4" w:space="0" w:color="auto"/>
              <w:bottom w:val="single" w:sz="4" w:space="0" w:color="auto"/>
              <w:right w:val="single" w:sz="4" w:space="0" w:color="auto"/>
            </w:tcBorders>
            <w:hideMark/>
          </w:tcPr>
          <w:p w:rsidR="006F47A2" w:rsidRPr="008066BA" w:rsidRDefault="006F47A2" w:rsidP="006F47A2">
            <w:pPr>
              <w:rPr>
                <w:sz w:val="18"/>
                <w:lang w:val="es-MX"/>
              </w:rPr>
            </w:pPr>
            <w:r w:rsidRPr="008066BA">
              <w:rPr>
                <w:sz w:val="18"/>
                <w:lang w:val="es-MX"/>
              </w:rPr>
              <w:t>Se agregan secciones:</w:t>
            </w:r>
          </w:p>
          <w:p w:rsidR="006F47A2" w:rsidRDefault="006F47A2" w:rsidP="006F47A2">
            <w:pPr>
              <w:rPr>
                <w:sz w:val="18"/>
                <w:lang w:val="es-MX"/>
              </w:rPr>
            </w:pPr>
            <w:r w:rsidRPr="006F47A2">
              <w:rPr>
                <w:sz w:val="18"/>
                <w:lang w:val="es-MX"/>
              </w:rPr>
              <w:t>Catalogos a compartir en las entidads del servicio y base de datos</w:t>
            </w:r>
          </w:p>
          <w:p w:rsidR="006F47A2" w:rsidRDefault="006F47A2" w:rsidP="006F47A2">
            <w:pPr>
              <w:rPr>
                <w:sz w:val="18"/>
                <w:lang w:val="es-MX"/>
              </w:rPr>
            </w:pPr>
            <w:r w:rsidRPr="006F47A2">
              <w:rPr>
                <w:sz w:val="18"/>
                <w:lang w:val="es-MX"/>
              </w:rPr>
              <w:t>Proceso de consulta</w:t>
            </w:r>
          </w:p>
          <w:p w:rsidR="008066BA" w:rsidRPr="006F47A2" w:rsidRDefault="008066BA" w:rsidP="006F47A2">
            <w:pPr>
              <w:rPr>
                <w:sz w:val="18"/>
                <w:lang w:val="es-MX"/>
              </w:rPr>
            </w:pPr>
            <w:r>
              <w:rPr>
                <w:sz w:val="18"/>
                <w:lang w:val="es-MX"/>
              </w:rPr>
              <w:t>Se agregan las reglas 4 y 5 de negocio.</w:t>
            </w:r>
          </w:p>
        </w:tc>
        <w:tc>
          <w:tcPr>
            <w:tcW w:w="1418" w:type="dxa"/>
            <w:tcBorders>
              <w:top w:val="single" w:sz="4" w:space="0" w:color="auto"/>
              <w:left w:val="single" w:sz="4" w:space="0" w:color="auto"/>
              <w:bottom w:val="single" w:sz="4" w:space="0" w:color="auto"/>
              <w:right w:val="single" w:sz="4" w:space="0" w:color="auto"/>
            </w:tcBorders>
            <w:hideMark/>
          </w:tcPr>
          <w:p w:rsidR="006F47A2" w:rsidRDefault="006F47A2" w:rsidP="008563AA">
            <w:pPr>
              <w:jc w:val="center"/>
            </w:pPr>
            <w:r>
              <w:rPr>
                <w:lang w:val="es-MX"/>
              </w:rPr>
              <w:t>27/02/2018</w:t>
            </w:r>
          </w:p>
        </w:tc>
        <w:tc>
          <w:tcPr>
            <w:tcW w:w="1030" w:type="dxa"/>
            <w:tcBorders>
              <w:top w:val="single" w:sz="4" w:space="0" w:color="auto"/>
              <w:left w:val="single" w:sz="4" w:space="0" w:color="auto"/>
              <w:bottom w:val="single" w:sz="4" w:space="0" w:color="auto"/>
              <w:right w:val="single" w:sz="4" w:space="0" w:color="auto"/>
            </w:tcBorders>
            <w:hideMark/>
          </w:tcPr>
          <w:p w:rsidR="006F47A2" w:rsidRDefault="006F47A2" w:rsidP="008563AA">
            <w:pPr>
              <w:jc w:val="center"/>
            </w:pPr>
            <w:r>
              <w:t>1.1</w:t>
            </w:r>
          </w:p>
        </w:tc>
      </w:tr>
      <w:tr w:rsidR="005C2939" w:rsidTr="00153F19">
        <w:tc>
          <w:tcPr>
            <w:tcW w:w="2956" w:type="dxa"/>
            <w:tcBorders>
              <w:top w:val="single" w:sz="4" w:space="0" w:color="auto"/>
              <w:left w:val="single" w:sz="4" w:space="0" w:color="auto"/>
              <w:bottom w:val="single" w:sz="4" w:space="0" w:color="auto"/>
              <w:right w:val="single" w:sz="4" w:space="0" w:color="auto"/>
            </w:tcBorders>
          </w:tcPr>
          <w:p w:rsidR="005C2939" w:rsidRDefault="005C2939" w:rsidP="008563AA">
            <w:r>
              <w:t>Alfredo Lozada Carrillo (ALC)</w:t>
            </w:r>
          </w:p>
        </w:tc>
        <w:tc>
          <w:tcPr>
            <w:tcW w:w="3805" w:type="dxa"/>
            <w:tcBorders>
              <w:top w:val="single" w:sz="4" w:space="0" w:color="auto"/>
              <w:left w:val="single" w:sz="4" w:space="0" w:color="auto"/>
              <w:bottom w:val="single" w:sz="4" w:space="0" w:color="auto"/>
              <w:right w:val="single" w:sz="4" w:space="0" w:color="auto"/>
            </w:tcBorders>
          </w:tcPr>
          <w:p w:rsidR="005C2939" w:rsidRDefault="005C2939" w:rsidP="006F47A2">
            <w:pPr>
              <w:rPr>
                <w:sz w:val="18"/>
                <w:lang w:val="es-MX"/>
              </w:rPr>
            </w:pPr>
            <w:r>
              <w:rPr>
                <w:sz w:val="18"/>
                <w:lang w:val="es-MX"/>
              </w:rPr>
              <w:t>Se modifica Regla de negocio 4.</w:t>
            </w:r>
          </w:p>
          <w:p w:rsidR="005C2939" w:rsidRDefault="005C2939" w:rsidP="006F47A2">
            <w:pPr>
              <w:rPr>
                <w:sz w:val="18"/>
                <w:lang w:val="es-MX"/>
              </w:rPr>
            </w:pPr>
            <w:r w:rsidRPr="005C2939">
              <w:rPr>
                <w:sz w:val="18"/>
                <w:lang w:val="es-MX"/>
              </w:rPr>
              <w:t>Se deberán eliminar todas las llaves externas de integridad referencial que esten dirigidas a las tablas mapeadas en las entidades DireccionEntrega y DatosFiscales (Datos del Cliente y Empresas) del servicio RTGM</w:t>
            </w:r>
          </w:p>
          <w:p w:rsidR="005C2939" w:rsidRPr="005C2939" w:rsidRDefault="005C2939" w:rsidP="006F47A2">
            <w:pPr>
              <w:rPr>
                <w:sz w:val="18"/>
                <w:lang w:val="es-MX"/>
              </w:rPr>
            </w:pPr>
          </w:p>
          <w:p w:rsidR="005C2939" w:rsidRDefault="005C2939" w:rsidP="006F47A2">
            <w:pPr>
              <w:rPr>
                <w:sz w:val="18"/>
                <w:lang w:val="es-MX"/>
              </w:rPr>
            </w:pPr>
            <w:r w:rsidRPr="005C2939">
              <w:rPr>
                <w:sz w:val="18"/>
                <w:lang w:val="es-MX"/>
              </w:rPr>
              <w:t>Se agrega Regla de Negocio</w:t>
            </w:r>
            <w:r>
              <w:rPr>
                <w:sz w:val="18"/>
                <w:lang w:val="es-MX"/>
              </w:rPr>
              <w:t>.</w:t>
            </w:r>
          </w:p>
          <w:p w:rsidR="005C2939" w:rsidRPr="005C2939" w:rsidRDefault="005C2939" w:rsidP="005C2939">
            <w:pPr>
              <w:rPr>
                <w:sz w:val="18"/>
                <w:lang w:val="es-MX"/>
              </w:rPr>
            </w:pPr>
            <w:r w:rsidRPr="005C2939">
              <w:rPr>
                <w:sz w:val="18"/>
                <w:lang w:val="es-MX"/>
              </w:rPr>
              <w:t>Para los procesos donde se identifiquen funcionalidades de ingreso, modificación y eliminación de registros, se deberá deshabilitar la funcionalidad de acuerdo al parametro de funcionamineto con el Servicio RTGM, de las entidades:</w:t>
            </w:r>
          </w:p>
          <w:p w:rsidR="005C2939" w:rsidRPr="005C2939" w:rsidRDefault="005C2939" w:rsidP="005C2939">
            <w:pPr>
              <w:pStyle w:val="Prrafodelista"/>
              <w:numPr>
                <w:ilvl w:val="0"/>
                <w:numId w:val="20"/>
              </w:numPr>
              <w:rPr>
                <w:rFonts w:ascii="Arial" w:hAnsi="Arial" w:cs="Arial"/>
                <w:sz w:val="18"/>
                <w:lang w:val="es-MX" w:eastAsia="ja-JP"/>
              </w:rPr>
            </w:pPr>
            <w:r w:rsidRPr="005C2939">
              <w:rPr>
                <w:rFonts w:ascii="Arial" w:hAnsi="Arial" w:cs="Arial"/>
                <w:sz w:val="18"/>
                <w:lang w:val="es-MX" w:eastAsia="ja-JP"/>
              </w:rPr>
              <w:t>Dirección de Entrega.</w:t>
            </w:r>
          </w:p>
          <w:p w:rsidR="005C2939" w:rsidRPr="005C2939" w:rsidRDefault="005C2939" w:rsidP="005C2939">
            <w:pPr>
              <w:pStyle w:val="Prrafodelista"/>
              <w:numPr>
                <w:ilvl w:val="0"/>
                <w:numId w:val="20"/>
              </w:numPr>
              <w:rPr>
                <w:rFonts w:ascii="Arial" w:hAnsi="Arial" w:cs="Arial"/>
                <w:sz w:val="18"/>
                <w:lang w:val="es-MX" w:eastAsia="ja-JP"/>
              </w:rPr>
            </w:pPr>
            <w:r w:rsidRPr="005C2939">
              <w:rPr>
                <w:rFonts w:ascii="Arial" w:hAnsi="Arial" w:cs="Arial"/>
                <w:sz w:val="18"/>
                <w:lang w:val="es-MX" w:eastAsia="ja-JP"/>
              </w:rPr>
              <w:t>Datos Fiscales</w:t>
            </w:r>
          </w:p>
          <w:p w:rsidR="005C2939" w:rsidRPr="005C2939" w:rsidRDefault="005C2939" w:rsidP="005C2939">
            <w:pPr>
              <w:pStyle w:val="Prrafodelista"/>
              <w:numPr>
                <w:ilvl w:val="0"/>
                <w:numId w:val="20"/>
              </w:numPr>
              <w:rPr>
                <w:rFonts w:ascii="Arial" w:hAnsi="Arial" w:cs="Arial"/>
                <w:sz w:val="18"/>
                <w:lang w:val="es-MX" w:eastAsia="ja-JP"/>
              </w:rPr>
            </w:pPr>
            <w:r w:rsidRPr="005C2939">
              <w:rPr>
                <w:rFonts w:ascii="Arial" w:hAnsi="Arial" w:cs="Arial"/>
                <w:sz w:val="18"/>
                <w:lang w:val="es-MX" w:eastAsia="ja-JP"/>
              </w:rPr>
              <w:t>Pedidos</w:t>
            </w:r>
          </w:p>
          <w:p w:rsidR="005C2939" w:rsidRPr="008066BA" w:rsidRDefault="005C2939" w:rsidP="006F47A2">
            <w:pPr>
              <w:rPr>
                <w:sz w:val="18"/>
                <w:lang w:val="es-MX"/>
              </w:rPr>
            </w:pPr>
          </w:p>
        </w:tc>
        <w:tc>
          <w:tcPr>
            <w:tcW w:w="1418" w:type="dxa"/>
            <w:tcBorders>
              <w:top w:val="single" w:sz="4" w:space="0" w:color="auto"/>
              <w:left w:val="single" w:sz="4" w:space="0" w:color="auto"/>
              <w:bottom w:val="single" w:sz="4" w:space="0" w:color="auto"/>
              <w:right w:val="single" w:sz="4" w:space="0" w:color="auto"/>
            </w:tcBorders>
          </w:tcPr>
          <w:p w:rsidR="005C2939" w:rsidRDefault="005C2939" w:rsidP="008563AA">
            <w:pPr>
              <w:jc w:val="center"/>
              <w:rPr>
                <w:lang w:val="es-MX"/>
              </w:rPr>
            </w:pPr>
            <w:r>
              <w:rPr>
                <w:lang w:val="es-MX"/>
              </w:rPr>
              <w:t>01/03/2018</w:t>
            </w:r>
          </w:p>
        </w:tc>
        <w:tc>
          <w:tcPr>
            <w:tcW w:w="1030" w:type="dxa"/>
            <w:tcBorders>
              <w:top w:val="single" w:sz="4" w:space="0" w:color="auto"/>
              <w:left w:val="single" w:sz="4" w:space="0" w:color="auto"/>
              <w:bottom w:val="single" w:sz="4" w:space="0" w:color="auto"/>
              <w:right w:val="single" w:sz="4" w:space="0" w:color="auto"/>
            </w:tcBorders>
          </w:tcPr>
          <w:p w:rsidR="005C2939" w:rsidRDefault="005C2939" w:rsidP="008563AA">
            <w:pPr>
              <w:jc w:val="center"/>
            </w:pPr>
            <w:r>
              <w:t>1.2</w:t>
            </w:r>
          </w:p>
        </w:tc>
      </w:tr>
      <w:tr w:rsidR="00153F19" w:rsidRPr="00C35B27" w:rsidTr="00153F19">
        <w:tc>
          <w:tcPr>
            <w:tcW w:w="2956" w:type="dxa"/>
          </w:tcPr>
          <w:p w:rsidR="00153F19" w:rsidRPr="00C35B27" w:rsidRDefault="00153F19" w:rsidP="008563AA">
            <w:pPr>
              <w:rPr>
                <w:lang w:val="es-MX"/>
              </w:rPr>
            </w:pPr>
            <w:r>
              <w:rPr>
                <w:lang w:val="es-MX"/>
              </w:rPr>
              <w:t>Desarrollo de sistemas</w:t>
            </w:r>
          </w:p>
        </w:tc>
        <w:tc>
          <w:tcPr>
            <w:tcW w:w="3805" w:type="dxa"/>
          </w:tcPr>
          <w:p w:rsidR="00153F19" w:rsidRDefault="00153F19" w:rsidP="00153F19">
            <w:pPr>
              <w:rPr>
                <w:sz w:val="18"/>
                <w:lang w:val="es-MX"/>
              </w:rPr>
            </w:pPr>
            <w:r>
              <w:rPr>
                <w:sz w:val="18"/>
                <w:lang w:val="es-MX"/>
              </w:rPr>
              <w:t>Se Agregan nevas reglas de negocio 7, 8 y 9.</w:t>
            </w:r>
          </w:p>
        </w:tc>
        <w:tc>
          <w:tcPr>
            <w:tcW w:w="1418" w:type="dxa"/>
          </w:tcPr>
          <w:p w:rsidR="00153F19" w:rsidRDefault="00153F19" w:rsidP="008563AA">
            <w:pPr>
              <w:jc w:val="center"/>
              <w:rPr>
                <w:lang w:val="es-MX"/>
              </w:rPr>
            </w:pPr>
            <w:r>
              <w:rPr>
                <w:lang w:val="es-MX"/>
              </w:rPr>
              <w:t>05/03/2018</w:t>
            </w:r>
          </w:p>
        </w:tc>
        <w:tc>
          <w:tcPr>
            <w:tcW w:w="1030" w:type="dxa"/>
          </w:tcPr>
          <w:p w:rsidR="00153F19" w:rsidRPr="00C35B27" w:rsidRDefault="00153F19" w:rsidP="008563AA">
            <w:pPr>
              <w:jc w:val="center"/>
              <w:rPr>
                <w:lang w:val="es-MX"/>
              </w:rPr>
            </w:pPr>
            <w:r>
              <w:rPr>
                <w:lang w:val="es-MX"/>
              </w:rPr>
              <w:t>1.3</w:t>
            </w:r>
          </w:p>
        </w:tc>
      </w:tr>
      <w:tr w:rsidR="007A1468" w:rsidRPr="007A1468" w:rsidTr="00153F19">
        <w:tc>
          <w:tcPr>
            <w:tcW w:w="2956" w:type="dxa"/>
          </w:tcPr>
          <w:p w:rsidR="007A1468" w:rsidRDefault="007A1468" w:rsidP="008563AA">
            <w:pPr>
              <w:rPr>
                <w:lang w:val="es-MX"/>
              </w:rPr>
            </w:pPr>
            <w:r>
              <w:t>Alfredo Lozada Carrillo (ALC)</w:t>
            </w:r>
          </w:p>
        </w:tc>
        <w:tc>
          <w:tcPr>
            <w:tcW w:w="3805" w:type="dxa"/>
          </w:tcPr>
          <w:p w:rsidR="007A1468" w:rsidRDefault="007A1468" w:rsidP="00153F19">
            <w:pPr>
              <w:rPr>
                <w:sz w:val="18"/>
                <w:lang w:val="es-MX"/>
              </w:rPr>
            </w:pPr>
            <w:r>
              <w:rPr>
                <w:sz w:val="18"/>
                <w:lang w:val="es-MX"/>
              </w:rPr>
              <w:t xml:space="preserve">Se agregan definiciones en </w:t>
            </w:r>
          </w:p>
          <w:p w:rsidR="007A1468" w:rsidRPr="007A1468" w:rsidRDefault="007A1468" w:rsidP="007A1468">
            <w:pPr>
              <w:pStyle w:val="Prrafodelista"/>
              <w:numPr>
                <w:ilvl w:val="0"/>
                <w:numId w:val="23"/>
              </w:numPr>
              <w:ind w:left="617"/>
              <w:rPr>
                <w:rFonts w:ascii="Arial" w:hAnsi="Arial" w:cs="Arial"/>
                <w:sz w:val="18"/>
                <w:lang w:val="es-MX"/>
              </w:rPr>
            </w:pPr>
            <w:r w:rsidRPr="007A1468">
              <w:rPr>
                <w:rFonts w:ascii="Arial" w:hAnsi="Arial" w:cs="Arial"/>
                <w:sz w:val="18"/>
                <w:lang w:val="es-MX"/>
              </w:rPr>
              <w:t>Catalogos a compartir</w:t>
            </w:r>
            <w:bookmarkStart w:id="0" w:name="_GoBack"/>
            <w:bookmarkEnd w:id="0"/>
          </w:p>
        </w:tc>
        <w:tc>
          <w:tcPr>
            <w:tcW w:w="1418" w:type="dxa"/>
          </w:tcPr>
          <w:p w:rsidR="007A1468" w:rsidRDefault="007A1468" w:rsidP="008563AA">
            <w:pPr>
              <w:jc w:val="center"/>
              <w:rPr>
                <w:lang w:val="es-MX"/>
              </w:rPr>
            </w:pPr>
            <w:r>
              <w:rPr>
                <w:lang w:val="es-MX"/>
              </w:rPr>
              <w:t>15/03/2018</w:t>
            </w:r>
          </w:p>
        </w:tc>
        <w:tc>
          <w:tcPr>
            <w:tcW w:w="1030" w:type="dxa"/>
          </w:tcPr>
          <w:p w:rsidR="007A1468" w:rsidRDefault="007A1468" w:rsidP="008563AA">
            <w:pPr>
              <w:jc w:val="center"/>
              <w:rPr>
                <w:lang w:val="es-MX"/>
              </w:rPr>
            </w:pPr>
            <w:r>
              <w:rPr>
                <w:lang w:val="es-MX"/>
              </w:rPr>
              <w:t>1.4</w:t>
            </w:r>
          </w:p>
        </w:tc>
      </w:tr>
    </w:tbl>
    <w:p w:rsidR="006F47A2" w:rsidRPr="007A1468" w:rsidRDefault="006F47A2" w:rsidP="006F47A2">
      <w:pPr>
        <w:rPr>
          <w:rFonts w:asciiTheme="minorHAnsi" w:hAnsiTheme="minorHAnsi" w:cstheme="minorBidi"/>
          <w:sz w:val="22"/>
          <w:szCs w:val="22"/>
          <w:lang w:val="es-MX" w:eastAsia="en-US"/>
        </w:rPr>
      </w:pPr>
    </w:p>
    <w:p w:rsidR="00A63045" w:rsidRPr="00EC456A" w:rsidRDefault="00A63045">
      <w:pPr>
        <w:rPr>
          <w:rFonts w:asciiTheme="minorHAnsi" w:hAnsiTheme="minorHAnsi"/>
          <w:lang w:val="es-MX"/>
        </w:rPr>
      </w:pPr>
    </w:p>
    <w:p w:rsidR="002D7182" w:rsidRPr="00471A22" w:rsidRDefault="00A63045" w:rsidP="00471A22">
      <w:pPr>
        <w:pStyle w:val="PuntoCubrir"/>
      </w:pPr>
      <w:r w:rsidRPr="00471A22">
        <w:t>Antecedentes</w:t>
      </w:r>
    </w:p>
    <w:p w:rsidR="00937611" w:rsidRDefault="00B84120">
      <w:pPr>
        <w:rPr>
          <w:sz w:val="20"/>
          <w:szCs w:val="20"/>
          <w:lang w:val="es-MX"/>
        </w:rPr>
      </w:pPr>
      <w:r>
        <w:rPr>
          <w:sz w:val="20"/>
          <w:szCs w:val="20"/>
          <w:lang w:val="es-MX"/>
        </w:rPr>
        <w:t>El sistema SIGAMET actualmente solo tiene comunicación con su propia base de datos en SQL Server.</w:t>
      </w:r>
    </w:p>
    <w:p w:rsidR="00B84120" w:rsidRDefault="00B84120">
      <w:pPr>
        <w:rPr>
          <w:sz w:val="20"/>
          <w:szCs w:val="20"/>
          <w:lang w:val="es-MX"/>
        </w:rPr>
      </w:pPr>
      <w:r>
        <w:rPr>
          <w:sz w:val="20"/>
          <w:szCs w:val="20"/>
          <w:lang w:val="es-MX"/>
        </w:rPr>
        <w:lastRenderedPageBreak/>
        <w:t>Las necesidades del negocio han llevado a un proceso de mejora en donde se implementará la relación con los clientes mediante un sistema especializado de Costume</w:t>
      </w:r>
      <w:r w:rsidR="00153F19">
        <w:rPr>
          <w:sz w:val="20"/>
          <w:szCs w:val="20"/>
          <w:lang w:val="es-MX"/>
        </w:rPr>
        <w:t>r</w:t>
      </w:r>
      <w:r>
        <w:rPr>
          <w:sz w:val="20"/>
          <w:szCs w:val="20"/>
          <w:lang w:val="es-MX"/>
        </w:rPr>
        <w:t xml:space="preserve"> Relationship Management (CRM) sustituyendo los módulos de Call Center del sistema SIGAMET, pero obligando a mantener comunicación con la información del sistema CRM Dynamics y SIGAMET</w:t>
      </w:r>
    </w:p>
    <w:p w:rsidR="00471A22" w:rsidRPr="00EC456A" w:rsidRDefault="00471A22">
      <w:pPr>
        <w:rPr>
          <w:rFonts w:asciiTheme="minorHAnsi" w:hAnsiTheme="minorHAnsi"/>
          <w:lang w:val="es-MX"/>
        </w:rPr>
      </w:pPr>
    </w:p>
    <w:p w:rsidR="00471A22" w:rsidRPr="00471A22" w:rsidRDefault="00471A22" w:rsidP="00471A22">
      <w:pPr>
        <w:pStyle w:val="PuntoCubrir"/>
      </w:pPr>
      <w:bookmarkStart w:id="1" w:name="_Toc481821818"/>
      <w:r w:rsidRPr="00471A22">
        <w:t>Requerimiento</w:t>
      </w:r>
      <w:bookmarkEnd w:id="1"/>
    </w:p>
    <w:p w:rsidR="00471A22" w:rsidRPr="00B84120" w:rsidRDefault="00471A22" w:rsidP="00B84120">
      <w:pPr>
        <w:pStyle w:val="PuntoNivel1"/>
      </w:pPr>
      <w:bookmarkStart w:id="2" w:name="_Toc425868391"/>
      <w:bookmarkStart w:id="3" w:name="_Toc425868858"/>
      <w:bookmarkStart w:id="4" w:name="_Toc425872291"/>
      <w:bookmarkStart w:id="5" w:name="_Toc434250056"/>
      <w:bookmarkStart w:id="6" w:name="_Toc439686550"/>
      <w:bookmarkStart w:id="7" w:name="_Toc439686580"/>
      <w:bookmarkStart w:id="8" w:name="_Toc439686754"/>
      <w:bookmarkStart w:id="9" w:name="_Toc439686885"/>
      <w:bookmarkStart w:id="10" w:name="_Toc439693155"/>
      <w:bookmarkStart w:id="11" w:name="_Toc439693218"/>
      <w:bookmarkStart w:id="12" w:name="_Toc442182246"/>
      <w:bookmarkStart w:id="13" w:name="_Toc442182272"/>
      <w:bookmarkStart w:id="14" w:name="_Toc442265206"/>
      <w:bookmarkStart w:id="15" w:name="_Toc443303985"/>
      <w:bookmarkStart w:id="16" w:name="_Toc449614409"/>
      <w:bookmarkStart w:id="17" w:name="_Toc449614428"/>
      <w:bookmarkStart w:id="18" w:name="_Toc481770818"/>
      <w:bookmarkStart w:id="19" w:name="_Toc481821537"/>
      <w:bookmarkStart w:id="20" w:name="_Toc481821613"/>
      <w:bookmarkStart w:id="21" w:name="_Toc481821643"/>
      <w:bookmarkStart w:id="22" w:name="_Toc481821819"/>
      <w:bookmarkStart w:id="23" w:name="_Toc48182182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Pr="00B84120">
        <w:t>Objetivo.</w:t>
      </w:r>
      <w:bookmarkEnd w:id="23"/>
    </w:p>
    <w:p w:rsidR="00471A22" w:rsidRDefault="00471A22" w:rsidP="00471A22">
      <w:pPr>
        <w:rPr>
          <w:sz w:val="20"/>
          <w:szCs w:val="20"/>
          <w:lang w:val="es-MX"/>
        </w:rPr>
      </w:pPr>
      <w:r w:rsidRPr="00471A22">
        <w:rPr>
          <w:sz w:val="20"/>
          <w:szCs w:val="20"/>
          <w:lang w:val="es-MX"/>
        </w:rPr>
        <w:t xml:space="preserve">Implementar el proceso </w:t>
      </w:r>
      <w:r>
        <w:rPr>
          <w:sz w:val="20"/>
          <w:szCs w:val="20"/>
          <w:lang w:val="es-MX"/>
        </w:rPr>
        <w:t>de consulta de información del sistema SIGAMET utilizando un servicio de datos desarrollado para soportar la consulta de información entre la base de datos SIGAMET y el sistema CRM Dynamics</w:t>
      </w:r>
      <w:r w:rsidRPr="00471A22">
        <w:rPr>
          <w:sz w:val="20"/>
          <w:szCs w:val="20"/>
          <w:lang w:val="es-MX"/>
        </w:rPr>
        <w:t>.</w:t>
      </w:r>
    </w:p>
    <w:p w:rsidR="00471A22" w:rsidRPr="00471A22" w:rsidRDefault="00471A22" w:rsidP="00471A22">
      <w:pPr>
        <w:rPr>
          <w:sz w:val="20"/>
          <w:szCs w:val="20"/>
          <w:lang w:val="es-MX"/>
        </w:rPr>
      </w:pPr>
    </w:p>
    <w:p w:rsidR="00471A22" w:rsidRPr="00471A22" w:rsidRDefault="00471A22" w:rsidP="00B84120">
      <w:pPr>
        <w:pStyle w:val="PuntoNivel1"/>
      </w:pPr>
      <w:bookmarkStart w:id="24" w:name="_Toc481821823"/>
      <w:r w:rsidRPr="00471A22">
        <w:t>Descripción de la Necesidad o del Cambio</w:t>
      </w:r>
      <w:bookmarkEnd w:id="24"/>
    </w:p>
    <w:p w:rsidR="00CC6914" w:rsidRPr="00CC6914" w:rsidRDefault="00CC6914" w:rsidP="00CC6914">
      <w:pPr>
        <w:rPr>
          <w:sz w:val="20"/>
          <w:szCs w:val="20"/>
          <w:lang w:val="es-MX"/>
        </w:rPr>
      </w:pPr>
      <w:r w:rsidRPr="00CC6914">
        <w:rPr>
          <w:sz w:val="20"/>
          <w:szCs w:val="20"/>
          <w:lang w:val="es-MX"/>
        </w:rPr>
        <w:t>Integrar la información contenida en DYNAMICS CRM, con información complementaria contenida en las bases de datos del sistema SIGAMET, y presentarla de forma estructurada para su uso en las aplicaciones que integran los módulos del sistema SIGAMET.</w:t>
      </w:r>
    </w:p>
    <w:p w:rsidR="00471A22" w:rsidRPr="00CC6914" w:rsidRDefault="00471A22" w:rsidP="00CC6914">
      <w:pPr>
        <w:rPr>
          <w:sz w:val="20"/>
          <w:szCs w:val="20"/>
          <w:lang w:val="es-MX"/>
        </w:rPr>
      </w:pPr>
    </w:p>
    <w:p w:rsidR="00471A22" w:rsidRPr="00471A22" w:rsidRDefault="00471A22" w:rsidP="00B84120">
      <w:pPr>
        <w:pStyle w:val="PuntoNivel1"/>
      </w:pPr>
      <w:bookmarkStart w:id="25" w:name="_Toc481821824"/>
      <w:r w:rsidRPr="00471A22">
        <w:t>Esquema de Navegación</w:t>
      </w:r>
      <w:bookmarkEnd w:id="25"/>
    </w:p>
    <w:p w:rsidR="00471A22" w:rsidRPr="00CC6914" w:rsidRDefault="00CC6914" w:rsidP="00B84120">
      <w:pPr>
        <w:pStyle w:val="PuntoNivel1"/>
        <w:rPr>
          <w:rFonts w:ascii="Arial" w:hAnsi="Arial" w:cs="Arial"/>
          <w:color w:val="auto"/>
          <w:sz w:val="20"/>
          <w:szCs w:val="20"/>
          <w:lang w:eastAsia="ja-JP"/>
        </w:rPr>
      </w:pPr>
      <w:r w:rsidRPr="00CC6914">
        <w:rPr>
          <w:rFonts w:ascii="Arial" w:hAnsi="Arial" w:cs="Arial"/>
          <w:color w:val="auto"/>
          <w:sz w:val="20"/>
          <w:szCs w:val="20"/>
          <w:lang w:eastAsia="ja-JP"/>
        </w:rPr>
        <w:t>No aplica</w:t>
      </w:r>
    </w:p>
    <w:p w:rsidR="00471A22" w:rsidRPr="00471A22" w:rsidRDefault="00471A22" w:rsidP="00B84120">
      <w:pPr>
        <w:pStyle w:val="PuntoNivel1"/>
      </w:pPr>
      <w:bookmarkStart w:id="26" w:name="_Toc481821836"/>
      <w:r w:rsidRPr="00471A22">
        <w:t>Reglas de Negocio</w:t>
      </w:r>
      <w:bookmarkEnd w:id="26"/>
    </w:p>
    <w:p w:rsidR="00CC6914" w:rsidRPr="00CC6914" w:rsidRDefault="00CC6914" w:rsidP="00CC6914">
      <w:pPr>
        <w:pStyle w:val="Prrafodelista"/>
        <w:numPr>
          <w:ilvl w:val="0"/>
          <w:numId w:val="15"/>
        </w:numPr>
        <w:rPr>
          <w:sz w:val="20"/>
          <w:szCs w:val="20"/>
          <w:lang w:val="es-MX"/>
        </w:rPr>
      </w:pPr>
      <w:r w:rsidRPr="00CC6914">
        <w:rPr>
          <w:sz w:val="20"/>
          <w:szCs w:val="20"/>
          <w:lang w:val="es-MX"/>
        </w:rPr>
        <w:t>La información general de clientes, datos fiscales y pedidos (entre otros) será gestionada por DYNAMICS CRM, y estará disponible para su explotación en sistemas externos (SIGAMET) por medio de servicios web.</w:t>
      </w:r>
    </w:p>
    <w:p w:rsidR="00CC6914" w:rsidRPr="00CC6914" w:rsidRDefault="00CC6914" w:rsidP="00CC6914">
      <w:pPr>
        <w:pStyle w:val="Prrafodelista"/>
        <w:numPr>
          <w:ilvl w:val="0"/>
          <w:numId w:val="15"/>
        </w:numPr>
        <w:rPr>
          <w:sz w:val="20"/>
          <w:szCs w:val="20"/>
          <w:lang w:val="es-MX"/>
        </w:rPr>
      </w:pPr>
      <w:r w:rsidRPr="00CC6914">
        <w:rPr>
          <w:sz w:val="20"/>
          <w:szCs w:val="20"/>
          <w:lang w:val="es-MX"/>
        </w:rPr>
        <w:t>Existe información necesaria para las operaciones del sistema SIGAMET, que no ha sido considerada para su migración a DYNAMICS CRM, por lo que será necesario que se mantenga en las bases de datos del sistema SIGAMET, por lo que, la solución debe complementar la información obtenida de DYNAMICS CRM, con la información contenida en SIGAMET, y proporcionarla a las aplicaciones de una forma estructurada y coherente sin importar su origen.</w:t>
      </w:r>
    </w:p>
    <w:p w:rsidR="00CC6914" w:rsidRDefault="00CC6914" w:rsidP="00CC6914">
      <w:pPr>
        <w:pStyle w:val="Prrafodelista"/>
        <w:numPr>
          <w:ilvl w:val="0"/>
          <w:numId w:val="15"/>
        </w:numPr>
        <w:rPr>
          <w:sz w:val="20"/>
          <w:szCs w:val="20"/>
          <w:lang w:val="es-MX"/>
        </w:rPr>
      </w:pPr>
      <w:r w:rsidRPr="00CC6914">
        <w:rPr>
          <w:sz w:val="20"/>
          <w:szCs w:val="20"/>
          <w:lang w:val="es-MX"/>
        </w:rPr>
        <w:t>Los módulos de SIGAMET que consuman información de clientes y pedidos  deben mantenerse en funcionamiento para las empresas que no implementen DYNAMICS CRM, por lo que SIGAMET también se considerará como una fuente de datos para información de clientes y pedidos.</w:t>
      </w:r>
    </w:p>
    <w:p w:rsidR="0065064E" w:rsidRDefault="0065064E" w:rsidP="00CC6914">
      <w:pPr>
        <w:pStyle w:val="Prrafodelista"/>
        <w:numPr>
          <w:ilvl w:val="0"/>
          <w:numId w:val="15"/>
        </w:numPr>
        <w:rPr>
          <w:sz w:val="20"/>
          <w:szCs w:val="20"/>
          <w:lang w:val="es-MX"/>
        </w:rPr>
      </w:pPr>
      <w:r>
        <w:rPr>
          <w:sz w:val="20"/>
          <w:szCs w:val="20"/>
          <w:lang w:val="es-MX"/>
        </w:rPr>
        <w:t>Se deberán eliminar todas las llaves externas de integridad referencial que esten dirigidas a l</w:t>
      </w:r>
      <w:r w:rsidR="00DE7FE9">
        <w:rPr>
          <w:sz w:val="20"/>
          <w:szCs w:val="20"/>
          <w:lang w:val="es-MX"/>
        </w:rPr>
        <w:t xml:space="preserve">as tablas mapeadas en las </w:t>
      </w:r>
      <w:r>
        <w:rPr>
          <w:sz w:val="20"/>
          <w:szCs w:val="20"/>
          <w:lang w:val="es-MX"/>
        </w:rPr>
        <w:t xml:space="preserve">entidades </w:t>
      </w:r>
      <w:r w:rsidR="00DE7FE9">
        <w:rPr>
          <w:sz w:val="20"/>
          <w:szCs w:val="20"/>
          <w:lang w:val="es-MX"/>
        </w:rPr>
        <w:t xml:space="preserve">DireccionEntrega y DatosFiscales (Datos del Cliente y Empresas) </w:t>
      </w:r>
      <w:r>
        <w:rPr>
          <w:sz w:val="20"/>
          <w:szCs w:val="20"/>
          <w:lang w:val="es-MX"/>
        </w:rPr>
        <w:t>del servicio RTGM.</w:t>
      </w:r>
    </w:p>
    <w:p w:rsidR="0065064E" w:rsidRDefault="0065064E" w:rsidP="00CC6914">
      <w:pPr>
        <w:pStyle w:val="Prrafodelista"/>
        <w:numPr>
          <w:ilvl w:val="0"/>
          <w:numId w:val="15"/>
        </w:numPr>
        <w:rPr>
          <w:sz w:val="20"/>
          <w:szCs w:val="20"/>
          <w:lang w:val="es-MX"/>
        </w:rPr>
      </w:pPr>
      <w:r>
        <w:rPr>
          <w:sz w:val="20"/>
          <w:szCs w:val="20"/>
          <w:lang w:val="es-MX"/>
        </w:rPr>
        <w:t>No existirán los registros en las tablas mapeadas de las entidades que se realizará el cambio por medio del servicio RTGM, por lo tanto no es posible conservar la referencia integral con esos datos.</w:t>
      </w:r>
    </w:p>
    <w:p w:rsidR="00153F19" w:rsidRDefault="00153F19" w:rsidP="00153F19">
      <w:pPr>
        <w:pStyle w:val="Prrafodelista"/>
        <w:numPr>
          <w:ilvl w:val="0"/>
          <w:numId w:val="15"/>
        </w:numPr>
        <w:rPr>
          <w:sz w:val="20"/>
          <w:szCs w:val="20"/>
          <w:lang w:val="es-MX"/>
        </w:rPr>
      </w:pPr>
      <w:r>
        <w:rPr>
          <w:sz w:val="20"/>
          <w:szCs w:val="20"/>
          <w:lang w:val="es-MX"/>
        </w:rPr>
        <w:t>Para los procesos donde se identifiquen funcionalidades de ingreso, modificación y eliminación de registros de las entidades identificadas en el diccionario de datos correspondiente con asociación SIGAMET-CRM:</w:t>
      </w:r>
    </w:p>
    <w:p w:rsidR="00153F19" w:rsidRDefault="00153F19" w:rsidP="00153F19">
      <w:pPr>
        <w:pStyle w:val="Prrafodelista"/>
        <w:numPr>
          <w:ilvl w:val="1"/>
          <w:numId w:val="21"/>
        </w:numPr>
        <w:rPr>
          <w:sz w:val="20"/>
          <w:szCs w:val="20"/>
          <w:lang w:val="es-MX"/>
        </w:rPr>
      </w:pPr>
      <w:r>
        <w:rPr>
          <w:sz w:val="20"/>
          <w:szCs w:val="20"/>
          <w:lang w:val="es-MX"/>
        </w:rPr>
        <w:t>Dirección de Entrega.</w:t>
      </w:r>
    </w:p>
    <w:p w:rsidR="00153F19" w:rsidRDefault="00153F19" w:rsidP="00153F19">
      <w:pPr>
        <w:pStyle w:val="Prrafodelista"/>
        <w:numPr>
          <w:ilvl w:val="1"/>
          <w:numId w:val="21"/>
        </w:numPr>
        <w:rPr>
          <w:sz w:val="20"/>
          <w:szCs w:val="20"/>
          <w:lang w:val="es-MX"/>
        </w:rPr>
      </w:pPr>
      <w:r>
        <w:rPr>
          <w:sz w:val="20"/>
          <w:szCs w:val="20"/>
          <w:lang w:val="es-MX"/>
        </w:rPr>
        <w:t>Datos Fiscales</w:t>
      </w:r>
    </w:p>
    <w:p w:rsidR="00153F19" w:rsidRDefault="00153F19" w:rsidP="00153F19">
      <w:pPr>
        <w:pStyle w:val="Prrafodelista"/>
        <w:numPr>
          <w:ilvl w:val="1"/>
          <w:numId w:val="21"/>
        </w:numPr>
        <w:rPr>
          <w:sz w:val="20"/>
          <w:szCs w:val="20"/>
          <w:lang w:val="es-MX"/>
        </w:rPr>
      </w:pPr>
      <w:r>
        <w:rPr>
          <w:sz w:val="20"/>
          <w:szCs w:val="20"/>
          <w:lang w:val="es-MX"/>
        </w:rPr>
        <w:t>Pedidos</w:t>
      </w:r>
    </w:p>
    <w:p w:rsidR="009038FB" w:rsidRDefault="00153F19" w:rsidP="00153F19">
      <w:pPr>
        <w:pStyle w:val="Prrafodelista"/>
        <w:rPr>
          <w:sz w:val="20"/>
          <w:szCs w:val="20"/>
          <w:lang w:val="es-MX"/>
        </w:rPr>
      </w:pPr>
      <w:r>
        <w:rPr>
          <w:sz w:val="20"/>
          <w:szCs w:val="20"/>
          <w:lang w:val="es-MX"/>
        </w:rPr>
        <w:t>S</w:t>
      </w:r>
      <w:r w:rsidRPr="00685AC5">
        <w:rPr>
          <w:sz w:val="20"/>
          <w:szCs w:val="20"/>
          <w:lang w:val="es-MX"/>
        </w:rPr>
        <w:t>e deberá deshabilitar la funcionalidad de acuerdo al parametro de funcionami</w:t>
      </w:r>
      <w:r>
        <w:rPr>
          <w:sz w:val="20"/>
          <w:szCs w:val="20"/>
          <w:lang w:val="es-MX"/>
        </w:rPr>
        <w:t>e</w:t>
      </w:r>
      <w:r w:rsidRPr="00685AC5">
        <w:rPr>
          <w:sz w:val="20"/>
          <w:szCs w:val="20"/>
          <w:lang w:val="es-MX"/>
        </w:rPr>
        <w:t>eto con el Servicio RTGM</w:t>
      </w:r>
      <w:r>
        <w:rPr>
          <w:sz w:val="20"/>
          <w:szCs w:val="20"/>
          <w:lang w:val="es-MX"/>
        </w:rPr>
        <w:t>.</w:t>
      </w:r>
    </w:p>
    <w:p w:rsidR="00153F19" w:rsidRPr="00153F19" w:rsidRDefault="00153F19" w:rsidP="00153F19">
      <w:pPr>
        <w:pStyle w:val="Prrafodelista"/>
        <w:numPr>
          <w:ilvl w:val="0"/>
          <w:numId w:val="15"/>
        </w:numPr>
        <w:rPr>
          <w:sz w:val="20"/>
          <w:szCs w:val="20"/>
          <w:lang w:val="es-MX"/>
        </w:rPr>
      </w:pPr>
      <w:r w:rsidRPr="00153F19">
        <w:rPr>
          <w:sz w:val="20"/>
          <w:szCs w:val="20"/>
          <w:lang w:val="es-MX"/>
        </w:rPr>
        <w:lastRenderedPageBreak/>
        <w:t>En el proceso de liquidación se darán de alta en SIGAMET los pedidos con un estatus de “SURTIDO”</w:t>
      </w:r>
    </w:p>
    <w:p w:rsidR="00153F19" w:rsidRPr="00153F19" w:rsidRDefault="00153F19" w:rsidP="00153F19">
      <w:pPr>
        <w:pStyle w:val="Prrafodelista"/>
        <w:numPr>
          <w:ilvl w:val="0"/>
          <w:numId w:val="15"/>
        </w:numPr>
        <w:rPr>
          <w:sz w:val="20"/>
          <w:szCs w:val="20"/>
          <w:lang w:val="es-MX"/>
        </w:rPr>
      </w:pPr>
      <w:r w:rsidRPr="00153F19">
        <w:rPr>
          <w:sz w:val="20"/>
          <w:szCs w:val="20"/>
          <w:lang w:val="es-MX"/>
        </w:rPr>
        <w:t>Las consulta</w:t>
      </w:r>
      <w:r>
        <w:rPr>
          <w:sz w:val="20"/>
          <w:szCs w:val="20"/>
          <w:lang w:val="es-MX"/>
        </w:rPr>
        <w:t>s</w:t>
      </w:r>
      <w:r w:rsidRPr="00153F19">
        <w:rPr>
          <w:sz w:val="20"/>
          <w:szCs w:val="20"/>
          <w:lang w:val="es-MX"/>
        </w:rPr>
        <w:t xml:space="preserve"> a modificar </w:t>
      </w:r>
      <w:r>
        <w:rPr>
          <w:sz w:val="20"/>
          <w:szCs w:val="20"/>
          <w:lang w:val="es-MX"/>
        </w:rPr>
        <w:t xml:space="preserve">en pedidos </w:t>
      </w:r>
      <w:r w:rsidRPr="00153F19">
        <w:rPr>
          <w:sz w:val="20"/>
          <w:szCs w:val="20"/>
          <w:lang w:val="es-MX"/>
        </w:rPr>
        <w:t xml:space="preserve">solo serán de los que no esten en estatus </w:t>
      </w:r>
      <w:r>
        <w:rPr>
          <w:sz w:val="20"/>
          <w:szCs w:val="20"/>
          <w:lang w:val="es-MX"/>
        </w:rPr>
        <w:t>“SURTIDO” o</w:t>
      </w:r>
      <w:r w:rsidRPr="00153F19">
        <w:rPr>
          <w:sz w:val="20"/>
          <w:szCs w:val="20"/>
          <w:lang w:val="es-MX"/>
        </w:rPr>
        <w:t xml:space="preserve"> </w:t>
      </w:r>
      <w:r>
        <w:rPr>
          <w:sz w:val="20"/>
          <w:szCs w:val="20"/>
          <w:lang w:val="es-MX"/>
        </w:rPr>
        <w:t>“</w:t>
      </w:r>
      <w:r w:rsidRPr="00153F19">
        <w:rPr>
          <w:sz w:val="20"/>
          <w:szCs w:val="20"/>
          <w:lang w:val="es-MX"/>
        </w:rPr>
        <w:t>SUMINISTRADO</w:t>
      </w:r>
      <w:r>
        <w:rPr>
          <w:sz w:val="20"/>
          <w:szCs w:val="20"/>
          <w:lang w:val="es-MX"/>
        </w:rPr>
        <w:t>”</w:t>
      </w:r>
      <w:r w:rsidRPr="00153F19">
        <w:rPr>
          <w:sz w:val="20"/>
          <w:szCs w:val="20"/>
          <w:lang w:val="es-MX"/>
        </w:rPr>
        <w:t>.</w:t>
      </w:r>
    </w:p>
    <w:p w:rsidR="00153F19" w:rsidRPr="00153F19" w:rsidRDefault="00153F19" w:rsidP="00153F19">
      <w:pPr>
        <w:pStyle w:val="Prrafodelista"/>
        <w:numPr>
          <w:ilvl w:val="0"/>
          <w:numId w:val="15"/>
        </w:numPr>
        <w:rPr>
          <w:sz w:val="20"/>
          <w:szCs w:val="20"/>
          <w:lang w:val="es-MX"/>
        </w:rPr>
      </w:pPr>
      <w:r>
        <w:rPr>
          <w:sz w:val="20"/>
          <w:szCs w:val="20"/>
          <w:lang w:val="es-MX"/>
        </w:rPr>
        <w:t>Para l</w:t>
      </w:r>
      <w:r w:rsidRPr="00153F19">
        <w:rPr>
          <w:sz w:val="20"/>
          <w:szCs w:val="20"/>
          <w:lang w:val="es-MX"/>
        </w:rPr>
        <w:t xml:space="preserve">a información de las entidades definidas en el </w:t>
      </w:r>
      <w:r>
        <w:rPr>
          <w:sz w:val="20"/>
          <w:szCs w:val="20"/>
          <w:lang w:val="es-MX"/>
        </w:rPr>
        <w:t>RTGM</w:t>
      </w:r>
      <w:r w:rsidRPr="00153F19">
        <w:rPr>
          <w:sz w:val="20"/>
          <w:szCs w:val="20"/>
          <w:lang w:val="es-MX"/>
        </w:rPr>
        <w:t xml:space="preserve">, </w:t>
      </w:r>
      <w:r>
        <w:rPr>
          <w:sz w:val="20"/>
          <w:szCs w:val="20"/>
          <w:lang w:val="es-MX"/>
        </w:rPr>
        <w:t>esta será su única fuente de datos.</w:t>
      </w:r>
    </w:p>
    <w:p w:rsidR="00471A22" w:rsidRPr="00CC6914" w:rsidRDefault="00471A22" w:rsidP="00CC6914">
      <w:pPr>
        <w:rPr>
          <w:sz w:val="20"/>
          <w:szCs w:val="20"/>
          <w:lang w:val="es-MX"/>
        </w:rPr>
      </w:pPr>
    </w:p>
    <w:p w:rsidR="00471A22" w:rsidRPr="00471A22" w:rsidRDefault="00471A22" w:rsidP="00B84120">
      <w:pPr>
        <w:pStyle w:val="PuntoNivel1"/>
      </w:pPr>
      <w:bookmarkStart w:id="27" w:name="_Toc481821838"/>
      <w:r w:rsidRPr="00471A22">
        <w:t>Diagrama de Proceso</w:t>
      </w:r>
      <w:bookmarkEnd w:id="27"/>
    </w:p>
    <w:p w:rsidR="00471A22" w:rsidRPr="00471A22" w:rsidRDefault="00CC6914" w:rsidP="00CC6914">
      <w:pPr>
        <w:pStyle w:val="PuntoCubrir"/>
        <w:jc w:val="center"/>
      </w:pPr>
      <w:r w:rsidRPr="0024646F">
        <w:rPr>
          <w:noProof/>
          <w:szCs w:val="20"/>
          <w:lang w:eastAsia="es-MX"/>
        </w:rPr>
        <w:drawing>
          <wp:inline distT="0" distB="0" distL="0" distR="0" wp14:anchorId="5B60318A" wp14:editId="1459550D">
            <wp:extent cx="2533650" cy="2327463"/>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533650" cy="2327463"/>
                    </a:xfrm>
                    <a:prstGeom prst="rect">
                      <a:avLst/>
                    </a:prstGeom>
                    <a:noFill/>
                    <a:ln w="9525">
                      <a:noFill/>
                      <a:miter lim="800000"/>
                      <a:headEnd/>
                      <a:tailEnd/>
                    </a:ln>
                  </pic:spPr>
                </pic:pic>
              </a:graphicData>
            </a:graphic>
          </wp:inline>
        </w:drawing>
      </w:r>
    </w:p>
    <w:p w:rsidR="00471A22" w:rsidRPr="00471A22" w:rsidRDefault="00471A22" w:rsidP="00CC6914">
      <w:pPr>
        <w:pStyle w:val="PuntoNivel1"/>
      </w:pPr>
      <w:r w:rsidRPr="00471A22">
        <w:t>Descripción del Proceso</w:t>
      </w:r>
    </w:p>
    <w:p w:rsidR="00CC6914" w:rsidRDefault="00CC6914" w:rsidP="00CC6914">
      <w:pPr>
        <w:rPr>
          <w:sz w:val="20"/>
          <w:szCs w:val="20"/>
          <w:lang w:val="es-MX"/>
        </w:rPr>
      </w:pPr>
      <w:r w:rsidRPr="00CC6914">
        <w:rPr>
          <w:sz w:val="20"/>
          <w:szCs w:val="20"/>
          <w:lang w:val="es-MX"/>
        </w:rPr>
        <w:t>Para lograr la comunicación de los módulos de SIGAMET se mantendrá la comunicación con un ser</w:t>
      </w:r>
      <w:r w:rsidR="008563AA">
        <w:rPr>
          <w:sz w:val="20"/>
          <w:szCs w:val="20"/>
          <w:lang w:val="es-MX"/>
        </w:rPr>
        <w:t>vicio WCF desarrollado por Gas M</w:t>
      </w:r>
      <w:r w:rsidRPr="00CC6914">
        <w:rPr>
          <w:sz w:val="20"/>
          <w:szCs w:val="20"/>
          <w:lang w:val="es-MX"/>
        </w:rPr>
        <w:t>etropolitano</w:t>
      </w:r>
      <w:r>
        <w:rPr>
          <w:sz w:val="20"/>
          <w:szCs w:val="20"/>
          <w:lang w:val="es-MX"/>
        </w:rPr>
        <w:t>. Mediante este servicio las consultas que actualmente realizan los módulos SIGAMET se modificarán para hacer uso de los métodos de consulta del servicio.</w:t>
      </w:r>
    </w:p>
    <w:p w:rsidR="00CC6914" w:rsidRDefault="00CC6914" w:rsidP="00CC6914">
      <w:pPr>
        <w:rPr>
          <w:sz w:val="20"/>
          <w:szCs w:val="20"/>
          <w:lang w:val="es-MX"/>
        </w:rPr>
      </w:pPr>
    </w:p>
    <w:p w:rsidR="00CC6914" w:rsidRPr="00CC6914" w:rsidRDefault="00CC6914" w:rsidP="00CC6914">
      <w:pPr>
        <w:rPr>
          <w:sz w:val="20"/>
          <w:szCs w:val="20"/>
          <w:lang w:val="es-MX"/>
        </w:rPr>
      </w:pPr>
      <w:r>
        <w:rPr>
          <w:sz w:val="20"/>
          <w:szCs w:val="20"/>
          <w:lang w:val="es-MX"/>
        </w:rPr>
        <w:t>En esta primera fase existirán dos métodos en el servicio</w:t>
      </w:r>
    </w:p>
    <w:p w:rsidR="00EC330D" w:rsidRDefault="00EC330D" w:rsidP="00EC330D">
      <w:pPr>
        <w:rPr>
          <w:sz w:val="20"/>
          <w:szCs w:val="20"/>
          <w:lang w:val="es-MX"/>
        </w:rPr>
      </w:pPr>
    </w:p>
    <w:p w:rsidR="00CC6914" w:rsidRDefault="00A51B70" w:rsidP="00CC6914">
      <w:pPr>
        <w:pStyle w:val="PuntoAnidado"/>
      </w:pPr>
      <w:bookmarkStart w:id="28" w:name="metodo1"/>
      <w:r>
        <w:t xml:space="preserve">1.- </w:t>
      </w:r>
      <w:r w:rsidR="00CC6914" w:rsidRPr="00CC6914">
        <w:t>Método BusquedaDireccionEntrega</w:t>
      </w:r>
    </w:p>
    <w:bookmarkEnd w:id="28"/>
    <w:p w:rsidR="00FF2CC8" w:rsidRDefault="00CC6914" w:rsidP="00CC6914">
      <w:pPr>
        <w:rPr>
          <w:sz w:val="20"/>
          <w:szCs w:val="20"/>
          <w:lang w:val="es-MX"/>
        </w:rPr>
      </w:pPr>
      <w:r>
        <w:rPr>
          <w:sz w:val="20"/>
          <w:szCs w:val="20"/>
          <w:lang w:val="es-MX"/>
        </w:rPr>
        <w:t>P</w:t>
      </w:r>
      <w:r w:rsidRPr="00CC6914">
        <w:rPr>
          <w:sz w:val="20"/>
          <w:szCs w:val="20"/>
          <w:lang w:val="es-MX"/>
        </w:rPr>
        <w:t xml:space="preserve">ermite consultar tanto un registro específico, como una lista de registros de acuerdo a los parámetros </w:t>
      </w:r>
      <w:r w:rsidR="00FF2CC8" w:rsidRPr="00CC6914">
        <w:rPr>
          <w:sz w:val="20"/>
          <w:szCs w:val="20"/>
          <w:lang w:val="es-MX"/>
        </w:rPr>
        <w:t>para filtrar que se especifiquen</w:t>
      </w:r>
      <w:r w:rsidR="00FF2CC8">
        <w:rPr>
          <w:sz w:val="20"/>
          <w:szCs w:val="20"/>
          <w:lang w:val="es-MX"/>
        </w:rPr>
        <w:t>.</w:t>
      </w:r>
    </w:p>
    <w:p w:rsidR="00FF2CC8" w:rsidRDefault="00FF2CC8" w:rsidP="00CC6914">
      <w:pPr>
        <w:rPr>
          <w:sz w:val="20"/>
          <w:szCs w:val="20"/>
          <w:lang w:val="es-MX"/>
        </w:rPr>
      </w:pPr>
    </w:p>
    <w:tbl>
      <w:tblPr>
        <w:tblW w:w="9791"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51"/>
        <w:gridCol w:w="3604"/>
        <w:gridCol w:w="4536"/>
      </w:tblGrid>
      <w:tr w:rsidR="00FF2CC8" w:rsidRPr="00FF2CC8" w:rsidTr="005810C8">
        <w:trPr>
          <w:trHeight w:val="300"/>
        </w:trPr>
        <w:tc>
          <w:tcPr>
            <w:tcW w:w="1651" w:type="dxa"/>
            <w:shd w:val="clear" w:color="auto" w:fill="auto"/>
            <w:noWrap/>
            <w:hideMark/>
          </w:tcPr>
          <w:p w:rsidR="00FF2CC8" w:rsidRPr="00FF2CC8" w:rsidRDefault="00FF2CC8" w:rsidP="005810C8">
            <w:pPr>
              <w:rPr>
                <w:rFonts w:cs="Times New Roman"/>
                <w:b/>
                <w:color w:val="000000"/>
                <w:sz w:val="18"/>
                <w:szCs w:val="20"/>
                <w:lang w:eastAsia="es-MX"/>
              </w:rPr>
            </w:pPr>
            <w:r w:rsidRPr="00FF2CC8">
              <w:rPr>
                <w:rFonts w:cs="Times New Roman"/>
                <w:b/>
                <w:color w:val="000000"/>
                <w:sz w:val="18"/>
                <w:szCs w:val="20"/>
                <w:lang w:eastAsia="es-MX"/>
              </w:rPr>
              <w:t>Parámetro</w:t>
            </w:r>
          </w:p>
        </w:tc>
        <w:tc>
          <w:tcPr>
            <w:tcW w:w="3604" w:type="dxa"/>
            <w:shd w:val="clear" w:color="auto" w:fill="auto"/>
            <w:noWrap/>
            <w:hideMark/>
          </w:tcPr>
          <w:p w:rsidR="00FF2CC8" w:rsidRPr="00FF2CC8" w:rsidRDefault="00FF2CC8" w:rsidP="005810C8">
            <w:pPr>
              <w:rPr>
                <w:rFonts w:cs="Times New Roman"/>
                <w:b/>
                <w:color w:val="000000"/>
                <w:sz w:val="18"/>
                <w:szCs w:val="20"/>
                <w:lang w:eastAsia="es-MX"/>
              </w:rPr>
            </w:pPr>
            <w:r w:rsidRPr="00FF2CC8">
              <w:rPr>
                <w:rFonts w:cs="Times New Roman"/>
                <w:b/>
                <w:color w:val="000000"/>
                <w:sz w:val="18"/>
                <w:szCs w:val="20"/>
                <w:lang w:eastAsia="es-MX"/>
              </w:rPr>
              <w:t>Tipo</w:t>
            </w:r>
          </w:p>
        </w:tc>
        <w:tc>
          <w:tcPr>
            <w:tcW w:w="4536" w:type="dxa"/>
            <w:shd w:val="clear" w:color="auto" w:fill="auto"/>
            <w:noWrap/>
            <w:hideMark/>
          </w:tcPr>
          <w:p w:rsidR="00FF2CC8" w:rsidRPr="00FF2CC8" w:rsidRDefault="00FF2CC8" w:rsidP="005810C8">
            <w:pPr>
              <w:rPr>
                <w:rFonts w:cs="Times New Roman"/>
                <w:b/>
                <w:color w:val="000000"/>
                <w:sz w:val="18"/>
                <w:szCs w:val="20"/>
                <w:lang w:eastAsia="es-MX"/>
              </w:rPr>
            </w:pPr>
            <w:r w:rsidRPr="00FF2CC8">
              <w:rPr>
                <w:rFonts w:cs="Times New Roman"/>
                <w:b/>
                <w:color w:val="000000"/>
                <w:sz w:val="18"/>
                <w:szCs w:val="20"/>
                <w:lang w:eastAsia="es-MX"/>
              </w:rPr>
              <w:t>Descripción</w:t>
            </w:r>
          </w:p>
        </w:tc>
      </w:tr>
      <w:tr w:rsidR="00FF2CC8" w:rsidRPr="00FF2CC8" w:rsidTr="005810C8">
        <w:trPr>
          <w:trHeight w:val="18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FuenteDatos</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GasMetropolitanoRuntimeService.Fuente</w:t>
            </w:r>
          </w:p>
        </w:tc>
        <w:tc>
          <w:tcPr>
            <w:tcW w:w="4536" w:type="dxa"/>
            <w:shd w:val="clear" w:color="auto" w:fill="auto"/>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val="es-MX" w:eastAsia="es-MX"/>
              </w:rPr>
              <w:t>Enumeración que especifica la fuente de datos a utilizar:</w:t>
            </w:r>
            <w:r w:rsidRPr="00FF2CC8">
              <w:rPr>
                <w:rFonts w:cs="Times New Roman"/>
                <w:color w:val="000000"/>
                <w:sz w:val="16"/>
                <w:szCs w:val="20"/>
                <w:lang w:val="es-MX" w:eastAsia="es-MX"/>
              </w:rPr>
              <w:br/>
              <w:t>Fuente.Sigamet - Establecer cuando La información general de "direcciones de entrega" se encuentra en las bases de datos de  SIGAMET.</w:t>
            </w:r>
            <w:r w:rsidRPr="00FF2CC8">
              <w:rPr>
                <w:rFonts w:cs="Times New Roman"/>
                <w:color w:val="000000"/>
                <w:sz w:val="16"/>
                <w:szCs w:val="20"/>
                <w:lang w:val="es-MX" w:eastAsia="es-MX"/>
              </w:rPr>
              <w:br/>
              <w:t>Fuente.CRM - Establecer cuando La información general de "direcciones de entrega" se encuentra en Dynamics CRM.</w:t>
            </w:r>
            <w:r w:rsidRPr="00FF2CC8">
              <w:rPr>
                <w:rFonts w:cs="Times New Roman"/>
                <w:color w:val="000000"/>
                <w:sz w:val="16"/>
                <w:szCs w:val="20"/>
                <w:lang w:val="es-MX" w:eastAsia="es-MX"/>
              </w:rPr>
              <w:br/>
            </w:r>
            <w:r w:rsidRPr="00FF2CC8">
              <w:rPr>
                <w:rFonts w:cs="Times New Roman"/>
                <w:color w:val="000000"/>
                <w:sz w:val="16"/>
                <w:szCs w:val="20"/>
                <w:lang w:eastAsia="es-MX"/>
              </w:rPr>
              <w:t>Fuente.SigametPortatil - No utilizar, para uso interno del servicio.</w:t>
            </w:r>
          </w:p>
        </w:tc>
      </w:tr>
      <w:tr w:rsidR="00FF2CC8" w:rsidRPr="00FF2CC8" w:rsidTr="005810C8">
        <w:trPr>
          <w:trHeight w:val="9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lastRenderedPageBreak/>
              <w:t>IDCliente</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System.Nullable&lt;int&gt;</w:t>
            </w:r>
          </w:p>
        </w:tc>
        <w:tc>
          <w:tcPr>
            <w:tcW w:w="4536" w:type="dxa"/>
            <w:shd w:val="clear" w:color="auto" w:fill="auto"/>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val="es-MX" w:eastAsia="es-MX"/>
              </w:rPr>
              <w:t xml:space="preserve">Identificador del cliente en SIGAMET (número de cliente) o de la dirección de entrega (id dirección de entrega) en Dynamics CRM. </w:t>
            </w:r>
            <w:r w:rsidRPr="00FF2CC8">
              <w:rPr>
                <w:rFonts w:cs="Times New Roman"/>
                <w:color w:val="000000"/>
                <w:sz w:val="16"/>
                <w:szCs w:val="20"/>
                <w:lang w:eastAsia="es-MX"/>
              </w:rPr>
              <w:t>Establecer cuando sea necesario obtener un registro específico.</w:t>
            </w:r>
          </w:p>
        </w:tc>
      </w:tr>
      <w:tr w:rsidR="00FF2CC8" w:rsidRPr="00B443DC" w:rsidTr="005810C8">
        <w:trPr>
          <w:trHeight w:val="12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IDEmpresa</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int</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 xml:space="preserve">Identificador de la empresa de Grupo Metropolitano </w:t>
            </w:r>
            <w:proofErr w:type="gramStart"/>
            <w:r w:rsidRPr="00FF2CC8">
              <w:rPr>
                <w:rFonts w:cs="Times New Roman"/>
                <w:color w:val="000000"/>
                <w:sz w:val="16"/>
                <w:szCs w:val="20"/>
                <w:lang w:val="es-MX" w:eastAsia="es-MX"/>
              </w:rPr>
              <w:t>a</w:t>
            </w:r>
            <w:proofErr w:type="gramEnd"/>
            <w:r w:rsidRPr="00FF2CC8">
              <w:rPr>
                <w:rFonts w:cs="Times New Roman"/>
                <w:color w:val="000000"/>
                <w:sz w:val="16"/>
                <w:szCs w:val="20"/>
                <w:lang w:val="es-MX" w:eastAsia="es-MX"/>
              </w:rPr>
              <w:t xml:space="preserve"> la que pertenece la información. Cuando la fuente es SIGAMET, indica la base de datos a la que el servicio debería conectarse, cuando la fuente es CRM, indica la empresa a la que pertenecen los registros.</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Sucursal</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System.Nullable&lt;int&gt;</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Identificador de la sucursal a la que pertenecen los registros en Dynamics CRM, si no se desea establecer este filtro, especificar &lt;null&gt;.</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Telefono</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string</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este número telefónico asociado.</w:t>
            </w:r>
          </w:p>
        </w:tc>
      </w:tr>
      <w:tr w:rsidR="00FF2CC8" w:rsidRPr="00B443DC" w:rsidTr="005810C8">
        <w:trPr>
          <w:trHeight w:val="3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CalleNombre</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string</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esta calle asociada.</w:t>
            </w:r>
          </w:p>
        </w:tc>
      </w:tr>
      <w:tr w:rsidR="00FF2CC8" w:rsidRPr="00B443DC" w:rsidTr="005810C8">
        <w:trPr>
          <w:trHeight w:val="3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ColoniaNombre</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string</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esta colonia asociado.</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MunicipioNombre</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string</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este municipio asociado.</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Nombre</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string</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este nombre asociado.</w:t>
            </w:r>
          </w:p>
        </w:tc>
      </w:tr>
      <w:tr w:rsidR="00FF2CC8" w:rsidRPr="00B443DC" w:rsidTr="005810C8">
        <w:trPr>
          <w:trHeight w:val="9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NumExterior</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System.Nullable&lt;int&gt;</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este nombre asociado, si no se desea establecer este filtro, especificar &lt;null&gt;.</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NumInterior</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string</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este número asociado.</w:t>
            </w:r>
          </w:p>
        </w:tc>
      </w:tr>
      <w:tr w:rsidR="00FF2CC8" w:rsidRPr="00B443DC" w:rsidTr="005810C8">
        <w:trPr>
          <w:trHeight w:val="12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TipoServicio</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System.Nullable&lt;int&gt;</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este tipo de servicio en Dynamics CRM, si no se desea establecer este filtro, especificar &lt;null&gt;.</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Zona</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System.Nullable&lt;int&gt;</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esta Zona/Célula asociada.</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Ruta</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System.Nullable&lt;int&gt;</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esta Ruta asociada.</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ZonaEconomica</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System.Nullable&lt;int&gt;</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esta Zona Económica asociada en Dyamics CRM.</w:t>
            </w:r>
          </w:p>
        </w:tc>
      </w:tr>
      <w:tr w:rsidR="00FF2CC8" w:rsidRPr="00B443DC" w:rsidTr="005810C8">
        <w:trPr>
          <w:trHeight w:val="9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ZonaLecturista</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System.Nullable&lt;int&gt;</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esta zona de toma de lecturas asociada (Se utilizará para consultar clientes de Metropoli).</w:t>
            </w:r>
          </w:p>
        </w:tc>
      </w:tr>
      <w:tr w:rsidR="00FF2CC8" w:rsidRPr="00B443DC" w:rsidTr="005810C8">
        <w:trPr>
          <w:trHeight w:val="9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Portatil</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bool</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indica al método que la búsqueda de registros se debe realizar en las estructuras de Cliente Portátil en SIGAMET.</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lastRenderedPageBreak/>
              <w:t>Usuario</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string</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consultar configuraciones dependientes de los permisos del usuario.</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Referencia</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string</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buscar registros que tengan este número de referencia bancaria asociado.</w:t>
            </w:r>
          </w:p>
        </w:tc>
      </w:tr>
      <w:tr w:rsidR="00FF2CC8" w:rsidRPr="00B443DC" w:rsidTr="005810C8">
        <w:trPr>
          <w:trHeight w:val="600"/>
        </w:trPr>
        <w:tc>
          <w:tcPr>
            <w:tcW w:w="1651"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IDAutotanque</w:t>
            </w:r>
          </w:p>
        </w:tc>
        <w:tc>
          <w:tcPr>
            <w:tcW w:w="3604" w:type="dxa"/>
            <w:shd w:val="clear" w:color="auto" w:fill="auto"/>
            <w:noWrap/>
            <w:hideMark/>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System.Nullable&lt;int&gt;</w:t>
            </w:r>
          </w:p>
        </w:tc>
        <w:tc>
          <w:tcPr>
            <w:tcW w:w="4536" w:type="dxa"/>
            <w:shd w:val="clear" w:color="auto" w:fill="auto"/>
            <w:hideMark/>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consultar configuraciones dependientes del autotanque que atenderá al cliente.</w:t>
            </w:r>
          </w:p>
        </w:tc>
      </w:tr>
      <w:tr w:rsidR="00FF2CC8" w:rsidRPr="00B443DC" w:rsidTr="005810C8">
        <w:trPr>
          <w:trHeight w:val="600"/>
        </w:trPr>
        <w:tc>
          <w:tcPr>
            <w:tcW w:w="1651" w:type="dxa"/>
            <w:shd w:val="clear" w:color="auto" w:fill="auto"/>
            <w:noWrap/>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FechaConsulta</w:t>
            </w:r>
          </w:p>
        </w:tc>
        <w:tc>
          <w:tcPr>
            <w:tcW w:w="3604" w:type="dxa"/>
            <w:shd w:val="clear" w:color="auto" w:fill="auto"/>
            <w:noWrap/>
          </w:tcPr>
          <w:p w:rsidR="00FF2CC8" w:rsidRPr="00FF2CC8" w:rsidRDefault="00FF2CC8" w:rsidP="005810C8">
            <w:pPr>
              <w:rPr>
                <w:rFonts w:cs="Times New Roman"/>
                <w:color w:val="000000"/>
                <w:sz w:val="16"/>
                <w:szCs w:val="20"/>
                <w:lang w:eastAsia="es-MX"/>
              </w:rPr>
            </w:pPr>
            <w:r w:rsidRPr="00FF2CC8">
              <w:rPr>
                <w:rFonts w:cs="Times New Roman"/>
                <w:color w:val="000000"/>
                <w:sz w:val="16"/>
                <w:szCs w:val="20"/>
                <w:lang w:eastAsia="es-MX"/>
              </w:rPr>
              <w:t>System.Nullable&lt;datetime&gt;</w:t>
            </w:r>
          </w:p>
        </w:tc>
        <w:tc>
          <w:tcPr>
            <w:tcW w:w="4536" w:type="dxa"/>
            <w:shd w:val="clear" w:color="auto" w:fill="auto"/>
          </w:tcPr>
          <w:p w:rsidR="00FF2CC8" w:rsidRPr="00FF2CC8" w:rsidRDefault="00FF2CC8" w:rsidP="005810C8">
            <w:pPr>
              <w:rPr>
                <w:rFonts w:cs="Times New Roman"/>
                <w:color w:val="000000"/>
                <w:sz w:val="16"/>
                <w:szCs w:val="20"/>
                <w:lang w:val="es-MX" w:eastAsia="es-MX"/>
              </w:rPr>
            </w:pPr>
            <w:r w:rsidRPr="00FF2CC8">
              <w:rPr>
                <w:rFonts w:cs="Times New Roman"/>
                <w:color w:val="000000"/>
                <w:sz w:val="16"/>
                <w:szCs w:val="20"/>
                <w:lang w:val="es-MX" w:eastAsia="es-MX"/>
              </w:rPr>
              <w:t>Si se especifica, permite consultar configuraciones dependientes de la fecha en la que se realiza la consulta.</w:t>
            </w:r>
          </w:p>
        </w:tc>
      </w:tr>
    </w:tbl>
    <w:p w:rsidR="00FF2CC8" w:rsidRDefault="00FF2CC8" w:rsidP="00CC6914">
      <w:pPr>
        <w:rPr>
          <w:sz w:val="20"/>
          <w:szCs w:val="20"/>
          <w:lang w:val="es-MX"/>
        </w:rPr>
      </w:pPr>
    </w:p>
    <w:p w:rsidR="00FF2CC8" w:rsidRDefault="00FF2CC8" w:rsidP="00CC6914">
      <w:pPr>
        <w:rPr>
          <w:sz w:val="20"/>
          <w:szCs w:val="20"/>
          <w:lang w:val="es-MX"/>
        </w:rPr>
      </w:pPr>
    </w:p>
    <w:p w:rsidR="00CC6914" w:rsidRDefault="00CC6914" w:rsidP="00CC6914">
      <w:pPr>
        <w:rPr>
          <w:sz w:val="20"/>
          <w:szCs w:val="20"/>
          <w:lang w:val="es-MX"/>
        </w:rPr>
      </w:pPr>
      <w:r w:rsidRPr="00CC6914">
        <w:rPr>
          <w:sz w:val="20"/>
          <w:szCs w:val="20"/>
          <w:lang w:val="es-MX"/>
        </w:rPr>
        <w:t>El resultado de este método es una lista de objetos de tipo DireccionEntrega</w:t>
      </w:r>
      <w:r>
        <w:rPr>
          <w:sz w:val="20"/>
          <w:szCs w:val="20"/>
          <w:lang w:val="es-MX"/>
        </w:rPr>
        <w:t xml:space="preserve"> acorde al siguiente listado de instancias:</w:t>
      </w:r>
    </w:p>
    <w:p w:rsidR="00CC6914" w:rsidRDefault="00CC6914" w:rsidP="00CC6914">
      <w:pPr>
        <w:rPr>
          <w:sz w:val="20"/>
          <w:szCs w:val="20"/>
          <w:lang w:val="es-MX"/>
        </w:rPr>
      </w:pPr>
    </w:p>
    <w:p w:rsidR="00850904" w:rsidRDefault="00850904" w:rsidP="00850904">
      <w:pPr>
        <w:pStyle w:val="Prrafodelista"/>
        <w:numPr>
          <w:ilvl w:val="0"/>
          <w:numId w:val="16"/>
        </w:numPr>
        <w:rPr>
          <w:rFonts w:ascii="Calibri" w:hAnsi="Calibri"/>
          <w:color w:val="000000"/>
          <w:sz w:val="22"/>
          <w:szCs w:val="22"/>
          <w:lang w:val="es-MX" w:eastAsia="es-MX"/>
        </w:rPr>
        <w:sectPr w:rsidR="00850904">
          <w:headerReference w:type="default" r:id="rId8"/>
          <w:pgSz w:w="12240" w:h="15840"/>
          <w:pgMar w:top="1417" w:right="1701" w:bottom="1417" w:left="1701" w:header="708" w:footer="708" w:gutter="0"/>
          <w:cols w:space="708"/>
          <w:docGrid w:linePitch="360"/>
        </w:sectPr>
      </w:pPr>
    </w:p>
    <w:p w:rsidR="00850904" w:rsidRPr="00850904" w:rsidRDefault="0085090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lastRenderedPageBreak/>
        <w:t>DireccionEntrega</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DatosFiscales</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Georreferencia</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CondicionesCredito</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Empleado</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Precio</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ConfiguracionSuministro</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Zona</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Ruta</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ZonaEconomica</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lastRenderedPageBreak/>
        <w:t>ProgramacionSuministro</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GiroCliente</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RamoCliente</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TipoCliente</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OrigenCliente</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TarjetaCredito</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AgendaCobranza</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Producto</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Descuento</w:t>
      </w:r>
    </w:p>
    <w:p w:rsidR="00CC6914" w:rsidRPr="00850904" w:rsidRDefault="00CC6914" w:rsidP="00850904">
      <w:pPr>
        <w:pStyle w:val="Prrafodelista"/>
        <w:numPr>
          <w:ilvl w:val="0"/>
          <w:numId w:val="16"/>
        </w:numPr>
        <w:rPr>
          <w:rFonts w:ascii="Calibri" w:hAnsi="Calibri"/>
          <w:color w:val="000000"/>
          <w:sz w:val="22"/>
          <w:szCs w:val="22"/>
          <w:lang w:val="es-MX" w:eastAsia="es-MX"/>
        </w:rPr>
      </w:pPr>
      <w:r w:rsidRPr="00850904">
        <w:rPr>
          <w:rFonts w:ascii="Calibri" w:hAnsi="Calibri"/>
          <w:color w:val="000000"/>
          <w:sz w:val="22"/>
          <w:szCs w:val="22"/>
          <w:lang w:val="es-MX" w:eastAsia="es-MX"/>
        </w:rPr>
        <w:t>TipoFacturacion</w:t>
      </w:r>
    </w:p>
    <w:p w:rsidR="00850904" w:rsidRDefault="00850904" w:rsidP="00CC6914">
      <w:pPr>
        <w:rPr>
          <w:sz w:val="20"/>
          <w:szCs w:val="20"/>
          <w:lang w:val="es-MX"/>
        </w:rPr>
        <w:sectPr w:rsidR="00850904" w:rsidSect="00850904">
          <w:type w:val="continuous"/>
          <w:pgSz w:w="12240" w:h="15840"/>
          <w:pgMar w:top="1417" w:right="1701" w:bottom="1417" w:left="1701" w:header="708" w:footer="708" w:gutter="0"/>
          <w:cols w:num="2" w:space="708"/>
          <w:docGrid w:linePitch="360"/>
        </w:sectPr>
      </w:pPr>
    </w:p>
    <w:p w:rsidR="00CC6914" w:rsidRDefault="00CC6914" w:rsidP="00CC6914">
      <w:pPr>
        <w:rPr>
          <w:sz w:val="20"/>
          <w:szCs w:val="20"/>
          <w:lang w:val="es-MX"/>
        </w:rPr>
      </w:pPr>
    </w:p>
    <w:p w:rsidR="00850904" w:rsidRDefault="00850904" w:rsidP="00CC6914">
      <w:pPr>
        <w:rPr>
          <w:sz w:val="20"/>
          <w:szCs w:val="20"/>
          <w:lang w:val="es-MX"/>
        </w:rPr>
      </w:pPr>
    </w:p>
    <w:p w:rsidR="00850904" w:rsidRPr="00850904" w:rsidRDefault="00850904" w:rsidP="00850904">
      <w:pPr>
        <w:rPr>
          <w:sz w:val="20"/>
          <w:szCs w:val="20"/>
          <w:lang w:val="es-MX"/>
        </w:rPr>
      </w:pPr>
      <w:r>
        <w:rPr>
          <w:sz w:val="20"/>
          <w:szCs w:val="20"/>
          <w:lang w:val="es-MX"/>
        </w:rPr>
        <w:t xml:space="preserve">La siguiente imagen muestra el diagrama de clases de las entidades y su relación con la clase principal que es </w:t>
      </w:r>
      <w:r w:rsidRPr="00850904">
        <w:rPr>
          <w:sz w:val="20"/>
          <w:szCs w:val="20"/>
          <w:lang w:val="es-MX"/>
        </w:rPr>
        <w:t>DireccionEntrega</w:t>
      </w:r>
    </w:p>
    <w:p w:rsidR="00850904" w:rsidRDefault="00850904" w:rsidP="00CC6914">
      <w:pPr>
        <w:rPr>
          <w:sz w:val="20"/>
          <w:szCs w:val="20"/>
          <w:lang w:val="es-MX"/>
        </w:rPr>
      </w:pPr>
    </w:p>
    <w:p w:rsidR="00850904" w:rsidRDefault="00850904" w:rsidP="00CC6914">
      <w:pPr>
        <w:rPr>
          <w:sz w:val="20"/>
          <w:szCs w:val="20"/>
          <w:lang w:val="es-MX"/>
        </w:rPr>
      </w:pPr>
      <w:r>
        <w:rPr>
          <w:noProof/>
          <w:lang w:val="es-MX" w:eastAsia="es-MX"/>
        </w:rPr>
        <w:drawing>
          <wp:inline distT="0" distB="0" distL="0" distR="0" wp14:anchorId="4283EC9A" wp14:editId="5A18A00B">
            <wp:extent cx="5513070" cy="2488758"/>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9328"/>
                    <a:stretch/>
                  </pic:blipFill>
                  <pic:spPr bwMode="auto">
                    <a:xfrm>
                      <a:off x="0" y="0"/>
                      <a:ext cx="5514341" cy="2489332"/>
                    </a:xfrm>
                    <a:prstGeom prst="rect">
                      <a:avLst/>
                    </a:prstGeom>
                    <a:ln>
                      <a:noFill/>
                    </a:ln>
                    <a:extLst>
                      <a:ext uri="{53640926-AAD7-44D8-BBD7-CCE9431645EC}">
                        <a14:shadowObscured xmlns:a14="http://schemas.microsoft.com/office/drawing/2010/main"/>
                      </a:ext>
                    </a:extLst>
                  </pic:spPr>
                </pic:pic>
              </a:graphicData>
            </a:graphic>
          </wp:inline>
        </w:drawing>
      </w:r>
    </w:p>
    <w:p w:rsidR="00850904" w:rsidRDefault="00850904" w:rsidP="00CC6914">
      <w:pPr>
        <w:rPr>
          <w:sz w:val="20"/>
          <w:szCs w:val="20"/>
          <w:lang w:val="es-MX"/>
        </w:rPr>
      </w:pPr>
    </w:p>
    <w:p w:rsidR="00850904" w:rsidRDefault="00850904" w:rsidP="00CC6914">
      <w:pPr>
        <w:rPr>
          <w:sz w:val="20"/>
          <w:szCs w:val="20"/>
          <w:lang w:val="es-MX"/>
        </w:rPr>
      </w:pPr>
      <w:r>
        <w:rPr>
          <w:noProof/>
          <w:lang w:val="es-MX" w:eastAsia="es-MX"/>
        </w:rPr>
        <w:lastRenderedPageBreak/>
        <w:drawing>
          <wp:inline distT="0" distB="0" distL="0" distR="0" wp14:anchorId="0D37DA3F" wp14:editId="32BC4CB3">
            <wp:extent cx="5513070" cy="2146162"/>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3093" cy="2150064"/>
                    </a:xfrm>
                    <a:prstGeom prst="rect">
                      <a:avLst/>
                    </a:prstGeom>
                  </pic:spPr>
                </pic:pic>
              </a:graphicData>
            </a:graphic>
          </wp:inline>
        </w:drawing>
      </w:r>
    </w:p>
    <w:p w:rsidR="00850904" w:rsidRDefault="00850904" w:rsidP="00CC6914">
      <w:pPr>
        <w:rPr>
          <w:sz w:val="20"/>
          <w:szCs w:val="20"/>
          <w:lang w:val="es-MX"/>
        </w:rPr>
      </w:pPr>
    </w:p>
    <w:p w:rsidR="00850904" w:rsidRDefault="00852DE9" w:rsidP="00CC6914">
      <w:pPr>
        <w:rPr>
          <w:sz w:val="20"/>
          <w:szCs w:val="20"/>
          <w:lang w:val="es-MX"/>
        </w:rPr>
      </w:pPr>
      <w:r>
        <w:rPr>
          <w:sz w:val="20"/>
          <w:szCs w:val="20"/>
          <w:lang w:val="es-MX"/>
        </w:rPr>
        <w:t>La información que es necesario mapear entre este servicio y la que actualmente utilizan los módulos de SIGAMET se describe en el siguiente mapeo de información:</w:t>
      </w:r>
    </w:p>
    <w:p w:rsidR="00852DE9" w:rsidRDefault="00852DE9"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126"/>
        <w:gridCol w:w="2693"/>
      </w:tblGrid>
      <w:tr w:rsidR="00FF2CC8" w:rsidRPr="00FF2CC8" w:rsidTr="0021256A">
        <w:trPr>
          <w:trHeight w:val="375"/>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b/>
                <w:bCs/>
                <w:color w:val="000000"/>
                <w:sz w:val="18"/>
                <w:szCs w:val="28"/>
                <w:lang w:val="es-MX" w:eastAsia="es-MX"/>
              </w:rPr>
            </w:pPr>
            <w:r w:rsidRPr="00852DE9">
              <w:rPr>
                <w:rFonts w:ascii="Calibri" w:hAnsi="Calibri" w:cs="Times New Roman"/>
                <w:b/>
                <w:bCs/>
                <w:color w:val="000000"/>
                <w:sz w:val="18"/>
                <w:szCs w:val="28"/>
                <w:lang w:val="es-MX" w:eastAsia="es-MX"/>
              </w:rPr>
              <w:t>DireccionEntrega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b/>
                <w:bCs/>
                <w:color w:val="000000"/>
                <w:sz w:val="18"/>
                <w:szCs w:val="28"/>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b/>
                <w:bCs/>
                <w:color w:val="000000"/>
                <w:sz w:val="18"/>
                <w:szCs w:val="22"/>
                <w:lang w:val="es-MX" w:eastAsia="es-MX"/>
              </w:rPr>
            </w:pPr>
            <w:r w:rsidRPr="00852DE9">
              <w:rPr>
                <w:rFonts w:ascii="Calibri" w:hAnsi="Calibri" w:cs="Times New Roman"/>
                <w:b/>
                <w:bCs/>
                <w:color w:val="000000"/>
                <w:sz w:val="18"/>
                <w:szCs w:val="22"/>
                <w:lang w:val="es-MX" w:eastAsia="es-MX"/>
              </w:rPr>
              <w:t>Propiedad</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b/>
                <w:bCs/>
                <w:color w:val="000000"/>
                <w:sz w:val="18"/>
                <w:szCs w:val="22"/>
                <w:lang w:val="es-MX" w:eastAsia="es-MX"/>
              </w:rPr>
            </w:pPr>
            <w:r w:rsidRPr="00852DE9">
              <w:rPr>
                <w:rFonts w:ascii="Calibri" w:hAnsi="Calibri" w:cs="Times New Roman"/>
                <w:b/>
                <w:bCs/>
                <w:color w:val="000000"/>
                <w:sz w:val="18"/>
                <w:szCs w:val="22"/>
                <w:lang w:val="es-MX" w:eastAsia="es-MX"/>
              </w:rPr>
              <w:t>Tabla BD SIGAMET</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b/>
                <w:bCs/>
                <w:color w:val="000000"/>
                <w:sz w:val="18"/>
                <w:szCs w:val="22"/>
                <w:lang w:val="es-MX" w:eastAsia="es-MX"/>
              </w:rPr>
            </w:pPr>
            <w:r w:rsidRPr="00852DE9">
              <w:rPr>
                <w:rFonts w:ascii="Calibri" w:hAnsi="Calibri" w:cs="Times New Roman"/>
                <w:b/>
                <w:bCs/>
                <w:color w:val="000000"/>
                <w:sz w:val="18"/>
                <w:szCs w:val="22"/>
                <w:lang w:val="es-MX" w:eastAsia="es-MX"/>
              </w:rPr>
              <w:t>Campo BD SIGAMET</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CalleNombre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Nombre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EntreCalle1Nombre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Nombre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EntreCalle2Nombre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Nombre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IDCalle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IDEntreCalle1</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IDEntreCalle2</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ZonaSuministro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Celula</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Celula.Celula, Celula.Descripcion</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ConsumoPromedio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consumoPromedio</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ContratoAprobado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Contratoaprobado</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DigitoVerificador</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DigitoVerificador</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DireccionCompleta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Calle, Cliente, Colonia, Municipio.</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Email</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Email</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Georreferencia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Cliente.y /  Cliente.x</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IDClientesRelacionados</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IDDireccionEntrega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Lada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ClaveLada</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MotivoNoSuministrar</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MotivoNoSuministrar</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Nombre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Nombre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NoSuministrar</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Nosuministrar</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NumExterior</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NumExterior</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NumInterior</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NumInterior</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Observaciones</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Observaciones</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PorcentajeComisionVenta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PorcentajeComisionVenta</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lastRenderedPageBreak/>
              <w:t>ProgramacionSuministro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Programacion</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ReferenciaBancaria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Referencia</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Status</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Status</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StatusCalidad</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StatusCalidad</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Telefono1</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TelCasa</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Telefono2</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TelAlterno1</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Telefono3</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TelAlterno2</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VIP</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VIP</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Descuentos</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ClienteDescuento</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ColoniaNombre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Colonia</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Nombre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CP</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Colonia</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CP</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IDColonia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Colonia</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Colonia</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*IDEjecutivoComercial</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Empleado</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SupervisorComercial</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Empleado.Empleado, Empleado.Nombre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IDMunicipio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Municipio</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Municipio</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MunicipioNombre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Municipio</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Nombre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OrigenCliente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OrigenCliente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Origencliente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QuejaActiva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queja</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Ramo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Ramocliente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Ramocliente</w:t>
            </w:r>
          </w:p>
        </w:tc>
      </w:tr>
      <w:tr w:rsidR="00FF2CC8" w:rsidRPr="00FF2CC8" w:rsidTr="0021256A">
        <w:trPr>
          <w:trHeight w:val="435"/>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Ruta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Ruta</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Ruta.Ruta,Ruta.Descripcion</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IDUltimaSimulacionRentabilidad</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SimuladorRentabilidad</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SimuladorRentabilidad</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TarjetasCredito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TarjetaCredito</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Cliente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TipoCliente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TipoCliente</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TipoCliente</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TipoFacturacion</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TipoFactura</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TipoFactura.TipoFactura, TipoFactura.Descripcion</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ZonaEconomica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Zonaeconomica</w:t>
            </w: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Zonaeconomica</w:t>
            </w: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*MotivoNoSuministrarCYC</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*MotivoNoSuministrarST</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CondicionesCredito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ConfiguracionSuministro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DatosFiscales</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DireccionCompleta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DireccionEntregaPadre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EstadoNombre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FechaConsulta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IDAutotanque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IDEmpresa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Lote</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15"/>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Manzana</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lastRenderedPageBreak/>
              <w:t>NombreContacto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PrecioPorDefecto</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r w:rsidR="00FF2CC8" w:rsidRPr="00FF2CC8" w:rsidTr="0021256A">
        <w:trPr>
          <w:trHeight w:val="300"/>
        </w:trPr>
        <w:tc>
          <w:tcPr>
            <w:tcW w:w="4390"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r w:rsidRPr="00852DE9">
              <w:rPr>
                <w:rFonts w:ascii="Calibri" w:hAnsi="Calibri" w:cs="Times New Roman"/>
                <w:color w:val="000000"/>
                <w:sz w:val="18"/>
                <w:szCs w:val="22"/>
                <w:lang w:val="es-MX" w:eastAsia="es-MX"/>
              </w:rPr>
              <w:t>TelefonoCelular</w:t>
            </w:r>
          </w:p>
        </w:tc>
        <w:tc>
          <w:tcPr>
            <w:tcW w:w="2126" w:type="dxa"/>
            <w:shd w:val="clear" w:color="auto" w:fill="auto"/>
            <w:noWrap/>
            <w:vAlign w:val="bottom"/>
            <w:hideMark/>
          </w:tcPr>
          <w:p w:rsidR="00852DE9" w:rsidRPr="00852DE9" w:rsidRDefault="00852DE9" w:rsidP="00FF2C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852DE9" w:rsidRPr="00852DE9" w:rsidRDefault="00852DE9" w:rsidP="00FF2CC8">
            <w:pPr>
              <w:overflowPunct/>
              <w:autoSpaceDE/>
              <w:autoSpaceDN/>
              <w:adjustRightInd/>
              <w:textAlignment w:val="auto"/>
              <w:rPr>
                <w:rFonts w:ascii="Times New Roman" w:hAnsi="Times New Roman" w:cs="Times New Roman"/>
                <w:sz w:val="18"/>
                <w:szCs w:val="20"/>
                <w:lang w:val="es-MX" w:eastAsia="es-MX"/>
              </w:rPr>
            </w:pPr>
          </w:p>
        </w:tc>
      </w:tr>
    </w:tbl>
    <w:p w:rsidR="00852DE9" w:rsidRDefault="00852DE9"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126"/>
        <w:gridCol w:w="2693"/>
      </w:tblGrid>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b/>
                <w:bCs/>
                <w:color w:val="000000"/>
                <w:sz w:val="18"/>
                <w:szCs w:val="28"/>
                <w:lang w:val="es-MX" w:eastAsia="es-MX"/>
              </w:rPr>
            </w:pPr>
            <w:r w:rsidRPr="0021256A">
              <w:rPr>
                <w:rFonts w:ascii="Calibri" w:hAnsi="Calibri" w:cs="Times New Roman"/>
                <w:b/>
                <w:bCs/>
                <w:color w:val="000000"/>
                <w:sz w:val="18"/>
                <w:szCs w:val="28"/>
                <w:lang w:val="es-MX" w:eastAsia="es-MX"/>
              </w:rPr>
              <w:t>DatosFiscales</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b/>
                <w:bCs/>
                <w:color w:val="000000"/>
                <w:sz w:val="18"/>
                <w:szCs w:val="28"/>
                <w:lang w:val="es-MX" w:eastAsia="es-MX"/>
              </w:rPr>
            </w:pP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b/>
                <w:bCs/>
                <w:color w:val="000000"/>
                <w:sz w:val="18"/>
                <w:szCs w:val="28"/>
                <w:lang w:val="es-MX" w:eastAsia="es-MX"/>
              </w:rPr>
            </w:pP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b/>
                <w:bCs/>
                <w:color w:val="000000"/>
                <w:sz w:val="18"/>
                <w:szCs w:val="28"/>
                <w:lang w:val="es-MX" w:eastAsia="es-MX"/>
              </w:rPr>
            </w:pPr>
            <w:r w:rsidRPr="0021256A">
              <w:rPr>
                <w:rFonts w:ascii="Calibri" w:hAnsi="Calibri" w:cs="Times New Roman"/>
                <w:b/>
                <w:bCs/>
                <w:color w:val="000000"/>
                <w:sz w:val="18"/>
                <w:szCs w:val="28"/>
                <w:lang w:val="es-MX" w:eastAsia="es-MX"/>
              </w:rPr>
              <w:t>Propiedades</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b/>
                <w:bCs/>
                <w:color w:val="000000"/>
                <w:sz w:val="18"/>
                <w:szCs w:val="28"/>
                <w:lang w:val="es-MX" w:eastAsia="es-MX"/>
              </w:rPr>
            </w:pPr>
            <w:r w:rsidRPr="0021256A">
              <w:rPr>
                <w:rFonts w:ascii="Calibri" w:hAnsi="Calibri" w:cs="Times New Roman"/>
                <w:b/>
                <w:bCs/>
                <w:color w:val="000000"/>
                <w:sz w:val="18"/>
                <w:szCs w:val="28"/>
                <w:lang w:val="es-MX" w:eastAsia="es-MX"/>
              </w:rPr>
              <w:t>TablaSigamet</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b/>
                <w:bCs/>
                <w:color w:val="000000"/>
                <w:sz w:val="18"/>
                <w:szCs w:val="28"/>
                <w:lang w:val="es-MX" w:eastAsia="es-MX"/>
              </w:rPr>
            </w:pPr>
            <w:r w:rsidRPr="0021256A">
              <w:rPr>
                <w:rFonts w:ascii="Calibri" w:hAnsi="Calibri" w:cs="Times New Roman"/>
                <w:b/>
                <w:bCs/>
                <w:color w:val="000000"/>
                <w:sz w:val="18"/>
                <w:szCs w:val="28"/>
                <w:lang w:val="es-MX" w:eastAsia="es-MX"/>
              </w:rPr>
              <w:t>ColumnaTablasigamet</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UsoCFD</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c_UsoCFDI</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c_UsoCFDI</w:t>
            </w:r>
          </w:p>
        </w:tc>
      </w:tr>
      <w:tr w:rsidR="0021256A" w:rsidRPr="0021256A" w:rsidTr="0021256A">
        <w:trPr>
          <w:trHeight w:val="9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UsoCFDDescripcion</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c_UsoCFDI</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Descripcion</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AbreviaturaEstado</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AbreviaturaBC</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ApellidoMaterno</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ApellidoMaterno</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ApellidoPaterno</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ApellidoPaterno</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Calle</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Calle</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Colonia</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Colonia</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Contacto</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Contacto</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Copias CFD</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CopiasCFD</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CP</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CP</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CURP</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CURP</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Email</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Email</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Email2</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Email3</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EnvioCFDCorreo</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EnvioCFDCorreo</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Estado</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Estado</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IDDatosFiscales</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Municipio</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Municipio</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Nombre</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Nombre1</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NumeroCuentaPago</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NumeroCuenta</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RazonSocial</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RazonSocial</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RFC</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RFC</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SegundoNombre</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Nombre2</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Telefono1</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Telefono1</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Telefono2</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Fax</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Telefono3</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Telefono2</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TipoPersona</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Empresa</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PersonaFisica</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FormaPagoSAT</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FormaPagoSAT</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FormaPagoSAT</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FormaPagoSATDescripcion</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FormaPagoSAT</w:t>
            </w: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Descripcion</w:t>
            </w: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Ciudad</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IDEmpresa</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lastRenderedPageBreak/>
              <w:t>NombreComercial</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NombreCuenta</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NumExterior</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Pais</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r w:rsidR="0021256A" w:rsidRPr="0021256A" w:rsidTr="0021256A">
        <w:trPr>
          <w:trHeight w:val="30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PreferenciasCliente</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r w:rsidR="0021256A" w:rsidRPr="0021256A" w:rsidTr="0021256A">
        <w:trPr>
          <w:trHeight w:val="360"/>
        </w:trPr>
        <w:tc>
          <w:tcPr>
            <w:tcW w:w="4390"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r w:rsidRPr="0021256A">
              <w:rPr>
                <w:rFonts w:ascii="Calibri" w:hAnsi="Calibri" w:cs="Times New Roman"/>
                <w:color w:val="000000"/>
                <w:sz w:val="18"/>
                <w:szCs w:val="22"/>
                <w:lang w:val="es-MX" w:eastAsia="es-MX"/>
              </w:rPr>
              <w:t>WebSite</w:t>
            </w:r>
          </w:p>
        </w:tc>
        <w:tc>
          <w:tcPr>
            <w:tcW w:w="2126"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21256A" w:rsidRPr="0021256A" w:rsidRDefault="0021256A" w:rsidP="0021256A">
            <w:pPr>
              <w:overflowPunct/>
              <w:autoSpaceDE/>
              <w:autoSpaceDN/>
              <w:adjustRightInd/>
              <w:textAlignment w:val="auto"/>
              <w:rPr>
                <w:rFonts w:ascii="Calibri" w:hAnsi="Calibri" w:cs="Times New Roman"/>
                <w:color w:val="000000"/>
                <w:sz w:val="18"/>
                <w:szCs w:val="22"/>
                <w:lang w:val="es-MX" w:eastAsia="es-MX"/>
              </w:rPr>
            </w:pPr>
          </w:p>
        </w:tc>
      </w:tr>
    </w:tbl>
    <w:p w:rsidR="00FF2CC8" w:rsidRDefault="00FF2CC8"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126"/>
        <w:gridCol w:w="2693"/>
      </w:tblGrid>
      <w:tr w:rsidR="001036A0" w:rsidRPr="001036A0" w:rsidTr="001036A0">
        <w:trPr>
          <w:trHeight w:val="300"/>
        </w:trPr>
        <w:tc>
          <w:tcPr>
            <w:tcW w:w="4390"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b/>
                <w:bCs/>
                <w:color w:val="000000"/>
                <w:sz w:val="18"/>
                <w:szCs w:val="28"/>
                <w:lang w:val="es-MX" w:eastAsia="es-MX"/>
              </w:rPr>
            </w:pPr>
            <w:r w:rsidRPr="001036A0">
              <w:rPr>
                <w:rFonts w:ascii="Calibri" w:hAnsi="Calibri" w:cs="Times New Roman"/>
                <w:b/>
                <w:bCs/>
                <w:color w:val="000000"/>
                <w:sz w:val="18"/>
                <w:szCs w:val="28"/>
                <w:lang w:val="es-MX" w:eastAsia="es-MX"/>
              </w:rPr>
              <w:t>Georreferencia</w:t>
            </w:r>
          </w:p>
        </w:tc>
        <w:tc>
          <w:tcPr>
            <w:tcW w:w="2126"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b/>
                <w:bCs/>
                <w:color w:val="000000"/>
                <w:sz w:val="18"/>
                <w:szCs w:val="28"/>
                <w:lang w:val="es-MX" w:eastAsia="es-MX"/>
              </w:rPr>
            </w:pPr>
          </w:p>
        </w:tc>
        <w:tc>
          <w:tcPr>
            <w:tcW w:w="2693"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b/>
                <w:bCs/>
                <w:color w:val="000000"/>
                <w:sz w:val="18"/>
                <w:szCs w:val="28"/>
                <w:lang w:val="es-MX" w:eastAsia="es-MX"/>
              </w:rPr>
            </w:pPr>
          </w:p>
        </w:tc>
      </w:tr>
      <w:tr w:rsidR="001036A0" w:rsidRPr="001036A0" w:rsidTr="001036A0">
        <w:trPr>
          <w:trHeight w:val="300"/>
        </w:trPr>
        <w:tc>
          <w:tcPr>
            <w:tcW w:w="4390"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b/>
                <w:bCs/>
                <w:color w:val="000000"/>
                <w:sz w:val="18"/>
                <w:szCs w:val="28"/>
                <w:lang w:val="es-MX" w:eastAsia="es-MX"/>
              </w:rPr>
            </w:pPr>
            <w:r w:rsidRPr="001036A0">
              <w:rPr>
                <w:rFonts w:ascii="Calibri" w:hAnsi="Calibri" w:cs="Times New Roman"/>
                <w:b/>
                <w:bCs/>
                <w:color w:val="000000"/>
                <w:sz w:val="18"/>
                <w:szCs w:val="28"/>
                <w:lang w:val="es-MX" w:eastAsia="es-MX"/>
              </w:rPr>
              <w:t>Propiedades</w:t>
            </w:r>
          </w:p>
        </w:tc>
        <w:tc>
          <w:tcPr>
            <w:tcW w:w="2126"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b/>
                <w:bCs/>
                <w:color w:val="000000"/>
                <w:sz w:val="18"/>
                <w:szCs w:val="28"/>
                <w:lang w:val="es-MX" w:eastAsia="es-MX"/>
              </w:rPr>
            </w:pPr>
            <w:r w:rsidRPr="001036A0">
              <w:rPr>
                <w:rFonts w:ascii="Calibri" w:hAnsi="Calibri" w:cs="Times New Roman"/>
                <w:b/>
                <w:bCs/>
                <w:color w:val="000000"/>
                <w:sz w:val="18"/>
                <w:szCs w:val="28"/>
                <w:lang w:val="es-MX" w:eastAsia="es-MX"/>
              </w:rPr>
              <w:t>Tabla BD SIGAMET</w:t>
            </w:r>
          </w:p>
        </w:tc>
        <w:tc>
          <w:tcPr>
            <w:tcW w:w="2693"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b/>
                <w:bCs/>
                <w:color w:val="000000"/>
                <w:sz w:val="18"/>
                <w:szCs w:val="28"/>
                <w:lang w:val="es-MX" w:eastAsia="es-MX"/>
              </w:rPr>
            </w:pPr>
            <w:r w:rsidRPr="001036A0">
              <w:rPr>
                <w:rFonts w:ascii="Calibri" w:hAnsi="Calibri" w:cs="Times New Roman"/>
                <w:b/>
                <w:bCs/>
                <w:color w:val="000000"/>
                <w:sz w:val="18"/>
                <w:szCs w:val="28"/>
                <w:lang w:val="es-MX" w:eastAsia="es-MX"/>
              </w:rPr>
              <w:t>Campo BD SIGAMET</w:t>
            </w:r>
          </w:p>
        </w:tc>
      </w:tr>
      <w:tr w:rsidR="001036A0" w:rsidRPr="001036A0" w:rsidTr="001036A0">
        <w:trPr>
          <w:trHeight w:val="300"/>
        </w:trPr>
        <w:tc>
          <w:tcPr>
            <w:tcW w:w="4390"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r w:rsidRPr="001036A0">
              <w:rPr>
                <w:rFonts w:ascii="Calibri" w:hAnsi="Calibri" w:cs="Times New Roman"/>
                <w:color w:val="000000"/>
                <w:sz w:val="18"/>
                <w:szCs w:val="22"/>
                <w:lang w:val="es-MX" w:eastAsia="es-MX"/>
              </w:rPr>
              <w:t>Latitud</w:t>
            </w:r>
          </w:p>
        </w:tc>
        <w:tc>
          <w:tcPr>
            <w:tcW w:w="2126"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r w:rsidRPr="001036A0">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r w:rsidRPr="001036A0">
              <w:rPr>
                <w:rFonts w:ascii="Calibri" w:hAnsi="Calibri" w:cs="Times New Roman"/>
                <w:color w:val="000000"/>
                <w:sz w:val="18"/>
                <w:szCs w:val="22"/>
                <w:lang w:val="es-MX" w:eastAsia="es-MX"/>
              </w:rPr>
              <w:t>y</w:t>
            </w:r>
          </w:p>
        </w:tc>
      </w:tr>
      <w:tr w:rsidR="001036A0" w:rsidRPr="001036A0" w:rsidTr="001036A0">
        <w:trPr>
          <w:trHeight w:val="300"/>
        </w:trPr>
        <w:tc>
          <w:tcPr>
            <w:tcW w:w="4390"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r w:rsidRPr="001036A0">
              <w:rPr>
                <w:rFonts w:ascii="Calibri" w:hAnsi="Calibri" w:cs="Times New Roman"/>
                <w:color w:val="000000"/>
                <w:sz w:val="18"/>
                <w:szCs w:val="22"/>
                <w:lang w:val="es-MX" w:eastAsia="es-MX"/>
              </w:rPr>
              <w:t>Longitud</w:t>
            </w:r>
          </w:p>
        </w:tc>
        <w:tc>
          <w:tcPr>
            <w:tcW w:w="2126"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r w:rsidRPr="001036A0">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r w:rsidRPr="001036A0">
              <w:rPr>
                <w:rFonts w:ascii="Calibri" w:hAnsi="Calibri" w:cs="Times New Roman"/>
                <w:color w:val="000000"/>
                <w:sz w:val="18"/>
                <w:szCs w:val="22"/>
                <w:lang w:val="es-MX" w:eastAsia="es-MX"/>
              </w:rPr>
              <w:t>x</w:t>
            </w:r>
          </w:p>
        </w:tc>
      </w:tr>
      <w:tr w:rsidR="001036A0" w:rsidRPr="001036A0" w:rsidTr="001036A0">
        <w:trPr>
          <w:trHeight w:val="300"/>
        </w:trPr>
        <w:tc>
          <w:tcPr>
            <w:tcW w:w="4390"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r w:rsidRPr="001036A0">
              <w:rPr>
                <w:rFonts w:ascii="Calibri" w:hAnsi="Calibri" w:cs="Times New Roman"/>
                <w:color w:val="000000"/>
                <w:sz w:val="18"/>
                <w:szCs w:val="22"/>
                <w:lang w:val="es-MX" w:eastAsia="es-MX"/>
              </w:rPr>
              <w:t>Altitud</w:t>
            </w:r>
          </w:p>
        </w:tc>
        <w:tc>
          <w:tcPr>
            <w:tcW w:w="2126"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p>
        </w:tc>
      </w:tr>
      <w:tr w:rsidR="001036A0" w:rsidRPr="001036A0" w:rsidTr="001036A0">
        <w:trPr>
          <w:trHeight w:val="300"/>
        </w:trPr>
        <w:tc>
          <w:tcPr>
            <w:tcW w:w="4390"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r w:rsidRPr="001036A0">
              <w:rPr>
                <w:rFonts w:ascii="Calibri" w:hAnsi="Calibri" w:cs="Times New Roman"/>
                <w:color w:val="000000"/>
                <w:sz w:val="18"/>
                <w:szCs w:val="22"/>
                <w:lang w:val="es-MX" w:eastAsia="es-MX"/>
              </w:rPr>
              <w:t>MargenError</w:t>
            </w:r>
          </w:p>
        </w:tc>
        <w:tc>
          <w:tcPr>
            <w:tcW w:w="2126"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p>
        </w:tc>
      </w:tr>
      <w:tr w:rsidR="001036A0" w:rsidRPr="001036A0" w:rsidTr="001036A0">
        <w:trPr>
          <w:trHeight w:val="300"/>
        </w:trPr>
        <w:tc>
          <w:tcPr>
            <w:tcW w:w="4390"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r w:rsidRPr="001036A0">
              <w:rPr>
                <w:rFonts w:ascii="Calibri" w:hAnsi="Calibri" w:cs="Times New Roman"/>
                <w:color w:val="000000"/>
                <w:sz w:val="18"/>
                <w:szCs w:val="22"/>
                <w:lang w:val="es-MX" w:eastAsia="es-MX"/>
              </w:rPr>
              <w:t>Velocidad</w:t>
            </w:r>
          </w:p>
        </w:tc>
        <w:tc>
          <w:tcPr>
            <w:tcW w:w="2126"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1036A0" w:rsidRPr="001036A0" w:rsidRDefault="001036A0" w:rsidP="001036A0">
            <w:pPr>
              <w:overflowPunct/>
              <w:autoSpaceDE/>
              <w:autoSpaceDN/>
              <w:adjustRightInd/>
              <w:textAlignment w:val="auto"/>
              <w:rPr>
                <w:rFonts w:ascii="Calibri" w:hAnsi="Calibri" w:cs="Times New Roman"/>
                <w:color w:val="000000"/>
                <w:sz w:val="18"/>
                <w:szCs w:val="22"/>
                <w:lang w:val="es-MX" w:eastAsia="es-MX"/>
              </w:rPr>
            </w:pPr>
          </w:p>
        </w:tc>
      </w:tr>
    </w:tbl>
    <w:p w:rsidR="0021256A" w:rsidRDefault="0021256A"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126"/>
        <w:gridCol w:w="2693"/>
      </w:tblGrid>
      <w:tr w:rsidR="005810C8" w:rsidRPr="0084415F" w:rsidTr="0084415F">
        <w:trPr>
          <w:trHeight w:val="300"/>
        </w:trPr>
        <w:tc>
          <w:tcPr>
            <w:tcW w:w="4390" w:type="dxa"/>
            <w:shd w:val="clear" w:color="auto" w:fill="auto"/>
            <w:noWrap/>
            <w:vAlign w:val="bottom"/>
            <w:hideMark/>
          </w:tcPr>
          <w:p w:rsidR="005810C8" w:rsidRPr="0084415F" w:rsidRDefault="005810C8" w:rsidP="005810C8">
            <w:pPr>
              <w:overflowPunct/>
              <w:autoSpaceDE/>
              <w:autoSpaceDN/>
              <w:adjustRightInd/>
              <w:textAlignment w:val="auto"/>
              <w:rPr>
                <w:rFonts w:ascii="Calibri" w:hAnsi="Calibri" w:cs="Times New Roman"/>
                <w:b/>
                <w:bCs/>
                <w:color w:val="000000"/>
                <w:sz w:val="18"/>
                <w:szCs w:val="28"/>
                <w:lang w:val="es-MX" w:eastAsia="es-MX"/>
              </w:rPr>
            </w:pPr>
            <w:r w:rsidRPr="0084415F">
              <w:rPr>
                <w:rFonts w:ascii="Calibri" w:hAnsi="Calibri" w:cs="Times New Roman"/>
                <w:b/>
                <w:bCs/>
                <w:color w:val="000000"/>
                <w:sz w:val="18"/>
                <w:szCs w:val="28"/>
                <w:lang w:val="es-MX" w:eastAsia="es-MX"/>
              </w:rPr>
              <w:t>Empleado</w:t>
            </w:r>
          </w:p>
        </w:tc>
        <w:tc>
          <w:tcPr>
            <w:tcW w:w="2126" w:type="dxa"/>
            <w:shd w:val="clear" w:color="auto" w:fill="auto"/>
            <w:noWrap/>
            <w:vAlign w:val="bottom"/>
            <w:hideMark/>
          </w:tcPr>
          <w:p w:rsidR="005810C8" w:rsidRPr="0084415F" w:rsidRDefault="005810C8" w:rsidP="005810C8">
            <w:pPr>
              <w:overflowPunct/>
              <w:autoSpaceDE/>
              <w:autoSpaceDN/>
              <w:adjustRightInd/>
              <w:textAlignment w:val="auto"/>
              <w:rPr>
                <w:rFonts w:ascii="Calibri" w:hAnsi="Calibri" w:cs="Times New Roman"/>
                <w:b/>
                <w:bCs/>
                <w:color w:val="000000"/>
                <w:sz w:val="18"/>
                <w:szCs w:val="28"/>
                <w:lang w:val="es-MX" w:eastAsia="es-MX"/>
              </w:rPr>
            </w:pPr>
          </w:p>
        </w:tc>
        <w:tc>
          <w:tcPr>
            <w:tcW w:w="2693" w:type="dxa"/>
            <w:shd w:val="clear" w:color="auto" w:fill="auto"/>
            <w:noWrap/>
            <w:vAlign w:val="bottom"/>
            <w:hideMark/>
          </w:tcPr>
          <w:p w:rsidR="005810C8" w:rsidRPr="0084415F" w:rsidRDefault="005810C8" w:rsidP="005810C8">
            <w:pPr>
              <w:overflowPunct/>
              <w:autoSpaceDE/>
              <w:autoSpaceDN/>
              <w:adjustRightInd/>
              <w:textAlignment w:val="auto"/>
              <w:rPr>
                <w:rFonts w:ascii="Calibri" w:hAnsi="Calibri" w:cs="Times New Roman"/>
                <w:b/>
                <w:bCs/>
                <w:color w:val="000000"/>
                <w:sz w:val="18"/>
                <w:szCs w:val="28"/>
                <w:lang w:val="es-MX" w:eastAsia="es-MX"/>
              </w:rPr>
            </w:pPr>
          </w:p>
        </w:tc>
      </w:tr>
      <w:tr w:rsidR="005810C8" w:rsidRPr="0084415F" w:rsidTr="0084415F">
        <w:trPr>
          <w:trHeight w:val="300"/>
        </w:trPr>
        <w:tc>
          <w:tcPr>
            <w:tcW w:w="4390" w:type="dxa"/>
            <w:shd w:val="clear" w:color="auto" w:fill="auto"/>
            <w:noWrap/>
            <w:vAlign w:val="bottom"/>
            <w:hideMark/>
          </w:tcPr>
          <w:p w:rsidR="005810C8" w:rsidRPr="0084415F" w:rsidRDefault="005810C8" w:rsidP="005810C8">
            <w:pPr>
              <w:overflowPunct/>
              <w:autoSpaceDE/>
              <w:autoSpaceDN/>
              <w:adjustRightInd/>
              <w:textAlignment w:val="auto"/>
              <w:rPr>
                <w:rFonts w:ascii="Calibri" w:hAnsi="Calibri" w:cs="Times New Roman"/>
                <w:b/>
                <w:bCs/>
                <w:color w:val="000000"/>
                <w:sz w:val="18"/>
                <w:szCs w:val="28"/>
                <w:lang w:val="es-MX" w:eastAsia="es-MX"/>
              </w:rPr>
            </w:pPr>
            <w:r w:rsidRPr="0084415F">
              <w:rPr>
                <w:rFonts w:ascii="Calibri" w:hAnsi="Calibri" w:cs="Times New Roman"/>
                <w:b/>
                <w:bCs/>
                <w:color w:val="000000"/>
                <w:sz w:val="18"/>
                <w:szCs w:val="28"/>
                <w:lang w:val="es-MX" w:eastAsia="es-MX"/>
              </w:rPr>
              <w:t>Propiedades</w:t>
            </w:r>
          </w:p>
        </w:tc>
        <w:tc>
          <w:tcPr>
            <w:tcW w:w="2126" w:type="dxa"/>
            <w:shd w:val="clear" w:color="auto" w:fill="FFFFFF" w:themeFill="background1"/>
            <w:noWrap/>
            <w:vAlign w:val="bottom"/>
            <w:hideMark/>
          </w:tcPr>
          <w:p w:rsidR="005810C8" w:rsidRPr="0084415F" w:rsidRDefault="005810C8" w:rsidP="0084415F">
            <w:pPr>
              <w:overflowPunct/>
              <w:autoSpaceDE/>
              <w:autoSpaceDN/>
              <w:adjustRightInd/>
              <w:textAlignment w:val="auto"/>
              <w:rPr>
                <w:rFonts w:ascii="Calibri" w:hAnsi="Calibri" w:cs="Times New Roman"/>
                <w:b/>
                <w:bCs/>
                <w:sz w:val="18"/>
                <w:szCs w:val="28"/>
                <w:lang w:val="es-MX" w:eastAsia="es-MX"/>
              </w:rPr>
            </w:pPr>
            <w:r w:rsidRPr="0084415F">
              <w:rPr>
                <w:rFonts w:ascii="Calibri" w:hAnsi="Calibri" w:cs="Times New Roman"/>
                <w:b/>
                <w:bCs/>
                <w:sz w:val="18"/>
                <w:szCs w:val="28"/>
                <w:lang w:val="es-MX" w:eastAsia="es-MX"/>
              </w:rPr>
              <w:t>Tabla BD SIGAMET</w:t>
            </w:r>
          </w:p>
        </w:tc>
        <w:tc>
          <w:tcPr>
            <w:tcW w:w="2693" w:type="dxa"/>
            <w:shd w:val="clear" w:color="auto" w:fill="FFFFFF" w:themeFill="background1"/>
            <w:noWrap/>
            <w:vAlign w:val="bottom"/>
            <w:hideMark/>
          </w:tcPr>
          <w:p w:rsidR="005810C8" w:rsidRPr="0084415F" w:rsidRDefault="005810C8" w:rsidP="0084415F">
            <w:pPr>
              <w:overflowPunct/>
              <w:autoSpaceDE/>
              <w:autoSpaceDN/>
              <w:adjustRightInd/>
              <w:textAlignment w:val="auto"/>
              <w:rPr>
                <w:rFonts w:ascii="Calibri" w:hAnsi="Calibri" w:cs="Times New Roman"/>
                <w:b/>
                <w:bCs/>
                <w:sz w:val="18"/>
                <w:szCs w:val="28"/>
                <w:lang w:val="es-MX" w:eastAsia="es-MX"/>
              </w:rPr>
            </w:pPr>
            <w:r w:rsidRPr="0084415F">
              <w:rPr>
                <w:rFonts w:ascii="Calibri" w:hAnsi="Calibri" w:cs="Times New Roman"/>
                <w:b/>
                <w:bCs/>
                <w:sz w:val="18"/>
                <w:szCs w:val="28"/>
                <w:lang w:val="es-MX" w:eastAsia="es-MX"/>
              </w:rPr>
              <w:t>Campo BD SIGAMET</w:t>
            </w:r>
          </w:p>
        </w:tc>
      </w:tr>
      <w:tr w:rsidR="005810C8" w:rsidRPr="00415780" w:rsidTr="0084415F">
        <w:trPr>
          <w:trHeight w:val="300"/>
        </w:trPr>
        <w:tc>
          <w:tcPr>
            <w:tcW w:w="4390"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ApellidoMaterno</w:t>
            </w:r>
          </w:p>
        </w:tc>
        <w:tc>
          <w:tcPr>
            <w:tcW w:w="2126"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Nombre</w:t>
            </w:r>
          </w:p>
        </w:tc>
      </w:tr>
      <w:tr w:rsidR="005810C8" w:rsidRPr="00415780" w:rsidTr="0084415F">
        <w:trPr>
          <w:trHeight w:val="300"/>
        </w:trPr>
        <w:tc>
          <w:tcPr>
            <w:tcW w:w="4390"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ApellidoPaterno</w:t>
            </w:r>
          </w:p>
        </w:tc>
        <w:tc>
          <w:tcPr>
            <w:tcW w:w="2126"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Nombre</w:t>
            </w:r>
          </w:p>
        </w:tc>
      </w:tr>
      <w:tr w:rsidR="005810C8" w:rsidRPr="00415780" w:rsidTr="0084415F">
        <w:trPr>
          <w:trHeight w:val="300"/>
        </w:trPr>
        <w:tc>
          <w:tcPr>
            <w:tcW w:w="4390"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IDEmpleado</w:t>
            </w:r>
          </w:p>
        </w:tc>
        <w:tc>
          <w:tcPr>
            <w:tcW w:w="2126"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Empleado</w:t>
            </w:r>
          </w:p>
        </w:tc>
      </w:tr>
      <w:tr w:rsidR="005810C8" w:rsidRPr="00415780" w:rsidTr="0084415F">
        <w:trPr>
          <w:trHeight w:val="300"/>
        </w:trPr>
        <w:tc>
          <w:tcPr>
            <w:tcW w:w="4390"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NombreCompleto</w:t>
            </w:r>
          </w:p>
        </w:tc>
        <w:tc>
          <w:tcPr>
            <w:tcW w:w="2126"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Nombre</w:t>
            </w:r>
          </w:p>
        </w:tc>
      </w:tr>
      <w:tr w:rsidR="005810C8" w:rsidRPr="00415780" w:rsidTr="0084415F">
        <w:trPr>
          <w:trHeight w:val="300"/>
        </w:trPr>
        <w:tc>
          <w:tcPr>
            <w:tcW w:w="4390"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Nombres</w:t>
            </w:r>
          </w:p>
        </w:tc>
        <w:tc>
          <w:tcPr>
            <w:tcW w:w="2126"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Nombre</w:t>
            </w:r>
          </w:p>
        </w:tc>
      </w:tr>
      <w:tr w:rsidR="005810C8" w:rsidRPr="00415780" w:rsidTr="0084415F">
        <w:trPr>
          <w:trHeight w:val="300"/>
        </w:trPr>
        <w:tc>
          <w:tcPr>
            <w:tcW w:w="4390"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NumeroEmpleado</w:t>
            </w:r>
          </w:p>
        </w:tc>
        <w:tc>
          <w:tcPr>
            <w:tcW w:w="2126"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Empleado</w:t>
            </w:r>
          </w:p>
        </w:tc>
      </w:tr>
      <w:tr w:rsidR="005810C8" w:rsidRPr="00415780" w:rsidTr="0084415F">
        <w:trPr>
          <w:trHeight w:val="300"/>
        </w:trPr>
        <w:tc>
          <w:tcPr>
            <w:tcW w:w="4390"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Puesto</w:t>
            </w:r>
          </w:p>
        </w:tc>
        <w:tc>
          <w:tcPr>
            <w:tcW w:w="2126"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puesto</w:t>
            </w:r>
          </w:p>
        </w:tc>
        <w:tc>
          <w:tcPr>
            <w:tcW w:w="2693"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puesto</w:t>
            </w:r>
          </w:p>
        </w:tc>
      </w:tr>
      <w:tr w:rsidR="005810C8" w:rsidRPr="00415780" w:rsidTr="0084415F">
        <w:trPr>
          <w:trHeight w:val="300"/>
        </w:trPr>
        <w:tc>
          <w:tcPr>
            <w:tcW w:w="4390"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Area</w:t>
            </w:r>
          </w:p>
        </w:tc>
        <w:tc>
          <w:tcPr>
            <w:tcW w:w="2126"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5810C8" w:rsidRPr="00415780" w:rsidRDefault="005810C8" w:rsidP="005810C8">
            <w:pPr>
              <w:overflowPunct/>
              <w:autoSpaceDE/>
              <w:autoSpaceDN/>
              <w:adjustRightInd/>
              <w:textAlignment w:val="auto"/>
              <w:rPr>
                <w:rFonts w:ascii="Calibri" w:hAnsi="Calibri" w:cs="Times New Roman"/>
                <w:color w:val="000000"/>
                <w:sz w:val="18"/>
                <w:szCs w:val="22"/>
                <w:lang w:val="es-MX" w:eastAsia="es-MX"/>
              </w:rPr>
            </w:pPr>
          </w:p>
        </w:tc>
      </w:tr>
    </w:tbl>
    <w:p w:rsidR="005810C8" w:rsidRDefault="005810C8"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126"/>
        <w:gridCol w:w="2693"/>
      </w:tblGrid>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b/>
                <w:bCs/>
                <w:color w:val="000000"/>
                <w:sz w:val="18"/>
                <w:szCs w:val="28"/>
                <w:lang w:val="es-MX" w:eastAsia="es-MX"/>
              </w:rPr>
            </w:pPr>
            <w:r w:rsidRPr="00654132">
              <w:rPr>
                <w:rFonts w:ascii="Calibri" w:hAnsi="Calibri" w:cs="Times New Roman"/>
                <w:b/>
                <w:bCs/>
                <w:color w:val="000000"/>
                <w:sz w:val="18"/>
                <w:szCs w:val="28"/>
                <w:lang w:val="es-MX" w:eastAsia="es-MX"/>
              </w:rPr>
              <w:t>CondicionesCredito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b/>
                <w:bCs/>
                <w:color w:val="000000"/>
                <w:sz w:val="18"/>
                <w:szCs w:val="28"/>
                <w:lang w:val="es-MX" w:eastAsia="es-MX"/>
              </w:rPr>
            </w:pP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b/>
                <w:bCs/>
                <w:color w:val="000000"/>
                <w:sz w:val="18"/>
                <w:szCs w:val="28"/>
                <w:lang w:val="es-MX" w:eastAsia="es-MX"/>
              </w:rPr>
            </w:pP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b/>
                <w:bCs/>
                <w:color w:val="000000"/>
                <w:sz w:val="18"/>
                <w:szCs w:val="28"/>
                <w:lang w:val="es-MX" w:eastAsia="es-MX"/>
              </w:rPr>
            </w:pPr>
            <w:r w:rsidRPr="00654132">
              <w:rPr>
                <w:rFonts w:ascii="Calibri" w:hAnsi="Calibri" w:cs="Times New Roman"/>
                <w:b/>
                <w:bCs/>
                <w:color w:val="000000"/>
                <w:sz w:val="18"/>
                <w:szCs w:val="28"/>
                <w:lang w:val="es-MX" w:eastAsia="es-MX"/>
              </w:rPr>
              <w:t>Propiedades</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b/>
                <w:bCs/>
                <w:color w:val="000000"/>
                <w:sz w:val="18"/>
                <w:szCs w:val="28"/>
                <w:lang w:val="es-MX" w:eastAsia="es-MX"/>
              </w:rPr>
            </w:pPr>
            <w:r w:rsidRPr="00654132">
              <w:rPr>
                <w:rFonts w:ascii="Calibri" w:hAnsi="Calibri" w:cs="Times New Roman"/>
                <w:b/>
                <w:bCs/>
                <w:color w:val="000000"/>
                <w:sz w:val="18"/>
                <w:szCs w:val="28"/>
                <w:lang w:val="es-MX" w:eastAsia="es-MX"/>
              </w:rPr>
              <w:t>Tabla BD SIGAMET</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b/>
                <w:bCs/>
                <w:color w:val="000000"/>
                <w:sz w:val="18"/>
                <w:szCs w:val="28"/>
                <w:lang w:val="es-MX" w:eastAsia="es-MX"/>
              </w:rPr>
            </w:pPr>
            <w:r w:rsidRPr="00654132">
              <w:rPr>
                <w:rFonts w:ascii="Calibri" w:hAnsi="Calibri" w:cs="Times New Roman"/>
                <w:b/>
                <w:bCs/>
                <w:color w:val="000000"/>
                <w:sz w:val="18"/>
                <w:szCs w:val="28"/>
                <w:lang w:val="es-MX" w:eastAsia="es-MX"/>
              </w:rPr>
              <w:t>Campo BD SIGAMET</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CarteraDescripcion</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Cartera</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Descripcion</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IDCartera</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Cartera</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Cartera</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HFinAtencionCyC</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HFinAtencionCyC</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HInicioAtencionCyC</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HInicioAtencionCyC</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IDDificultadCobro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LimiteCredito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MaxImporteCredit</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ObservacionesCyC</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ObservacionesCyC</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PlazoCredito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DiasCredito</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Saldo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Cliente</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Saldo</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ColorCobro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DificultadGestion</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Color</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ColorGestion</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DificultadGestion</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Color</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lastRenderedPageBreak/>
              <w:t>DificultadCobro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DificultadGestion</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DificultadGestion</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DificultadGestion</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DificultadGestion</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DificultadGestion</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EmpleadoNomina</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Nombre</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ResponsableGestion</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Nombre</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SupervisorGestion</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Empleado</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Nombre</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DiasPago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ProgramaCobranzaCliente</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Dia</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DiasRevision</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ProgramaCobranzaCliente</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Dia</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FormaPagoPreferidaDescripcion</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Tipocobro</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Descripcion</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IDFormaPagoPreferida</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Tipocobro</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TipoCobro</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ClasificacionCredito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TipoCredito</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Descripcion</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IDClasificacionCredito</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TipoCredito</w:t>
            </w: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TipoCredito</w:t>
            </w:r>
          </w:p>
        </w:tc>
      </w:tr>
      <w:tr w:rsidR="00654132" w:rsidRPr="00654132" w:rsidTr="00654132">
        <w:trPr>
          <w:trHeight w:val="300"/>
        </w:trPr>
        <w:tc>
          <w:tcPr>
            <w:tcW w:w="4390"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r w:rsidRPr="00654132">
              <w:rPr>
                <w:rFonts w:ascii="Calibri" w:hAnsi="Calibri" w:cs="Times New Roman"/>
                <w:color w:val="000000"/>
                <w:sz w:val="18"/>
                <w:szCs w:val="22"/>
                <w:lang w:val="es-MX" w:eastAsia="es-MX"/>
              </w:rPr>
              <w:t>IDDificultadGestion</w:t>
            </w:r>
          </w:p>
        </w:tc>
        <w:tc>
          <w:tcPr>
            <w:tcW w:w="2126"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p>
        </w:tc>
        <w:tc>
          <w:tcPr>
            <w:tcW w:w="2693" w:type="dxa"/>
            <w:shd w:val="clear" w:color="auto" w:fill="auto"/>
            <w:noWrap/>
            <w:vAlign w:val="bottom"/>
            <w:hideMark/>
          </w:tcPr>
          <w:p w:rsidR="00654132" w:rsidRPr="00654132" w:rsidRDefault="00654132" w:rsidP="00654132">
            <w:pPr>
              <w:overflowPunct/>
              <w:autoSpaceDE/>
              <w:autoSpaceDN/>
              <w:adjustRightInd/>
              <w:textAlignment w:val="auto"/>
              <w:rPr>
                <w:rFonts w:ascii="Calibri" w:hAnsi="Calibri" w:cs="Times New Roman"/>
                <w:color w:val="000000"/>
                <w:sz w:val="18"/>
                <w:szCs w:val="22"/>
                <w:lang w:val="es-MX" w:eastAsia="es-MX"/>
              </w:rPr>
            </w:pPr>
          </w:p>
        </w:tc>
      </w:tr>
    </w:tbl>
    <w:p w:rsidR="00654132" w:rsidRDefault="00654132"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b/>
                <w:bCs/>
                <w:color w:val="000000"/>
                <w:sz w:val="18"/>
                <w:szCs w:val="28"/>
                <w:lang w:val="es-MX" w:eastAsia="es-MX"/>
              </w:rPr>
            </w:pPr>
            <w:r w:rsidRPr="00BC35D2">
              <w:rPr>
                <w:rFonts w:ascii="Calibri" w:hAnsi="Calibri" w:cs="Times New Roman"/>
                <w:b/>
                <w:bCs/>
                <w:color w:val="000000"/>
                <w:sz w:val="18"/>
                <w:szCs w:val="28"/>
                <w:lang w:val="es-MX" w:eastAsia="es-MX"/>
              </w:rPr>
              <w:t>Precio</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b/>
                <w:bCs/>
                <w:color w:val="000000"/>
                <w:sz w:val="18"/>
                <w:szCs w:val="28"/>
                <w:lang w:val="es-MX" w:eastAsia="es-MX"/>
              </w:rPr>
            </w:pPr>
          </w:p>
        </w:tc>
      </w:tr>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b/>
                <w:bCs/>
                <w:color w:val="000000"/>
                <w:sz w:val="18"/>
                <w:szCs w:val="28"/>
                <w:lang w:val="es-MX" w:eastAsia="es-MX"/>
              </w:rPr>
            </w:pPr>
            <w:r w:rsidRPr="00BC35D2">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b/>
                <w:bCs/>
                <w:color w:val="000000"/>
                <w:sz w:val="18"/>
                <w:szCs w:val="28"/>
                <w:lang w:val="es-MX" w:eastAsia="es-MX"/>
              </w:rPr>
            </w:pPr>
            <w:r w:rsidRPr="00BC35D2">
              <w:rPr>
                <w:rFonts w:ascii="Calibri" w:hAnsi="Calibri" w:cs="Times New Roman"/>
                <w:b/>
                <w:bCs/>
                <w:color w:val="000000"/>
                <w:sz w:val="18"/>
                <w:szCs w:val="28"/>
                <w:lang w:val="es-MX" w:eastAsia="es-MX"/>
              </w:rPr>
              <w:t>Tabla DB SIGAMET</w:t>
            </w: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b/>
                <w:bCs/>
                <w:color w:val="000000"/>
                <w:sz w:val="18"/>
                <w:szCs w:val="28"/>
                <w:lang w:val="es-MX" w:eastAsia="es-MX"/>
              </w:rPr>
            </w:pPr>
            <w:r w:rsidRPr="00BC35D2">
              <w:rPr>
                <w:rFonts w:ascii="Calibri" w:hAnsi="Calibri" w:cs="Times New Roman"/>
                <w:b/>
                <w:bCs/>
                <w:color w:val="000000"/>
                <w:sz w:val="18"/>
                <w:szCs w:val="28"/>
                <w:lang w:val="es-MX" w:eastAsia="es-MX"/>
              </w:rPr>
              <w:t>Campo BD SIGAMET</w:t>
            </w:r>
          </w:p>
        </w:tc>
      </w:tr>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IDImpuesto</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Precio</w:t>
            </w: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Impuesto</w:t>
            </w:r>
          </w:p>
        </w:tc>
      </w:tr>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IDPrecio</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Precio</w:t>
            </w: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Precio</w:t>
            </w:r>
          </w:p>
        </w:tc>
      </w:tr>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IDEmpresa</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r>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IDProducto</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r>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IDSucursal</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r>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IDZonaEconomica</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r>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PorcentajeImpuesto</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r>
      <w:tr w:rsidR="00BC35D2" w:rsidRPr="00BC35D2" w:rsidTr="00845A6D">
        <w:trPr>
          <w:trHeight w:val="300"/>
        </w:trPr>
        <w:tc>
          <w:tcPr>
            <w:tcW w:w="439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r w:rsidRPr="00BC35D2">
              <w:rPr>
                <w:rFonts w:ascii="Calibri" w:hAnsi="Calibri" w:cs="Times New Roman"/>
                <w:color w:val="000000"/>
                <w:sz w:val="18"/>
                <w:szCs w:val="22"/>
                <w:lang w:val="es-MX" w:eastAsia="es-MX"/>
              </w:rPr>
              <w:t>ValorPrecio</w:t>
            </w:r>
          </w:p>
        </w:tc>
        <w:tc>
          <w:tcPr>
            <w:tcW w:w="2409"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BC35D2" w:rsidRPr="00BC35D2" w:rsidRDefault="00BC35D2" w:rsidP="00BC35D2">
            <w:pPr>
              <w:overflowPunct/>
              <w:autoSpaceDE/>
              <w:autoSpaceDN/>
              <w:adjustRightInd/>
              <w:textAlignment w:val="auto"/>
              <w:rPr>
                <w:rFonts w:ascii="Calibri" w:hAnsi="Calibri" w:cs="Times New Roman"/>
                <w:color w:val="000000"/>
                <w:sz w:val="18"/>
                <w:szCs w:val="22"/>
                <w:lang w:val="es-MX" w:eastAsia="es-MX"/>
              </w:rPr>
            </w:pPr>
          </w:p>
        </w:tc>
      </w:tr>
    </w:tbl>
    <w:p w:rsidR="005810C8" w:rsidRDefault="005810C8"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57"/>
        <w:gridCol w:w="2362"/>
      </w:tblGrid>
      <w:tr w:rsidR="00415780" w:rsidRPr="00415780" w:rsidTr="00845A6D">
        <w:trPr>
          <w:trHeight w:val="300"/>
        </w:trPr>
        <w:tc>
          <w:tcPr>
            <w:tcW w:w="4390"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b/>
                <w:bCs/>
                <w:color w:val="000000"/>
                <w:sz w:val="18"/>
                <w:szCs w:val="28"/>
                <w:lang w:val="es-MX" w:eastAsia="es-MX"/>
              </w:rPr>
            </w:pPr>
            <w:r w:rsidRPr="00415780">
              <w:rPr>
                <w:rFonts w:ascii="Calibri" w:hAnsi="Calibri" w:cs="Times New Roman"/>
                <w:b/>
                <w:bCs/>
                <w:color w:val="000000"/>
                <w:sz w:val="18"/>
                <w:szCs w:val="28"/>
                <w:lang w:val="es-MX" w:eastAsia="es-MX"/>
              </w:rPr>
              <w:t>ConfiguracionSuministro</w:t>
            </w:r>
          </w:p>
        </w:tc>
        <w:tc>
          <w:tcPr>
            <w:tcW w:w="2457"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b/>
                <w:bCs/>
                <w:color w:val="000000"/>
                <w:sz w:val="18"/>
                <w:szCs w:val="28"/>
                <w:lang w:val="es-MX" w:eastAsia="es-MX"/>
              </w:rPr>
            </w:pPr>
          </w:p>
        </w:tc>
        <w:tc>
          <w:tcPr>
            <w:tcW w:w="2362"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b/>
                <w:bCs/>
                <w:color w:val="000000"/>
                <w:sz w:val="18"/>
                <w:szCs w:val="28"/>
                <w:lang w:val="es-MX" w:eastAsia="es-MX"/>
              </w:rPr>
            </w:pPr>
          </w:p>
        </w:tc>
      </w:tr>
      <w:tr w:rsidR="00415780" w:rsidRPr="00415780" w:rsidTr="00845A6D">
        <w:trPr>
          <w:trHeight w:val="300"/>
        </w:trPr>
        <w:tc>
          <w:tcPr>
            <w:tcW w:w="4390"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b/>
                <w:bCs/>
                <w:color w:val="000000"/>
                <w:sz w:val="18"/>
                <w:szCs w:val="28"/>
                <w:lang w:val="es-MX" w:eastAsia="es-MX"/>
              </w:rPr>
            </w:pPr>
            <w:r w:rsidRPr="00415780">
              <w:rPr>
                <w:rFonts w:ascii="Calibri" w:hAnsi="Calibri" w:cs="Times New Roman"/>
                <w:b/>
                <w:bCs/>
                <w:color w:val="000000"/>
                <w:sz w:val="18"/>
                <w:szCs w:val="28"/>
                <w:lang w:val="es-MX" w:eastAsia="es-MX"/>
              </w:rPr>
              <w:t>Propiedades</w:t>
            </w:r>
          </w:p>
        </w:tc>
        <w:tc>
          <w:tcPr>
            <w:tcW w:w="2457"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b/>
                <w:bCs/>
                <w:color w:val="000000"/>
                <w:sz w:val="18"/>
                <w:szCs w:val="28"/>
                <w:lang w:val="es-MX" w:eastAsia="es-MX"/>
              </w:rPr>
            </w:pPr>
            <w:r w:rsidRPr="00415780">
              <w:rPr>
                <w:rFonts w:ascii="Calibri" w:hAnsi="Calibri" w:cs="Times New Roman"/>
                <w:b/>
                <w:bCs/>
                <w:color w:val="000000"/>
                <w:sz w:val="18"/>
                <w:szCs w:val="28"/>
                <w:lang w:val="es-MX" w:eastAsia="es-MX"/>
              </w:rPr>
              <w:t>Tabla BD SIGAMET</w:t>
            </w:r>
          </w:p>
        </w:tc>
        <w:tc>
          <w:tcPr>
            <w:tcW w:w="2362"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b/>
                <w:bCs/>
                <w:color w:val="000000"/>
                <w:sz w:val="18"/>
                <w:szCs w:val="28"/>
                <w:lang w:val="es-MX" w:eastAsia="es-MX"/>
              </w:rPr>
            </w:pPr>
            <w:r w:rsidRPr="00415780">
              <w:rPr>
                <w:rFonts w:ascii="Calibri" w:hAnsi="Calibri" w:cs="Times New Roman"/>
                <w:b/>
                <w:bCs/>
                <w:color w:val="000000"/>
                <w:sz w:val="18"/>
                <w:szCs w:val="28"/>
                <w:lang w:val="es-MX" w:eastAsia="es-MX"/>
              </w:rPr>
              <w:t>Campo BD SIGAMET</w:t>
            </w:r>
          </w:p>
        </w:tc>
      </w:tr>
      <w:tr w:rsidR="00415780" w:rsidRPr="00415780" w:rsidTr="00845A6D">
        <w:trPr>
          <w:trHeight w:val="300"/>
        </w:trPr>
        <w:tc>
          <w:tcPr>
            <w:tcW w:w="4390"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Ajustes</w:t>
            </w:r>
          </w:p>
        </w:tc>
        <w:tc>
          <w:tcPr>
            <w:tcW w:w="2457"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ClienteCalibracion, Autotanque</w:t>
            </w:r>
          </w:p>
        </w:tc>
        <w:tc>
          <w:tcPr>
            <w:tcW w:w="2362"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Calibracion, Factor</w:t>
            </w:r>
          </w:p>
        </w:tc>
      </w:tr>
      <w:tr w:rsidR="00415780" w:rsidRPr="00415780" w:rsidTr="00845A6D">
        <w:trPr>
          <w:trHeight w:val="300"/>
        </w:trPr>
        <w:tc>
          <w:tcPr>
            <w:tcW w:w="4390"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RequiereTAG</w:t>
            </w:r>
          </w:p>
        </w:tc>
        <w:tc>
          <w:tcPr>
            <w:tcW w:w="2457"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ConfiguracionSuministro, ConfiguracionSuministroCliente</w:t>
            </w:r>
          </w:p>
        </w:tc>
        <w:tc>
          <w:tcPr>
            <w:tcW w:w="2362"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ValorCliente, NoAplica</w:t>
            </w:r>
          </w:p>
        </w:tc>
      </w:tr>
      <w:tr w:rsidR="00415780" w:rsidRPr="00415780" w:rsidTr="00845A6D">
        <w:trPr>
          <w:trHeight w:val="300"/>
        </w:trPr>
        <w:tc>
          <w:tcPr>
            <w:tcW w:w="4390"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RestriccionGPS</w:t>
            </w:r>
          </w:p>
        </w:tc>
        <w:tc>
          <w:tcPr>
            <w:tcW w:w="2457"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ConfiguracionSuministro, ConfiguracionSuministroCliente</w:t>
            </w:r>
          </w:p>
        </w:tc>
        <w:tc>
          <w:tcPr>
            <w:tcW w:w="2362"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ValorCliente, NoAplica</w:t>
            </w:r>
          </w:p>
        </w:tc>
      </w:tr>
      <w:tr w:rsidR="00415780" w:rsidRPr="00415780" w:rsidTr="00845A6D">
        <w:trPr>
          <w:trHeight w:val="300"/>
        </w:trPr>
        <w:tc>
          <w:tcPr>
            <w:tcW w:w="4390"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TipoPago</w:t>
            </w:r>
          </w:p>
        </w:tc>
        <w:tc>
          <w:tcPr>
            <w:tcW w:w="2457"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ConfiguracionSuministro, ConfiguracionSuministroCliente</w:t>
            </w:r>
          </w:p>
        </w:tc>
        <w:tc>
          <w:tcPr>
            <w:tcW w:w="2362"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ValorCliente, NoAplica</w:t>
            </w:r>
          </w:p>
        </w:tc>
      </w:tr>
      <w:tr w:rsidR="00415780" w:rsidRPr="00415780" w:rsidTr="00845A6D">
        <w:trPr>
          <w:trHeight w:val="300"/>
        </w:trPr>
        <w:tc>
          <w:tcPr>
            <w:tcW w:w="4390"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Derechos</w:t>
            </w:r>
          </w:p>
        </w:tc>
        <w:tc>
          <w:tcPr>
            <w:tcW w:w="2457"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PedidoConfiguracion SuministroAnulada, ConfiguracionSuministro, ConfiguracionSuministroCliente</w:t>
            </w:r>
          </w:p>
        </w:tc>
        <w:tc>
          <w:tcPr>
            <w:tcW w:w="2362" w:type="dxa"/>
            <w:shd w:val="clear" w:color="auto" w:fill="auto"/>
            <w:noWrap/>
            <w:vAlign w:val="bottom"/>
            <w:hideMark/>
          </w:tcPr>
          <w:p w:rsidR="00415780" w:rsidRPr="00415780" w:rsidRDefault="00415780" w:rsidP="00415780">
            <w:pPr>
              <w:overflowPunct/>
              <w:autoSpaceDE/>
              <w:autoSpaceDN/>
              <w:adjustRightInd/>
              <w:textAlignment w:val="auto"/>
              <w:rPr>
                <w:rFonts w:ascii="Calibri" w:hAnsi="Calibri" w:cs="Times New Roman"/>
                <w:color w:val="000000"/>
                <w:sz w:val="18"/>
                <w:szCs w:val="22"/>
                <w:lang w:val="es-MX" w:eastAsia="es-MX"/>
              </w:rPr>
            </w:pPr>
            <w:r w:rsidRPr="00415780">
              <w:rPr>
                <w:rFonts w:ascii="Calibri" w:hAnsi="Calibri" w:cs="Times New Roman"/>
                <w:color w:val="000000"/>
                <w:sz w:val="18"/>
                <w:szCs w:val="22"/>
                <w:lang w:val="es-MX" w:eastAsia="es-MX"/>
              </w:rPr>
              <w:t>Configuracion, ConfiguracionDEfault, Configuracion</w:t>
            </w:r>
          </w:p>
        </w:tc>
      </w:tr>
    </w:tbl>
    <w:p w:rsidR="00654132" w:rsidRDefault="00654132"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CC38FD" w:rsidRPr="00CC38FD" w:rsidTr="00845A6D">
        <w:trPr>
          <w:trHeight w:val="300"/>
        </w:trPr>
        <w:tc>
          <w:tcPr>
            <w:tcW w:w="439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b/>
                <w:bCs/>
                <w:color w:val="000000"/>
                <w:sz w:val="18"/>
                <w:szCs w:val="28"/>
                <w:lang w:val="es-MX" w:eastAsia="es-MX"/>
              </w:rPr>
            </w:pPr>
            <w:r w:rsidRPr="00CC38FD">
              <w:rPr>
                <w:rFonts w:ascii="Calibri" w:hAnsi="Calibri" w:cs="Times New Roman"/>
                <w:b/>
                <w:bCs/>
                <w:color w:val="000000"/>
                <w:sz w:val="18"/>
                <w:szCs w:val="28"/>
                <w:lang w:val="es-MX" w:eastAsia="es-MX"/>
              </w:rPr>
              <w:t>Zona</w:t>
            </w:r>
          </w:p>
        </w:tc>
        <w:tc>
          <w:tcPr>
            <w:tcW w:w="2409"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b/>
                <w:bCs/>
                <w:color w:val="000000"/>
                <w:sz w:val="18"/>
                <w:szCs w:val="28"/>
                <w:lang w:val="es-MX" w:eastAsia="es-MX"/>
              </w:rPr>
            </w:pPr>
          </w:p>
        </w:tc>
      </w:tr>
      <w:tr w:rsidR="00CC38FD" w:rsidRPr="00CC38FD" w:rsidTr="00845A6D">
        <w:trPr>
          <w:trHeight w:val="300"/>
        </w:trPr>
        <w:tc>
          <w:tcPr>
            <w:tcW w:w="439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b/>
                <w:bCs/>
                <w:color w:val="000000"/>
                <w:sz w:val="18"/>
                <w:szCs w:val="28"/>
                <w:lang w:val="es-MX" w:eastAsia="es-MX"/>
              </w:rPr>
            </w:pPr>
            <w:r w:rsidRPr="00CC38FD">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b/>
                <w:bCs/>
                <w:color w:val="000000"/>
                <w:sz w:val="18"/>
                <w:szCs w:val="28"/>
                <w:lang w:val="es-MX" w:eastAsia="es-MX"/>
              </w:rPr>
            </w:pPr>
            <w:r w:rsidRPr="00CC38FD">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b/>
                <w:bCs/>
                <w:color w:val="000000"/>
                <w:sz w:val="18"/>
                <w:szCs w:val="28"/>
                <w:lang w:val="es-MX" w:eastAsia="es-MX"/>
              </w:rPr>
            </w:pPr>
            <w:r w:rsidRPr="00CC38FD">
              <w:rPr>
                <w:rFonts w:ascii="Calibri" w:hAnsi="Calibri" w:cs="Times New Roman"/>
                <w:b/>
                <w:bCs/>
                <w:color w:val="000000"/>
                <w:sz w:val="18"/>
                <w:szCs w:val="28"/>
                <w:lang w:val="es-MX" w:eastAsia="es-MX"/>
              </w:rPr>
              <w:t>Campo BD SIGAMET</w:t>
            </w:r>
          </w:p>
        </w:tc>
      </w:tr>
      <w:tr w:rsidR="00CC38FD" w:rsidRPr="00CC38FD" w:rsidTr="00845A6D">
        <w:trPr>
          <w:trHeight w:val="300"/>
        </w:trPr>
        <w:tc>
          <w:tcPr>
            <w:tcW w:w="439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color w:val="000000"/>
                <w:sz w:val="18"/>
                <w:szCs w:val="22"/>
                <w:lang w:val="es-MX" w:eastAsia="es-MX"/>
              </w:rPr>
            </w:pPr>
            <w:r w:rsidRPr="00CC38FD">
              <w:rPr>
                <w:rFonts w:ascii="Calibri" w:hAnsi="Calibri" w:cs="Times New Roman"/>
                <w:color w:val="000000"/>
                <w:sz w:val="18"/>
                <w:szCs w:val="22"/>
                <w:lang w:val="es-MX" w:eastAsia="es-MX"/>
              </w:rPr>
              <w:t>Descripcion</w:t>
            </w:r>
          </w:p>
        </w:tc>
        <w:tc>
          <w:tcPr>
            <w:tcW w:w="2409"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color w:val="000000"/>
                <w:sz w:val="18"/>
                <w:szCs w:val="22"/>
                <w:lang w:val="es-MX" w:eastAsia="es-MX"/>
              </w:rPr>
            </w:pPr>
            <w:r w:rsidRPr="00CC38FD">
              <w:rPr>
                <w:rFonts w:ascii="Calibri" w:hAnsi="Calibri" w:cs="Times New Roman"/>
                <w:color w:val="000000"/>
                <w:sz w:val="18"/>
                <w:szCs w:val="22"/>
                <w:lang w:val="es-MX" w:eastAsia="es-MX"/>
              </w:rPr>
              <w:t>Celula</w:t>
            </w:r>
          </w:p>
        </w:tc>
        <w:tc>
          <w:tcPr>
            <w:tcW w:w="241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color w:val="000000"/>
                <w:sz w:val="18"/>
                <w:szCs w:val="22"/>
                <w:lang w:val="es-MX" w:eastAsia="es-MX"/>
              </w:rPr>
            </w:pPr>
            <w:r w:rsidRPr="00CC38FD">
              <w:rPr>
                <w:rFonts w:ascii="Calibri" w:hAnsi="Calibri" w:cs="Times New Roman"/>
                <w:color w:val="000000"/>
                <w:sz w:val="18"/>
                <w:szCs w:val="22"/>
                <w:lang w:val="es-MX" w:eastAsia="es-MX"/>
              </w:rPr>
              <w:t>Descripcion</w:t>
            </w:r>
          </w:p>
        </w:tc>
      </w:tr>
      <w:tr w:rsidR="00CC38FD" w:rsidRPr="00CC38FD" w:rsidTr="00845A6D">
        <w:trPr>
          <w:trHeight w:val="300"/>
        </w:trPr>
        <w:tc>
          <w:tcPr>
            <w:tcW w:w="439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color w:val="000000"/>
                <w:sz w:val="18"/>
                <w:szCs w:val="22"/>
                <w:lang w:val="es-MX" w:eastAsia="es-MX"/>
              </w:rPr>
            </w:pPr>
            <w:r w:rsidRPr="00CC38FD">
              <w:rPr>
                <w:rFonts w:ascii="Calibri" w:hAnsi="Calibri" w:cs="Times New Roman"/>
                <w:color w:val="000000"/>
                <w:sz w:val="18"/>
                <w:szCs w:val="22"/>
                <w:lang w:val="es-MX" w:eastAsia="es-MX"/>
              </w:rPr>
              <w:t>NumeroZona</w:t>
            </w:r>
          </w:p>
        </w:tc>
        <w:tc>
          <w:tcPr>
            <w:tcW w:w="2409"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color w:val="000000"/>
                <w:sz w:val="18"/>
                <w:szCs w:val="22"/>
                <w:lang w:val="es-MX" w:eastAsia="es-MX"/>
              </w:rPr>
            </w:pPr>
            <w:r w:rsidRPr="00CC38FD">
              <w:rPr>
                <w:rFonts w:ascii="Calibri" w:hAnsi="Calibri" w:cs="Times New Roman"/>
                <w:color w:val="000000"/>
                <w:sz w:val="18"/>
                <w:szCs w:val="22"/>
                <w:lang w:val="es-MX" w:eastAsia="es-MX"/>
              </w:rPr>
              <w:t>Celula</w:t>
            </w:r>
          </w:p>
        </w:tc>
        <w:tc>
          <w:tcPr>
            <w:tcW w:w="241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color w:val="000000"/>
                <w:sz w:val="18"/>
                <w:szCs w:val="22"/>
                <w:lang w:val="es-MX" w:eastAsia="es-MX"/>
              </w:rPr>
            </w:pPr>
            <w:r w:rsidRPr="00CC38FD">
              <w:rPr>
                <w:rFonts w:ascii="Calibri" w:hAnsi="Calibri" w:cs="Times New Roman"/>
                <w:color w:val="000000"/>
                <w:sz w:val="18"/>
                <w:szCs w:val="22"/>
                <w:lang w:val="es-MX" w:eastAsia="es-MX"/>
              </w:rPr>
              <w:t>Celula</w:t>
            </w:r>
          </w:p>
        </w:tc>
      </w:tr>
      <w:tr w:rsidR="00CC38FD" w:rsidRPr="00CC38FD" w:rsidTr="00845A6D">
        <w:trPr>
          <w:trHeight w:val="300"/>
        </w:trPr>
        <w:tc>
          <w:tcPr>
            <w:tcW w:w="439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color w:val="000000"/>
                <w:sz w:val="18"/>
                <w:szCs w:val="22"/>
                <w:lang w:val="es-MX" w:eastAsia="es-MX"/>
              </w:rPr>
            </w:pPr>
            <w:r w:rsidRPr="00CC38FD">
              <w:rPr>
                <w:rFonts w:ascii="Calibri" w:hAnsi="Calibri" w:cs="Times New Roman"/>
                <w:color w:val="000000"/>
                <w:sz w:val="18"/>
                <w:szCs w:val="22"/>
                <w:lang w:val="es-MX" w:eastAsia="es-MX"/>
              </w:rPr>
              <w:lastRenderedPageBreak/>
              <w:t>IDZona</w:t>
            </w:r>
          </w:p>
        </w:tc>
        <w:tc>
          <w:tcPr>
            <w:tcW w:w="2409"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CC38FD" w:rsidRPr="00CC38FD" w:rsidRDefault="00CC38FD" w:rsidP="00CC38FD">
            <w:pPr>
              <w:overflowPunct/>
              <w:autoSpaceDE/>
              <w:autoSpaceDN/>
              <w:adjustRightInd/>
              <w:textAlignment w:val="auto"/>
              <w:rPr>
                <w:rFonts w:ascii="Calibri" w:hAnsi="Calibri" w:cs="Times New Roman"/>
                <w:color w:val="000000"/>
                <w:sz w:val="18"/>
                <w:szCs w:val="22"/>
                <w:lang w:val="es-MX" w:eastAsia="es-MX"/>
              </w:rPr>
            </w:pPr>
          </w:p>
        </w:tc>
      </w:tr>
    </w:tbl>
    <w:p w:rsidR="00BC35D2" w:rsidRDefault="00BC35D2"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465A28" w:rsidRPr="00465A28" w:rsidTr="00845A6D">
        <w:trPr>
          <w:trHeight w:val="300"/>
        </w:trPr>
        <w:tc>
          <w:tcPr>
            <w:tcW w:w="439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b/>
                <w:bCs/>
                <w:color w:val="000000"/>
                <w:sz w:val="18"/>
                <w:szCs w:val="28"/>
                <w:lang w:val="es-MX" w:eastAsia="es-MX"/>
              </w:rPr>
            </w:pPr>
            <w:r w:rsidRPr="00465A28">
              <w:rPr>
                <w:rFonts w:ascii="Calibri" w:hAnsi="Calibri" w:cs="Times New Roman"/>
                <w:b/>
                <w:bCs/>
                <w:color w:val="000000"/>
                <w:sz w:val="18"/>
                <w:szCs w:val="28"/>
                <w:lang w:val="es-MX" w:eastAsia="es-MX"/>
              </w:rPr>
              <w:t>Ruta</w:t>
            </w:r>
          </w:p>
        </w:tc>
        <w:tc>
          <w:tcPr>
            <w:tcW w:w="2409"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b/>
                <w:bCs/>
                <w:color w:val="000000"/>
                <w:sz w:val="18"/>
                <w:szCs w:val="28"/>
                <w:lang w:val="es-MX" w:eastAsia="es-MX"/>
              </w:rPr>
            </w:pPr>
          </w:p>
        </w:tc>
      </w:tr>
      <w:tr w:rsidR="00465A28" w:rsidRPr="00465A28" w:rsidTr="00845A6D">
        <w:trPr>
          <w:trHeight w:val="300"/>
        </w:trPr>
        <w:tc>
          <w:tcPr>
            <w:tcW w:w="439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b/>
                <w:bCs/>
                <w:color w:val="000000"/>
                <w:sz w:val="18"/>
                <w:szCs w:val="28"/>
                <w:lang w:val="es-MX" w:eastAsia="es-MX"/>
              </w:rPr>
            </w:pPr>
            <w:r w:rsidRPr="00465A28">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b/>
                <w:bCs/>
                <w:color w:val="000000"/>
                <w:sz w:val="18"/>
                <w:szCs w:val="28"/>
                <w:lang w:val="es-MX" w:eastAsia="es-MX"/>
              </w:rPr>
            </w:pPr>
            <w:r w:rsidRPr="00465A28">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b/>
                <w:bCs/>
                <w:color w:val="000000"/>
                <w:sz w:val="18"/>
                <w:szCs w:val="28"/>
                <w:lang w:val="es-MX" w:eastAsia="es-MX"/>
              </w:rPr>
            </w:pPr>
            <w:r w:rsidRPr="00465A28">
              <w:rPr>
                <w:rFonts w:ascii="Calibri" w:hAnsi="Calibri" w:cs="Times New Roman"/>
                <w:b/>
                <w:bCs/>
                <w:color w:val="000000"/>
                <w:sz w:val="18"/>
                <w:szCs w:val="28"/>
                <w:lang w:val="es-MX" w:eastAsia="es-MX"/>
              </w:rPr>
              <w:t>Campo BD SIGAMET</w:t>
            </w:r>
          </w:p>
        </w:tc>
      </w:tr>
      <w:tr w:rsidR="00465A28" w:rsidRPr="00465A28" w:rsidTr="00845A6D">
        <w:trPr>
          <w:trHeight w:val="300"/>
        </w:trPr>
        <w:tc>
          <w:tcPr>
            <w:tcW w:w="439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IDRuta</w:t>
            </w:r>
          </w:p>
        </w:tc>
        <w:tc>
          <w:tcPr>
            <w:tcW w:w="2409"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Ruta</w:t>
            </w:r>
          </w:p>
        </w:tc>
        <w:tc>
          <w:tcPr>
            <w:tcW w:w="241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Ruta</w:t>
            </w:r>
          </w:p>
        </w:tc>
      </w:tr>
      <w:tr w:rsidR="00465A28" w:rsidRPr="00465A28" w:rsidTr="00845A6D">
        <w:trPr>
          <w:trHeight w:val="300"/>
        </w:trPr>
        <w:tc>
          <w:tcPr>
            <w:tcW w:w="439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NumeroRuta</w:t>
            </w:r>
          </w:p>
        </w:tc>
        <w:tc>
          <w:tcPr>
            <w:tcW w:w="2409"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Ruta</w:t>
            </w:r>
          </w:p>
        </w:tc>
        <w:tc>
          <w:tcPr>
            <w:tcW w:w="241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Ruta</w:t>
            </w:r>
          </w:p>
        </w:tc>
      </w:tr>
      <w:tr w:rsidR="00465A28" w:rsidRPr="00465A28" w:rsidTr="00845A6D">
        <w:trPr>
          <w:trHeight w:val="300"/>
        </w:trPr>
        <w:tc>
          <w:tcPr>
            <w:tcW w:w="439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Descripcion</w:t>
            </w:r>
          </w:p>
        </w:tc>
        <w:tc>
          <w:tcPr>
            <w:tcW w:w="2409"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Ruta</w:t>
            </w:r>
          </w:p>
        </w:tc>
        <w:tc>
          <w:tcPr>
            <w:tcW w:w="241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Descripcion</w:t>
            </w:r>
          </w:p>
        </w:tc>
      </w:tr>
      <w:tr w:rsidR="00465A28" w:rsidRPr="00465A28" w:rsidTr="00845A6D">
        <w:trPr>
          <w:trHeight w:val="300"/>
        </w:trPr>
        <w:tc>
          <w:tcPr>
            <w:tcW w:w="439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r w:rsidRPr="00465A28">
              <w:rPr>
                <w:rFonts w:ascii="Calibri" w:hAnsi="Calibri" w:cs="Times New Roman"/>
                <w:color w:val="000000"/>
                <w:sz w:val="18"/>
                <w:szCs w:val="22"/>
                <w:lang w:val="es-MX" w:eastAsia="es-MX"/>
              </w:rPr>
              <w:t>ReporteRAF</w:t>
            </w:r>
          </w:p>
        </w:tc>
        <w:tc>
          <w:tcPr>
            <w:tcW w:w="2409"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465A28" w:rsidRPr="00465A28" w:rsidRDefault="00465A28" w:rsidP="00465A28">
            <w:pPr>
              <w:overflowPunct/>
              <w:autoSpaceDE/>
              <w:autoSpaceDN/>
              <w:adjustRightInd/>
              <w:textAlignment w:val="auto"/>
              <w:rPr>
                <w:rFonts w:ascii="Calibri" w:hAnsi="Calibri" w:cs="Times New Roman"/>
                <w:color w:val="000000"/>
                <w:sz w:val="18"/>
                <w:szCs w:val="22"/>
                <w:lang w:val="es-MX" w:eastAsia="es-MX"/>
              </w:rPr>
            </w:pPr>
          </w:p>
        </w:tc>
      </w:tr>
    </w:tbl>
    <w:p w:rsidR="00CC38FD" w:rsidRDefault="00CC38FD"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r w:rsidRPr="00A33E51">
              <w:rPr>
                <w:rFonts w:ascii="Calibri" w:hAnsi="Calibri" w:cs="Times New Roman"/>
                <w:b/>
                <w:bCs/>
                <w:color w:val="000000"/>
                <w:sz w:val="18"/>
                <w:szCs w:val="28"/>
                <w:lang w:val="es-MX" w:eastAsia="es-MX"/>
              </w:rPr>
              <w:t>ZonaEconomica</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p>
        </w:tc>
      </w:tr>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r w:rsidRPr="00A33E51">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r w:rsidRPr="00A33E51">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r w:rsidRPr="00A33E51">
              <w:rPr>
                <w:rFonts w:ascii="Calibri" w:hAnsi="Calibri" w:cs="Times New Roman"/>
                <w:b/>
                <w:bCs/>
                <w:color w:val="000000"/>
                <w:sz w:val="18"/>
                <w:szCs w:val="28"/>
                <w:lang w:val="es-MX" w:eastAsia="es-MX"/>
              </w:rPr>
              <w:t>Campo BD SIGAMET</w:t>
            </w:r>
          </w:p>
        </w:tc>
      </w:tr>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Descripcion</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ZonaEconomica</w:t>
            </w: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Descripcion</w:t>
            </w:r>
          </w:p>
        </w:tc>
      </w:tr>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IDZonaEconomomica</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ZonaEconomica</w:t>
            </w: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ZonaEconomica</w:t>
            </w:r>
          </w:p>
        </w:tc>
      </w:tr>
    </w:tbl>
    <w:p w:rsidR="00CC38FD" w:rsidRDefault="00CC38FD"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r w:rsidRPr="00A33E51">
              <w:rPr>
                <w:rFonts w:ascii="Calibri" w:hAnsi="Calibri" w:cs="Times New Roman"/>
                <w:b/>
                <w:bCs/>
                <w:color w:val="000000"/>
                <w:sz w:val="18"/>
                <w:szCs w:val="28"/>
                <w:lang w:val="es-MX" w:eastAsia="es-MX"/>
              </w:rPr>
              <w:t>ProgramacionSuministro</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p>
        </w:tc>
      </w:tr>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r w:rsidRPr="00A33E51">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r w:rsidRPr="00A33E51">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b/>
                <w:bCs/>
                <w:color w:val="000000"/>
                <w:sz w:val="18"/>
                <w:szCs w:val="28"/>
                <w:lang w:val="es-MX" w:eastAsia="es-MX"/>
              </w:rPr>
            </w:pPr>
            <w:r w:rsidRPr="00A33E51">
              <w:rPr>
                <w:rFonts w:ascii="Calibri" w:hAnsi="Calibri" w:cs="Times New Roman"/>
                <w:b/>
                <w:bCs/>
                <w:color w:val="000000"/>
                <w:sz w:val="18"/>
                <w:szCs w:val="28"/>
                <w:lang w:val="es-MX" w:eastAsia="es-MX"/>
              </w:rPr>
              <w:t>Campo BD SIGAMET</w:t>
            </w:r>
          </w:p>
        </w:tc>
      </w:tr>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Observaciones</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Cliente</w:t>
            </w: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ObservacionesProgramacion</w:t>
            </w:r>
          </w:p>
        </w:tc>
      </w:tr>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ProgramacionActiva</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Cliente</w:t>
            </w: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Programacion</w:t>
            </w:r>
          </w:p>
        </w:tc>
      </w:tr>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DescripcionProgramacion</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ProgramaClienteBeta</w:t>
            </w: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Programa</w:t>
            </w:r>
          </w:p>
        </w:tc>
      </w:tr>
      <w:tr w:rsidR="00A33E51" w:rsidRPr="00A33E51" w:rsidTr="00845A6D">
        <w:trPr>
          <w:trHeight w:val="300"/>
        </w:trPr>
        <w:tc>
          <w:tcPr>
            <w:tcW w:w="439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r w:rsidRPr="00A33E51">
              <w:rPr>
                <w:rFonts w:ascii="Calibri" w:hAnsi="Calibri" w:cs="Times New Roman"/>
                <w:color w:val="000000"/>
                <w:sz w:val="18"/>
                <w:szCs w:val="22"/>
                <w:lang w:val="es-MX" w:eastAsia="es-MX"/>
              </w:rPr>
              <w:t>IDProgramacion</w:t>
            </w:r>
          </w:p>
        </w:tc>
        <w:tc>
          <w:tcPr>
            <w:tcW w:w="2409"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A33E51" w:rsidRPr="00A33E51" w:rsidRDefault="00A33E51" w:rsidP="00A33E51">
            <w:pPr>
              <w:overflowPunct/>
              <w:autoSpaceDE/>
              <w:autoSpaceDN/>
              <w:adjustRightInd/>
              <w:textAlignment w:val="auto"/>
              <w:rPr>
                <w:rFonts w:ascii="Calibri" w:hAnsi="Calibri" w:cs="Times New Roman"/>
                <w:color w:val="000000"/>
                <w:sz w:val="18"/>
                <w:szCs w:val="22"/>
                <w:lang w:val="es-MX" w:eastAsia="es-MX"/>
              </w:rPr>
            </w:pPr>
          </w:p>
        </w:tc>
      </w:tr>
    </w:tbl>
    <w:p w:rsidR="00A33E51" w:rsidRDefault="00A33E51"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513BF4" w:rsidRPr="00513BF4" w:rsidTr="00845A6D">
        <w:trPr>
          <w:trHeight w:val="300"/>
        </w:trPr>
        <w:tc>
          <w:tcPr>
            <w:tcW w:w="4390"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b/>
                <w:bCs/>
                <w:color w:val="000000"/>
                <w:sz w:val="18"/>
                <w:szCs w:val="28"/>
                <w:lang w:val="es-MX" w:eastAsia="es-MX"/>
              </w:rPr>
            </w:pPr>
            <w:r w:rsidRPr="00513BF4">
              <w:rPr>
                <w:rFonts w:ascii="Calibri" w:hAnsi="Calibri" w:cs="Times New Roman"/>
                <w:b/>
                <w:bCs/>
                <w:color w:val="000000"/>
                <w:sz w:val="18"/>
                <w:szCs w:val="28"/>
                <w:lang w:val="es-MX" w:eastAsia="es-MX"/>
              </w:rPr>
              <w:t>GiroCliente</w:t>
            </w:r>
          </w:p>
        </w:tc>
        <w:tc>
          <w:tcPr>
            <w:tcW w:w="2409"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b/>
                <w:bCs/>
                <w:color w:val="000000"/>
                <w:sz w:val="18"/>
                <w:szCs w:val="28"/>
                <w:lang w:val="es-MX" w:eastAsia="es-MX"/>
              </w:rPr>
            </w:pPr>
          </w:p>
        </w:tc>
      </w:tr>
      <w:tr w:rsidR="00513BF4" w:rsidRPr="00513BF4" w:rsidTr="00845A6D">
        <w:trPr>
          <w:trHeight w:val="300"/>
        </w:trPr>
        <w:tc>
          <w:tcPr>
            <w:tcW w:w="4390"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b/>
                <w:bCs/>
                <w:color w:val="000000"/>
                <w:sz w:val="18"/>
                <w:szCs w:val="28"/>
                <w:lang w:val="es-MX" w:eastAsia="es-MX"/>
              </w:rPr>
            </w:pPr>
            <w:r w:rsidRPr="00513BF4">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b/>
                <w:bCs/>
                <w:color w:val="000000"/>
                <w:sz w:val="18"/>
                <w:szCs w:val="28"/>
                <w:lang w:val="es-MX" w:eastAsia="es-MX"/>
              </w:rPr>
            </w:pPr>
            <w:r w:rsidRPr="00513BF4">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b/>
                <w:bCs/>
                <w:color w:val="000000"/>
                <w:sz w:val="18"/>
                <w:szCs w:val="28"/>
                <w:lang w:val="es-MX" w:eastAsia="es-MX"/>
              </w:rPr>
            </w:pPr>
            <w:r w:rsidRPr="00513BF4">
              <w:rPr>
                <w:rFonts w:ascii="Calibri" w:hAnsi="Calibri" w:cs="Times New Roman"/>
                <w:b/>
                <w:bCs/>
                <w:color w:val="000000"/>
                <w:sz w:val="18"/>
                <w:szCs w:val="28"/>
                <w:lang w:val="es-MX" w:eastAsia="es-MX"/>
              </w:rPr>
              <w:t>Campo BD SIGAMET</w:t>
            </w:r>
          </w:p>
        </w:tc>
      </w:tr>
      <w:tr w:rsidR="00513BF4" w:rsidRPr="00513BF4" w:rsidTr="00845A6D">
        <w:trPr>
          <w:trHeight w:val="300"/>
        </w:trPr>
        <w:tc>
          <w:tcPr>
            <w:tcW w:w="4390"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color w:val="000000"/>
                <w:sz w:val="18"/>
                <w:szCs w:val="22"/>
                <w:lang w:val="es-MX" w:eastAsia="es-MX"/>
              </w:rPr>
            </w:pPr>
            <w:r w:rsidRPr="00513BF4">
              <w:rPr>
                <w:rFonts w:ascii="Calibri" w:hAnsi="Calibri" w:cs="Times New Roman"/>
                <w:color w:val="000000"/>
                <w:sz w:val="18"/>
                <w:szCs w:val="22"/>
                <w:lang w:val="es-MX" w:eastAsia="es-MX"/>
              </w:rPr>
              <w:t>Descripcion</w:t>
            </w:r>
          </w:p>
        </w:tc>
        <w:tc>
          <w:tcPr>
            <w:tcW w:w="2409"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color w:val="000000"/>
                <w:sz w:val="18"/>
                <w:szCs w:val="22"/>
                <w:lang w:val="es-MX" w:eastAsia="es-MX"/>
              </w:rPr>
            </w:pPr>
            <w:r w:rsidRPr="00513BF4">
              <w:rPr>
                <w:rFonts w:ascii="Calibri" w:hAnsi="Calibri" w:cs="Times New Roman"/>
                <w:color w:val="000000"/>
                <w:sz w:val="18"/>
                <w:szCs w:val="22"/>
                <w:lang w:val="es-MX" w:eastAsia="es-MX"/>
              </w:rPr>
              <w:t>GiroCliente</w:t>
            </w:r>
          </w:p>
        </w:tc>
        <w:tc>
          <w:tcPr>
            <w:tcW w:w="2410"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color w:val="000000"/>
                <w:sz w:val="18"/>
                <w:szCs w:val="22"/>
                <w:lang w:val="es-MX" w:eastAsia="es-MX"/>
              </w:rPr>
            </w:pPr>
            <w:r w:rsidRPr="00513BF4">
              <w:rPr>
                <w:rFonts w:ascii="Calibri" w:hAnsi="Calibri" w:cs="Times New Roman"/>
                <w:color w:val="000000"/>
                <w:sz w:val="18"/>
                <w:szCs w:val="22"/>
                <w:lang w:val="es-MX" w:eastAsia="es-MX"/>
              </w:rPr>
              <w:t>Descripcion</w:t>
            </w:r>
          </w:p>
        </w:tc>
      </w:tr>
      <w:tr w:rsidR="00513BF4" w:rsidRPr="00513BF4" w:rsidTr="00845A6D">
        <w:trPr>
          <w:trHeight w:val="300"/>
        </w:trPr>
        <w:tc>
          <w:tcPr>
            <w:tcW w:w="4390"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color w:val="000000"/>
                <w:sz w:val="18"/>
                <w:szCs w:val="22"/>
                <w:lang w:val="es-MX" w:eastAsia="es-MX"/>
              </w:rPr>
            </w:pPr>
            <w:r w:rsidRPr="00513BF4">
              <w:rPr>
                <w:rFonts w:ascii="Calibri" w:hAnsi="Calibri" w:cs="Times New Roman"/>
                <w:color w:val="000000"/>
                <w:sz w:val="18"/>
                <w:szCs w:val="22"/>
                <w:lang w:val="es-MX" w:eastAsia="es-MX"/>
              </w:rPr>
              <w:t>IDGiroCliente</w:t>
            </w:r>
          </w:p>
        </w:tc>
        <w:tc>
          <w:tcPr>
            <w:tcW w:w="2409"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color w:val="000000"/>
                <w:sz w:val="18"/>
                <w:szCs w:val="22"/>
                <w:lang w:val="es-MX" w:eastAsia="es-MX"/>
              </w:rPr>
            </w:pPr>
            <w:r w:rsidRPr="00513BF4">
              <w:rPr>
                <w:rFonts w:ascii="Calibri" w:hAnsi="Calibri" w:cs="Times New Roman"/>
                <w:color w:val="000000"/>
                <w:sz w:val="18"/>
                <w:szCs w:val="22"/>
                <w:lang w:val="es-MX" w:eastAsia="es-MX"/>
              </w:rPr>
              <w:t>GiroCliente</w:t>
            </w:r>
          </w:p>
        </w:tc>
        <w:tc>
          <w:tcPr>
            <w:tcW w:w="2410" w:type="dxa"/>
            <w:shd w:val="clear" w:color="auto" w:fill="auto"/>
            <w:noWrap/>
            <w:vAlign w:val="bottom"/>
            <w:hideMark/>
          </w:tcPr>
          <w:p w:rsidR="00513BF4" w:rsidRPr="00513BF4" w:rsidRDefault="00513BF4" w:rsidP="00513BF4">
            <w:pPr>
              <w:overflowPunct/>
              <w:autoSpaceDE/>
              <w:autoSpaceDN/>
              <w:adjustRightInd/>
              <w:textAlignment w:val="auto"/>
              <w:rPr>
                <w:rFonts w:ascii="Calibri" w:hAnsi="Calibri" w:cs="Times New Roman"/>
                <w:color w:val="000000"/>
                <w:sz w:val="18"/>
                <w:szCs w:val="22"/>
                <w:lang w:val="es-MX" w:eastAsia="es-MX"/>
              </w:rPr>
            </w:pPr>
            <w:r w:rsidRPr="00513BF4">
              <w:rPr>
                <w:rFonts w:ascii="Calibri" w:hAnsi="Calibri" w:cs="Times New Roman"/>
                <w:color w:val="000000"/>
                <w:sz w:val="18"/>
                <w:szCs w:val="22"/>
                <w:lang w:val="es-MX" w:eastAsia="es-MX"/>
              </w:rPr>
              <w:t>GiroCliente</w:t>
            </w:r>
          </w:p>
        </w:tc>
      </w:tr>
    </w:tbl>
    <w:p w:rsidR="00BC35D2" w:rsidRDefault="00BC35D2"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2D6A34" w:rsidRPr="002D6A34" w:rsidTr="00845A6D">
        <w:trPr>
          <w:trHeight w:val="300"/>
        </w:trPr>
        <w:tc>
          <w:tcPr>
            <w:tcW w:w="439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b/>
                <w:bCs/>
                <w:color w:val="000000"/>
                <w:sz w:val="18"/>
                <w:szCs w:val="28"/>
                <w:lang w:val="es-MX" w:eastAsia="es-MX"/>
              </w:rPr>
            </w:pPr>
            <w:r w:rsidRPr="002D6A34">
              <w:rPr>
                <w:rFonts w:ascii="Calibri" w:hAnsi="Calibri" w:cs="Times New Roman"/>
                <w:b/>
                <w:bCs/>
                <w:color w:val="000000"/>
                <w:sz w:val="18"/>
                <w:szCs w:val="28"/>
                <w:lang w:val="es-MX" w:eastAsia="es-MX"/>
              </w:rPr>
              <w:t>RamoCliente</w:t>
            </w:r>
          </w:p>
        </w:tc>
        <w:tc>
          <w:tcPr>
            <w:tcW w:w="2409"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b/>
                <w:bCs/>
                <w:color w:val="000000"/>
                <w:sz w:val="18"/>
                <w:szCs w:val="28"/>
                <w:lang w:val="es-MX" w:eastAsia="es-MX"/>
              </w:rPr>
            </w:pPr>
          </w:p>
        </w:tc>
      </w:tr>
      <w:tr w:rsidR="002D6A34" w:rsidRPr="002D6A34" w:rsidTr="00845A6D">
        <w:trPr>
          <w:trHeight w:val="300"/>
        </w:trPr>
        <w:tc>
          <w:tcPr>
            <w:tcW w:w="439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b/>
                <w:bCs/>
                <w:color w:val="000000"/>
                <w:sz w:val="18"/>
                <w:szCs w:val="28"/>
                <w:lang w:val="es-MX" w:eastAsia="es-MX"/>
              </w:rPr>
            </w:pPr>
            <w:r w:rsidRPr="002D6A34">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b/>
                <w:bCs/>
                <w:color w:val="000000"/>
                <w:sz w:val="18"/>
                <w:szCs w:val="28"/>
                <w:lang w:val="es-MX" w:eastAsia="es-MX"/>
              </w:rPr>
            </w:pPr>
            <w:r w:rsidRPr="002D6A34">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b/>
                <w:bCs/>
                <w:color w:val="000000"/>
                <w:sz w:val="18"/>
                <w:szCs w:val="28"/>
                <w:lang w:val="es-MX" w:eastAsia="es-MX"/>
              </w:rPr>
            </w:pPr>
            <w:r w:rsidRPr="002D6A34">
              <w:rPr>
                <w:rFonts w:ascii="Calibri" w:hAnsi="Calibri" w:cs="Times New Roman"/>
                <w:b/>
                <w:bCs/>
                <w:color w:val="000000"/>
                <w:sz w:val="18"/>
                <w:szCs w:val="28"/>
                <w:lang w:val="es-MX" w:eastAsia="es-MX"/>
              </w:rPr>
              <w:t>Campo BD SIGAMET</w:t>
            </w:r>
          </w:p>
        </w:tc>
      </w:tr>
      <w:tr w:rsidR="002D6A34" w:rsidRPr="002D6A34" w:rsidTr="00845A6D">
        <w:trPr>
          <w:trHeight w:val="300"/>
        </w:trPr>
        <w:tc>
          <w:tcPr>
            <w:tcW w:w="439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color w:val="000000"/>
                <w:sz w:val="18"/>
                <w:szCs w:val="22"/>
                <w:lang w:val="es-MX" w:eastAsia="es-MX"/>
              </w:rPr>
            </w:pPr>
            <w:r w:rsidRPr="002D6A34">
              <w:rPr>
                <w:rFonts w:ascii="Calibri" w:hAnsi="Calibri" w:cs="Times New Roman"/>
                <w:color w:val="000000"/>
                <w:sz w:val="18"/>
                <w:szCs w:val="22"/>
                <w:lang w:val="es-MX" w:eastAsia="es-MX"/>
              </w:rPr>
              <w:t>GiroCliente</w:t>
            </w:r>
          </w:p>
        </w:tc>
        <w:tc>
          <w:tcPr>
            <w:tcW w:w="2409"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color w:val="000000"/>
                <w:sz w:val="18"/>
                <w:szCs w:val="22"/>
                <w:lang w:val="es-MX" w:eastAsia="es-MX"/>
              </w:rPr>
            </w:pPr>
            <w:r w:rsidRPr="002D6A34">
              <w:rPr>
                <w:rFonts w:ascii="Calibri" w:hAnsi="Calibri" w:cs="Times New Roman"/>
                <w:color w:val="000000"/>
                <w:sz w:val="18"/>
                <w:szCs w:val="22"/>
                <w:lang w:val="es-MX" w:eastAsia="es-MX"/>
              </w:rPr>
              <w:t>GiroCliente</w:t>
            </w:r>
          </w:p>
        </w:tc>
        <w:tc>
          <w:tcPr>
            <w:tcW w:w="241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color w:val="000000"/>
                <w:sz w:val="18"/>
                <w:szCs w:val="22"/>
                <w:lang w:val="es-MX" w:eastAsia="es-MX"/>
              </w:rPr>
            </w:pPr>
            <w:r w:rsidRPr="002D6A34">
              <w:rPr>
                <w:rFonts w:ascii="Calibri" w:hAnsi="Calibri" w:cs="Times New Roman"/>
                <w:color w:val="000000"/>
                <w:sz w:val="18"/>
                <w:szCs w:val="22"/>
                <w:lang w:val="es-MX" w:eastAsia="es-MX"/>
              </w:rPr>
              <w:t>GiroCliente, Descripcion</w:t>
            </w:r>
          </w:p>
        </w:tc>
      </w:tr>
      <w:tr w:rsidR="002D6A34" w:rsidRPr="002D6A34" w:rsidTr="00845A6D">
        <w:trPr>
          <w:trHeight w:val="300"/>
        </w:trPr>
        <w:tc>
          <w:tcPr>
            <w:tcW w:w="439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color w:val="000000"/>
                <w:sz w:val="18"/>
                <w:szCs w:val="22"/>
                <w:lang w:val="es-MX" w:eastAsia="es-MX"/>
              </w:rPr>
            </w:pPr>
            <w:r w:rsidRPr="002D6A34">
              <w:rPr>
                <w:rFonts w:ascii="Calibri" w:hAnsi="Calibri" w:cs="Times New Roman"/>
                <w:color w:val="000000"/>
                <w:sz w:val="18"/>
                <w:szCs w:val="22"/>
                <w:lang w:val="es-MX" w:eastAsia="es-MX"/>
              </w:rPr>
              <w:t>IDRamoCliente</w:t>
            </w:r>
          </w:p>
        </w:tc>
        <w:tc>
          <w:tcPr>
            <w:tcW w:w="2409"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color w:val="000000"/>
                <w:sz w:val="18"/>
                <w:szCs w:val="22"/>
                <w:lang w:val="es-MX" w:eastAsia="es-MX"/>
              </w:rPr>
            </w:pPr>
            <w:r w:rsidRPr="002D6A34">
              <w:rPr>
                <w:rFonts w:ascii="Calibri" w:hAnsi="Calibri" w:cs="Times New Roman"/>
                <w:color w:val="000000"/>
                <w:sz w:val="18"/>
                <w:szCs w:val="22"/>
                <w:lang w:val="es-MX" w:eastAsia="es-MX"/>
              </w:rPr>
              <w:t>Ramocliente</w:t>
            </w:r>
          </w:p>
        </w:tc>
        <w:tc>
          <w:tcPr>
            <w:tcW w:w="241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color w:val="000000"/>
                <w:sz w:val="18"/>
                <w:szCs w:val="22"/>
                <w:lang w:val="es-MX" w:eastAsia="es-MX"/>
              </w:rPr>
            </w:pPr>
            <w:r w:rsidRPr="002D6A34">
              <w:rPr>
                <w:rFonts w:ascii="Calibri" w:hAnsi="Calibri" w:cs="Times New Roman"/>
                <w:color w:val="000000"/>
                <w:sz w:val="18"/>
                <w:szCs w:val="22"/>
                <w:lang w:val="es-MX" w:eastAsia="es-MX"/>
              </w:rPr>
              <w:t>Ramocliente</w:t>
            </w:r>
          </w:p>
        </w:tc>
      </w:tr>
      <w:tr w:rsidR="002D6A34" w:rsidRPr="002D6A34" w:rsidTr="00845A6D">
        <w:trPr>
          <w:trHeight w:val="300"/>
        </w:trPr>
        <w:tc>
          <w:tcPr>
            <w:tcW w:w="439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color w:val="000000"/>
                <w:sz w:val="18"/>
                <w:szCs w:val="22"/>
                <w:lang w:val="es-MX" w:eastAsia="es-MX"/>
              </w:rPr>
            </w:pPr>
            <w:r w:rsidRPr="002D6A34">
              <w:rPr>
                <w:rFonts w:ascii="Calibri" w:hAnsi="Calibri" w:cs="Times New Roman"/>
                <w:color w:val="000000"/>
                <w:sz w:val="18"/>
                <w:szCs w:val="22"/>
                <w:lang w:val="es-MX" w:eastAsia="es-MX"/>
              </w:rPr>
              <w:t>RamoClienteDescripcion</w:t>
            </w:r>
          </w:p>
        </w:tc>
        <w:tc>
          <w:tcPr>
            <w:tcW w:w="2409"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color w:val="000000"/>
                <w:sz w:val="18"/>
                <w:szCs w:val="22"/>
                <w:lang w:val="es-MX" w:eastAsia="es-MX"/>
              </w:rPr>
            </w:pPr>
            <w:r w:rsidRPr="002D6A34">
              <w:rPr>
                <w:rFonts w:ascii="Calibri" w:hAnsi="Calibri" w:cs="Times New Roman"/>
                <w:color w:val="000000"/>
                <w:sz w:val="18"/>
                <w:szCs w:val="22"/>
                <w:lang w:val="es-MX" w:eastAsia="es-MX"/>
              </w:rPr>
              <w:t>Ramocliente</w:t>
            </w:r>
          </w:p>
        </w:tc>
        <w:tc>
          <w:tcPr>
            <w:tcW w:w="2410" w:type="dxa"/>
            <w:shd w:val="clear" w:color="auto" w:fill="auto"/>
            <w:noWrap/>
            <w:vAlign w:val="bottom"/>
            <w:hideMark/>
          </w:tcPr>
          <w:p w:rsidR="002D6A34" w:rsidRPr="002D6A34" w:rsidRDefault="002D6A34" w:rsidP="002D6A34">
            <w:pPr>
              <w:overflowPunct/>
              <w:autoSpaceDE/>
              <w:autoSpaceDN/>
              <w:adjustRightInd/>
              <w:textAlignment w:val="auto"/>
              <w:rPr>
                <w:rFonts w:ascii="Calibri" w:hAnsi="Calibri" w:cs="Times New Roman"/>
                <w:color w:val="000000"/>
                <w:sz w:val="18"/>
                <w:szCs w:val="22"/>
                <w:lang w:val="es-MX" w:eastAsia="es-MX"/>
              </w:rPr>
            </w:pPr>
            <w:r w:rsidRPr="002D6A34">
              <w:rPr>
                <w:rFonts w:ascii="Calibri" w:hAnsi="Calibri" w:cs="Times New Roman"/>
                <w:color w:val="000000"/>
                <w:sz w:val="18"/>
                <w:szCs w:val="22"/>
                <w:lang w:val="es-MX" w:eastAsia="es-MX"/>
              </w:rPr>
              <w:t>Descripcion</w:t>
            </w:r>
          </w:p>
        </w:tc>
      </w:tr>
    </w:tbl>
    <w:p w:rsidR="005810C8" w:rsidRDefault="005810C8"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5A3410" w:rsidRPr="005A3410" w:rsidTr="00845A6D">
        <w:trPr>
          <w:trHeight w:val="300"/>
        </w:trPr>
        <w:tc>
          <w:tcPr>
            <w:tcW w:w="4390"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b/>
                <w:bCs/>
                <w:color w:val="000000"/>
                <w:sz w:val="18"/>
                <w:szCs w:val="28"/>
                <w:lang w:val="es-MX" w:eastAsia="es-MX"/>
              </w:rPr>
            </w:pPr>
            <w:r w:rsidRPr="005A3410">
              <w:rPr>
                <w:rFonts w:ascii="Calibri" w:hAnsi="Calibri" w:cs="Times New Roman"/>
                <w:b/>
                <w:bCs/>
                <w:color w:val="000000"/>
                <w:sz w:val="18"/>
                <w:szCs w:val="28"/>
                <w:lang w:val="es-MX" w:eastAsia="es-MX"/>
              </w:rPr>
              <w:t>TipoCliente</w:t>
            </w:r>
          </w:p>
        </w:tc>
        <w:tc>
          <w:tcPr>
            <w:tcW w:w="2409"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b/>
                <w:bCs/>
                <w:color w:val="000000"/>
                <w:sz w:val="18"/>
                <w:szCs w:val="28"/>
                <w:lang w:val="es-MX" w:eastAsia="es-MX"/>
              </w:rPr>
            </w:pPr>
          </w:p>
        </w:tc>
      </w:tr>
      <w:tr w:rsidR="005A3410" w:rsidRPr="005A3410" w:rsidTr="00845A6D">
        <w:trPr>
          <w:trHeight w:val="300"/>
        </w:trPr>
        <w:tc>
          <w:tcPr>
            <w:tcW w:w="4390"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b/>
                <w:bCs/>
                <w:color w:val="000000"/>
                <w:sz w:val="18"/>
                <w:szCs w:val="28"/>
                <w:lang w:val="es-MX" w:eastAsia="es-MX"/>
              </w:rPr>
            </w:pPr>
            <w:r w:rsidRPr="005A3410">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b/>
                <w:bCs/>
                <w:color w:val="000000"/>
                <w:sz w:val="18"/>
                <w:szCs w:val="28"/>
                <w:lang w:val="es-MX" w:eastAsia="es-MX"/>
              </w:rPr>
            </w:pPr>
            <w:r w:rsidRPr="005A3410">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b/>
                <w:bCs/>
                <w:color w:val="000000"/>
                <w:sz w:val="18"/>
                <w:szCs w:val="28"/>
                <w:lang w:val="es-MX" w:eastAsia="es-MX"/>
              </w:rPr>
            </w:pPr>
            <w:r w:rsidRPr="005A3410">
              <w:rPr>
                <w:rFonts w:ascii="Calibri" w:hAnsi="Calibri" w:cs="Times New Roman"/>
                <w:b/>
                <w:bCs/>
                <w:color w:val="000000"/>
                <w:sz w:val="18"/>
                <w:szCs w:val="28"/>
                <w:lang w:val="es-MX" w:eastAsia="es-MX"/>
              </w:rPr>
              <w:t>Campo BD SIGAMET</w:t>
            </w:r>
          </w:p>
        </w:tc>
      </w:tr>
      <w:tr w:rsidR="005A3410" w:rsidRPr="005A3410" w:rsidTr="00845A6D">
        <w:trPr>
          <w:trHeight w:val="300"/>
        </w:trPr>
        <w:tc>
          <w:tcPr>
            <w:tcW w:w="4390"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color w:val="000000"/>
                <w:sz w:val="18"/>
                <w:szCs w:val="22"/>
                <w:lang w:val="es-MX" w:eastAsia="es-MX"/>
              </w:rPr>
            </w:pPr>
            <w:r w:rsidRPr="005A3410">
              <w:rPr>
                <w:rFonts w:ascii="Calibri" w:hAnsi="Calibri" w:cs="Times New Roman"/>
                <w:color w:val="000000"/>
                <w:sz w:val="18"/>
                <w:szCs w:val="22"/>
                <w:lang w:val="es-MX" w:eastAsia="es-MX"/>
              </w:rPr>
              <w:t>Descripcion</w:t>
            </w:r>
          </w:p>
        </w:tc>
        <w:tc>
          <w:tcPr>
            <w:tcW w:w="2409"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color w:val="000000"/>
                <w:sz w:val="18"/>
                <w:szCs w:val="22"/>
                <w:lang w:val="es-MX" w:eastAsia="es-MX"/>
              </w:rPr>
            </w:pPr>
            <w:r w:rsidRPr="005A3410">
              <w:rPr>
                <w:rFonts w:ascii="Calibri" w:hAnsi="Calibri" w:cs="Times New Roman"/>
                <w:color w:val="000000"/>
                <w:sz w:val="18"/>
                <w:szCs w:val="22"/>
                <w:lang w:val="es-MX" w:eastAsia="es-MX"/>
              </w:rPr>
              <w:t>TipoCliente</w:t>
            </w:r>
          </w:p>
        </w:tc>
        <w:tc>
          <w:tcPr>
            <w:tcW w:w="2410"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color w:val="000000"/>
                <w:sz w:val="18"/>
                <w:szCs w:val="22"/>
                <w:lang w:val="es-MX" w:eastAsia="es-MX"/>
              </w:rPr>
            </w:pPr>
            <w:r w:rsidRPr="005A3410">
              <w:rPr>
                <w:rFonts w:ascii="Calibri" w:hAnsi="Calibri" w:cs="Times New Roman"/>
                <w:color w:val="000000"/>
                <w:sz w:val="18"/>
                <w:szCs w:val="22"/>
                <w:lang w:val="es-MX" w:eastAsia="es-MX"/>
              </w:rPr>
              <w:t>Descripcion</w:t>
            </w:r>
          </w:p>
        </w:tc>
      </w:tr>
      <w:tr w:rsidR="005A3410" w:rsidRPr="005A3410" w:rsidTr="00845A6D">
        <w:trPr>
          <w:trHeight w:val="300"/>
        </w:trPr>
        <w:tc>
          <w:tcPr>
            <w:tcW w:w="4390"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color w:val="000000"/>
                <w:sz w:val="18"/>
                <w:szCs w:val="22"/>
                <w:lang w:val="es-MX" w:eastAsia="es-MX"/>
              </w:rPr>
            </w:pPr>
            <w:r w:rsidRPr="005A3410">
              <w:rPr>
                <w:rFonts w:ascii="Calibri" w:hAnsi="Calibri" w:cs="Times New Roman"/>
                <w:color w:val="000000"/>
                <w:sz w:val="18"/>
                <w:szCs w:val="22"/>
                <w:lang w:val="es-MX" w:eastAsia="es-MX"/>
              </w:rPr>
              <w:t>IDTipoCliente</w:t>
            </w:r>
          </w:p>
        </w:tc>
        <w:tc>
          <w:tcPr>
            <w:tcW w:w="2409"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color w:val="000000"/>
                <w:sz w:val="18"/>
                <w:szCs w:val="22"/>
                <w:lang w:val="es-MX" w:eastAsia="es-MX"/>
              </w:rPr>
            </w:pPr>
            <w:r w:rsidRPr="005A3410">
              <w:rPr>
                <w:rFonts w:ascii="Calibri" w:hAnsi="Calibri" w:cs="Times New Roman"/>
                <w:color w:val="000000"/>
                <w:sz w:val="18"/>
                <w:szCs w:val="22"/>
                <w:lang w:val="es-MX" w:eastAsia="es-MX"/>
              </w:rPr>
              <w:t>TipoCliente</w:t>
            </w:r>
          </w:p>
        </w:tc>
        <w:tc>
          <w:tcPr>
            <w:tcW w:w="2410" w:type="dxa"/>
            <w:shd w:val="clear" w:color="auto" w:fill="auto"/>
            <w:noWrap/>
            <w:vAlign w:val="bottom"/>
            <w:hideMark/>
          </w:tcPr>
          <w:p w:rsidR="005A3410" w:rsidRPr="005A3410" w:rsidRDefault="005A3410" w:rsidP="005A3410">
            <w:pPr>
              <w:overflowPunct/>
              <w:autoSpaceDE/>
              <w:autoSpaceDN/>
              <w:adjustRightInd/>
              <w:textAlignment w:val="auto"/>
              <w:rPr>
                <w:rFonts w:ascii="Calibri" w:hAnsi="Calibri" w:cs="Times New Roman"/>
                <w:color w:val="000000"/>
                <w:sz w:val="18"/>
                <w:szCs w:val="22"/>
                <w:lang w:val="es-MX" w:eastAsia="es-MX"/>
              </w:rPr>
            </w:pPr>
            <w:r w:rsidRPr="005A3410">
              <w:rPr>
                <w:rFonts w:ascii="Calibri" w:hAnsi="Calibri" w:cs="Times New Roman"/>
                <w:color w:val="000000"/>
                <w:sz w:val="18"/>
                <w:szCs w:val="22"/>
                <w:lang w:val="es-MX" w:eastAsia="es-MX"/>
              </w:rPr>
              <w:t>TipoCliente</w:t>
            </w:r>
          </w:p>
        </w:tc>
      </w:tr>
    </w:tbl>
    <w:p w:rsidR="002D6A34" w:rsidRDefault="002D6A34"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4E4EF6" w:rsidRPr="004E4EF6" w:rsidTr="00845A6D">
        <w:trPr>
          <w:trHeight w:val="300"/>
        </w:trPr>
        <w:tc>
          <w:tcPr>
            <w:tcW w:w="4390"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b/>
                <w:bCs/>
                <w:color w:val="000000"/>
                <w:sz w:val="18"/>
                <w:szCs w:val="28"/>
                <w:lang w:val="es-MX" w:eastAsia="es-MX"/>
              </w:rPr>
            </w:pPr>
            <w:r w:rsidRPr="004E4EF6">
              <w:rPr>
                <w:rFonts w:ascii="Calibri" w:hAnsi="Calibri" w:cs="Times New Roman"/>
                <w:b/>
                <w:bCs/>
                <w:color w:val="000000"/>
                <w:sz w:val="18"/>
                <w:szCs w:val="28"/>
                <w:lang w:val="es-MX" w:eastAsia="es-MX"/>
              </w:rPr>
              <w:t>OrigenCliente</w:t>
            </w:r>
          </w:p>
        </w:tc>
        <w:tc>
          <w:tcPr>
            <w:tcW w:w="2409"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b/>
                <w:bCs/>
                <w:color w:val="000000"/>
                <w:sz w:val="18"/>
                <w:szCs w:val="28"/>
                <w:lang w:val="es-MX" w:eastAsia="es-MX"/>
              </w:rPr>
            </w:pPr>
          </w:p>
        </w:tc>
      </w:tr>
      <w:tr w:rsidR="004E4EF6" w:rsidRPr="004E4EF6" w:rsidTr="00845A6D">
        <w:trPr>
          <w:trHeight w:val="300"/>
        </w:trPr>
        <w:tc>
          <w:tcPr>
            <w:tcW w:w="4390"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b/>
                <w:bCs/>
                <w:color w:val="000000"/>
                <w:sz w:val="18"/>
                <w:szCs w:val="28"/>
                <w:lang w:val="es-MX" w:eastAsia="es-MX"/>
              </w:rPr>
            </w:pPr>
            <w:r w:rsidRPr="004E4EF6">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b/>
                <w:bCs/>
                <w:color w:val="000000"/>
                <w:sz w:val="18"/>
                <w:szCs w:val="28"/>
                <w:lang w:val="es-MX" w:eastAsia="es-MX"/>
              </w:rPr>
            </w:pPr>
            <w:r w:rsidRPr="004E4EF6">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b/>
                <w:bCs/>
                <w:color w:val="000000"/>
                <w:sz w:val="18"/>
                <w:szCs w:val="28"/>
                <w:lang w:val="es-MX" w:eastAsia="es-MX"/>
              </w:rPr>
            </w:pPr>
            <w:r w:rsidRPr="004E4EF6">
              <w:rPr>
                <w:rFonts w:ascii="Calibri" w:hAnsi="Calibri" w:cs="Times New Roman"/>
                <w:b/>
                <w:bCs/>
                <w:color w:val="000000"/>
                <w:sz w:val="18"/>
                <w:szCs w:val="28"/>
                <w:lang w:val="es-MX" w:eastAsia="es-MX"/>
              </w:rPr>
              <w:t>Campo BD SIGAMET</w:t>
            </w:r>
          </w:p>
        </w:tc>
      </w:tr>
      <w:tr w:rsidR="004E4EF6" w:rsidRPr="004E4EF6" w:rsidTr="00845A6D">
        <w:trPr>
          <w:trHeight w:val="300"/>
        </w:trPr>
        <w:tc>
          <w:tcPr>
            <w:tcW w:w="4390"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color w:val="000000"/>
                <w:sz w:val="18"/>
                <w:szCs w:val="22"/>
                <w:lang w:val="es-MX" w:eastAsia="es-MX"/>
              </w:rPr>
            </w:pPr>
            <w:r w:rsidRPr="004E4EF6">
              <w:rPr>
                <w:rFonts w:ascii="Calibri" w:hAnsi="Calibri" w:cs="Times New Roman"/>
                <w:color w:val="000000"/>
                <w:sz w:val="18"/>
                <w:szCs w:val="22"/>
                <w:lang w:val="es-MX" w:eastAsia="es-MX"/>
              </w:rPr>
              <w:t>Descripcion</w:t>
            </w:r>
          </w:p>
        </w:tc>
        <w:tc>
          <w:tcPr>
            <w:tcW w:w="2409"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color w:val="000000"/>
                <w:sz w:val="18"/>
                <w:szCs w:val="22"/>
                <w:lang w:val="es-MX" w:eastAsia="es-MX"/>
              </w:rPr>
            </w:pPr>
            <w:r w:rsidRPr="004E4EF6">
              <w:rPr>
                <w:rFonts w:ascii="Calibri" w:hAnsi="Calibri" w:cs="Times New Roman"/>
                <w:color w:val="000000"/>
                <w:sz w:val="18"/>
                <w:szCs w:val="22"/>
                <w:lang w:val="es-MX" w:eastAsia="es-MX"/>
              </w:rPr>
              <w:t>OrigenCliente</w:t>
            </w:r>
          </w:p>
        </w:tc>
        <w:tc>
          <w:tcPr>
            <w:tcW w:w="2410"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color w:val="000000"/>
                <w:sz w:val="18"/>
                <w:szCs w:val="22"/>
                <w:lang w:val="es-MX" w:eastAsia="es-MX"/>
              </w:rPr>
            </w:pPr>
            <w:r w:rsidRPr="004E4EF6">
              <w:rPr>
                <w:rFonts w:ascii="Calibri" w:hAnsi="Calibri" w:cs="Times New Roman"/>
                <w:color w:val="000000"/>
                <w:sz w:val="18"/>
                <w:szCs w:val="22"/>
                <w:lang w:val="es-MX" w:eastAsia="es-MX"/>
              </w:rPr>
              <w:t>Descripcion</w:t>
            </w:r>
          </w:p>
        </w:tc>
      </w:tr>
      <w:tr w:rsidR="004E4EF6" w:rsidRPr="004E4EF6" w:rsidTr="00845A6D">
        <w:trPr>
          <w:trHeight w:val="300"/>
        </w:trPr>
        <w:tc>
          <w:tcPr>
            <w:tcW w:w="4390"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color w:val="000000"/>
                <w:sz w:val="18"/>
                <w:szCs w:val="22"/>
                <w:lang w:val="es-MX" w:eastAsia="es-MX"/>
              </w:rPr>
            </w:pPr>
            <w:r w:rsidRPr="004E4EF6">
              <w:rPr>
                <w:rFonts w:ascii="Calibri" w:hAnsi="Calibri" w:cs="Times New Roman"/>
                <w:color w:val="000000"/>
                <w:sz w:val="18"/>
                <w:szCs w:val="22"/>
                <w:lang w:val="es-MX" w:eastAsia="es-MX"/>
              </w:rPr>
              <w:t>IDOrigenCliente</w:t>
            </w:r>
          </w:p>
        </w:tc>
        <w:tc>
          <w:tcPr>
            <w:tcW w:w="2409"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color w:val="000000"/>
                <w:sz w:val="18"/>
                <w:szCs w:val="22"/>
                <w:lang w:val="es-MX" w:eastAsia="es-MX"/>
              </w:rPr>
            </w:pPr>
            <w:r w:rsidRPr="004E4EF6">
              <w:rPr>
                <w:rFonts w:ascii="Calibri" w:hAnsi="Calibri" w:cs="Times New Roman"/>
                <w:color w:val="000000"/>
                <w:sz w:val="18"/>
                <w:szCs w:val="22"/>
                <w:lang w:val="es-MX" w:eastAsia="es-MX"/>
              </w:rPr>
              <w:t>OrigenCliente</w:t>
            </w:r>
          </w:p>
        </w:tc>
        <w:tc>
          <w:tcPr>
            <w:tcW w:w="2410" w:type="dxa"/>
            <w:shd w:val="clear" w:color="auto" w:fill="auto"/>
            <w:noWrap/>
            <w:vAlign w:val="bottom"/>
            <w:hideMark/>
          </w:tcPr>
          <w:p w:rsidR="004E4EF6" w:rsidRPr="004E4EF6" w:rsidRDefault="004E4EF6" w:rsidP="004E4EF6">
            <w:pPr>
              <w:overflowPunct/>
              <w:autoSpaceDE/>
              <w:autoSpaceDN/>
              <w:adjustRightInd/>
              <w:textAlignment w:val="auto"/>
              <w:rPr>
                <w:rFonts w:ascii="Calibri" w:hAnsi="Calibri" w:cs="Times New Roman"/>
                <w:color w:val="000000"/>
                <w:sz w:val="18"/>
                <w:szCs w:val="22"/>
                <w:lang w:val="es-MX" w:eastAsia="es-MX"/>
              </w:rPr>
            </w:pPr>
            <w:r w:rsidRPr="004E4EF6">
              <w:rPr>
                <w:rFonts w:ascii="Calibri" w:hAnsi="Calibri" w:cs="Times New Roman"/>
                <w:color w:val="000000"/>
                <w:sz w:val="18"/>
                <w:szCs w:val="22"/>
                <w:lang w:val="es-MX" w:eastAsia="es-MX"/>
              </w:rPr>
              <w:t>OrigenCliente</w:t>
            </w:r>
          </w:p>
        </w:tc>
      </w:tr>
    </w:tbl>
    <w:p w:rsidR="002D6A34" w:rsidRDefault="002D6A34" w:rsidP="00CC6914">
      <w:pPr>
        <w:rPr>
          <w:sz w:val="20"/>
          <w:szCs w:val="20"/>
          <w:lang w:val="es-MX"/>
        </w:rPr>
      </w:pPr>
    </w:p>
    <w:p w:rsidR="005A3410" w:rsidRDefault="005A3410"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b/>
                <w:bCs/>
                <w:color w:val="000000"/>
                <w:sz w:val="18"/>
                <w:szCs w:val="28"/>
                <w:lang w:val="es-MX" w:eastAsia="es-MX"/>
              </w:rPr>
            </w:pPr>
            <w:r w:rsidRPr="0088393F">
              <w:rPr>
                <w:rFonts w:ascii="Calibri" w:hAnsi="Calibri" w:cs="Times New Roman"/>
                <w:b/>
                <w:bCs/>
                <w:color w:val="000000"/>
                <w:sz w:val="18"/>
                <w:szCs w:val="28"/>
                <w:lang w:val="es-MX" w:eastAsia="es-MX"/>
              </w:rPr>
              <w:t>TarjetaCredito</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b/>
                <w:bCs/>
                <w:color w:val="000000"/>
                <w:sz w:val="18"/>
                <w:szCs w:val="28"/>
                <w:lang w:val="es-MX" w:eastAsia="es-MX"/>
              </w:rPr>
            </w:pP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b/>
                <w:bCs/>
                <w:color w:val="000000"/>
                <w:sz w:val="18"/>
                <w:szCs w:val="28"/>
                <w:lang w:val="es-MX" w:eastAsia="es-MX"/>
              </w:rPr>
            </w:pPr>
            <w:r w:rsidRPr="0088393F">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b/>
                <w:bCs/>
                <w:color w:val="000000"/>
                <w:sz w:val="18"/>
                <w:szCs w:val="28"/>
                <w:lang w:val="es-MX" w:eastAsia="es-MX"/>
              </w:rPr>
            </w:pPr>
            <w:r w:rsidRPr="0088393F">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b/>
                <w:bCs/>
                <w:color w:val="000000"/>
                <w:sz w:val="18"/>
                <w:szCs w:val="28"/>
                <w:lang w:val="es-MX" w:eastAsia="es-MX"/>
              </w:rPr>
            </w:pPr>
            <w:r w:rsidRPr="0088393F">
              <w:rPr>
                <w:rFonts w:ascii="Calibri" w:hAnsi="Calibri" w:cs="Times New Roman"/>
                <w:b/>
                <w:bCs/>
                <w:color w:val="000000"/>
                <w:sz w:val="18"/>
                <w:szCs w:val="28"/>
                <w:lang w:val="es-MX" w:eastAsia="es-MX"/>
              </w:rPr>
              <w:t>Campo BD SIGAMET</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Banco</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Banco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Nombre</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AñoVigencia</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Añovigencia</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Domicilio</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Domicilio</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FActualizacion</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Factualizacion</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FAlta</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Falta</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Firma</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Firma</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Identificacion</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Identificacion</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IdTarjetaCredito</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IDTarjetaCredito</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MesVigencia</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MesVigencia</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NumeroTarjetaCredito</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Recurrente</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Recurrente</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Status</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Status</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Titular</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Titular</w:t>
            </w:r>
          </w:p>
        </w:tc>
      </w:tr>
      <w:tr w:rsidR="0088393F" w:rsidRPr="0088393F" w:rsidTr="00845A6D">
        <w:trPr>
          <w:trHeight w:val="300"/>
        </w:trPr>
        <w:tc>
          <w:tcPr>
            <w:tcW w:w="439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TipoTarjetaCredito</w:t>
            </w:r>
          </w:p>
        </w:tc>
        <w:tc>
          <w:tcPr>
            <w:tcW w:w="2409"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TipoTarjetaCredito</w:t>
            </w:r>
          </w:p>
        </w:tc>
        <w:tc>
          <w:tcPr>
            <w:tcW w:w="2410" w:type="dxa"/>
            <w:shd w:val="clear" w:color="auto" w:fill="auto"/>
            <w:noWrap/>
            <w:vAlign w:val="bottom"/>
            <w:hideMark/>
          </w:tcPr>
          <w:p w:rsidR="0088393F" w:rsidRPr="0088393F" w:rsidRDefault="0088393F" w:rsidP="0088393F">
            <w:pPr>
              <w:overflowPunct/>
              <w:autoSpaceDE/>
              <w:autoSpaceDN/>
              <w:adjustRightInd/>
              <w:textAlignment w:val="auto"/>
              <w:rPr>
                <w:rFonts w:ascii="Calibri" w:hAnsi="Calibri" w:cs="Times New Roman"/>
                <w:color w:val="000000"/>
                <w:sz w:val="18"/>
                <w:szCs w:val="22"/>
                <w:lang w:val="es-MX" w:eastAsia="es-MX"/>
              </w:rPr>
            </w:pPr>
            <w:r w:rsidRPr="0088393F">
              <w:rPr>
                <w:rFonts w:ascii="Calibri" w:hAnsi="Calibri" w:cs="Times New Roman"/>
                <w:color w:val="000000"/>
                <w:sz w:val="18"/>
                <w:szCs w:val="22"/>
                <w:lang w:val="es-MX" w:eastAsia="es-MX"/>
              </w:rPr>
              <w:t>TipoTarjetaCredito</w:t>
            </w:r>
          </w:p>
        </w:tc>
      </w:tr>
    </w:tbl>
    <w:p w:rsidR="004E4EF6" w:rsidRDefault="004E4EF6"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CC2464" w:rsidRPr="00CC2464" w:rsidTr="00845A6D">
        <w:trPr>
          <w:trHeight w:val="300"/>
        </w:trPr>
        <w:tc>
          <w:tcPr>
            <w:tcW w:w="439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b/>
                <w:bCs/>
                <w:color w:val="000000"/>
                <w:sz w:val="18"/>
                <w:szCs w:val="28"/>
                <w:lang w:val="es-MX" w:eastAsia="es-MX"/>
              </w:rPr>
            </w:pPr>
            <w:r w:rsidRPr="00CC2464">
              <w:rPr>
                <w:rFonts w:ascii="Calibri" w:hAnsi="Calibri" w:cs="Times New Roman"/>
                <w:b/>
                <w:bCs/>
                <w:color w:val="000000"/>
                <w:sz w:val="18"/>
                <w:szCs w:val="28"/>
                <w:lang w:val="es-MX" w:eastAsia="es-MX"/>
              </w:rPr>
              <w:t>Producto</w:t>
            </w:r>
          </w:p>
        </w:tc>
        <w:tc>
          <w:tcPr>
            <w:tcW w:w="2409"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b/>
                <w:bCs/>
                <w:color w:val="000000"/>
                <w:sz w:val="18"/>
                <w:szCs w:val="28"/>
                <w:lang w:val="es-MX" w:eastAsia="es-MX"/>
              </w:rPr>
            </w:pPr>
          </w:p>
        </w:tc>
      </w:tr>
      <w:tr w:rsidR="00CC2464" w:rsidRPr="00CC2464" w:rsidTr="00845A6D">
        <w:trPr>
          <w:trHeight w:val="300"/>
        </w:trPr>
        <w:tc>
          <w:tcPr>
            <w:tcW w:w="439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b/>
                <w:bCs/>
                <w:color w:val="000000"/>
                <w:sz w:val="18"/>
                <w:szCs w:val="28"/>
                <w:lang w:val="es-MX" w:eastAsia="es-MX"/>
              </w:rPr>
            </w:pPr>
            <w:r w:rsidRPr="00CC2464">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b/>
                <w:bCs/>
                <w:color w:val="000000"/>
                <w:sz w:val="18"/>
                <w:szCs w:val="28"/>
                <w:lang w:val="es-MX" w:eastAsia="es-MX"/>
              </w:rPr>
            </w:pPr>
            <w:r w:rsidRPr="00CC2464">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b/>
                <w:bCs/>
                <w:color w:val="000000"/>
                <w:sz w:val="18"/>
                <w:szCs w:val="28"/>
                <w:lang w:val="es-MX" w:eastAsia="es-MX"/>
              </w:rPr>
            </w:pPr>
            <w:r w:rsidRPr="00CC2464">
              <w:rPr>
                <w:rFonts w:ascii="Calibri" w:hAnsi="Calibri" w:cs="Times New Roman"/>
                <w:b/>
                <w:bCs/>
                <w:color w:val="000000"/>
                <w:sz w:val="18"/>
                <w:szCs w:val="28"/>
                <w:lang w:val="es-MX" w:eastAsia="es-MX"/>
              </w:rPr>
              <w:t>Campo BD SIGAMET</w:t>
            </w:r>
          </w:p>
        </w:tc>
      </w:tr>
      <w:tr w:rsidR="00CC2464" w:rsidRPr="00CC2464" w:rsidTr="00845A6D">
        <w:trPr>
          <w:trHeight w:val="300"/>
        </w:trPr>
        <w:tc>
          <w:tcPr>
            <w:tcW w:w="439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color w:val="000000"/>
                <w:sz w:val="18"/>
                <w:szCs w:val="22"/>
                <w:lang w:val="es-MX" w:eastAsia="es-MX"/>
              </w:rPr>
            </w:pPr>
            <w:r w:rsidRPr="00CC2464">
              <w:rPr>
                <w:rFonts w:ascii="Calibri" w:hAnsi="Calibri" w:cs="Times New Roman"/>
                <w:color w:val="000000"/>
                <w:sz w:val="18"/>
                <w:szCs w:val="22"/>
                <w:lang w:val="es-MX" w:eastAsia="es-MX"/>
              </w:rPr>
              <w:t>Descripcion</w:t>
            </w:r>
          </w:p>
        </w:tc>
        <w:tc>
          <w:tcPr>
            <w:tcW w:w="2409"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color w:val="000000"/>
                <w:sz w:val="18"/>
                <w:szCs w:val="22"/>
                <w:lang w:val="es-MX" w:eastAsia="es-MX"/>
              </w:rPr>
            </w:pPr>
            <w:r w:rsidRPr="00CC2464">
              <w:rPr>
                <w:rFonts w:ascii="Calibri" w:hAnsi="Calibri" w:cs="Times New Roman"/>
                <w:color w:val="000000"/>
                <w:sz w:val="18"/>
                <w:szCs w:val="22"/>
                <w:lang w:val="es-MX" w:eastAsia="es-MX"/>
              </w:rPr>
              <w:t>Producto</w:t>
            </w:r>
          </w:p>
        </w:tc>
        <w:tc>
          <w:tcPr>
            <w:tcW w:w="241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color w:val="000000"/>
                <w:sz w:val="18"/>
                <w:szCs w:val="22"/>
                <w:lang w:val="es-MX" w:eastAsia="es-MX"/>
              </w:rPr>
            </w:pPr>
            <w:r w:rsidRPr="00CC2464">
              <w:rPr>
                <w:rFonts w:ascii="Calibri" w:hAnsi="Calibri" w:cs="Times New Roman"/>
                <w:color w:val="000000"/>
                <w:sz w:val="18"/>
                <w:szCs w:val="22"/>
                <w:lang w:val="es-MX" w:eastAsia="es-MX"/>
              </w:rPr>
              <w:t>Descripcion</w:t>
            </w:r>
          </w:p>
        </w:tc>
      </w:tr>
      <w:tr w:rsidR="00CC2464" w:rsidRPr="00CC2464" w:rsidTr="00845A6D">
        <w:trPr>
          <w:trHeight w:val="300"/>
        </w:trPr>
        <w:tc>
          <w:tcPr>
            <w:tcW w:w="439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color w:val="000000"/>
                <w:sz w:val="18"/>
                <w:szCs w:val="22"/>
                <w:lang w:val="es-MX" w:eastAsia="es-MX"/>
              </w:rPr>
            </w:pPr>
            <w:r w:rsidRPr="00CC2464">
              <w:rPr>
                <w:rFonts w:ascii="Calibri" w:hAnsi="Calibri" w:cs="Times New Roman"/>
                <w:color w:val="000000"/>
                <w:sz w:val="18"/>
                <w:szCs w:val="22"/>
                <w:lang w:val="es-MX" w:eastAsia="es-MX"/>
              </w:rPr>
              <w:t>IDProducto</w:t>
            </w:r>
          </w:p>
        </w:tc>
        <w:tc>
          <w:tcPr>
            <w:tcW w:w="2409"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color w:val="000000"/>
                <w:sz w:val="18"/>
                <w:szCs w:val="22"/>
                <w:lang w:val="es-MX" w:eastAsia="es-MX"/>
              </w:rPr>
            </w:pPr>
            <w:r w:rsidRPr="00CC2464">
              <w:rPr>
                <w:rFonts w:ascii="Calibri" w:hAnsi="Calibri" w:cs="Times New Roman"/>
                <w:color w:val="000000"/>
                <w:sz w:val="18"/>
                <w:szCs w:val="22"/>
                <w:lang w:val="es-MX" w:eastAsia="es-MX"/>
              </w:rPr>
              <w:t>Producto</w:t>
            </w:r>
          </w:p>
        </w:tc>
        <w:tc>
          <w:tcPr>
            <w:tcW w:w="241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color w:val="000000"/>
                <w:sz w:val="18"/>
                <w:szCs w:val="22"/>
                <w:lang w:val="es-MX" w:eastAsia="es-MX"/>
              </w:rPr>
            </w:pPr>
            <w:r w:rsidRPr="00CC2464">
              <w:rPr>
                <w:rFonts w:ascii="Calibri" w:hAnsi="Calibri" w:cs="Times New Roman"/>
                <w:color w:val="000000"/>
                <w:sz w:val="18"/>
                <w:szCs w:val="22"/>
                <w:lang w:val="es-MX" w:eastAsia="es-MX"/>
              </w:rPr>
              <w:t>Producto</w:t>
            </w:r>
          </w:p>
        </w:tc>
      </w:tr>
      <w:tr w:rsidR="00CC2464" w:rsidRPr="00CC2464" w:rsidTr="00845A6D">
        <w:trPr>
          <w:trHeight w:val="300"/>
        </w:trPr>
        <w:tc>
          <w:tcPr>
            <w:tcW w:w="439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color w:val="000000"/>
                <w:sz w:val="18"/>
                <w:szCs w:val="22"/>
                <w:lang w:val="es-MX" w:eastAsia="es-MX"/>
              </w:rPr>
            </w:pPr>
            <w:r w:rsidRPr="00CC2464">
              <w:rPr>
                <w:rFonts w:ascii="Calibri" w:hAnsi="Calibri" w:cs="Times New Roman"/>
                <w:color w:val="000000"/>
                <w:sz w:val="18"/>
                <w:szCs w:val="22"/>
                <w:lang w:val="es-MX" w:eastAsia="es-MX"/>
              </w:rPr>
              <w:t>TBI</w:t>
            </w:r>
          </w:p>
        </w:tc>
        <w:tc>
          <w:tcPr>
            <w:tcW w:w="2409"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color w:val="000000"/>
                <w:sz w:val="18"/>
                <w:szCs w:val="22"/>
                <w:lang w:val="es-MX" w:eastAsia="es-MX"/>
              </w:rPr>
            </w:pPr>
            <w:r w:rsidRPr="00CC2464">
              <w:rPr>
                <w:rFonts w:ascii="Calibri" w:hAnsi="Calibri" w:cs="Times New Roman"/>
                <w:color w:val="000000"/>
                <w:sz w:val="18"/>
                <w:szCs w:val="22"/>
                <w:lang w:val="es-MX" w:eastAsia="es-MX"/>
              </w:rPr>
              <w:t>UnidadMedida</w:t>
            </w:r>
          </w:p>
        </w:tc>
        <w:tc>
          <w:tcPr>
            <w:tcW w:w="2410" w:type="dxa"/>
            <w:shd w:val="clear" w:color="auto" w:fill="auto"/>
            <w:noWrap/>
            <w:vAlign w:val="bottom"/>
            <w:hideMark/>
          </w:tcPr>
          <w:p w:rsidR="00CC2464" w:rsidRPr="00CC2464" w:rsidRDefault="00CC2464" w:rsidP="00CC2464">
            <w:pPr>
              <w:overflowPunct/>
              <w:autoSpaceDE/>
              <w:autoSpaceDN/>
              <w:adjustRightInd/>
              <w:textAlignment w:val="auto"/>
              <w:rPr>
                <w:rFonts w:ascii="Calibri" w:hAnsi="Calibri" w:cs="Times New Roman"/>
                <w:color w:val="000000"/>
                <w:sz w:val="18"/>
                <w:szCs w:val="22"/>
                <w:lang w:val="es-MX" w:eastAsia="es-MX"/>
              </w:rPr>
            </w:pPr>
            <w:r w:rsidRPr="00CC2464">
              <w:rPr>
                <w:rFonts w:ascii="Calibri" w:hAnsi="Calibri" w:cs="Times New Roman"/>
                <w:color w:val="000000"/>
                <w:sz w:val="18"/>
                <w:szCs w:val="22"/>
                <w:lang w:val="es-MX" w:eastAsia="es-MX"/>
              </w:rPr>
              <w:t>UnidadMedida</w:t>
            </w:r>
          </w:p>
        </w:tc>
      </w:tr>
    </w:tbl>
    <w:p w:rsidR="004E4EF6" w:rsidRDefault="004E4EF6"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616B29" w:rsidRPr="00616B29" w:rsidTr="00845A6D">
        <w:trPr>
          <w:trHeight w:val="300"/>
        </w:trPr>
        <w:tc>
          <w:tcPr>
            <w:tcW w:w="439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b/>
                <w:bCs/>
                <w:color w:val="000000"/>
                <w:sz w:val="18"/>
                <w:szCs w:val="28"/>
                <w:lang w:val="es-MX" w:eastAsia="es-MX"/>
              </w:rPr>
            </w:pPr>
            <w:r w:rsidRPr="00616B29">
              <w:rPr>
                <w:rFonts w:ascii="Calibri" w:hAnsi="Calibri" w:cs="Times New Roman"/>
                <w:b/>
                <w:bCs/>
                <w:color w:val="000000"/>
                <w:sz w:val="18"/>
                <w:szCs w:val="28"/>
                <w:lang w:val="es-MX" w:eastAsia="es-MX"/>
              </w:rPr>
              <w:t>Descuento</w:t>
            </w:r>
          </w:p>
        </w:tc>
        <w:tc>
          <w:tcPr>
            <w:tcW w:w="2409"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b/>
                <w:bCs/>
                <w:color w:val="000000"/>
                <w:sz w:val="18"/>
                <w:szCs w:val="28"/>
                <w:lang w:val="es-MX" w:eastAsia="es-MX"/>
              </w:rPr>
            </w:pPr>
          </w:p>
        </w:tc>
      </w:tr>
      <w:tr w:rsidR="00616B29" w:rsidRPr="00616B29" w:rsidTr="00845A6D">
        <w:trPr>
          <w:trHeight w:val="300"/>
        </w:trPr>
        <w:tc>
          <w:tcPr>
            <w:tcW w:w="439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b/>
                <w:bCs/>
                <w:color w:val="000000"/>
                <w:sz w:val="18"/>
                <w:szCs w:val="28"/>
                <w:lang w:val="es-MX" w:eastAsia="es-MX"/>
              </w:rPr>
            </w:pPr>
            <w:r w:rsidRPr="00616B29">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b/>
                <w:bCs/>
                <w:color w:val="000000"/>
                <w:sz w:val="18"/>
                <w:szCs w:val="28"/>
                <w:lang w:val="es-MX" w:eastAsia="es-MX"/>
              </w:rPr>
            </w:pPr>
            <w:r w:rsidRPr="00616B29">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b/>
                <w:bCs/>
                <w:color w:val="000000"/>
                <w:sz w:val="18"/>
                <w:szCs w:val="28"/>
                <w:lang w:val="es-MX" w:eastAsia="es-MX"/>
              </w:rPr>
            </w:pPr>
            <w:r w:rsidRPr="00616B29">
              <w:rPr>
                <w:rFonts w:ascii="Calibri" w:hAnsi="Calibri" w:cs="Times New Roman"/>
                <w:b/>
                <w:bCs/>
                <w:color w:val="000000"/>
                <w:sz w:val="18"/>
                <w:szCs w:val="28"/>
                <w:lang w:val="es-MX" w:eastAsia="es-MX"/>
              </w:rPr>
              <w:t>Campo BD SIGAMET</w:t>
            </w:r>
          </w:p>
        </w:tc>
      </w:tr>
      <w:tr w:rsidR="00616B29" w:rsidRPr="00616B29" w:rsidTr="00845A6D">
        <w:trPr>
          <w:trHeight w:val="300"/>
        </w:trPr>
        <w:tc>
          <w:tcPr>
            <w:tcW w:w="439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FFinal</w:t>
            </w:r>
          </w:p>
        </w:tc>
        <w:tc>
          <w:tcPr>
            <w:tcW w:w="2409"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Descuento</w:t>
            </w:r>
          </w:p>
        </w:tc>
        <w:tc>
          <w:tcPr>
            <w:tcW w:w="241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Ffinal</w:t>
            </w:r>
          </w:p>
        </w:tc>
      </w:tr>
      <w:tr w:rsidR="00616B29" w:rsidRPr="00616B29" w:rsidTr="00845A6D">
        <w:trPr>
          <w:trHeight w:val="300"/>
        </w:trPr>
        <w:tc>
          <w:tcPr>
            <w:tcW w:w="439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FInicial</w:t>
            </w:r>
          </w:p>
        </w:tc>
        <w:tc>
          <w:tcPr>
            <w:tcW w:w="2409"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Descuento</w:t>
            </w:r>
          </w:p>
        </w:tc>
        <w:tc>
          <w:tcPr>
            <w:tcW w:w="241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Finicial</w:t>
            </w:r>
          </w:p>
        </w:tc>
      </w:tr>
      <w:tr w:rsidR="00616B29" w:rsidRPr="00616B29" w:rsidTr="00845A6D">
        <w:trPr>
          <w:trHeight w:val="300"/>
        </w:trPr>
        <w:tc>
          <w:tcPr>
            <w:tcW w:w="439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ImporteDescuento</w:t>
            </w:r>
          </w:p>
        </w:tc>
        <w:tc>
          <w:tcPr>
            <w:tcW w:w="2409"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Descuento</w:t>
            </w:r>
          </w:p>
        </w:tc>
        <w:tc>
          <w:tcPr>
            <w:tcW w:w="241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ValorDEscuento</w:t>
            </w:r>
          </w:p>
        </w:tc>
      </w:tr>
      <w:tr w:rsidR="00616B29" w:rsidRPr="00616B29" w:rsidTr="00845A6D">
        <w:trPr>
          <w:trHeight w:val="300"/>
        </w:trPr>
        <w:tc>
          <w:tcPr>
            <w:tcW w:w="439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Status</w:t>
            </w:r>
          </w:p>
        </w:tc>
        <w:tc>
          <w:tcPr>
            <w:tcW w:w="2409"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Descuento</w:t>
            </w:r>
          </w:p>
        </w:tc>
        <w:tc>
          <w:tcPr>
            <w:tcW w:w="241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Status</w:t>
            </w:r>
          </w:p>
        </w:tc>
      </w:tr>
      <w:tr w:rsidR="00616B29" w:rsidRPr="00616B29" w:rsidTr="00845A6D">
        <w:trPr>
          <w:trHeight w:val="300"/>
        </w:trPr>
        <w:tc>
          <w:tcPr>
            <w:tcW w:w="439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Producto</w:t>
            </w:r>
          </w:p>
        </w:tc>
        <w:tc>
          <w:tcPr>
            <w:tcW w:w="2409"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Producto</w:t>
            </w:r>
          </w:p>
        </w:tc>
        <w:tc>
          <w:tcPr>
            <w:tcW w:w="241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Producto</w:t>
            </w:r>
          </w:p>
        </w:tc>
      </w:tr>
      <w:tr w:rsidR="00616B29" w:rsidRPr="00616B29" w:rsidTr="00845A6D">
        <w:trPr>
          <w:trHeight w:val="300"/>
        </w:trPr>
        <w:tc>
          <w:tcPr>
            <w:tcW w:w="439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TipoDescuento</w:t>
            </w:r>
          </w:p>
        </w:tc>
        <w:tc>
          <w:tcPr>
            <w:tcW w:w="2409"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TipoDescuento</w:t>
            </w:r>
          </w:p>
        </w:tc>
        <w:tc>
          <w:tcPr>
            <w:tcW w:w="241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Descripcion</w:t>
            </w:r>
          </w:p>
        </w:tc>
      </w:tr>
      <w:tr w:rsidR="00616B29" w:rsidRPr="00616B29" w:rsidTr="00845A6D">
        <w:trPr>
          <w:trHeight w:val="300"/>
        </w:trPr>
        <w:tc>
          <w:tcPr>
            <w:tcW w:w="439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r w:rsidRPr="00616B29">
              <w:rPr>
                <w:rFonts w:ascii="Calibri" w:hAnsi="Calibri" w:cs="Times New Roman"/>
                <w:color w:val="000000"/>
                <w:sz w:val="18"/>
                <w:szCs w:val="22"/>
                <w:lang w:val="es-MX" w:eastAsia="es-MX"/>
              </w:rPr>
              <w:t>IDDescuento</w:t>
            </w:r>
          </w:p>
        </w:tc>
        <w:tc>
          <w:tcPr>
            <w:tcW w:w="2409"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616B29" w:rsidRPr="00616B29" w:rsidRDefault="00616B29" w:rsidP="00616B29">
            <w:pPr>
              <w:overflowPunct/>
              <w:autoSpaceDE/>
              <w:autoSpaceDN/>
              <w:adjustRightInd/>
              <w:textAlignment w:val="auto"/>
              <w:rPr>
                <w:rFonts w:ascii="Calibri" w:hAnsi="Calibri" w:cs="Times New Roman"/>
                <w:color w:val="000000"/>
                <w:sz w:val="18"/>
                <w:szCs w:val="22"/>
                <w:lang w:val="es-MX" w:eastAsia="es-MX"/>
              </w:rPr>
            </w:pPr>
          </w:p>
        </w:tc>
      </w:tr>
    </w:tbl>
    <w:p w:rsidR="005A3410" w:rsidRDefault="005A3410"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TipoFacturacion</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Campo BD SIGAMET</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IDTipoFacturacion</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TipoFactura</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TipoFactura</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Descripcion</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TipoFactura</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Descripcion</w:t>
            </w:r>
          </w:p>
        </w:tc>
      </w:tr>
    </w:tbl>
    <w:p w:rsidR="008462D3" w:rsidRDefault="008462D3" w:rsidP="00CC6914">
      <w:pPr>
        <w:rPr>
          <w:sz w:val="20"/>
          <w:szCs w:val="20"/>
          <w:lang w:val="es-MX"/>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2409"/>
        <w:gridCol w:w="2410"/>
      </w:tblGrid>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lastRenderedPageBreak/>
              <w:t>AgendaGestionCobranza</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Propiedades</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Tabla BD SIGAMET</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Campo BD SIGAMET</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CadaCuanto</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ProgramaCobranzaCliente</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CadaCuanto</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Cardinalidad</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ProgramaCobranzaCliente</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Cardinalidad</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Dia</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ProgramaCobranzaCliente</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Dia</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DiaNombre</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ProgramaCobranzaCliente</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Dia</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Programa</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ProgramaCobranzaCliente</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Programa</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TipoGestion</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ProgramaCobranzaCliente</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TipoGestion</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TipoPeriodo</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ProgramaCobranzaCliente</w:t>
            </w: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TipoPeriodo</w:t>
            </w: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HoraFinGestion</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p>
        </w:tc>
      </w:tr>
      <w:tr w:rsidR="008462D3" w:rsidRPr="008462D3" w:rsidTr="00845A6D">
        <w:trPr>
          <w:trHeight w:val="300"/>
        </w:trPr>
        <w:tc>
          <w:tcPr>
            <w:tcW w:w="439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r w:rsidRPr="008462D3">
              <w:rPr>
                <w:rFonts w:ascii="Calibri" w:hAnsi="Calibri" w:cs="Times New Roman"/>
                <w:color w:val="000000"/>
                <w:sz w:val="18"/>
                <w:szCs w:val="22"/>
                <w:lang w:val="es-MX" w:eastAsia="es-MX"/>
              </w:rPr>
              <w:t>HoraInicioGestion</w:t>
            </w:r>
          </w:p>
        </w:tc>
        <w:tc>
          <w:tcPr>
            <w:tcW w:w="2409"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p>
        </w:tc>
        <w:tc>
          <w:tcPr>
            <w:tcW w:w="2410" w:type="dxa"/>
            <w:shd w:val="clear" w:color="auto" w:fill="auto"/>
            <w:noWrap/>
            <w:vAlign w:val="bottom"/>
            <w:hideMark/>
          </w:tcPr>
          <w:p w:rsidR="008462D3" w:rsidRPr="008462D3" w:rsidRDefault="008462D3" w:rsidP="008462D3">
            <w:pPr>
              <w:overflowPunct/>
              <w:autoSpaceDE/>
              <w:autoSpaceDN/>
              <w:adjustRightInd/>
              <w:textAlignment w:val="auto"/>
              <w:rPr>
                <w:rFonts w:ascii="Calibri" w:hAnsi="Calibri" w:cs="Times New Roman"/>
                <w:color w:val="000000"/>
                <w:sz w:val="18"/>
                <w:szCs w:val="22"/>
                <w:lang w:val="es-MX" w:eastAsia="es-MX"/>
              </w:rPr>
            </w:pPr>
          </w:p>
        </w:tc>
      </w:tr>
    </w:tbl>
    <w:p w:rsidR="008462D3" w:rsidRDefault="008462D3" w:rsidP="00CC6914">
      <w:pPr>
        <w:rPr>
          <w:sz w:val="20"/>
          <w:szCs w:val="20"/>
          <w:lang w:val="es-MX"/>
        </w:rPr>
      </w:pPr>
    </w:p>
    <w:p w:rsidR="008462D3" w:rsidRDefault="008462D3" w:rsidP="00CC6914">
      <w:pPr>
        <w:rPr>
          <w:sz w:val="20"/>
          <w:szCs w:val="20"/>
          <w:lang w:val="es-MX"/>
        </w:rPr>
      </w:pPr>
    </w:p>
    <w:p w:rsidR="00545774" w:rsidRDefault="00A51B70" w:rsidP="00545774">
      <w:pPr>
        <w:pStyle w:val="PuntoAnidado"/>
      </w:pPr>
      <w:r>
        <w:t xml:space="preserve">2.- </w:t>
      </w:r>
      <w:r w:rsidR="00545774" w:rsidRPr="00CC6914">
        <w:t xml:space="preserve">Método </w:t>
      </w:r>
      <w:r w:rsidR="00545774">
        <w:t>ConsultarPedidos</w:t>
      </w:r>
    </w:p>
    <w:p w:rsidR="00545774" w:rsidRDefault="00545774" w:rsidP="00545774">
      <w:pPr>
        <w:rPr>
          <w:sz w:val="20"/>
          <w:szCs w:val="20"/>
          <w:lang w:val="es-MX"/>
        </w:rPr>
      </w:pPr>
      <w:r>
        <w:rPr>
          <w:sz w:val="20"/>
          <w:szCs w:val="20"/>
          <w:lang w:val="es-MX"/>
        </w:rPr>
        <w:t>P</w:t>
      </w:r>
      <w:r w:rsidRPr="00545774">
        <w:rPr>
          <w:sz w:val="20"/>
          <w:szCs w:val="20"/>
          <w:lang w:val="es-MX"/>
        </w:rPr>
        <w:t>ermite consultar tanto un registro específico, como una lista de registros de acuerdo a los parámetros para filtrar que se especifiquen. El resultado de este método es una lista de objetos de tipo Pedido</w:t>
      </w:r>
      <w:r>
        <w:rPr>
          <w:sz w:val="20"/>
          <w:szCs w:val="20"/>
          <w:lang w:val="es-MX"/>
        </w:rPr>
        <w:t>.</w:t>
      </w:r>
    </w:p>
    <w:p w:rsidR="00CC2464" w:rsidRDefault="00CC2464" w:rsidP="00CC6914">
      <w:pPr>
        <w:rPr>
          <w:sz w:val="20"/>
          <w:szCs w:val="20"/>
          <w:lang w:val="es-MX"/>
        </w:rPr>
      </w:pPr>
    </w:p>
    <w:tbl>
      <w:tblPr>
        <w:tblW w:w="9149"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41"/>
        <w:gridCol w:w="1768"/>
        <w:gridCol w:w="5140"/>
      </w:tblGrid>
      <w:tr w:rsidR="00545774" w:rsidRPr="00545774" w:rsidTr="00845A6D">
        <w:trPr>
          <w:trHeight w:val="300"/>
        </w:trPr>
        <w:tc>
          <w:tcPr>
            <w:tcW w:w="2241" w:type="dxa"/>
            <w:shd w:val="clear" w:color="auto" w:fill="auto"/>
            <w:noWrap/>
            <w:hideMark/>
          </w:tcPr>
          <w:p w:rsidR="00545774" w:rsidRPr="00545774" w:rsidRDefault="00545774" w:rsidP="00545774">
            <w:pPr>
              <w:rPr>
                <w:rFonts w:cs="Times New Roman"/>
                <w:b/>
                <w:color w:val="000000"/>
                <w:sz w:val="18"/>
                <w:szCs w:val="20"/>
                <w:lang w:eastAsia="es-MX"/>
              </w:rPr>
            </w:pPr>
            <w:r w:rsidRPr="00545774">
              <w:rPr>
                <w:rFonts w:cs="Times New Roman"/>
                <w:b/>
                <w:color w:val="000000"/>
                <w:sz w:val="18"/>
                <w:szCs w:val="20"/>
                <w:lang w:eastAsia="es-MX"/>
              </w:rPr>
              <w:t>Parámetro</w:t>
            </w:r>
          </w:p>
        </w:tc>
        <w:tc>
          <w:tcPr>
            <w:tcW w:w="1768" w:type="dxa"/>
            <w:shd w:val="clear" w:color="auto" w:fill="auto"/>
            <w:noWrap/>
            <w:hideMark/>
          </w:tcPr>
          <w:p w:rsidR="00545774" w:rsidRPr="00545774" w:rsidRDefault="00545774" w:rsidP="00545774">
            <w:pPr>
              <w:rPr>
                <w:rFonts w:cs="Times New Roman"/>
                <w:b/>
                <w:color w:val="000000"/>
                <w:sz w:val="18"/>
                <w:szCs w:val="20"/>
                <w:lang w:eastAsia="es-MX"/>
              </w:rPr>
            </w:pPr>
            <w:r w:rsidRPr="00545774">
              <w:rPr>
                <w:rFonts w:cs="Times New Roman"/>
                <w:b/>
                <w:color w:val="000000"/>
                <w:sz w:val="18"/>
                <w:szCs w:val="20"/>
                <w:lang w:eastAsia="es-MX"/>
              </w:rPr>
              <w:t>Tipo</w:t>
            </w:r>
          </w:p>
        </w:tc>
        <w:tc>
          <w:tcPr>
            <w:tcW w:w="5140" w:type="dxa"/>
            <w:shd w:val="clear" w:color="auto" w:fill="auto"/>
            <w:noWrap/>
            <w:hideMark/>
          </w:tcPr>
          <w:p w:rsidR="00545774" w:rsidRPr="00545774" w:rsidRDefault="00545774" w:rsidP="00545774">
            <w:pPr>
              <w:rPr>
                <w:rFonts w:cs="Times New Roman"/>
                <w:b/>
                <w:color w:val="000000"/>
                <w:sz w:val="18"/>
                <w:szCs w:val="20"/>
                <w:lang w:eastAsia="es-MX"/>
              </w:rPr>
            </w:pPr>
            <w:r w:rsidRPr="00545774">
              <w:rPr>
                <w:rFonts w:cs="Times New Roman"/>
                <w:b/>
                <w:color w:val="000000"/>
                <w:sz w:val="18"/>
                <w:szCs w:val="20"/>
                <w:lang w:eastAsia="es-MX"/>
              </w:rPr>
              <w:t>Descripción</w:t>
            </w:r>
          </w:p>
        </w:tc>
      </w:tr>
      <w:tr w:rsidR="00545774" w:rsidRPr="00B443DC" w:rsidTr="00845A6D">
        <w:trPr>
          <w:trHeight w:val="1266"/>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IDEmpresa</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Int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 xml:space="preserve">Identificador de la empresa de Grupo Metropolitano </w:t>
            </w:r>
            <w:proofErr w:type="gramStart"/>
            <w:r w:rsidRPr="00D455A5">
              <w:rPr>
                <w:rFonts w:cs="Times New Roman"/>
                <w:color w:val="000000"/>
                <w:sz w:val="16"/>
                <w:szCs w:val="20"/>
                <w:lang w:val="es-MX" w:eastAsia="es-MX"/>
              </w:rPr>
              <w:t>a</w:t>
            </w:r>
            <w:proofErr w:type="gramEnd"/>
            <w:r w:rsidRPr="00D455A5">
              <w:rPr>
                <w:rFonts w:cs="Times New Roman"/>
                <w:color w:val="000000"/>
                <w:sz w:val="16"/>
                <w:szCs w:val="20"/>
                <w:lang w:val="es-MX" w:eastAsia="es-MX"/>
              </w:rPr>
              <w:t xml:space="preserve"> la que pertenece la información. Cuando la fuente es SIGAMET, indica la base de datos a la que el servicio debería conectarse, cuando la fuente es CRM, indica la empresa a la que pertenecen los registros.</w:t>
            </w:r>
          </w:p>
        </w:tc>
      </w:tr>
      <w:tr w:rsidR="00545774" w:rsidRPr="00FE0580" w:rsidTr="00845A6D">
        <w:trPr>
          <w:trHeight w:val="9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FuenteDatos</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Fuente</w:t>
            </w:r>
          </w:p>
        </w:tc>
        <w:tc>
          <w:tcPr>
            <w:tcW w:w="5140" w:type="dxa"/>
            <w:shd w:val="clear" w:color="auto" w:fill="auto"/>
            <w:hideMark/>
          </w:tcPr>
          <w:p w:rsidR="00545774" w:rsidRPr="00545774" w:rsidRDefault="00545774" w:rsidP="00545774">
            <w:pPr>
              <w:rPr>
                <w:rFonts w:cs="Times New Roman"/>
                <w:color w:val="000000"/>
                <w:sz w:val="16"/>
                <w:szCs w:val="20"/>
                <w:lang w:eastAsia="es-MX"/>
              </w:rPr>
            </w:pPr>
            <w:r w:rsidRPr="00D455A5">
              <w:rPr>
                <w:rFonts w:cs="Times New Roman"/>
                <w:color w:val="000000"/>
                <w:sz w:val="16"/>
                <w:szCs w:val="20"/>
                <w:lang w:val="es-MX" w:eastAsia="es-MX"/>
              </w:rPr>
              <w:t>Enumeración que especifica la fuente de datos a utilizar:</w:t>
            </w:r>
            <w:r w:rsidRPr="00D455A5">
              <w:rPr>
                <w:rFonts w:cs="Times New Roman"/>
                <w:color w:val="000000"/>
                <w:sz w:val="16"/>
                <w:szCs w:val="20"/>
                <w:lang w:val="es-MX" w:eastAsia="es-MX"/>
              </w:rPr>
              <w:br/>
              <w:t>Fuente.Sigamet - Establecer cuando La información general de "direcciones de entrega" se encuentra en las bases de datos de  SIGAMET.</w:t>
            </w:r>
            <w:r w:rsidRPr="00D455A5">
              <w:rPr>
                <w:rFonts w:cs="Times New Roman"/>
                <w:color w:val="000000"/>
                <w:sz w:val="16"/>
                <w:szCs w:val="20"/>
                <w:lang w:val="es-MX" w:eastAsia="es-MX"/>
              </w:rPr>
              <w:br/>
              <w:t>Fuente.CRM - Establecer cuando La información general de "direcciones de entrega" se encuentra en Dynamics CRM.</w:t>
            </w:r>
            <w:r w:rsidRPr="00D455A5">
              <w:rPr>
                <w:rFonts w:cs="Times New Roman"/>
                <w:color w:val="000000"/>
                <w:sz w:val="16"/>
                <w:szCs w:val="20"/>
                <w:lang w:val="es-MX" w:eastAsia="es-MX"/>
              </w:rPr>
              <w:br/>
            </w:r>
            <w:r w:rsidRPr="00545774">
              <w:rPr>
                <w:rFonts w:cs="Times New Roman"/>
                <w:color w:val="000000"/>
                <w:sz w:val="16"/>
                <w:szCs w:val="20"/>
                <w:lang w:eastAsia="es-MX"/>
              </w:rPr>
              <w:t>Fuente.SigametPortatil - No utilizar, para uso interno del servicio.</w:t>
            </w:r>
          </w:p>
        </w:tc>
      </w:tr>
      <w:tr w:rsidR="00545774" w:rsidRPr="00FE0580" w:rsidTr="00845A6D">
        <w:trPr>
          <w:trHeight w:val="12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TipoConsultaPedido</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TipoConsultaPedido</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Enumeración que especifica el uso de los datos de la consulta:</w:t>
            </w:r>
          </w:p>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Boletin</w:t>
            </w:r>
          </w:p>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EnvioDispositivoMovil</w:t>
            </w:r>
          </w:p>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RegistroPedido</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Portatil</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bool</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Si se especifica, indica al método que la búsqueda de registros se debe realizar en las estructuras de Pedido Portátil en SIGAMET.</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IDUsuario</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string</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Si se especifica, permite consultar configuraciones dependientes de los permisos del usuario.</w:t>
            </w:r>
          </w:p>
        </w:tc>
      </w:tr>
      <w:tr w:rsidR="00545774" w:rsidRPr="00B443DC" w:rsidTr="00845A6D">
        <w:trPr>
          <w:trHeight w:val="3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IDDireccionEntrega</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del cliente en SIGAMET (número de cliente) o de la dirección de entrega (id dirección de entrega) en Dynamics CRM. Establecer cuando sea necesario obtener un registro o conjunto de registros para una dirección de entrega.</w:t>
            </w:r>
          </w:p>
        </w:tc>
      </w:tr>
      <w:tr w:rsidR="00545774" w:rsidRPr="00B443DC" w:rsidTr="00845A6D">
        <w:trPr>
          <w:trHeight w:val="3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IDSucursal</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de la sucursal a la que pertenecen los registros en Dynamics CRM, si no se desea establecer este filtro, especificar &lt;null&gt;.</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lastRenderedPageBreak/>
              <w:t>FechaCompromisoInicio</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DateTime?</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Inicio del periodo para consulta por periodo (Fechas en las que debe ser atendido un pedido).</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FechaCompromisoFin</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DateTime?</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Fin del periodo para consulta por periodo (Fechas en las que debe ser atendido un pedido).</w:t>
            </w:r>
          </w:p>
        </w:tc>
      </w:tr>
      <w:tr w:rsidR="00545774" w:rsidRPr="00B443DC" w:rsidTr="00845A6D">
        <w:trPr>
          <w:trHeight w:val="9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FechaSuministroInicio</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DateTime?</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Inicio del periodo para consulta por periodo (Fechas en las que fue surtido un pedido).</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FechaSuministroFin</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DateTime?</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Fin del periodo para consulta por periodo (Fechas en las que fue surtido un pedido).</w:t>
            </w:r>
          </w:p>
        </w:tc>
      </w:tr>
      <w:tr w:rsidR="00545774" w:rsidRPr="00B443DC" w:rsidTr="00845A6D">
        <w:trPr>
          <w:trHeight w:val="551"/>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IDZona</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Si se especifica, permite buscar registros que tengan esta Zona/Célula asociada.</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IDRutaOrigen</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Si se especifica, permite buscar registros que tengan esta Ruta asociada como ruta de origen (Ruta en la que se levantó el pedido).</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IDRutaBoletin</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Si se especifica, permite buscar registros que tengan esta Ruta asociada (Ruta a la que se envió/Boletinó el pedido).</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IDRutaSuministro</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Si se especifica, permite buscar registros que tengan esta Ruta asociada.</w:t>
            </w:r>
          </w:p>
        </w:tc>
      </w:tr>
      <w:tr w:rsidR="00545774" w:rsidRPr="00B443DC" w:rsidTr="00845A6D">
        <w:trPr>
          <w:trHeight w:val="589"/>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IDEstatusPedido</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del estatus del pedido. Si se especifica, permite buscar registros con este estatus establecido.</w:t>
            </w:r>
          </w:p>
        </w:tc>
      </w:tr>
      <w:tr w:rsidR="00545774" w:rsidRPr="00B443DC" w:rsidTr="00845A6D">
        <w:trPr>
          <w:trHeight w:val="555"/>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EstatusPedidoDescripcion</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string</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Descripción del estatus del pedido. Si se especifica, permite buscar registros con este estatus establecido.</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IDEstatusBoletin</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del estatus de boletín del pedido. Si se especifica, permite buscar registros con este estatus establecido.</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EstatusBoletin</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string</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Descripción del estatus del pedido. Si se especifica, permite buscar registros con este estatus establecido.</w:t>
            </w:r>
          </w:p>
        </w:tc>
      </w:tr>
      <w:tr w:rsidR="00545774" w:rsidRPr="00B443DC" w:rsidTr="00845A6D">
        <w:trPr>
          <w:trHeight w:val="600"/>
        </w:trPr>
        <w:tc>
          <w:tcPr>
            <w:tcW w:w="2241" w:type="dxa"/>
            <w:shd w:val="clear" w:color="auto" w:fill="auto"/>
            <w:noWrap/>
            <w:hideMark/>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IDEstatusMovil</w:t>
            </w:r>
          </w:p>
        </w:tc>
        <w:tc>
          <w:tcPr>
            <w:tcW w:w="1768" w:type="dxa"/>
            <w:shd w:val="clear" w:color="auto" w:fill="auto"/>
            <w:noWrap/>
            <w:hideMark/>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hideMark/>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del estatus móvil (asignado por el dispositivo móvil) del pedido. Si se especifica, permite buscar registros con este estatus establecido.</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EstatusMovilDescripcion</w:t>
            </w:r>
          </w:p>
        </w:tc>
        <w:tc>
          <w:tcPr>
            <w:tcW w:w="1768"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string</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Descripción del estatus móvil del pedido. Si se especifica, permite buscar registros con este estatus establecido.</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IDAutotanque</w:t>
            </w:r>
          </w:p>
        </w:tc>
        <w:tc>
          <w:tcPr>
            <w:tcW w:w="1768" w:type="dxa"/>
            <w:shd w:val="clear" w:color="auto" w:fill="auto"/>
            <w:noWrap/>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 xml:space="preserve">Identificador del autotanque asociado al pedido. </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IDAutotanqueMovil</w:t>
            </w:r>
          </w:p>
        </w:tc>
        <w:tc>
          <w:tcPr>
            <w:tcW w:w="1768" w:type="dxa"/>
            <w:shd w:val="clear" w:color="auto" w:fill="auto"/>
            <w:noWrap/>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del autotanque con el dispositivo móvil al que se enviaron los pedidos.</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SerieRemision</w:t>
            </w:r>
          </w:p>
        </w:tc>
        <w:tc>
          <w:tcPr>
            <w:tcW w:w="1768"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string</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Serie de la remisión asociada al pedido. Si se especifica, permite buscar registros con esta serie establecida.</w:t>
            </w:r>
          </w:p>
          <w:p w:rsidR="00545774" w:rsidRPr="00D455A5" w:rsidRDefault="00545774" w:rsidP="00545774">
            <w:pPr>
              <w:rPr>
                <w:rFonts w:cs="Times New Roman"/>
                <w:color w:val="000000"/>
                <w:sz w:val="16"/>
                <w:szCs w:val="20"/>
                <w:lang w:val="es-MX" w:eastAsia="es-MX"/>
              </w:rPr>
            </w:pP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FolioRemision</w:t>
            </w:r>
          </w:p>
        </w:tc>
        <w:tc>
          <w:tcPr>
            <w:tcW w:w="1768" w:type="dxa"/>
            <w:shd w:val="clear" w:color="auto" w:fill="auto"/>
            <w:noWrap/>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Folio de la remisión asociada al pedido.</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SerieFactura</w:t>
            </w:r>
          </w:p>
        </w:tc>
        <w:tc>
          <w:tcPr>
            <w:tcW w:w="1768"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string</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Serie de la factura asociada al pedido. Si se especifica, permite buscar registros con esta serie establecida.</w:t>
            </w:r>
          </w:p>
          <w:p w:rsidR="00545774" w:rsidRPr="00D455A5" w:rsidRDefault="00545774" w:rsidP="00545774">
            <w:pPr>
              <w:rPr>
                <w:rFonts w:cs="Times New Roman"/>
                <w:color w:val="000000"/>
                <w:sz w:val="16"/>
                <w:szCs w:val="20"/>
                <w:lang w:val="es-MX" w:eastAsia="es-MX"/>
              </w:rPr>
            </w:pP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lastRenderedPageBreak/>
              <w:t>FolioFactura</w:t>
            </w:r>
          </w:p>
        </w:tc>
        <w:tc>
          <w:tcPr>
            <w:tcW w:w="1768" w:type="dxa"/>
            <w:shd w:val="clear" w:color="auto" w:fill="auto"/>
            <w:noWrap/>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Folio de la factura asociada al pedido.</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IDZonaLecturista</w:t>
            </w:r>
          </w:p>
        </w:tc>
        <w:tc>
          <w:tcPr>
            <w:tcW w:w="1768" w:type="dxa"/>
            <w:shd w:val="clear" w:color="auto" w:fill="auto"/>
            <w:noWrap/>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Si se especifica, permite buscar registros que tengan esta zona de toma de lecturas asociada (Se utilizará para consultar clientes de Metropoli).</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TipoPedido</w:t>
            </w:r>
          </w:p>
        </w:tc>
        <w:tc>
          <w:tcPr>
            <w:tcW w:w="1768" w:type="dxa"/>
            <w:shd w:val="clear" w:color="auto" w:fill="auto"/>
            <w:noWrap/>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del tipo de pedido a consultar.</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TipoServicio</w:t>
            </w:r>
          </w:p>
        </w:tc>
        <w:tc>
          <w:tcPr>
            <w:tcW w:w="1768" w:type="dxa"/>
            <w:shd w:val="clear" w:color="auto" w:fill="auto"/>
            <w:noWrap/>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del tipo de servicio de los pedidos a consultar.</w:t>
            </w:r>
          </w:p>
        </w:tc>
      </w:tr>
      <w:tr w:rsidR="00545774" w:rsidRPr="00FE0580"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AñoPed</w:t>
            </w:r>
          </w:p>
        </w:tc>
        <w:tc>
          <w:tcPr>
            <w:tcW w:w="1768" w:type="dxa"/>
            <w:shd w:val="clear" w:color="auto" w:fill="auto"/>
            <w:noWrap/>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Año del pedido.</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IDPedido</w:t>
            </w:r>
          </w:p>
        </w:tc>
        <w:tc>
          <w:tcPr>
            <w:tcW w:w="1768" w:type="dxa"/>
            <w:shd w:val="clear" w:color="auto" w:fill="auto"/>
            <w:noWrap/>
          </w:tcPr>
          <w:p w:rsidR="00545774" w:rsidRPr="00545774" w:rsidRDefault="00545774" w:rsidP="00545774">
            <w:pPr>
              <w:rPr>
                <w:rFonts w:cs="Times New Roman"/>
                <w:color w:val="000000"/>
                <w:sz w:val="16"/>
                <w:szCs w:val="20"/>
                <w:lang w:eastAsia="es-MX"/>
              </w:rPr>
            </w:pPr>
            <w:proofErr w:type="gramStart"/>
            <w:r w:rsidRPr="00545774">
              <w:rPr>
                <w:rFonts w:cs="Times New Roman"/>
                <w:color w:val="000000"/>
                <w:sz w:val="16"/>
                <w:szCs w:val="20"/>
                <w:lang w:eastAsia="es-MX"/>
              </w:rPr>
              <w:t>int</w:t>
            </w:r>
            <w:proofErr w:type="gramEnd"/>
            <w:r w:rsidRPr="00545774">
              <w:rPr>
                <w:rFonts w:cs="Times New Roman"/>
                <w:color w:val="000000"/>
                <w:sz w:val="16"/>
                <w:szCs w:val="20"/>
                <w:lang w:eastAsia="es-MX"/>
              </w:rPr>
              <w:t>?</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único del pedido por empresa, permite la consulta de registros individuales.</w:t>
            </w:r>
          </w:p>
        </w:tc>
      </w:tr>
      <w:tr w:rsidR="00545774" w:rsidRPr="00B443DC" w:rsidTr="00845A6D">
        <w:trPr>
          <w:trHeight w:val="600"/>
        </w:trPr>
        <w:tc>
          <w:tcPr>
            <w:tcW w:w="2241"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PedidoReferencia</w:t>
            </w:r>
          </w:p>
        </w:tc>
        <w:tc>
          <w:tcPr>
            <w:tcW w:w="1768" w:type="dxa"/>
            <w:shd w:val="clear" w:color="auto" w:fill="auto"/>
            <w:noWrap/>
          </w:tcPr>
          <w:p w:rsidR="00545774" w:rsidRPr="00545774" w:rsidRDefault="00545774" w:rsidP="00545774">
            <w:pPr>
              <w:rPr>
                <w:rFonts w:cs="Times New Roman"/>
                <w:color w:val="000000"/>
                <w:sz w:val="16"/>
                <w:szCs w:val="20"/>
                <w:lang w:eastAsia="es-MX"/>
              </w:rPr>
            </w:pPr>
            <w:r w:rsidRPr="00545774">
              <w:rPr>
                <w:rFonts w:cs="Times New Roman"/>
                <w:color w:val="000000"/>
                <w:sz w:val="16"/>
                <w:szCs w:val="20"/>
                <w:lang w:eastAsia="es-MX"/>
              </w:rPr>
              <w:t>string</w:t>
            </w:r>
          </w:p>
        </w:tc>
        <w:tc>
          <w:tcPr>
            <w:tcW w:w="5140" w:type="dxa"/>
            <w:shd w:val="clear" w:color="auto" w:fill="auto"/>
          </w:tcPr>
          <w:p w:rsidR="00545774" w:rsidRPr="00D455A5" w:rsidRDefault="00545774" w:rsidP="00545774">
            <w:pPr>
              <w:rPr>
                <w:rFonts w:cs="Times New Roman"/>
                <w:color w:val="000000"/>
                <w:sz w:val="16"/>
                <w:szCs w:val="20"/>
                <w:lang w:val="es-MX" w:eastAsia="es-MX"/>
              </w:rPr>
            </w:pPr>
            <w:r w:rsidRPr="00D455A5">
              <w:rPr>
                <w:rFonts w:cs="Times New Roman"/>
                <w:color w:val="000000"/>
                <w:sz w:val="16"/>
                <w:szCs w:val="20"/>
                <w:lang w:val="es-MX" w:eastAsia="es-MX"/>
              </w:rPr>
              <w:t>Identificador del pedido, permite la consulta de registros individuales.</w:t>
            </w:r>
          </w:p>
        </w:tc>
      </w:tr>
    </w:tbl>
    <w:p w:rsidR="00545774" w:rsidRDefault="00545774" w:rsidP="00CC6914">
      <w:pPr>
        <w:rPr>
          <w:sz w:val="20"/>
          <w:szCs w:val="20"/>
          <w:lang w:val="es-MX"/>
        </w:rPr>
      </w:pPr>
    </w:p>
    <w:p w:rsidR="00304D11" w:rsidRDefault="00304D11" w:rsidP="00304D11">
      <w:pPr>
        <w:rPr>
          <w:sz w:val="20"/>
          <w:szCs w:val="20"/>
          <w:lang w:val="es-MX"/>
        </w:rPr>
      </w:pPr>
      <w:r w:rsidRPr="00CC6914">
        <w:rPr>
          <w:sz w:val="20"/>
          <w:szCs w:val="20"/>
          <w:lang w:val="es-MX"/>
        </w:rPr>
        <w:t xml:space="preserve">El resultado de este método es una lista de objetos de tipo </w:t>
      </w:r>
      <w:r>
        <w:rPr>
          <w:sz w:val="20"/>
          <w:szCs w:val="20"/>
          <w:lang w:val="es-MX"/>
        </w:rPr>
        <w:t>Pedido acorde al siguiente listado de instancias:</w:t>
      </w:r>
    </w:p>
    <w:p w:rsidR="00304D11" w:rsidRDefault="00304D11" w:rsidP="00304D11">
      <w:pPr>
        <w:rPr>
          <w:sz w:val="20"/>
          <w:szCs w:val="20"/>
          <w:lang w:val="es-MX"/>
        </w:rPr>
      </w:pPr>
    </w:p>
    <w:p w:rsidR="00304D11" w:rsidRDefault="00304D11" w:rsidP="00304D11">
      <w:pPr>
        <w:pStyle w:val="Prrafodelista"/>
        <w:numPr>
          <w:ilvl w:val="0"/>
          <w:numId w:val="16"/>
        </w:numPr>
        <w:rPr>
          <w:rFonts w:ascii="Calibri" w:hAnsi="Calibri"/>
          <w:color w:val="000000"/>
          <w:sz w:val="22"/>
          <w:szCs w:val="22"/>
          <w:lang w:val="es-MX" w:eastAsia="es-MX"/>
        </w:rPr>
        <w:sectPr w:rsidR="00304D11" w:rsidSect="00304D11">
          <w:headerReference w:type="default" r:id="rId11"/>
          <w:type w:val="continuous"/>
          <w:pgSz w:w="12240" w:h="15840"/>
          <w:pgMar w:top="1417" w:right="1701" w:bottom="1417" w:left="1701" w:header="708" w:footer="708" w:gutter="0"/>
          <w:cols w:space="708"/>
          <w:docGrid w:linePitch="360"/>
        </w:sectPr>
      </w:pPr>
    </w:p>
    <w:p w:rsidR="00304D11" w:rsidRDefault="00304D11" w:rsidP="00304D11">
      <w:pPr>
        <w:pStyle w:val="Prrafodelista"/>
        <w:numPr>
          <w:ilvl w:val="0"/>
          <w:numId w:val="16"/>
        </w:numPr>
        <w:rPr>
          <w:rFonts w:ascii="Calibri" w:hAnsi="Calibri"/>
          <w:color w:val="000000"/>
          <w:sz w:val="22"/>
          <w:szCs w:val="22"/>
          <w:lang w:val="es-MX" w:eastAsia="es-MX"/>
        </w:rPr>
      </w:pPr>
      <w:r>
        <w:rPr>
          <w:rFonts w:ascii="Calibri" w:hAnsi="Calibri"/>
          <w:color w:val="000000"/>
          <w:sz w:val="22"/>
          <w:szCs w:val="22"/>
          <w:lang w:val="es-MX" w:eastAsia="es-MX"/>
        </w:rPr>
        <w:lastRenderedPageBreak/>
        <w:t>Pedido</w:t>
      </w:r>
    </w:p>
    <w:p w:rsidR="00304D11" w:rsidRDefault="00304D11" w:rsidP="00304D11">
      <w:pPr>
        <w:pStyle w:val="Prrafodelista"/>
        <w:numPr>
          <w:ilvl w:val="0"/>
          <w:numId w:val="16"/>
        </w:numPr>
        <w:rPr>
          <w:rFonts w:ascii="Calibri" w:hAnsi="Calibri"/>
          <w:color w:val="000000"/>
          <w:sz w:val="22"/>
          <w:szCs w:val="22"/>
          <w:lang w:val="es-MX" w:eastAsia="es-MX"/>
        </w:rPr>
      </w:pPr>
      <w:r>
        <w:rPr>
          <w:rFonts w:ascii="Calibri" w:hAnsi="Calibri"/>
          <w:color w:val="000000"/>
          <w:sz w:val="22"/>
          <w:szCs w:val="22"/>
          <w:lang w:val="es-MX" w:eastAsia="es-MX"/>
        </w:rPr>
        <w:t>DetallePedido</w:t>
      </w:r>
    </w:p>
    <w:p w:rsidR="00EC14D5" w:rsidRDefault="00EC14D5" w:rsidP="00304D11">
      <w:pPr>
        <w:pStyle w:val="Prrafodelista"/>
        <w:numPr>
          <w:ilvl w:val="0"/>
          <w:numId w:val="16"/>
        </w:numPr>
        <w:rPr>
          <w:rFonts w:ascii="Calibri" w:hAnsi="Calibri"/>
          <w:color w:val="000000"/>
          <w:sz w:val="22"/>
          <w:szCs w:val="22"/>
          <w:lang w:val="es-MX" w:eastAsia="es-MX"/>
        </w:rPr>
      </w:pPr>
      <w:r>
        <w:rPr>
          <w:rFonts w:ascii="Calibri" w:hAnsi="Calibri"/>
          <w:color w:val="000000"/>
          <w:sz w:val="22"/>
          <w:szCs w:val="22"/>
          <w:lang w:val="es-MX" w:eastAsia="es-MX"/>
        </w:rPr>
        <w:t>Zona</w:t>
      </w:r>
    </w:p>
    <w:p w:rsidR="00EC14D5" w:rsidRDefault="00EC14D5" w:rsidP="00304D11">
      <w:pPr>
        <w:pStyle w:val="Prrafodelista"/>
        <w:numPr>
          <w:ilvl w:val="0"/>
          <w:numId w:val="16"/>
        </w:numPr>
        <w:rPr>
          <w:rFonts w:ascii="Calibri" w:hAnsi="Calibri"/>
          <w:color w:val="000000"/>
          <w:sz w:val="22"/>
          <w:szCs w:val="22"/>
          <w:lang w:val="es-MX" w:eastAsia="es-MX"/>
        </w:rPr>
      </w:pPr>
      <w:r>
        <w:rPr>
          <w:rFonts w:ascii="Calibri" w:hAnsi="Calibri"/>
          <w:color w:val="000000"/>
          <w:sz w:val="22"/>
          <w:szCs w:val="22"/>
          <w:lang w:val="es-MX" w:eastAsia="es-MX"/>
        </w:rPr>
        <w:lastRenderedPageBreak/>
        <w:t>Ruta</w:t>
      </w:r>
    </w:p>
    <w:p w:rsidR="00EC14D5" w:rsidRDefault="00EC14D5" w:rsidP="00304D11">
      <w:pPr>
        <w:pStyle w:val="Prrafodelista"/>
        <w:numPr>
          <w:ilvl w:val="0"/>
          <w:numId w:val="16"/>
        </w:numPr>
        <w:rPr>
          <w:rFonts w:ascii="Calibri" w:hAnsi="Calibri"/>
          <w:color w:val="000000"/>
          <w:sz w:val="22"/>
          <w:szCs w:val="22"/>
          <w:lang w:val="es-MX" w:eastAsia="es-MX"/>
        </w:rPr>
      </w:pPr>
      <w:r>
        <w:rPr>
          <w:rFonts w:ascii="Calibri" w:hAnsi="Calibri"/>
          <w:color w:val="000000"/>
          <w:sz w:val="22"/>
          <w:szCs w:val="22"/>
          <w:lang w:val="es-MX" w:eastAsia="es-MX"/>
        </w:rPr>
        <w:t>DireccionEntrega</w:t>
      </w:r>
    </w:p>
    <w:p w:rsidR="00EC14D5" w:rsidRPr="00850904" w:rsidRDefault="00EC14D5" w:rsidP="00304D11">
      <w:pPr>
        <w:pStyle w:val="Prrafodelista"/>
        <w:numPr>
          <w:ilvl w:val="0"/>
          <w:numId w:val="16"/>
        </w:numPr>
        <w:rPr>
          <w:rFonts w:ascii="Calibri" w:hAnsi="Calibri"/>
          <w:color w:val="000000"/>
          <w:sz w:val="22"/>
          <w:szCs w:val="22"/>
          <w:lang w:val="es-MX" w:eastAsia="es-MX"/>
        </w:rPr>
      </w:pPr>
      <w:r>
        <w:rPr>
          <w:rFonts w:ascii="Calibri" w:hAnsi="Calibri"/>
          <w:color w:val="000000"/>
          <w:sz w:val="22"/>
          <w:szCs w:val="22"/>
          <w:lang w:val="es-MX" w:eastAsia="es-MX"/>
        </w:rPr>
        <w:t>Georeferencia</w:t>
      </w:r>
    </w:p>
    <w:p w:rsidR="00304D11" w:rsidRDefault="00304D11" w:rsidP="00304D11">
      <w:pPr>
        <w:rPr>
          <w:sz w:val="20"/>
          <w:szCs w:val="20"/>
          <w:lang w:val="es-MX"/>
        </w:rPr>
        <w:sectPr w:rsidR="00304D11" w:rsidSect="00850904">
          <w:type w:val="continuous"/>
          <w:pgSz w:w="12240" w:h="15840"/>
          <w:pgMar w:top="1417" w:right="1701" w:bottom="1417" w:left="1701" w:header="708" w:footer="708" w:gutter="0"/>
          <w:cols w:num="2" w:space="708"/>
          <w:docGrid w:linePitch="360"/>
        </w:sectPr>
      </w:pPr>
    </w:p>
    <w:p w:rsidR="00304D11" w:rsidRDefault="00304D11" w:rsidP="00304D11">
      <w:pPr>
        <w:rPr>
          <w:sz w:val="20"/>
          <w:szCs w:val="20"/>
          <w:lang w:val="es-MX"/>
        </w:rPr>
      </w:pPr>
    </w:p>
    <w:p w:rsidR="00304D11" w:rsidRDefault="00304D11" w:rsidP="00304D11">
      <w:pPr>
        <w:rPr>
          <w:sz w:val="20"/>
          <w:szCs w:val="20"/>
          <w:lang w:val="es-MX"/>
        </w:rPr>
      </w:pPr>
    </w:p>
    <w:p w:rsidR="00304D11" w:rsidRPr="00850904" w:rsidRDefault="00304D11" w:rsidP="00304D11">
      <w:pPr>
        <w:rPr>
          <w:sz w:val="20"/>
          <w:szCs w:val="20"/>
          <w:lang w:val="es-MX"/>
        </w:rPr>
      </w:pPr>
      <w:r>
        <w:rPr>
          <w:sz w:val="20"/>
          <w:szCs w:val="20"/>
          <w:lang w:val="es-MX"/>
        </w:rPr>
        <w:t xml:space="preserve">La siguiente imagen muestra el diagrama de clases de las entidades y su relación con la clase principal que es </w:t>
      </w:r>
      <w:r w:rsidR="00853D87">
        <w:rPr>
          <w:sz w:val="20"/>
          <w:szCs w:val="20"/>
          <w:lang w:val="es-MX"/>
        </w:rPr>
        <w:t>Pedido</w:t>
      </w:r>
    </w:p>
    <w:p w:rsidR="00304D11" w:rsidRDefault="00304D11" w:rsidP="00CC6914">
      <w:pPr>
        <w:rPr>
          <w:sz w:val="20"/>
          <w:szCs w:val="20"/>
          <w:lang w:val="es-MX"/>
        </w:rPr>
      </w:pPr>
    </w:p>
    <w:p w:rsidR="00304D11" w:rsidRDefault="00304D11" w:rsidP="00304D11">
      <w:pPr>
        <w:jc w:val="center"/>
        <w:rPr>
          <w:sz w:val="20"/>
          <w:szCs w:val="20"/>
          <w:lang w:val="es-MX"/>
        </w:rPr>
      </w:pPr>
      <w:r>
        <w:rPr>
          <w:noProof/>
          <w:lang w:val="es-MX" w:eastAsia="es-MX"/>
        </w:rPr>
        <w:drawing>
          <wp:inline distT="0" distB="0" distL="0" distR="0">
            <wp:extent cx="4508627" cy="2385229"/>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8774"/>
                    <a:stretch/>
                  </pic:blipFill>
                  <pic:spPr bwMode="auto">
                    <a:xfrm>
                      <a:off x="0" y="0"/>
                      <a:ext cx="4517670" cy="2390013"/>
                    </a:xfrm>
                    <a:prstGeom prst="rect">
                      <a:avLst/>
                    </a:prstGeom>
                    <a:ln>
                      <a:noFill/>
                    </a:ln>
                    <a:extLst>
                      <a:ext uri="{53640926-AAD7-44D8-BBD7-CCE9431645EC}">
                        <a14:shadowObscured xmlns:a14="http://schemas.microsoft.com/office/drawing/2010/main"/>
                      </a:ext>
                    </a:extLst>
                  </pic:spPr>
                </pic:pic>
              </a:graphicData>
            </a:graphic>
          </wp:inline>
        </w:drawing>
      </w:r>
    </w:p>
    <w:p w:rsidR="00304D11" w:rsidRDefault="00304D11" w:rsidP="00304D11">
      <w:pPr>
        <w:jc w:val="center"/>
        <w:rPr>
          <w:sz w:val="20"/>
          <w:szCs w:val="20"/>
          <w:lang w:val="es-MX"/>
        </w:rPr>
      </w:pPr>
      <w:r>
        <w:rPr>
          <w:noProof/>
          <w:lang w:val="es-MX" w:eastAsia="es-MX"/>
        </w:rPr>
        <w:lastRenderedPageBreak/>
        <w:drawing>
          <wp:inline distT="0" distB="0" distL="0" distR="0" wp14:anchorId="444CB2CB" wp14:editId="4D73E1CC">
            <wp:extent cx="4511494" cy="3225647"/>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2403" cy="3247746"/>
                    </a:xfrm>
                    <a:prstGeom prst="rect">
                      <a:avLst/>
                    </a:prstGeom>
                  </pic:spPr>
                </pic:pic>
              </a:graphicData>
            </a:graphic>
          </wp:inline>
        </w:drawing>
      </w:r>
    </w:p>
    <w:p w:rsidR="00853D87" w:rsidRDefault="00853D87" w:rsidP="00853D87">
      <w:pPr>
        <w:rPr>
          <w:sz w:val="20"/>
          <w:szCs w:val="20"/>
          <w:lang w:val="es-MX"/>
        </w:rPr>
      </w:pPr>
      <w:r>
        <w:rPr>
          <w:sz w:val="20"/>
          <w:szCs w:val="20"/>
          <w:lang w:val="es-MX"/>
        </w:rPr>
        <w:t>La información que es necesario mapear entre este servicio y la que actualmente utilizan los módulos de SIGAMET se describe en el siguiente mapeo de información:</w:t>
      </w:r>
    </w:p>
    <w:p w:rsidR="00304D11" w:rsidRDefault="00304D11" w:rsidP="00CC6914">
      <w:pPr>
        <w:rPr>
          <w:sz w:val="20"/>
          <w:szCs w:val="20"/>
          <w:lang w:val="es-MX"/>
        </w:rPr>
      </w:pPr>
    </w:p>
    <w:p w:rsidR="00304D11" w:rsidRDefault="00304D11" w:rsidP="00CC6914">
      <w:pPr>
        <w:rPr>
          <w:sz w:val="20"/>
          <w:szCs w:val="20"/>
          <w:lang w:val="es-MX"/>
        </w:rPr>
      </w:pPr>
    </w:p>
    <w:tbl>
      <w:tblPr>
        <w:tblW w:w="88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97"/>
        <w:gridCol w:w="2432"/>
        <w:gridCol w:w="3304"/>
      </w:tblGrid>
      <w:tr w:rsidR="00D455A5" w:rsidRPr="008462D3" w:rsidTr="00D455A5">
        <w:trPr>
          <w:trHeight w:val="300"/>
        </w:trPr>
        <w:tc>
          <w:tcPr>
            <w:tcW w:w="3097" w:type="dxa"/>
            <w:shd w:val="clear" w:color="auto" w:fill="auto"/>
            <w:noWrap/>
            <w:vAlign w:val="bottom"/>
            <w:hideMark/>
          </w:tcPr>
          <w:p w:rsidR="00853D87" w:rsidRPr="008462D3" w:rsidRDefault="00853D87" w:rsidP="00853D87">
            <w:pPr>
              <w:overflowPunct/>
              <w:autoSpaceDE/>
              <w:autoSpaceDN/>
              <w:adjustRightInd/>
              <w:textAlignment w:val="auto"/>
              <w:rPr>
                <w:rFonts w:ascii="Calibri" w:hAnsi="Calibri" w:cs="Times New Roman"/>
                <w:b/>
                <w:bCs/>
                <w:color w:val="000000"/>
                <w:sz w:val="18"/>
                <w:szCs w:val="28"/>
                <w:lang w:val="es-MX" w:eastAsia="es-MX"/>
              </w:rPr>
            </w:pPr>
            <w:r>
              <w:rPr>
                <w:rFonts w:ascii="Calibri" w:hAnsi="Calibri" w:cs="Times New Roman"/>
                <w:b/>
                <w:bCs/>
                <w:color w:val="000000"/>
                <w:sz w:val="18"/>
                <w:szCs w:val="28"/>
                <w:lang w:val="es-MX" w:eastAsia="es-MX"/>
              </w:rPr>
              <w:t>Pedido</w:t>
            </w:r>
          </w:p>
        </w:tc>
        <w:tc>
          <w:tcPr>
            <w:tcW w:w="2432"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p>
        </w:tc>
        <w:tc>
          <w:tcPr>
            <w:tcW w:w="3304"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p>
        </w:tc>
      </w:tr>
      <w:tr w:rsidR="00D455A5" w:rsidRPr="008462D3" w:rsidTr="00D455A5">
        <w:trPr>
          <w:trHeight w:val="300"/>
        </w:trPr>
        <w:tc>
          <w:tcPr>
            <w:tcW w:w="3097"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Propiedades</w:t>
            </w:r>
          </w:p>
        </w:tc>
        <w:tc>
          <w:tcPr>
            <w:tcW w:w="2432"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Tabla BD SIGAMET</w:t>
            </w:r>
          </w:p>
        </w:tc>
        <w:tc>
          <w:tcPr>
            <w:tcW w:w="3304"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Campo BD SIGAMET</w:t>
            </w:r>
          </w:p>
        </w:tc>
      </w:tr>
      <w:tr w:rsidR="00D455A5" w:rsidRPr="00D455A5" w:rsidTr="00D455A5">
        <w:trPr>
          <w:trHeight w:val="315"/>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IDAutotanque</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Autotanque</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Autotanque</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IDAutotanqueMovil</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Autotanque</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Autotanque</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AnioAtt</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Autotanqueturno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AñoAtt</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IDFolioAtt</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Autotanqueturno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Folio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ReporteRAF</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BitacoraAutotanqueAuxilio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ReporteRAFBoletin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BitacoraAutotanqueAuxilio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CarteraDescripcion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Cartera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IDCartera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Cartera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Cartera</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IDZona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Celula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Celula</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Zona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Celula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Celula.Celula, Celula.Descripcion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IDDireccionEntrega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Cliente</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Cliente</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IDUsuarioAlta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Empleado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Empleado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FolioFactura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Factura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Folio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SerieFactura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Factura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Serie</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IDMotivoCancelacion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MotivoCancelacion</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MotivoCancelacion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MotivoCancelacion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MotivoCancelacion</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FolioRemision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Nota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FolioNota</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SerieRemision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Nota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SerieNota</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lastRenderedPageBreak/>
              <w:t>AnioPed</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AñoPed</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Boletin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StatusBoletin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EstatusMovil</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StatusSGC</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EstatusPedido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Status</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FAlta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Falta</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FCargo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Fcargo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FCompromiso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Fcompromiso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FEnvioMovil</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FEnvioSGC</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FStatusMovil</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FEnvioSGC</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 xml:space="preserve">FSuministro </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Fsuministro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Georreferencia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y,x</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Importe</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Importe</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Impuesto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Impuesto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LlamadaInsistente</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LlamadaInsistente</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Observaciones</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Observaciones</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ObservacionesCancelacion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ObservacionesMotivoCancelacion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PedidoReferencia*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Pedidoreferencia</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Saldo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Saldo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Total</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Total</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IDMovil</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Pedido,PedidoPortatil</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Pedido.IDSGC,PedidoPortatil.PedidoMG</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IDPedido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PedidoPortatil</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PedidoPortatil</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IDPrioridadPedido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PrioridadPedido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PrioridadPedido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PrioridadPedido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PrioridadPedido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RutaBoletin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Ruta.Ruta, Ruta.Descripcion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RutaOrigen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Ruta.Ruta, Ruta.Descripcion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RutaSuministro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Ruta.Ruta, Ruta.Descripcion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IDTipoCargo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TipoCargo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TipoCargo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TipoCargo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TipoCargo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FormaPago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TipoCobro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IDFormaPago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TipoCobro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TipoCobro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IDTipoPedido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TipoPedido</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TipoPedido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TipoPedido</w:t>
            </w: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Descripcion</w:t>
            </w: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ConfiguracionSuministro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DetallePedido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DireccionEntrega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EstatusBoletin</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GUID</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IDEmpresa</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IDEstatusMovil</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lastRenderedPageBreak/>
              <w:t>IDEstatusPedido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IDTipoServicio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NumeroImpresiones</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TipoServicio</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r w:rsidR="00D455A5" w:rsidRPr="00D455A5" w:rsidTr="00D455A5">
        <w:trPr>
          <w:trHeight w:val="300"/>
        </w:trPr>
        <w:tc>
          <w:tcPr>
            <w:tcW w:w="3097" w:type="dxa"/>
            <w:shd w:val="clear" w:color="auto" w:fill="auto"/>
            <w:noWrap/>
            <w:vAlign w:val="bottom"/>
            <w:hideMark/>
          </w:tcPr>
          <w:p w:rsidR="00D455A5" w:rsidRPr="00D455A5" w:rsidRDefault="00D455A5" w:rsidP="00D455A5">
            <w:pPr>
              <w:rPr>
                <w:rFonts w:cs="Times New Roman"/>
                <w:color w:val="000000"/>
                <w:sz w:val="16"/>
                <w:szCs w:val="20"/>
                <w:lang w:eastAsia="es-MX"/>
              </w:rPr>
            </w:pPr>
            <w:r w:rsidRPr="00D455A5">
              <w:rPr>
                <w:rFonts w:cs="Times New Roman"/>
                <w:color w:val="000000"/>
                <w:sz w:val="16"/>
                <w:szCs w:val="20"/>
                <w:lang w:eastAsia="es-MX"/>
              </w:rPr>
              <w:t>URLCRM</w:t>
            </w:r>
          </w:p>
        </w:tc>
        <w:tc>
          <w:tcPr>
            <w:tcW w:w="2432" w:type="dxa"/>
            <w:shd w:val="clear" w:color="auto" w:fill="auto"/>
            <w:noWrap/>
            <w:vAlign w:val="bottom"/>
            <w:hideMark/>
          </w:tcPr>
          <w:p w:rsidR="00D455A5" w:rsidRPr="00D455A5" w:rsidRDefault="00D455A5" w:rsidP="00D455A5">
            <w:pPr>
              <w:rPr>
                <w:rFonts w:cs="Times New Roman"/>
                <w:color w:val="000000"/>
                <w:sz w:val="16"/>
                <w:szCs w:val="20"/>
                <w:lang w:eastAsia="es-MX"/>
              </w:rPr>
            </w:pPr>
          </w:p>
        </w:tc>
        <w:tc>
          <w:tcPr>
            <w:tcW w:w="3304" w:type="dxa"/>
            <w:shd w:val="clear" w:color="auto" w:fill="auto"/>
            <w:noWrap/>
            <w:vAlign w:val="bottom"/>
            <w:hideMark/>
          </w:tcPr>
          <w:p w:rsidR="00D455A5" w:rsidRPr="00D455A5" w:rsidRDefault="00D455A5" w:rsidP="00D455A5">
            <w:pPr>
              <w:rPr>
                <w:rFonts w:cs="Times New Roman"/>
                <w:color w:val="000000"/>
                <w:sz w:val="16"/>
                <w:szCs w:val="20"/>
                <w:lang w:eastAsia="es-MX"/>
              </w:rPr>
            </w:pPr>
          </w:p>
        </w:tc>
      </w:tr>
    </w:tbl>
    <w:p w:rsidR="00D455A5" w:rsidRDefault="00D455A5" w:rsidP="00CC6914">
      <w:pPr>
        <w:rPr>
          <w:sz w:val="20"/>
          <w:szCs w:val="20"/>
          <w:lang w:val="es-MX"/>
        </w:rPr>
      </w:pPr>
    </w:p>
    <w:p w:rsidR="00D455A5" w:rsidRDefault="00D455A5" w:rsidP="00CC6914">
      <w:pPr>
        <w:rPr>
          <w:sz w:val="20"/>
          <w:szCs w:val="20"/>
          <w:lang w:val="es-MX"/>
        </w:rPr>
      </w:pPr>
    </w:p>
    <w:p w:rsidR="00D455A5" w:rsidRDefault="00D455A5" w:rsidP="00CC6914">
      <w:pPr>
        <w:rPr>
          <w:sz w:val="20"/>
          <w:szCs w:val="20"/>
          <w:lang w:val="es-MX"/>
        </w:rPr>
      </w:pP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19"/>
        <w:gridCol w:w="2410"/>
        <w:gridCol w:w="3260"/>
      </w:tblGrid>
      <w:tr w:rsidR="00853D87" w:rsidRPr="008462D3" w:rsidTr="0053313C">
        <w:trPr>
          <w:trHeight w:val="300"/>
        </w:trPr>
        <w:tc>
          <w:tcPr>
            <w:tcW w:w="3119"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r>
              <w:rPr>
                <w:rFonts w:ascii="Calibri" w:hAnsi="Calibri" w:cs="Times New Roman"/>
                <w:b/>
                <w:bCs/>
                <w:color w:val="000000"/>
                <w:sz w:val="18"/>
                <w:szCs w:val="28"/>
                <w:lang w:val="es-MX" w:eastAsia="es-MX"/>
              </w:rPr>
              <w:t>DetallePedido</w:t>
            </w:r>
          </w:p>
        </w:tc>
        <w:tc>
          <w:tcPr>
            <w:tcW w:w="2410"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p>
        </w:tc>
        <w:tc>
          <w:tcPr>
            <w:tcW w:w="3260"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p>
        </w:tc>
      </w:tr>
      <w:tr w:rsidR="00853D87" w:rsidRPr="008462D3" w:rsidTr="0053313C">
        <w:trPr>
          <w:trHeight w:val="300"/>
        </w:trPr>
        <w:tc>
          <w:tcPr>
            <w:tcW w:w="3119"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Propiedades</w:t>
            </w:r>
          </w:p>
        </w:tc>
        <w:tc>
          <w:tcPr>
            <w:tcW w:w="2410"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Tabla BD SIGAMET</w:t>
            </w:r>
          </w:p>
        </w:tc>
        <w:tc>
          <w:tcPr>
            <w:tcW w:w="3260" w:type="dxa"/>
            <w:shd w:val="clear" w:color="auto" w:fill="auto"/>
            <w:noWrap/>
            <w:vAlign w:val="bottom"/>
            <w:hideMark/>
          </w:tcPr>
          <w:p w:rsidR="00853D87" w:rsidRPr="008462D3" w:rsidRDefault="00853D87" w:rsidP="00D455A5">
            <w:pPr>
              <w:overflowPunct/>
              <w:autoSpaceDE/>
              <w:autoSpaceDN/>
              <w:adjustRightInd/>
              <w:textAlignment w:val="auto"/>
              <w:rPr>
                <w:rFonts w:ascii="Calibri" w:hAnsi="Calibri" w:cs="Times New Roman"/>
                <w:b/>
                <w:bCs/>
                <w:color w:val="000000"/>
                <w:sz w:val="18"/>
                <w:szCs w:val="28"/>
                <w:lang w:val="es-MX" w:eastAsia="es-MX"/>
              </w:rPr>
            </w:pPr>
            <w:r w:rsidRPr="008462D3">
              <w:rPr>
                <w:rFonts w:ascii="Calibri" w:hAnsi="Calibri" w:cs="Times New Roman"/>
                <w:b/>
                <w:bCs/>
                <w:color w:val="000000"/>
                <w:sz w:val="18"/>
                <w:szCs w:val="28"/>
                <w:lang w:val="es-MX" w:eastAsia="es-MX"/>
              </w:rPr>
              <w:t>Campo BD SIGAMET</w:t>
            </w:r>
          </w:p>
        </w:tc>
      </w:tr>
      <w:tr w:rsidR="00D455A5" w:rsidRPr="00EC14D5" w:rsidTr="0053313C">
        <w:trPr>
          <w:trHeight w:val="315"/>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GUID</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NA (Funcion NEWID() )</w:t>
            </w: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NA (Funcion NEWID() )</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Importe</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Pedido</w:t>
            </w: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Importe</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Impuesto</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Pedido</w:t>
            </w: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Impuesto</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Total</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Pedido</w:t>
            </w: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Total</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IDPedido</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PedidoPortatil</w:t>
            </w: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PedidoPortatil</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CantidadSurtida</w:t>
            </w:r>
          </w:p>
        </w:tc>
        <w:tc>
          <w:tcPr>
            <w:tcW w:w="2410" w:type="dxa"/>
            <w:shd w:val="clear" w:color="000000" w:fill="FFFFFF"/>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PedidoPortatilAtendido</w:t>
            </w:r>
          </w:p>
        </w:tc>
        <w:tc>
          <w:tcPr>
            <w:tcW w:w="3260" w:type="dxa"/>
            <w:shd w:val="clear" w:color="000000" w:fill="FFFFFF"/>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Cantidad</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TotalAplicable</w:t>
            </w:r>
          </w:p>
        </w:tc>
        <w:tc>
          <w:tcPr>
            <w:tcW w:w="2410" w:type="dxa"/>
            <w:shd w:val="clear" w:color="000000" w:fill="FFFFFF"/>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PedidoPortatilAtendido</w:t>
            </w:r>
          </w:p>
        </w:tc>
        <w:tc>
          <w:tcPr>
            <w:tcW w:w="3260" w:type="dxa"/>
            <w:shd w:val="clear" w:color="000000" w:fill="FFFFFF"/>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Cantidad</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CantidadSolicitada</w:t>
            </w:r>
          </w:p>
        </w:tc>
        <w:tc>
          <w:tcPr>
            <w:tcW w:w="2410" w:type="dxa"/>
            <w:shd w:val="clear" w:color="000000" w:fill="FFFFFF"/>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PedidoportatilProducto</w:t>
            </w:r>
          </w:p>
        </w:tc>
        <w:tc>
          <w:tcPr>
            <w:tcW w:w="3260" w:type="dxa"/>
            <w:shd w:val="clear" w:color="000000" w:fill="FFFFFF"/>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Cantidad</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Precio</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Precio</w:t>
            </w: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Precio</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PrecioAplicable</w:t>
            </w:r>
          </w:p>
        </w:tc>
        <w:tc>
          <w:tcPr>
            <w:tcW w:w="2410" w:type="dxa"/>
            <w:shd w:val="clear" w:color="000000" w:fill="FFFFFF"/>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Precio</w:t>
            </w:r>
          </w:p>
        </w:tc>
        <w:tc>
          <w:tcPr>
            <w:tcW w:w="3260" w:type="dxa"/>
            <w:shd w:val="clear" w:color="000000" w:fill="FFFFFF"/>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Precio</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Producto</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Producto</w:t>
            </w: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Producto</w:t>
            </w: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DescuentoAplicable</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DescuentoAplicado</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p>
        </w:tc>
      </w:tr>
      <w:tr w:rsidR="00D455A5" w:rsidRPr="00EC14D5" w:rsidTr="0053313C">
        <w:trPr>
          <w:trHeight w:val="300"/>
        </w:trPr>
        <w:tc>
          <w:tcPr>
            <w:tcW w:w="3119" w:type="dxa"/>
            <w:shd w:val="clear" w:color="auto" w:fill="auto"/>
            <w:noWrap/>
            <w:vAlign w:val="bottom"/>
            <w:hideMark/>
          </w:tcPr>
          <w:p w:rsidR="00D455A5" w:rsidRPr="00EC14D5" w:rsidRDefault="00D455A5" w:rsidP="00EC14D5">
            <w:pPr>
              <w:rPr>
                <w:rFonts w:cs="Times New Roman"/>
                <w:color w:val="000000"/>
                <w:sz w:val="16"/>
                <w:szCs w:val="20"/>
                <w:lang w:eastAsia="es-MX"/>
              </w:rPr>
            </w:pPr>
            <w:r w:rsidRPr="00EC14D5">
              <w:rPr>
                <w:rFonts w:cs="Times New Roman"/>
                <w:color w:val="000000"/>
                <w:sz w:val="16"/>
                <w:szCs w:val="20"/>
                <w:lang w:eastAsia="es-MX"/>
              </w:rPr>
              <w:t>ImpuestoAplicable</w:t>
            </w:r>
          </w:p>
        </w:tc>
        <w:tc>
          <w:tcPr>
            <w:tcW w:w="2410" w:type="dxa"/>
            <w:shd w:val="clear" w:color="auto" w:fill="auto"/>
            <w:noWrap/>
            <w:vAlign w:val="bottom"/>
            <w:hideMark/>
          </w:tcPr>
          <w:p w:rsidR="00D455A5" w:rsidRPr="00EC14D5" w:rsidRDefault="00D455A5" w:rsidP="00EC14D5">
            <w:pPr>
              <w:rPr>
                <w:rFonts w:cs="Times New Roman"/>
                <w:color w:val="000000"/>
                <w:sz w:val="16"/>
                <w:szCs w:val="20"/>
                <w:lang w:eastAsia="es-MX"/>
              </w:rPr>
            </w:pPr>
          </w:p>
        </w:tc>
        <w:tc>
          <w:tcPr>
            <w:tcW w:w="3260" w:type="dxa"/>
            <w:shd w:val="clear" w:color="auto" w:fill="auto"/>
            <w:noWrap/>
            <w:vAlign w:val="bottom"/>
            <w:hideMark/>
          </w:tcPr>
          <w:p w:rsidR="00D455A5" w:rsidRPr="00EC14D5" w:rsidRDefault="00D455A5" w:rsidP="00EC14D5">
            <w:pPr>
              <w:rPr>
                <w:rFonts w:cs="Times New Roman"/>
                <w:color w:val="000000"/>
                <w:sz w:val="16"/>
                <w:szCs w:val="20"/>
                <w:lang w:eastAsia="es-MX"/>
              </w:rPr>
            </w:pPr>
          </w:p>
        </w:tc>
      </w:tr>
    </w:tbl>
    <w:p w:rsidR="00C615A9" w:rsidRDefault="00C615A9" w:rsidP="00C615A9">
      <w:pPr>
        <w:pStyle w:val="PuntoAnidado"/>
      </w:pPr>
    </w:p>
    <w:p w:rsidR="00F74FF2" w:rsidRDefault="00F74FF2" w:rsidP="00F74FF2">
      <w:pPr>
        <w:rPr>
          <w:sz w:val="20"/>
          <w:szCs w:val="20"/>
          <w:lang w:val="es-MX"/>
        </w:rPr>
      </w:pPr>
      <w:r w:rsidRPr="00F74FF2">
        <w:rPr>
          <w:sz w:val="20"/>
          <w:szCs w:val="20"/>
          <w:lang w:val="es-MX"/>
        </w:rPr>
        <w:t xml:space="preserve">Adicionalmente de las estructuras </w:t>
      </w:r>
      <w:r w:rsidR="00811CC1">
        <w:rPr>
          <w:sz w:val="20"/>
          <w:szCs w:val="20"/>
          <w:lang w:val="es-MX"/>
        </w:rPr>
        <w:t>de DireccionesEntrega que ya especificadas</w:t>
      </w:r>
      <w:r w:rsidRPr="00F74FF2">
        <w:rPr>
          <w:sz w:val="20"/>
          <w:szCs w:val="20"/>
          <w:lang w:val="es-MX"/>
        </w:rPr>
        <w:t>.</w:t>
      </w:r>
    </w:p>
    <w:p w:rsidR="00F74FF2" w:rsidRPr="00F74FF2" w:rsidRDefault="00F74FF2" w:rsidP="00F74FF2">
      <w:pPr>
        <w:rPr>
          <w:sz w:val="20"/>
          <w:szCs w:val="20"/>
          <w:lang w:val="es-MX"/>
        </w:rPr>
      </w:pPr>
    </w:p>
    <w:p w:rsidR="00C615A9" w:rsidRDefault="00845A6D" w:rsidP="00C615A9">
      <w:pPr>
        <w:pStyle w:val="PuntoAnidado"/>
      </w:pPr>
      <w:r>
        <w:t xml:space="preserve">Catalogos a compartir en las </w:t>
      </w:r>
      <w:r w:rsidR="00867800">
        <w:t>entidad</w:t>
      </w:r>
      <w:r w:rsidR="008563AA">
        <w:t>e</w:t>
      </w:r>
      <w:r w:rsidR="00867800">
        <w:t>s del servicio</w:t>
      </w:r>
      <w:r>
        <w:t xml:space="preserve"> y base de datos.</w:t>
      </w:r>
    </w:p>
    <w:p w:rsidR="00845A6D" w:rsidRDefault="00845A6D" w:rsidP="00845A6D">
      <w:pPr>
        <w:rPr>
          <w:sz w:val="20"/>
          <w:szCs w:val="20"/>
          <w:lang w:val="es-MX"/>
        </w:rPr>
      </w:pPr>
      <w:r w:rsidRPr="00845A6D">
        <w:rPr>
          <w:sz w:val="20"/>
          <w:szCs w:val="20"/>
          <w:lang w:val="es-MX"/>
        </w:rPr>
        <w:t>Existen una serie de catá</w:t>
      </w:r>
      <w:r>
        <w:rPr>
          <w:sz w:val="20"/>
          <w:szCs w:val="20"/>
          <w:lang w:val="es-MX"/>
        </w:rPr>
        <w:t>logos que se compartiran en comú</w:t>
      </w:r>
      <w:r w:rsidRPr="00845A6D">
        <w:rPr>
          <w:sz w:val="20"/>
          <w:szCs w:val="20"/>
          <w:lang w:val="es-MX"/>
        </w:rPr>
        <w:t>n entre el servicio RTGM y la base de datos de SIGAMET</w:t>
      </w:r>
      <w:r>
        <w:rPr>
          <w:sz w:val="20"/>
          <w:szCs w:val="20"/>
          <w:lang w:val="es-MX"/>
        </w:rPr>
        <w:t xml:space="preserve"> y el mantener actualizados estos catalogos es un proceso fuera del alcance de este proyecto.</w:t>
      </w:r>
    </w:p>
    <w:p w:rsidR="00845A6D" w:rsidRDefault="00845A6D" w:rsidP="00845A6D">
      <w:pPr>
        <w:rPr>
          <w:sz w:val="20"/>
          <w:szCs w:val="20"/>
          <w:lang w:val="es-MX"/>
        </w:rPr>
      </w:pPr>
      <w:r>
        <w:rPr>
          <w:sz w:val="20"/>
          <w:szCs w:val="20"/>
          <w:lang w:val="es-MX"/>
        </w:rPr>
        <w:t>Sin embargo es necesario considerar que la información de estos catálogos deberá tomarse de la fuente de datos mas accesible para su uso ya que si se trata de una consulta en donde primordialmente se util</w:t>
      </w:r>
      <w:r w:rsidR="00B443DC">
        <w:rPr>
          <w:sz w:val="20"/>
          <w:szCs w:val="20"/>
          <w:lang w:val="es-MX"/>
        </w:rPr>
        <w:t>i</w:t>
      </w:r>
      <w:r>
        <w:rPr>
          <w:sz w:val="20"/>
          <w:szCs w:val="20"/>
          <w:lang w:val="es-MX"/>
        </w:rPr>
        <w:t xml:space="preserve">za como fuente el servicio ya no será necesario recurrir a la base de datos, pero al tratarse de una consulta aislada o no relacionada con las entidades del servicio </w:t>
      </w:r>
      <w:r w:rsidR="00867800">
        <w:rPr>
          <w:sz w:val="20"/>
          <w:szCs w:val="20"/>
          <w:lang w:val="es-MX"/>
        </w:rPr>
        <w:t>la fuente de consulta de estos catálogos deberá ser directamente de la base de datos de SIGAMET.</w:t>
      </w:r>
    </w:p>
    <w:p w:rsidR="00867800" w:rsidRDefault="00867800" w:rsidP="00845A6D">
      <w:pPr>
        <w:rPr>
          <w:sz w:val="20"/>
          <w:szCs w:val="20"/>
          <w:lang w:val="es-MX"/>
        </w:rPr>
      </w:pPr>
    </w:p>
    <w:p w:rsidR="00B443DC" w:rsidRPr="00B443DC" w:rsidRDefault="00B443DC" w:rsidP="00B443DC">
      <w:pPr>
        <w:rPr>
          <w:sz w:val="20"/>
          <w:szCs w:val="20"/>
          <w:lang w:val="es-MX"/>
        </w:rPr>
      </w:pPr>
      <w:r w:rsidRPr="00B443DC">
        <w:rPr>
          <w:sz w:val="20"/>
          <w:szCs w:val="20"/>
          <w:lang w:val="es-MX"/>
        </w:rPr>
        <w:t>El listado de catálogos proporcionado es lo que incluye el RTGM pero no hay consulta de catálogos, solo de los valores de entidad.</w:t>
      </w:r>
    </w:p>
    <w:p w:rsidR="00B443DC" w:rsidRPr="00B443DC" w:rsidRDefault="00B443DC" w:rsidP="00B443DC">
      <w:pPr>
        <w:rPr>
          <w:sz w:val="20"/>
          <w:szCs w:val="20"/>
          <w:lang w:val="es-MX"/>
        </w:rPr>
      </w:pPr>
    </w:p>
    <w:p w:rsidR="00B443DC" w:rsidRPr="00B443DC" w:rsidRDefault="00B443DC" w:rsidP="00B443DC">
      <w:pPr>
        <w:rPr>
          <w:sz w:val="20"/>
          <w:szCs w:val="20"/>
          <w:lang w:val="es-MX"/>
        </w:rPr>
      </w:pPr>
      <w:r w:rsidRPr="00B443DC">
        <w:rPr>
          <w:sz w:val="20"/>
          <w:szCs w:val="20"/>
          <w:lang w:val="es-MX"/>
        </w:rPr>
        <w:t>En caso de existir el uso de estos catálogos como consulta directa deberá cambiarse a solo consultar su valor en la entidad o entidades proporcionadas por la consulta a RTGM.</w:t>
      </w:r>
    </w:p>
    <w:p w:rsidR="00B443DC" w:rsidRPr="00B443DC" w:rsidRDefault="00B443DC" w:rsidP="00B443DC">
      <w:pPr>
        <w:rPr>
          <w:sz w:val="20"/>
          <w:szCs w:val="20"/>
          <w:lang w:val="es-MX"/>
        </w:rPr>
      </w:pPr>
    </w:p>
    <w:p w:rsidR="00B443DC" w:rsidRPr="00B443DC" w:rsidRDefault="00B443DC" w:rsidP="00B443DC">
      <w:pPr>
        <w:rPr>
          <w:sz w:val="20"/>
          <w:szCs w:val="20"/>
          <w:lang w:val="es-MX"/>
        </w:rPr>
      </w:pPr>
      <w:r w:rsidRPr="00B443DC">
        <w:rPr>
          <w:sz w:val="20"/>
          <w:szCs w:val="20"/>
          <w:lang w:val="es-MX"/>
        </w:rPr>
        <w:lastRenderedPageBreak/>
        <w:t>El resto de catálogos de SIGAMET, fuera de este listado no tendrán modificación alguna.</w:t>
      </w:r>
    </w:p>
    <w:p w:rsidR="00867800" w:rsidRDefault="00867800" w:rsidP="00845A6D">
      <w:pPr>
        <w:rPr>
          <w:sz w:val="20"/>
          <w:szCs w:val="20"/>
          <w:lang w:val="es-MX"/>
        </w:rPr>
      </w:pPr>
    </w:p>
    <w:tbl>
      <w:tblPr>
        <w:tblW w:w="7220" w:type="dxa"/>
        <w:tblCellMar>
          <w:left w:w="70" w:type="dxa"/>
          <w:right w:w="70" w:type="dxa"/>
        </w:tblCellMar>
        <w:tblLook w:val="04A0" w:firstRow="1" w:lastRow="0" w:firstColumn="1" w:lastColumn="0" w:noHBand="0" w:noVBand="1"/>
      </w:tblPr>
      <w:tblGrid>
        <w:gridCol w:w="1200"/>
        <w:gridCol w:w="4060"/>
        <w:gridCol w:w="1960"/>
      </w:tblGrid>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 </w:t>
            </w:r>
          </w:p>
        </w:tc>
        <w:tc>
          <w:tcPr>
            <w:tcW w:w="4060" w:type="dxa"/>
            <w:shd w:val="clear" w:color="auto" w:fill="auto"/>
            <w:noWrap/>
            <w:vAlign w:val="bottom"/>
            <w:hideMark/>
          </w:tcPr>
          <w:p w:rsidR="00B443DC" w:rsidRPr="00B443DC" w:rsidRDefault="00B443DC" w:rsidP="00B443DC">
            <w:pPr>
              <w:overflowPunct/>
              <w:autoSpaceDE/>
              <w:autoSpaceDN/>
              <w:adjustRightInd/>
              <w:jc w:val="center"/>
              <w:textAlignment w:val="auto"/>
              <w:rPr>
                <w:rFonts w:ascii="Calibri" w:hAnsi="Calibri" w:cs="Times New Roman"/>
                <w:b/>
                <w:bCs/>
                <w:color w:val="000000"/>
                <w:sz w:val="22"/>
                <w:szCs w:val="22"/>
                <w:lang w:val="es-MX" w:eastAsia="es-MX"/>
              </w:rPr>
            </w:pPr>
            <w:r w:rsidRPr="00B443DC">
              <w:rPr>
                <w:rFonts w:ascii="Calibri" w:hAnsi="Calibri" w:cs="Times New Roman"/>
                <w:b/>
                <w:bCs/>
                <w:color w:val="000000"/>
                <w:sz w:val="22"/>
                <w:szCs w:val="22"/>
                <w:lang w:val="es-MX" w:eastAsia="es-MX"/>
              </w:rPr>
              <w:t>CRM</w:t>
            </w:r>
          </w:p>
        </w:tc>
        <w:tc>
          <w:tcPr>
            <w:tcW w:w="1960" w:type="dxa"/>
            <w:shd w:val="clear" w:color="auto" w:fill="auto"/>
            <w:noWrap/>
            <w:vAlign w:val="bottom"/>
            <w:hideMark/>
          </w:tcPr>
          <w:p w:rsidR="00B443DC" w:rsidRPr="00B443DC" w:rsidRDefault="00B443DC" w:rsidP="00B443DC">
            <w:pPr>
              <w:overflowPunct/>
              <w:autoSpaceDE/>
              <w:autoSpaceDN/>
              <w:adjustRightInd/>
              <w:jc w:val="center"/>
              <w:textAlignment w:val="auto"/>
              <w:rPr>
                <w:rFonts w:ascii="Calibri" w:hAnsi="Calibri" w:cs="Times New Roman"/>
                <w:b/>
                <w:bCs/>
                <w:color w:val="000000"/>
                <w:sz w:val="22"/>
                <w:szCs w:val="22"/>
                <w:lang w:val="es-MX" w:eastAsia="es-MX"/>
              </w:rPr>
            </w:pPr>
            <w:r w:rsidRPr="00B443DC">
              <w:rPr>
                <w:rFonts w:ascii="Calibri" w:hAnsi="Calibri" w:cs="Times New Roman"/>
                <w:b/>
                <w:bCs/>
                <w:color w:val="000000"/>
                <w:sz w:val="22"/>
                <w:szCs w:val="22"/>
                <w:lang w:val="es-MX" w:eastAsia="es-MX"/>
              </w:rPr>
              <w:t>Sigamet</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Area responsable</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Area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Autotanque</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Autotanque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Forma pago SAT</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c_FormaPago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Uso CFDI</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c_UsoCFDI</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5</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Calle</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Calle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6</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Calle por Colonia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CalleColonia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7</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Cartera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Cartera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8</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Zona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Celula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9</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Clase ruta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ClaseRuta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10</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Clasificación Cliente</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ClasificacionCliente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11</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Contacto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Cliente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12</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Direccion de entrega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Cliente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13</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Contrato GM</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Cliente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14</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Días de cobro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ClienteDiaCobranza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15</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Días revisión</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ClienteDiaCobranza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16</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Inventarios por dirección de entrega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ClienteEquipo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17</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Colonia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Colonia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18</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Empresa GM</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Corporativo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19</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Descuento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DescuentoFijo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20</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Dificultad Cobro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DificultadGestion</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21</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Dificultad de gestion</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DificultadGestion</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22</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Colaborador GM</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Empleado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23</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Cliente</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Empresa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24</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Estado de la republica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Estado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25</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Giro Cliente</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GiroCliente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26</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Impuesto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Impuesto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27</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Motivo de cancelacion</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MotivoCancelacion</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28</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Motivo de llamada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MotivoLlamada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29</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Razon no toma de lectura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MotivoNoLectura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30</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Municipio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Municipio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31</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Origen Cliente</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OrigenCliente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32</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Pedido GM</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Pedido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33</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Precio por Empresa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Precio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34</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Producto GM</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Producto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35</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Puesto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Puesto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36</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Ramo Cliente</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RamoCliente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37</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Ruta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Ruta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38</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Colonia por Ruta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RutaColonia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lastRenderedPageBreak/>
              <w:t>39</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sucursales GM</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Sucursal</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40</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cargo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TipoCargo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41</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cliente</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TipoCliente</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42</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cobro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TipoCobro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43</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de factura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TipoFactura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44</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de llamada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TipoLlamada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45</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de pago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TipoPago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46</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de pedido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TipoPedido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47</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de producto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TipoProducto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48</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de queja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TipoQueja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49</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de servicio</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TipoServicio</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50</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 sucursal</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TipoSucursal</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51</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Unidad de medida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UnidadMedida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52</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Zona economica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ZonaEconomica</w:t>
            </w:r>
          </w:p>
        </w:tc>
      </w:tr>
      <w:tr w:rsidR="00B443DC" w:rsidRPr="00B443DC" w:rsidTr="00506DD3">
        <w:trPr>
          <w:trHeight w:val="300"/>
        </w:trPr>
        <w:tc>
          <w:tcPr>
            <w:tcW w:w="120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53</w:t>
            </w:r>
          </w:p>
        </w:tc>
        <w:tc>
          <w:tcPr>
            <w:tcW w:w="40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Zona lecturista</w:t>
            </w:r>
          </w:p>
        </w:tc>
        <w:tc>
          <w:tcPr>
            <w:tcW w:w="1960" w:type="dxa"/>
            <w:shd w:val="clear" w:color="auto" w:fill="auto"/>
            <w:noWrap/>
            <w:vAlign w:val="bottom"/>
            <w:hideMark/>
          </w:tcPr>
          <w:p w:rsidR="00B443DC" w:rsidRPr="00B443DC" w:rsidRDefault="00B443DC" w:rsidP="00B443DC">
            <w:pPr>
              <w:overflowPunct/>
              <w:autoSpaceDE/>
              <w:autoSpaceDN/>
              <w:adjustRightInd/>
              <w:textAlignment w:val="auto"/>
              <w:rPr>
                <w:rFonts w:ascii="Calibri" w:hAnsi="Calibri" w:cs="Times New Roman"/>
                <w:color w:val="000000"/>
                <w:sz w:val="22"/>
                <w:szCs w:val="22"/>
                <w:lang w:val="es-MX" w:eastAsia="es-MX"/>
              </w:rPr>
            </w:pPr>
            <w:r w:rsidRPr="00B443DC">
              <w:rPr>
                <w:rFonts w:ascii="Calibri" w:hAnsi="Calibri" w:cs="Times New Roman"/>
                <w:color w:val="000000"/>
                <w:sz w:val="22"/>
                <w:szCs w:val="22"/>
                <w:lang w:val="es-MX" w:eastAsia="es-MX"/>
              </w:rPr>
              <w:t>ZonaEdificio</w:t>
            </w:r>
          </w:p>
        </w:tc>
      </w:tr>
    </w:tbl>
    <w:p w:rsidR="00867800" w:rsidRDefault="00867800" w:rsidP="00845A6D">
      <w:pPr>
        <w:rPr>
          <w:sz w:val="20"/>
          <w:szCs w:val="20"/>
          <w:lang w:val="es-MX"/>
        </w:rPr>
      </w:pPr>
    </w:p>
    <w:p w:rsidR="00867800" w:rsidRDefault="00867800" w:rsidP="00845A6D">
      <w:pPr>
        <w:rPr>
          <w:sz w:val="20"/>
          <w:szCs w:val="20"/>
          <w:lang w:val="es-MX"/>
        </w:rPr>
      </w:pPr>
    </w:p>
    <w:p w:rsidR="00867800" w:rsidRDefault="00867800" w:rsidP="00867800">
      <w:pPr>
        <w:pStyle w:val="PuntoAnidado"/>
      </w:pPr>
      <w:r>
        <w:t>Proceso de consulta</w:t>
      </w:r>
    </w:p>
    <w:p w:rsidR="00845A6D" w:rsidRDefault="00867800" w:rsidP="00845A6D">
      <w:pPr>
        <w:rPr>
          <w:sz w:val="20"/>
          <w:szCs w:val="20"/>
          <w:lang w:val="es-MX"/>
        </w:rPr>
      </w:pPr>
      <w:r>
        <w:rPr>
          <w:sz w:val="20"/>
          <w:szCs w:val="20"/>
          <w:lang w:val="es-MX"/>
        </w:rPr>
        <w:t>Con la definición de las entidades del servicio RTGM, la exclusión de los catalogos manejados aun en base de datos se realizará un proceso de revisión de las consultas de los módulos de SIGAMET para modificar el proceso de consulta de los datos incluidos en las entidades definidas del servicio RTGM, con la finalidad de modificar su proceso de consulta ejemplificado en el siguiente diagrama.</w:t>
      </w:r>
    </w:p>
    <w:p w:rsidR="00867800" w:rsidRDefault="00867800" w:rsidP="00845A6D">
      <w:pPr>
        <w:rPr>
          <w:sz w:val="20"/>
          <w:szCs w:val="20"/>
          <w:lang w:val="es-MX"/>
        </w:rPr>
      </w:pPr>
    </w:p>
    <w:p w:rsidR="00867800" w:rsidRDefault="00867800" w:rsidP="00867800">
      <w:pPr>
        <w:jc w:val="center"/>
        <w:rPr>
          <w:sz w:val="20"/>
          <w:szCs w:val="20"/>
          <w:lang w:val="es-MX"/>
        </w:rPr>
      </w:pPr>
      <w:r>
        <w:rPr>
          <w:noProof/>
          <w:sz w:val="20"/>
          <w:szCs w:val="20"/>
          <w:lang w:val="es-MX" w:eastAsia="es-MX"/>
        </w:rPr>
        <w:drawing>
          <wp:inline distT="0" distB="0" distL="0" distR="0">
            <wp:extent cx="3185784" cy="2324927"/>
            <wp:effectExtent l="0" t="0" r="0" b="0"/>
            <wp:docPr id="7" name="Imagen 7" descr="C:\alc-work\Metropolitano\Transforma\Análisis\Proces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work\Metropolitano\Transforma\Análisis\Proceso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596" cy="2333547"/>
                    </a:xfrm>
                    <a:prstGeom prst="rect">
                      <a:avLst/>
                    </a:prstGeom>
                    <a:noFill/>
                    <a:ln>
                      <a:noFill/>
                    </a:ln>
                  </pic:spPr>
                </pic:pic>
              </a:graphicData>
            </a:graphic>
          </wp:inline>
        </w:drawing>
      </w:r>
    </w:p>
    <w:p w:rsidR="00867800" w:rsidRDefault="00867800" w:rsidP="00845A6D">
      <w:pPr>
        <w:rPr>
          <w:sz w:val="20"/>
          <w:szCs w:val="20"/>
          <w:lang w:val="es-MX"/>
        </w:rPr>
      </w:pPr>
    </w:p>
    <w:p w:rsidR="00867800" w:rsidRDefault="00867800" w:rsidP="00845A6D">
      <w:pPr>
        <w:rPr>
          <w:sz w:val="20"/>
          <w:szCs w:val="20"/>
          <w:lang w:val="es-MX"/>
        </w:rPr>
      </w:pPr>
      <w:r>
        <w:rPr>
          <w:sz w:val="20"/>
          <w:szCs w:val="20"/>
          <w:lang w:val="es-MX"/>
        </w:rPr>
        <w:t>Este proceso estará definido de la siguiente forma.</w:t>
      </w:r>
    </w:p>
    <w:p w:rsidR="00867800" w:rsidRDefault="00867800" w:rsidP="00845A6D">
      <w:pPr>
        <w:rPr>
          <w:sz w:val="20"/>
          <w:szCs w:val="20"/>
          <w:lang w:val="es-MX"/>
        </w:rPr>
      </w:pPr>
    </w:p>
    <w:p w:rsidR="00867800" w:rsidRPr="00DE3676" w:rsidRDefault="00867800" w:rsidP="00DE3676">
      <w:pPr>
        <w:pStyle w:val="Prrafodelista"/>
        <w:numPr>
          <w:ilvl w:val="0"/>
          <w:numId w:val="19"/>
        </w:numPr>
        <w:tabs>
          <w:tab w:val="left" w:pos="284"/>
        </w:tabs>
        <w:rPr>
          <w:rFonts w:ascii="Arial" w:hAnsi="Arial" w:cs="Arial"/>
          <w:color w:val="000000"/>
          <w:sz w:val="20"/>
          <w:lang w:val="es-MX" w:eastAsia="es-MX"/>
        </w:rPr>
      </w:pPr>
      <w:r w:rsidRPr="00DE3676">
        <w:rPr>
          <w:rFonts w:ascii="Arial" w:hAnsi="Arial" w:cs="Arial"/>
          <w:color w:val="000000"/>
          <w:sz w:val="20"/>
          <w:lang w:val="es-MX" w:eastAsia="es-MX"/>
        </w:rPr>
        <w:t>Al encontrar una consulta con información contenida en las entidades del servicio RTGM se modificará la c</w:t>
      </w:r>
      <w:r w:rsidR="00DE3676" w:rsidRPr="00DE3676">
        <w:rPr>
          <w:rFonts w:ascii="Arial" w:hAnsi="Arial" w:cs="Arial"/>
          <w:color w:val="000000"/>
          <w:sz w:val="20"/>
          <w:lang w:val="es-MX" w:eastAsia="es-MX"/>
        </w:rPr>
        <w:t>onsulta en el módulo de SIGAMET.</w:t>
      </w:r>
    </w:p>
    <w:p w:rsidR="00DE3676" w:rsidRPr="00DE3676" w:rsidRDefault="00DE3676" w:rsidP="00DE3676">
      <w:pPr>
        <w:tabs>
          <w:tab w:val="left" w:pos="284"/>
        </w:tabs>
        <w:rPr>
          <w:color w:val="000000"/>
          <w:sz w:val="20"/>
          <w:lang w:val="es-MX" w:eastAsia="es-MX"/>
        </w:rPr>
      </w:pPr>
    </w:p>
    <w:p w:rsidR="00DE3676" w:rsidRPr="00DE3676" w:rsidRDefault="00DE3676" w:rsidP="00DE3676">
      <w:pPr>
        <w:pStyle w:val="Prrafodelista"/>
        <w:numPr>
          <w:ilvl w:val="0"/>
          <w:numId w:val="19"/>
        </w:numPr>
        <w:tabs>
          <w:tab w:val="left" w:pos="284"/>
        </w:tabs>
        <w:rPr>
          <w:rFonts w:ascii="Arial" w:hAnsi="Arial" w:cs="Arial"/>
          <w:color w:val="000000"/>
          <w:sz w:val="20"/>
          <w:lang w:val="es-MX" w:eastAsia="es-MX"/>
        </w:rPr>
      </w:pPr>
      <w:r w:rsidRPr="00DE3676">
        <w:rPr>
          <w:rFonts w:ascii="Arial" w:hAnsi="Arial" w:cs="Arial"/>
          <w:color w:val="000000"/>
          <w:sz w:val="20"/>
          <w:lang w:val="es-MX" w:eastAsia="es-MX"/>
        </w:rPr>
        <w:t>Se identificarán las propiedades del servicio RTGM y se realizará la consulta con los parametros y configuraciones correspóndientes al servicio RTGM.</w:t>
      </w:r>
    </w:p>
    <w:p w:rsidR="00DE3676" w:rsidRPr="00DE3676" w:rsidRDefault="00DE3676" w:rsidP="00DE3676">
      <w:pPr>
        <w:tabs>
          <w:tab w:val="left" w:pos="284"/>
        </w:tabs>
        <w:rPr>
          <w:color w:val="000000"/>
          <w:sz w:val="20"/>
          <w:lang w:val="es-MX" w:eastAsia="es-MX"/>
        </w:rPr>
      </w:pPr>
    </w:p>
    <w:p w:rsidR="00DE3676" w:rsidRPr="00DE3676" w:rsidRDefault="00DE3676" w:rsidP="00DE3676">
      <w:pPr>
        <w:pStyle w:val="Prrafodelista"/>
        <w:numPr>
          <w:ilvl w:val="0"/>
          <w:numId w:val="19"/>
        </w:numPr>
        <w:tabs>
          <w:tab w:val="left" w:pos="284"/>
        </w:tabs>
        <w:rPr>
          <w:rFonts w:ascii="Arial" w:hAnsi="Arial" w:cs="Arial"/>
          <w:color w:val="000000"/>
          <w:sz w:val="20"/>
          <w:lang w:val="es-MX" w:eastAsia="es-MX"/>
        </w:rPr>
      </w:pPr>
      <w:r w:rsidRPr="00DE3676">
        <w:rPr>
          <w:rFonts w:ascii="Arial" w:hAnsi="Arial" w:cs="Arial"/>
          <w:color w:val="000000"/>
          <w:sz w:val="20"/>
          <w:lang w:val="es-MX" w:eastAsia="es-MX"/>
        </w:rPr>
        <w:t>En caso de existir datos o propiedades que no esten incluidos en el serv</w:t>
      </w:r>
      <w:r>
        <w:rPr>
          <w:rFonts w:ascii="Arial" w:hAnsi="Arial" w:cs="Arial"/>
          <w:color w:val="000000"/>
          <w:sz w:val="20"/>
          <w:lang w:val="es-MX" w:eastAsia="es-MX"/>
        </w:rPr>
        <w:t>icio RTGM se complementará la bú</w:t>
      </w:r>
      <w:r w:rsidRPr="00DE3676">
        <w:rPr>
          <w:rFonts w:ascii="Arial" w:hAnsi="Arial" w:cs="Arial"/>
          <w:color w:val="000000"/>
          <w:sz w:val="20"/>
          <w:lang w:val="es-MX" w:eastAsia="es-MX"/>
        </w:rPr>
        <w:t>squeda de la información con la consulta hacia la base de datos de SIGAMET.</w:t>
      </w:r>
    </w:p>
    <w:p w:rsidR="00DE3676" w:rsidRPr="00DE3676" w:rsidRDefault="00DE3676" w:rsidP="00DE3676">
      <w:pPr>
        <w:tabs>
          <w:tab w:val="left" w:pos="284"/>
        </w:tabs>
        <w:rPr>
          <w:color w:val="000000"/>
          <w:sz w:val="20"/>
          <w:lang w:val="es-MX" w:eastAsia="es-MX"/>
        </w:rPr>
      </w:pPr>
    </w:p>
    <w:p w:rsidR="00DE3676" w:rsidRPr="00DE3676" w:rsidRDefault="00DE3676" w:rsidP="00DE3676">
      <w:pPr>
        <w:pStyle w:val="Prrafodelista"/>
        <w:numPr>
          <w:ilvl w:val="0"/>
          <w:numId w:val="19"/>
        </w:numPr>
        <w:tabs>
          <w:tab w:val="left" w:pos="284"/>
        </w:tabs>
        <w:rPr>
          <w:rFonts w:ascii="Arial" w:hAnsi="Arial" w:cs="Arial"/>
          <w:color w:val="000000"/>
          <w:sz w:val="20"/>
          <w:lang w:val="es-MX" w:eastAsia="es-MX"/>
        </w:rPr>
      </w:pPr>
      <w:r w:rsidRPr="00DE3676">
        <w:rPr>
          <w:rFonts w:ascii="Arial" w:hAnsi="Arial" w:cs="Arial"/>
          <w:color w:val="000000"/>
          <w:sz w:val="20"/>
          <w:lang w:val="es-MX" w:eastAsia="es-MX"/>
        </w:rPr>
        <w:t>El módulo SIGAMET recibirá la entidad o datos correspondientes equivalente a la consulta directa a la base de datos SIGAMET.</w:t>
      </w:r>
    </w:p>
    <w:p w:rsidR="00DE3676" w:rsidRPr="00DE3676" w:rsidRDefault="00DE3676" w:rsidP="00DE3676">
      <w:pPr>
        <w:tabs>
          <w:tab w:val="left" w:pos="284"/>
        </w:tabs>
        <w:rPr>
          <w:color w:val="000000"/>
          <w:sz w:val="20"/>
          <w:lang w:val="es-MX" w:eastAsia="es-MX"/>
        </w:rPr>
      </w:pPr>
    </w:p>
    <w:p w:rsidR="00DE3676" w:rsidRPr="00DE3676" w:rsidRDefault="00DE3676" w:rsidP="00DE3676">
      <w:pPr>
        <w:pStyle w:val="Prrafodelista"/>
        <w:numPr>
          <w:ilvl w:val="0"/>
          <w:numId w:val="19"/>
        </w:numPr>
        <w:tabs>
          <w:tab w:val="left" w:pos="284"/>
        </w:tabs>
        <w:rPr>
          <w:rFonts w:ascii="Arial" w:hAnsi="Arial" w:cs="Arial"/>
          <w:color w:val="000000"/>
          <w:sz w:val="20"/>
          <w:lang w:val="es-MX" w:eastAsia="es-MX"/>
        </w:rPr>
      </w:pPr>
      <w:r w:rsidRPr="00DE3676">
        <w:rPr>
          <w:rFonts w:ascii="Arial" w:hAnsi="Arial" w:cs="Arial"/>
          <w:color w:val="000000"/>
          <w:sz w:val="20"/>
          <w:lang w:val="es-MX" w:eastAsia="es-MX"/>
        </w:rPr>
        <w:t xml:space="preserve">Respetando el resultado de la consulta así como los criterios existentes para la consulta </w:t>
      </w:r>
      <w:r>
        <w:rPr>
          <w:rFonts w:ascii="Arial" w:hAnsi="Arial" w:cs="Arial"/>
          <w:color w:val="000000"/>
          <w:sz w:val="20"/>
          <w:lang w:val="es-MX" w:eastAsia="es-MX"/>
        </w:rPr>
        <w:t xml:space="preserve">original, </w:t>
      </w:r>
      <w:r w:rsidRPr="00DE3676">
        <w:rPr>
          <w:rFonts w:ascii="Arial" w:hAnsi="Arial" w:cs="Arial"/>
          <w:color w:val="000000"/>
          <w:sz w:val="20"/>
          <w:lang w:val="es-MX" w:eastAsia="es-MX"/>
        </w:rPr>
        <w:t>se debe garantizar el funcionamiento existente del proceso del módulo sin observar ninguna afectación mayor al método de consulta.</w:t>
      </w:r>
    </w:p>
    <w:p w:rsidR="00DE3676" w:rsidRPr="00DE3676" w:rsidRDefault="00DE3676" w:rsidP="00DE3676">
      <w:pPr>
        <w:tabs>
          <w:tab w:val="left" w:pos="284"/>
        </w:tabs>
        <w:rPr>
          <w:color w:val="000000"/>
          <w:sz w:val="20"/>
          <w:lang w:val="es-MX" w:eastAsia="es-MX"/>
        </w:rPr>
      </w:pPr>
    </w:p>
    <w:p w:rsidR="00867800" w:rsidRDefault="00867800" w:rsidP="00845A6D">
      <w:pPr>
        <w:rPr>
          <w:sz w:val="20"/>
          <w:szCs w:val="20"/>
          <w:lang w:val="es-MX"/>
        </w:rPr>
      </w:pPr>
    </w:p>
    <w:p w:rsidR="00845A6D" w:rsidRPr="00845A6D" w:rsidRDefault="00845A6D" w:rsidP="00845A6D">
      <w:pPr>
        <w:rPr>
          <w:sz w:val="20"/>
          <w:szCs w:val="20"/>
          <w:lang w:val="es-MX"/>
        </w:rPr>
      </w:pPr>
    </w:p>
    <w:p w:rsidR="00845A6D" w:rsidRDefault="00845A6D" w:rsidP="00845A6D">
      <w:pPr>
        <w:pStyle w:val="PuntoAnidado"/>
      </w:pPr>
      <w:r w:rsidRPr="00CC6914">
        <w:t>M</w:t>
      </w:r>
      <w:r>
        <w:t>anejo de Excepciones</w:t>
      </w:r>
    </w:p>
    <w:p w:rsidR="00853D87" w:rsidRDefault="00C615A9" w:rsidP="00CC6914">
      <w:pPr>
        <w:rPr>
          <w:sz w:val="20"/>
          <w:szCs w:val="20"/>
          <w:lang w:val="es-MX"/>
        </w:rPr>
      </w:pPr>
      <w:r>
        <w:rPr>
          <w:sz w:val="20"/>
          <w:szCs w:val="20"/>
          <w:lang w:val="es-MX"/>
        </w:rPr>
        <w:t>En ambos métodos es necesario respetar el manejo de excepciones solicitado.</w:t>
      </w:r>
    </w:p>
    <w:p w:rsidR="00C615A9" w:rsidRDefault="00C615A9" w:rsidP="00CC6914">
      <w:pPr>
        <w:rPr>
          <w:sz w:val="20"/>
          <w:szCs w:val="20"/>
          <w:lang w:val="es-MX"/>
        </w:rPr>
      </w:pPr>
    </w:p>
    <w:p w:rsidR="00C615A9" w:rsidRPr="00C615A9" w:rsidRDefault="00C615A9" w:rsidP="00C615A9">
      <w:pPr>
        <w:jc w:val="both"/>
        <w:rPr>
          <w:sz w:val="20"/>
          <w:szCs w:val="20"/>
          <w:lang w:val="es-MX"/>
        </w:rPr>
      </w:pPr>
      <w:r w:rsidRPr="00C615A9">
        <w:rPr>
          <w:sz w:val="20"/>
          <w:szCs w:val="20"/>
          <w:lang w:val="es-MX"/>
        </w:rPr>
        <w:t xml:space="preserve">Las clases creadas en la biblioteca GasMetropolitanoRuntime deben heredar de la clase abstracta ServiceResult: </w:t>
      </w:r>
    </w:p>
    <w:p w:rsidR="00C615A9" w:rsidRPr="00047F03" w:rsidRDefault="00C615A9" w:rsidP="00C615A9">
      <w:pPr>
        <w:jc w:val="center"/>
        <w:rPr>
          <w:sz w:val="20"/>
          <w:szCs w:val="20"/>
        </w:rPr>
      </w:pPr>
      <w:r w:rsidRPr="00047F03">
        <w:rPr>
          <w:noProof/>
          <w:sz w:val="20"/>
          <w:szCs w:val="20"/>
          <w:lang w:val="es-MX" w:eastAsia="es-MX"/>
        </w:rPr>
        <w:drawing>
          <wp:inline distT="0" distB="0" distL="0" distR="0" wp14:anchorId="2224A60D" wp14:editId="73030A13">
            <wp:extent cx="2696210" cy="2309495"/>
            <wp:effectExtent l="1905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696210" cy="2309495"/>
                    </a:xfrm>
                    <a:prstGeom prst="rect">
                      <a:avLst/>
                    </a:prstGeom>
                    <a:noFill/>
                    <a:ln w="9525">
                      <a:noFill/>
                      <a:miter lim="800000"/>
                      <a:headEnd/>
                      <a:tailEnd/>
                    </a:ln>
                  </pic:spPr>
                </pic:pic>
              </a:graphicData>
            </a:graphic>
          </wp:inline>
        </w:drawing>
      </w:r>
    </w:p>
    <w:p w:rsidR="00C615A9" w:rsidRPr="00C615A9" w:rsidRDefault="00C615A9" w:rsidP="00C615A9">
      <w:pPr>
        <w:jc w:val="both"/>
        <w:rPr>
          <w:sz w:val="20"/>
          <w:szCs w:val="20"/>
          <w:lang w:val="es-MX"/>
        </w:rPr>
      </w:pPr>
      <w:r w:rsidRPr="00C615A9">
        <w:rPr>
          <w:sz w:val="20"/>
          <w:szCs w:val="20"/>
          <w:lang w:val="es-MX"/>
        </w:rPr>
        <w:t>En esta clase están definidas las siguientes propiedades:</w:t>
      </w:r>
    </w:p>
    <w:tbl>
      <w:tblPr>
        <w:tblStyle w:val="Tablaconcuadrcula"/>
        <w:tblW w:w="0" w:type="auto"/>
        <w:tblLook w:val="04A0" w:firstRow="1" w:lastRow="0" w:firstColumn="1" w:lastColumn="0" w:noHBand="0" w:noVBand="1"/>
      </w:tblPr>
      <w:tblGrid>
        <w:gridCol w:w="1922"/>
        <w:gridCol w:w="1235"/>
        <w:gridCol w:w="5671"/>
      </w:tblGrid>
      <w:tr w:rsidR="00C615A9" w:rsidRPr="002718EC" w:rsidTr="00D455A5">
        <w:tc>
          <w:tcPr>
            <w:tcW w:w="1940" w:type="dxa"/>
            <w:shd w:val="clear" w:color="auto" w:fill="FFFF00"/>
          </w:tcPr>
          <w:p w:rsidR="00C615A9" w:rsidRPr="002718EC" w:rsidRDefault="00C615A9" w:rsidP="00D455A5">
            <w:pPr>
              <w:jc w:val="center"/>
              <w:rPr>
                <w:b/>
                <w:sz w:val="20"/>
                <w:szCs w:val="20"/>
              </w:rPr>
            </w:pPr>
            <w:r w:rsidRPr="002718EC">
              <w:rPr>
                <w:b/>
                <w:sz w:val="20"/>
                <w:szCs w:val="20"/>
              </w:rPr>
              <w:t>Propiedad</w:t>
            </w:r>
          </w:p>
        </w:tc>
        <w:tc>
          <w:tcPr>
            <w:tcW w:w="1262" w:type="dxa"/>
            <w:shd w:val="clear" w:color="auto" w:fill="FFFF00"/>
          </w:tcPr>
          <w:p w:rsidR="00C615A9" w:rsidRPr="002718EC" w:rsidRDefault="00C615A9" w:rsidP="00D455A5">
            <w:pPr>
              <w:jc w:val="center"/>
              <w:rPr>
                <w:b/>
                <w:sz w:val="20"/>
                <w:szCs w:val="20"/>
              </w:rPr>
            </w:pPr>
            <w:r w:rsidRPr="002718EC">
              <w:rPr>
                <w:b/>
                <w:sz w:val="20"/>
                <w:szCs w:val="20"/>
              </w:rPr>
              <w:t>Tipo</w:t>
            </w:r>
          </w:p>
        </w:tc>
        <w:tc>
          <w:tcPr>
            <w:tcW w:w="6418" w:type="dxa"/>
            <w:shd w:val="clear" w:color="auto" w:fill="FFFF00"/>
          </w:tcPr>
          <w:p w:rsidR="00C615A9" w:rsidRPr="002718EC" w:rsidRDefault="00C615A9" w:rsidP="00D455A5">
            <w:pPr>
              <w:jc w:val="center"/>
              <w:rPr>
                <w:b/>
                <w:sz w:val="20"/>
                <w:szCs w:val="20"/>
              </w:rPr>
            </w:pPr>
            <w:r w:rsidRPr="002718EC">
              <w:rPr>
                <w:b/>
                <w:sz w:val="20"/>
                <w:szCs w:val="20"/>
              </w:rPr>
              <w:t>Uso</w:t>
            </w:r>
          </w:p>
        </w:tc>
      </w:tr>
      <w:tr w:rsidR="00C615A9" w:rsidRPr="00B443DC" w:rsidTr="00D455A5">
        <w:tc>
          <w:tcPr>
            <w:tcW w:w="1940" w:type="dxa"/>
          </w:tcPr>
          <w:p w:rsidR="00C615A9" w:rsidRPr="00047F03" w:rsidRDefault="00C615A9" w:rsidP="00D455A5">
            <w:pPr>
              <w:jc w:val="both"/>
              <w:rPr>
                <w:sz w:val="20"/>
                <w:szCs w:val="20"/>
              </w:rPr>
            </w:pPr>
            <w:r w:rsidRPr="00047F03">
              <w:rPr>
                <w:sz w:val="20"/>
                <w:szCs w:val="20"/>
              </w:rPr>
              <w:t>Success</w:t>
            </w:r>
          </w:p>
        </w:tc>
        <w:tc>
          <w:tcPr>
            <w:tcW w:w="1262" w:type="dxa"/>
          </w:tcPr>
          <w:p w:rsidR="00C615A9" w:rsidRPr="00047F03" w:rsidRDefault="00C615A9" w:rsidP="00D455A5">
            <w:pPr>
              <w:jc w:val="both"/>
              <w:rPr>
                <w:sz w:val="20"/>
                <w:szCs w:val="20"/>
              </w:rPr>
            </w:pPr>
            <w:r w:rsidRPr="00047F03">
              <w:rPr>
                <w:sz w:val="20"/>
                <w:szCs w:val="20"/>
              </w:rPr>
              <w:t>Boolean</w:t>
            </w:r>
          </w:p>
        </w:tc>
        <w:tc>
          <w:tcPr>
            <w:tcW w:w="6418" w:type="dxa"/>
          </w:tcPr>
          <w:p w:rsidR="00C615A9" w:rsidRPr="00C615A9" w:rsidRDefault="00C615A9" w:rsidP="00D455A5">
            <w:pPr>
              <w:jc w:val="both"/>
              <w:rPr>
                <w:sz w:val="20"/>
                <w:szCs w:val="20"/>
                <w:lang w:val="es-MX"/>
              </w:rPr>
            </w:pPr>
            <w:r w:rsidRPr="00C615A9">
              <w:rPr>
                <w:sz w:val="20"/>
                <w:szCs w:val="20"/>
                <w:lang w:val="es-MX"/>
              </w:rPr>
              <w:t>Indicar si la operación efectuada fue exitosa.</w:t>
            </w:r>
          </w:p>
        </w:tc>
      </w:tr>
      <w:tr w:rsidR="00C615A9" w:rsidRPr="00B443DC" w:rsidTr="00D455A5">
        <w:tc>
          <w:tcPr>
            <w:tcW w:w="1940" w:type="dxa"/>
          </w:tcPr>
          <w:p w:rsidR="00C615A9" w:rsidRPr="00047F03" w:rsidRDefault="00C615A9" w:rsidP="00D455A5">
            <w:pPr>
              <w:jc w:val="both"/>
              <w:rPr>
                <w:sz w:val="20"/>
                <w:szCs w:val="20"/>
              </w:rPr>
            </w:pPr>
            <w:r w:rsidRPr="00047F03">
              <w:rPr>
                <w:sz w:val="20"/>
                <w:szCs w:val="20"/>
              </w:rPr>
              <w:t>Class</w:t>
            </w:r>
          </w:p>
        </w:tc>
        <w:tc>
          <w:tcPr>
            <w:tcW w:w="1262" w:type="dxa"/>
          </w:tcPr>
          <w:p w:rsidR="00C615A9" w:rsidRPr="00047F03" w:rsidRDefault="00C615A9" w:rsidP="00D455A5">
            <w:pPr>
              <w:jc w:val="both"/>
              <w:rPr>
                <w:sz w:val="20"/>
                <w:szCs w:val="20"/>
              </w:rPr>
            </w:pPr>
            <w:r w:rsidRPr="00047F03">
              <w:rPr>
                <w:sz w:val="20"/>
                <w:szCs w:val="20"/>
              </w:rPr>
              <w:t>String</w:t>
            </w:r>
          </w:p>
        </w:tc>
        <w:tc>
          <w:tcPr>
            <w:tcW w:w="6418" w:type="dxa"/>
          </w:tcPr>
          <w:p w:rsidR="00C615A9" w:rsidRPr="00C615A9" w:rsidRDefault="00C615A9" w:rsidP="00D455A5">
            <w:pPr>
              <w:jc w:val="both"/>
              <w:rPr>
                <w:sz w:val="20"/>
                <w:szCs w:val="20"/>
                <w:lang w:val="es-MX"/>
              </w:rPr>
            </w:pPr>
            <w:r w:rsidRPr="00C615A9">
              <w:rPr>
                <w:sz w:val="20"/>
                <w:szCs w:val="20"/>
                <w:lang w:val="es-MX"/>
              </w:rPr>
              <w:t>Contener el nombre de la clase en uso.</w:t>
            </w:r>
          </w:p>
        </w:tc>
      </w:tr>
      <w:tr w:rsidR="00C615A9" w:rsidRPr="00B443DC" w:rsidTr="00D455A5">
        <w:tc>
          <w:tcPr>
            <w:tcW w:w="1940" w:type="dxa"/>
          </w:tcPr>
          <w:p w:rsidR="00C615A9" w:rsidRPr="00047F03" w:rsidRDefault="00C615A9" w:rsidP="00D455A5">
            <w:pPr>
              <w:jc w:val="both"/>
              <w:rPr>
                <w:sz w:val="20"/>
                <w:szCs w:val="20"/>
              </w:rPr>
            </w:pPr>
            <w:r w:rsidRPr="00047F03">
              <w:rPr>
                <w:sz w:val="20"/>
                <w:szCs w:val="20"/>
              </w:rPr>
              <w:t>Method</w:t>
            </w:r>
          </w:p>
        </w:tc>
        <w:tc>
          <w:tcPr>
            <w:tcW w:w="1262" w:type="dxa"/>
          </w:tcPr>
          <w:p w:rsidR="00C615A9" w:rsidRPr="00047F03" w:rsidRDefault="00C615A9" w:rsidP="00D455A5">
            <w:pPr>
              <w:jc w:val="both"/>
              <w:rPr>
                <w:sz w:val="20"/>
                <w:szCs w:val="20"/>
              </w:rPr>
            </w:pPr>
            <w:r w:rsidRPr="00047F03">
              <w:rPr>
                <w:sz w:val="20"/>
                <w:szCs w:val="20"/>
              </w:rPr>
              <w:t>String</w:t>
            </w:r>
          </w:p>
        </w:tc>
        <w:tc>
          <w:tcPr>
            <w:tcW w:w="6418" w:type="dxa"/>
          </w:tcPr>
          <w:p w:rsidR="00C615A9" w:rsidRPr="00C615A9" w:rsidRDefault="00C615A9" w:rsidP="00D455A5">
            <w:pPr>
              <w:jc w:val="both"/>
              <w:rPr>
                <w:sz w:val="20"/>
                <w:szCs w:val="20"/>
                <w:lang w:val="es-MX"/>
              </w:rPr>
            </w:pPr>
            <w:r w:rsidRPr="00C615A9">
              <w:rPr>
                <w:sz w:val="20"/>
                <w:szCs w:val="20"/>
                <w:lang w:val="es-MX"/>
              </w:rPr>
              <w:t>Indicar el nombre del método en ejecución al momento de la consulta.</w:t>
            </w:r>
          </w:p>
        </w:tc>
      </w:tr>
      <w:tr w:rsidR="00C615A9" w:rsidRPr="00B443DC" w:rsidTr="00D455A5">
        <w:tc>
          <w:tcPr>
            <w:tcW w:w="1940" w:type="dxa"/>
          </w:tcPr>
          <w:p w:rsidR="00C615A9" w:rsidRPr="00047F03" w:rsidRDefault="00C615A9" w:rsidP="00D455A5">
            <w:pPr>
              <w:jc w:val="both"/>
              <w:rPr>
                <w:sz w:val="20"/>
                <w:szCs w:val="20"/>
              </w:rPr>
            </w:pPr>
            <w:r w:rsidRPr="00047F03">
              <w:rPr>
                <w:sz w:val="20"/>
                <w:szCs w:val="20"/>
              </w:rPr>
              <w:t>*internalException</w:t>
            </w:r>
          </w:p>
        </w:tc>
        <w:tc>
          <w:tcPr>
            <w:tcW w:w="1262" w:type="dxa"/>
          </w:tcPr>
          <w:p w:rsidR="00C615A9" w:rsidRPr="00047F03" w:rsidRDefault="00C615A9" w:rsidP="00D455A5">
            <w:pPr>
              <w:jc w:val="both"/>
              <w:rPr>
                <w:sz w:val="20"/>
                <w:szCs w:val="20"/>
              </w:rPr>
            </w:pPr>
            <w:r w:rsidRPr="00047F03">
              <w:rPr>
                <w:sz w:val="20"/>
                <w:szCs w:val="20"/>
              </w:rPr>
              <w:t xml:space="preserve">Exception </w:t>
            </w:r>
          </w:p>
        </w:tc>
        <w:tc>
          <w:tcPr>
            <w:tcW w:w="6418" w:type="dxa"/>
          </w:tcPr>
          <w:p w:rsidR="00C615A9" w:rsidRPr="00C615A9" w:rsidRDefault="00C615A9" w:rsidP="00D455A5">
            <w:pPr>
              <w:jc w:val="both"/>
              <w:rPr>
                <w:sz w:val="20"/>
                <w:szCs w:val="20"/>
                <w:lang w:val="es-MX"/>
              </w:rPr>
            </w:pPr>
            <w:r w:rsidRPr="00C615A9">
              <w:rPr>
                <w:sz w:val="20"/>
                <w:szCs w:val="20"/>
                <w:lang w:val="es-MX"/>
              </w:rPr>
              <w:t>Contener la excepción que se hubiera presentado.</w:t>
            </w:r>
          </w:p>
        </w:tc>
      </w:tr>
      <w:tr w:rsidR="00C615A9" w:rsidRPr="00B443DC" w:rsidTr="00D455A5">
        <w:tc>
          <w:tcPr>
            <w:tcW w:w="1940" w:type="dxa"/>
          </w:tcPr>
          <w:p w:rsidR="00C615A9" w:rsidRPr="00047F03" w:rsidRDefault="00C615A9" w:rsidP="00D455A5">
            <w:pPr>
              <w:jc w:val="both"/>
              <w:rPr>
                <w:sz w:val="20"/>
                <w:szCs w:val="20"/>
              </w:rPr>
            </w:pPr>
            <w:r w:rsidRPr="00047F03">
              <w:rPr>
                <w:sz w:val="20"/>
                <w:szCs w:val="20"/>
              </w:rPr>
              <w:t>InternalException</w:t>
            </w:r>
          </w:p>
        </w:tc>
        <w:tc>
          <w:tcPr>
            <w:tcW w:w="1262" w:type="dxa"/>
          </w:tcPr>
          <w:p w:rsidR="00C615A9" w:rsidRPr="00047F03" w:rsidRDefault="00C615A9" w:rsidP="00D455A5">
            <w:pPr>
              <w:jc w:val="both"/>
              <w:rPr>
                <w:sz w:val="20"/>
                <w:szCs w:val="20"/>
              </w:rPr>
            </w:pPr>
            <w:r w:rsidRPr="00047F03">
              <w:rPr>
                <w:sz w:val="20"/>
                <w:szCs w:val="20"/>
              </w:rPr>
              <w:t>String</w:t>
            </w:r>
          </w:p>
        </w:tc>
        <w:tc>
          <w:tcPr>
            <w:tcW w:w="6418" w:type="dxa"/>
          </w:tcPr>
          <w:p w:rsidR="00C615A9" w:rsidRPr="00C615A9" w:rsidRDefault="00C615A9" w:rsidP="00D455A5">
            <w:pPr>
              <w:jc w:val="both"/>
              <w:rPr>
                <w:sz w:val="20"/>
                <w:szCs w:val="20"/>
                <w:lang w:val="es-MX"/>
              </w:rPr>
            </w:pPr>
            <w:r w:rsidRPr="00C615A9">
              <w:rPr>
                <w:sz w:val="20"/>
                <w:szCs w:val="20"/>
                <w:lang w:val="es-MX"/>
              </w:rPr>
              <w:t>Representar en cadena de texto de la excepción contenida en el campo internalException (Si la excepción contiene innerException, también se devolverá la representación en cadena de esta)</w:t>
            </w:r>
          </w:p>
        </w:tc>
      </w:tr>
      <w:tr w:rsidR="00C615A9" w:rsidRPr="00B443DC" w:rsidTr="00D455A5">
        <w:tc>
          <w:tcPr>
            <w:tcW w:w="1940" w:type="dxa"/>
          </w:tcPr>
          <w:p w:rsidR="00C615A9" w:rsidRPr="00047F03" w:rsidRDefault="00C615A9" w:rsidP="00D455A5">
            <w:pPr>
              <w:jc w:val="both"/>
              <w:rPr>
                <w:sz w:val="20"/>
                <w:szCs w:val="20"/>
              </w:rPr>
            </w:pPr>
            <w:r w:rsidRPr="00047F03">
              <w:rPr>
                <w:sz w:val="20"/>
                <w:szCs w:val="20"/>
              </w:rPr>
              <w:t>Message</w:t>
            </w:r>
          </w:p>
        </w:tc>
        <w:tc>
          <w:tcPr>
            <w:tcW w:w="1262" w:type="dxa"/>
          </w:tcPr>
          <w:p w:rsidR="00C615A9" w:rsidRPr="00047F03" w:rsidRDefault="00C615A9" w:rsidP="00D455A5">
            <w:pPr>
              <w:jc w:val="both"/>
              <w:rPr>
                <w:sz w:val="20"/>
                <w:szCs w:val="20"/>
              </w:rPr>
            </w:pPr>
            <w:r w:rsidRPr="00047F03">
              <w:rPr>
                <w:sz w:val="20"/>
                <w:szCs w:val="20"/>
              </w:rPr>
              <w:t>String</w:t>
            </w:r>
          </w:p>
        </w:tc>
        <w:tc>
          <w:tcPr>
            <w:tcW w:w="6418" w:type="dxa"/>
          </w:tcPr>
          <w:p w:rsidR="00C615A9" w:rsidRPr="00C615A9" w:rsidRDefault="00C615A9" w:rsidP="00D455A5">
            <w:pPr>
              <w:jc w:val="both"/>
              <w:rPr>
                <w:sz w:val="20"/>
                <w:szCs w:val="20"/>
                <w:lang w:val="es-MX"/>
              </w:rPr>
            </w:pPr>
            <w:r w:rsidRPr="00C615A9">
              <w:rPr>
                <w:sz w:val="20"/>
                <w:szCs w:val="20"/>
                <w:lang w:val="es-MX"/>
              </w:rPr>
              <w:t>Contener un mensaje personalizado referente al error ocurrido</w:t>
            </w:r>
          </w:p>
        </w:tc>
      </w:tr>
    </w:tbl>
    <w:p w:rsidR="00C615A9" w:rsidRPr="00C615A9" w:rsidRDefault="00C615A9" w:rsidP="00C615A9">
      <w:pPr>
        <w:jc w:val="both"/>
        <w:rPr>
          <w:sz w:val="20"/>
          <w:szCs w:val="20"/>
          <w:lang w:val="es-MX"/>
        </w:rPr>
      </w:pPr>
    </w:p>
    <w:p w:rsidR="00D33138" w:rsidRPr="00D33138" w:rsidRDefault="00D33138" w:rsidP="00D33138">
      <w:pPr>
        <w:jc w:val="both"/>
        <w:rPr>
          <w:sz w:val="20"/>
          <w:szCs w:val="20"/>
          <w:lang w:val="es-MX"/>
        </w:rPr>
      </w:pPr>
      <w:r>
        <w:rPr>
          <w:sz w:val="20"/>
          <w:szCs w:val="20"/>
          <w:lang w:val="es-MX"/>
        </w:rPr>
        <w:t>La forma de implementar el manejo de excepciones es e</w:t>
      </w:r>
      <w:r w:rsidRPr="00D33138">
        <w:rPr>
          <w:sz w:val="20"/>
          <w:szCs w:val="20"/>
          <w:lang w:val="es-MX"/>
        </w:rPr>
        <w:t>n la sección “Catch” del código de control de excepciones, en las operaciones que ameriten esta estructura, asignar valores a las propiedades de acuerdo lo siguiente:</w:t>
      </w:r>
    </w:p>
    <w:p w:rsidR="00D33138" w:rsidRPr="00047F03" w:rsidRDefault="00D33138" w:rsidP="00D33138">
      <w:pPr>
        <w:pStyle w:val="Prrafodelista"/>
        <w:numPr>
          <w:ilvl w:val="0"/>
          <w:numId w:val="17"/>
        </w:numPr>
        <w:spacing w:after="200" w:line="276" w:lineRule="auto"/>
        <w:contextualSpacing/>
        <w:jc w:val="both"/>
        <w:rPr>
          <w:rFonts w:ascii="Arial" w:hAnsi="Arial"/>
          <w:sz w:val="20"/>
          <w:szCs w:val="20"/>
        </w:rPr>
      </w:pPr>
      <w:r w:rsidRPr="00047F03">
        <w:rPr>
          <w:rFonts w:ascii="Arial" w:hAnsi="Arial"/>
          <w:sz w:val="20"/>
          <w:szCs w:val="20"/>
        </w:rPr>
        <w:lastRenderedPageBreak/>
        <w:t>Asignar al campo internalException el objeto de Excepción capturado.</w:t>
      </w:r>
    </w:p>
    <w:p w:rsidR="00D33138" w:rsidRPr="00047F03" w:rsidRDefault="00D33138" w:rsidP="00D33138">
      <w:pPr>
        <w:pStyle w:val="Prrafodelista"/>
        <w:numPr>
          <w:ilvl w:val="0"/>
          <w:numId w:val="17"/>
        </w:numPr>
        <w:spacing w:after="200" w:line="276" w:lineRule="auto"/>
        <w:contextualSpacing/>
        <w:jc w:val="both"/>
        <w:rPr>
          <w:rFonts w:ascii="Arial" w:hAnsi="Arial"/>
          <w:sz w:val="20"/>
          <w:szCs w:val="20"/>
        </w:rPr>
      </w:pPr>
      <w:r w:rsidRPr="00047F03">
        <w:rPr>
          <w:rFonts w:ascii="Arial" w:hAnsi="Arial"/>
          <w:sz w:val="20"/>
          <w:szCs w:val="20"/>
        </w:rPr>
        <w:t>Asignar a la propiedad Message un valor de texto que permita describir la excepción capturada (Incluir el mensaje de la excepción “Exception.Message).</w:t>
      </w:r>
    </w:p>
    <w:p w:rsidR="00D33138" w:rsidRDefault="00D33138" w:rsidP="00D33138">
      <w:pPr>
        <w:pStyle w:val="Prrafodelista"/>
        <w:numPr>
          <w:ilvl w:val="0"/>
          <w:numId w:val="17"/>
        </w:numPr>
        <w:spacing w:after="200" w:line="276" w:lineRule="auto"/>
        <w:contextualSpacing/>
        <w:jc w:val="both"/>
        <w:rPr>
          <w:rFonts w:ascii="Arial" w:hAnsi="Arial"/>
          <w:sz w:val="20"/>
          <w:szCs w:val="20"/>
        </w:rPr>
      </w:pPr>
      <w:r w:rsidRPr="00047F03">
        <w:rPr>
          <w:rFonts w:ascii="Arial" w:hAnsi="Arial"/>
          <w:sz w:val="20"/>
          <w:szCs w:val="20"/>
        </w:rPr>
        <w:t>Asignar al campo Success el valor False (Si no se presentó ningún problema con la ejecución del código, asignar el valor True).</w:t>
      </w:r>
    </w:p>
    <w:p w:rsidR="00D33138" w:rsidRPr="00D455A5" w:rsidRDefault="00D33138" w:rsidP="00D33138">
      <w:pPr>
        <w:spacing w:after="200" w:line="276" w:lineRule="auto"/>
        <w:contextualSpacing/>
        <w:jc w:val="both"/>
        <w:rPr>
          <w:sz w:val="20"/>
          <w:szCs w:val="20"/>
          <w:lang w:val="es-MX"/>
        </w:rPr>
      </w:pPr>
      <w:r w:rsidRPr="00D455A5">
        <w:rPr>
          <w:sz w:val="20"/>
          <w:szCs w:val="20"/>
          <w:lang w:val="es-MX"/>
        </w:rPr>
        <w:t>Ejemplo:</w:t>
      </w:r>
    </w:p>
    <w:p w:rsidR="00D33138" w:rsidRPr="00D455A5" w:rsidRDefault="00D33138" w:rsidP="00D33138">
      <w:pPr>
        <w:spacing w:after="200" w:line="276" w:lineRule="auto"/>
        <w:contextualSpacing/>
        <w:jc w:val="both"/>
        <w:rPr>
          <w:sz w:val="20"/>
          <w:szCs w:val="20"/>
          <w:lang w:val="es-MX"/>
        </w:rPr>
      </w:pPr>
    </w:p>
    <w:p w:rsidR="00D33138" w:rsidRPr="00D33138" w:rsidRDefault="00D33138" w:rsidP="00D33138">
      <w:pPr>
        <w:contextualSpacing/>
        <w:jc w:val="both"/>
        <w:rPr>
          <w:rFonts w:cs="Consolas"/>
          <w:color w:val="0000FF"/>
          <w:sz w:val="16"/>
          <w:szCs w:val="20"/>
          <w:lang w:val="es-ES"/>
        </w:rPr>
      </w:pPr>
      <w:proofErr w:type="gramStart"/>
      <w:r w:rsidRPr="00D33138">
        <w:rPr>
          <w:rFonts w:cs="Consolas"/>
          <w:color w:val="0000FF"/>
          <w:sz w:val="16"/>
          <w:szCs w:val="20"/>
          <w:lang w:val="es-ES"/>
        </w:rPr>
        <w:t>try</w:t>
      </w:r>
      <w:proofErr w:type="gramEnd"/>
    </w:p>
    <w:p w:rsidR="00D33138" w:rsidRPr="00D33138" w:rsidRDefault="00D33138" w:rsidP="00D33138">
      <w:pPr>
        <w:contextualSpacing/>
        <w:jc w:val="both"/>
        <w:rPr>
          <w:sz w:val="16"/>
          <w:szCs w:val="20"/>
          <w:lang w:val="es-ES"/>
        </w:rPr>
      </w:pPr>
      <w:r w:rsidRPr="00D33138">
        <w:rPr>
          <w:sz w:val="16"/>
          <w:szCs w:val="20"/>
          <w:lang w:val="es-ES"/>
        </w:rPr>
        <w:t>{</w:t>
      </w:r>
    </w:p>
    <w:p w:rsidR="00D33138" w:rsidRPr="00D33138" w:rsidRDefault="00D33138" w:rsidP="00D33138">
      <w:pPr>
        <w:contextualSpacing/>
        <w:jc w:val="both"/>
        <w:rPr>
          <w:rFonts w:cs="Consolas"/>
          <w:color w:val="000000"/>
          <w:sz w:val="16"/>
          <w:szCs w:val="20"/>
          <w:highlight w:val="white"/>
          <w:lang w:val="es-ES"/>
        </w:rPr>
      </w:pPr>
      <w:r w:rsidRPr="00D33138">
        <w:rPr>
          <w:rFonts w:cs="Consolas"/>
          <w:color w:val="000000"/>
          <w:sz w:val="16"/>
          <w:szCs w:val="20"/>
          <w:highlight w:val="white"/>
          <w:lang w:val="es-ES"/>
        </w:rPr>
        <w:t xml:space="preserve">       //Código que podría fallar</w:t>
      </w:r>
    </w:p>
    <w:p w:rsidR="00D33138" w:rsidRPr="00D455A5" w:rsidRDefault="00D33138" w:rsidP="00D33138">
      <w:pPr>
        <w:contextualSpacing/>
        <w:jc w:val="both"/>
        <w:rPr>
          <w:rFonts w:cs="Consolas"/>
          <w:color w:val="000000"/>
          <w:sz w:val="16"/>
          <w:szCs w:val="20"/>
          <w:highlight w:val="white"/>
        </w:rPr>
      </w:pPr>
      <w:r w:rsidRPr="00D33138">
        <w:rPr>
          <w:rFonts w:cs="Consolas"/>
          <w:color w:val="000000"/>
          <w:sz w:val="16"/>
          <w:szCs w:val="20"/>
          <w:highlight w:val="white"/>
          <w:lang w:val="es-ES"/>
        </w:rPr>
        <w:t xml:space="preserve">       </w:t>
      </w:r>
      <w:r w:rsidRPr="00D455A5">
        <w:rPr>
          <w:rFonts w:cs="Consolas"/>
          <w:color w:val="0000FF"/>
          <w:sz w:val="16"/>
          <w:szCs w:val="20"/>
          <w:highlight w:val="white"/>
        </w:rPr>
        <w:t>this</w:t>
      </w:r>
      <w:r w:rsidRPr="00D455A5">
        <w:rPr>
          <w:rFonts w:cs="Consolas"/>
          <w:color w:val="000000"/>
          <w:sz w:val="16"/>
          <w:szCs w:val="20"/>
          <w:highlight w:val="white"/>
        </w:rPr>
        <w:t xml:space="preserve">.Success = </w:t>
      </w:r>
      <w:r w:rsidRPr="00D455A5">
        <w:rPr>
          <w:rFonts w:cs="Consolas"/>
          <w:color w:val="0000FF"/>
          <w:sz w:val="16"/>
          <w:szCs w:val="20"/>
          <w:highlight w:val="white"/>
        </w:rPr>
        <w:t>true</w:t>
      </w:r>
      <w:r w:rsidRPr="00D455A5">
        <w:rPr>
          <w:rFonts w:cs="Consolas"/>
          <w:color w:val="000000"/>
          <w:sz w:val="16"/>
          <w:szCs w:val="20"/>
          <w:highlight w:val="white"/>
        </w:rPr>
        <w:t>;</w:t>
      </w:r>
    </w:p>
    <w:p w:rsidR="00D33138" w:rsidRPr="00D455A5" w:rsidRDefault="00D33138" w:rsidP="00D33138">
      <w:pPr>
        <w:contextualSpacing/>
        <w:jc w:val="both"/>
        <w:rPr>
          <w:rFonts w:cs="Consolas"/>
          <w:color w:val="000000"/>
          <w:sz w:val="16"/>
          <w:szCs w:val="20"/>
          <w:highlight w:val="white"/>
        </w:rPr>
      </w:pPr>
      <w:r w:rsidRPr="00D455A5">
        <w:rPr>
          <w:rFonts w:cs="Consolas"/>
          <w:color w:val="000000"/>
          <w:sz w:val="16"/>
          <w:szCs w:val="20"/>
          <w:highlight w:val="white"/>
        </w:rPr>
        <w:t>}</w:t>
      </w:r>
    </w:p>
    <w:p w:rsidR="00D33138" w:rsidRPr="00D455A5" w:rsidRDefault="00D33138" w:rsidP="00D33138">
      <w:pPr>
        <w:contextualSpacing/>
        <w:jc w:val="both"/>
        <w:rPr>
          <w:rFonts w:cs="Consolas"/>
          <w:color w:val="000000"/>
          <w:sz w:val="16"/>
          <w:szCs w:val="20"/>
          <w:highlight w:val="white"/>
        </w:rPr>
      </w:pPr>
      <w:proofErr w:type="gramStart"/>
      <w:r w:rsidRPr="00D455A5">
        <w:rPr>
          <w:rFonts w:cs="Consolas"/>
          <w:color w:val="0000FF"/>
          <w:sz w:val="16"/>
          <w:szCs w:val="20"/>
          <w:highlight w:val="white"/>
        </w:rPr>
        <w:t>catch</w:t>
      </w:r>
      <w:proofErr w:type="gramEnd"/>
      <w:r w:rsidRPr="00D455A5">
        <w:rPr>
          <w:rFonts w:cs="Consolas"/>
          <w:color w:val="000000"/>
          <w:sz w:val="16"/>
          <w:szCs w:val="20"/>
          <w:highlight w:val="white"/>
        </w:rPr>
        <w:t xml:space="preserve"> (</w:t>
      </w:r>
      <w:r w:rsidRPr="00D455A5">
        <w:rPr>
          <w:rFonts w:cs="Consolas"/>
          <w:color w:val="2B91AF"/>
          <w:sz w:val="16"/>
          <w:szCs w:val="20"/>
          <w:highlight w:val="white"/>
        </w:rPr>
        <w:t>Exception</w:t>
      </w:r>
      <w:r w:rsidRPr="00D455A5">
        <w:rPr>
          <w:rFonts w:cs="Consolas"/>
          <w:color w:val="000000"/>
          <w:sz w:val="16"/>
          <w:szCs w:val="20"/>
          <w:highlight w:val="white"/>
        </w:rPr>
        <w:t xml:space="preserve"> ex)</w:t>
      </w:r>
    </w:p>
    <w:p w:rsidR="00D33138" w:rsidRPr="00D455A5" w:rsidRDefault="00D33138" w:rsidP="00D33138">
      <w:pPr>
        <w:contextualSpacing/>
        <w:jc w:val="both"/>
        <w:rPr>
          <w:rFonts w:cs="Consolas"/>
          <w:color w:val="000000"/>
          <w:sz w:val="16"/>
          <w:szCs w:val="20"/>
          <w:highlight w:val="white"/>
        </w:rPr>
      </w:pPr>
      <w:r w:rsidRPr="00D455A5">
        <w:rPr>
          <w:rFonts w:cs="Consolas"/>
          <w:color w:val="000000"/>
          <w:sz w:val="16"/>
          <w:szCs w:val="20"/>
          <w:highlight w:val="white"/>
        </w:rPr>
        <w:t>{</w:t>
      </w:r>
    </w:p>
    <w:p w:rsidR="00D33138" w:rsidRPr="00D455A5" w:rsidRDefault="00D33138" w:rsidP="00D33138">
      <w:pPr>
        <w:contextualSpacing/>
        <w:jc w:val="both"/>
        <w:rPr>
          <w:rFonts w:cs="Consolas"/>
          <w:color w:val="000000"/>
          <w:sz w:val="16"/>
          <w:szCs w:val="20"/>
          <w:highlight w:val="white"/>
        </w:rPr>
      </w:pPr>
      <w:r w:rsidRPr="00D455A5">
        <w:rPr>
          <w:rFonts w:cs="Consolas"/>
          <w:color w:val="0000FF"/>
          <w:sz w:val="16"/>
          <w:szCs w:val="20"/>
          <w:highlight w:val="white"/>
        </w:rPr>
        <w:t xml:space="preserve">       this</w:t>
      </w:r>
      <w:r w:rsidRPr="00D455A5">
        <w:rPr>
          <w:rFonts w:cs="Consolas"/>
          <w:color w:val="000000"/>
          <w:sz w:val="16"/>
          <w:szCs w:val="20"/>
          <w:highlight w:val="white"/>
        </w:rPr>
        <w:t>.internalException = ex;</w:t>
      </w:r>
    </w:p>
    <w:p w:rsidR="00D33138" w:rsidRPr="00D455A5" w:rsidRDefault="00D33138" w:rsidP="00D33138">
      <w:pPr>
        <w:contextualSpacing/>
        <w:jc w:val="both"/>
        <w:rPr>
          <w:rFonts w:cs="Consolas"/>
          <w:color w:val="000000"/>
          <w:sz w:val="16"/>
          <w:szCs w:val="20"/>
          <w:highlight w:val="white"/>
        </w:rPr>
      </w:pPr>
      <w:r w:rsidRPr="00D455A5">
        <w:rPr>
          <w:rFonts w:cs="Consolas"/>
          <w:color w:val="000000"/>
          <w:sz w:val="16"/>
          <w:szCs w:val="20"/>
          <w:highlight w:val="white"/>
        </w:rPr>
        <w:t xml:space="preserve">       </w:t>
      </w:r>
      <w:r w:rsidRPr="00D455A5">
        <w:rPr>
          <w:rFonts w:cs="Consolas"/>
          <w:color w:val="0000FF"/>
          <w:sz w:val="16"/>
          <w:szCs w:val="20"/>
          <w:highlight w:val="white"/>
        </w:rPr>
        <w:t>this</w:t>
      </w:r>
      <w:r w:rsidRPr="00D455A5">
        <w:rPr>
          <w:rFonts w:cs="Consolas"/>
          <w:color w:val="000000"/>
          <w:sz w:val="16"/>
          <w:szCs w:val="20"/>
          <w:highlight w:val="white"/>
        </w:rPr>
        <w:t xml:space="preserve">.Message = </w:t>
      </w:r>
      <w:r w:rsidRPr="00D455A5">
        <w:rPr>
          <w:rFonts w:cs="Consolas"/>
          <w:color w:val="A31515"/>
          <w:sz w:val="16"/>
          <w:szCs w:val="20"/>
          <w:highlight w:val="white"/>
        </w:rPr>
        <w:t xml:space="preserve">"Ocurrió </w:t>
      </w:r>
      <w:proofErr w:type="gramStart"/>
      <w:r w:rsidRPr="00D455A5">
        <w:rPr>
          <w:rFonts w:cs="Consolas"/>
          <w:color w:val="A31515"/>
          <w:sz w:val="16"/>
          <w:szCs w:val="20"/>
          <w:highlight w:val="white"/>
        </w:rPr>
        <w:t>un</w:t>
      </w:r>
      <w:proofErr w:type="gramEnd"/>
      <w:r w:rsidRPr="00D455A5">
        <w:rPr>
          <w:rFonts w:cs="Consolas"/>
          <w:color w:val="A31515"/>
          <w:sz w:val="16"/>
          <w:szCs w:val="20"/>
          <w:highlight w:val="white"/>
        </w:rPr>
        <w:t xml:space="preserve"> error:"</w:t>
      </w:r>
      <w:r w:rsidRPr="00D455A5">
        <w:rPr>
          <w:rFonts w:cs="Consolas"/>
          <w:color w:val="000000"/>
          <w:sz w:val="16"/>
          <w:szCs w:val="20"/>
          <w:highlight w:val="white"/>
        </w:rPr>
        <w:t xml:space="preserve"> + ex.Message;</w:t>
      </w:r>
    </w:p>
    <w:p w:rsidR="00D33138" w:rsidRPr="00D33138" w:rsidRDefault="00D33138" w:rsidP="00D33138">
      <w:pPr>
        <w:contextualSpacing/>
        <w:jc w:val="both"/>
        <w:rPr>
          <w:rFonts w:cs="Consolas"/>
          <w:color w:val="000000"/>
          <w:sz w:val="16"/>
          <w:szCs w:val="20"/>
          <w:highlight w:val="white"/>
        </w:rPr>
      </w:pPr>
      <w:r w:rsidRPr="00D455A5">
        <w:rPr>
          <w:rFonts w:cs="Consolas"/>
          <w:color w:val="000000"/>
          <w:sz w:val="16"/>
          <w:szCs w:val="20"/>
          <w:highlight w:val="white"/>
        </w:rPr>
        <w:t xml:space="preserve">       </w:t>
      </w:r>
      <w:r w:rsidRPr="00D33138">
        <w:rPr>
          <w:rFonts w:cs="Consolas"/>
          <w:color w:val="0000FF"/>
          <w:sz w:val="16"/>
          <w:szCs w:val="20"/>
          <w:highlight w:val="white"/>
        </w:rPr>
        <w:t>this</w:t>
      </w:r>
      <w:r w:rsidRPr="00D33138">
        <w:rPr>
          <w:rFonts w:cs="Consolas"/>
          <w:color w:val="000000"/>
          <w:sz w:val="16"/>
          <w:szCs w:val="20"/>
          <w:highlight w:val="white"/>
        </w:rPr>
        <w:t xml:space="preserve">.Success = </w:t>
      </w:r>
      <w:r w:rsidRPr="00D33138">
        <w:rPr>
          <w:rFonts w:cs="Consolas"/>
          <w:color w:val="0000FF"/>
          <w:sz w:val="16"/>
          <w:szCs w:val="20"/>
          <w:highlight w:val="white"/>
        </w:rPr>
        <w:t>false</w:t>
      </w:r>
      <w:r w:rsidRPr="00D33138">
        <w:rPr>
          <w:rFonts w:cs="Consolas"/>
          <w:color w:val="000000"/>
          <w:sz w:val="16"/>
          <w:szCs w:val="20"/>
          <w:highlight w:val="white"/>
        </w:rPr>
        <w:t>;</w:t>
      </w:r>
    </w:p>
    <w:p w:rsidR="00D33138" w:rsidRPr="00D33138" w:rsidRDefault="00D33138" w:rsidP="00D33138">
      <w:pPr>
        <w:contextualSpacing/>
        <w:jc w:val="both"/>
        <w:rPr>
          <w:rFonts w:cs="Consolas"/>
          <w:color w:val="000000"/>
          <w:sz w:val="16"/>
          <w:szCs w:val="20"/>
          <w:highlight w:val="white"/>
        </w:rPr>
      </w:pPr>
      <w:r w:rsidRPr="00D33138">
        <w:rPr>
          <w:rFonts w:cs="Consolas"/>
          <w:color w:val="000000"/>
          <w:sz w:val="16"/>
          <w:szCs w:val="20"/>
          <w:highlight w:val="white"/>
        </w:rPr>
        <w:t>}</w:t>
      </w:r>
    </w:p>
    <w:p w:rsidR="00D33138" w:rsidRPr="00D33138" w:rsidRDefault="00D33138" w:rsidP="00D33138">
      <w:pPr>
        <w:contextualSpacing/>
        <w:jc w:val="both"/>
        <w:rPr>
          <w:rFonts w:cs="Consolas"/>
          <w:color w:val="0000FF"/>
          <w:sz w:val="16"/>
          <w:szCs w:val="20"/>
        </w:rPr>
      </w:pPr>
      <w:proofErr w:type="gramStart"/>
      <w:r w:rsidRPr="00D33138">
        <w:rPr>
          <w:rFonts w:cs="Consolas"/>
          <w:color w:val="0000FF"/>
          <w:sz w:val="16"/>
          <w:szCs w:val="20"/>
          <w:highlight w:val="white"/>
        </w:rPr>
        <w:t>finally</w:t>
      </w:r>
      <w:proofErr w:type="gramEnd"/>
    </w:p>
    <w:p w:rsidR="00D33138" w:rsidRPr="00D33138" w:rsidRDefault="00D33138" w:rsidP="00D33138">
      <w:pPr>
        <w:contextualSpacing/>
        <w:jc w:val="both"/>
        <w:rPr>
          <w:rFonts w:cs="Consolas"/>
          <w:color w:val="0000FF"/>
          <w:sz w:val="16"/>
          <w:szCs w:val="20"/>
        </w:rPr>
      </w:pPr>
      <w:r w:rsidRPr="00D33138">
        <w:rPr>
          <w:rFonts w:cs="Consolas"/>
          <w:color w:val="0000FF"/>
          <w:sz w:val="16"/>
          <w:szCs w:val="20"/>
        </w:rPr>
        <w:t>{</w:t>
      </w:r>
    </w:p>
    <w:p w:rsidR="00D33138" w:rsidRPr="00D33138" w:rsidRDefault="00D33138" w:rsidP="00D33138">
      <w:pPr>
        <w:contextualSpacing/>
        <w:jc w:val="both"/>
        <w:rPr>
          <w:rFonts w:cs="Consolas"/>
          <w:color w:val="0000FF"/>
          <w:sz w:val="16"/>
          <w:szCs w:val="20"/>
        </w:rPr>
      </w:pPr>
      <w:r w:rsidRPr="00D33138">
        <w:rPr>
          <w:rFonts w:cs="Consolas"/>
          <w:color w:val="0000FF"/>
          <w:sz w:val="16"/>
          <w:szCs w:val="20"/>
        </w:rPr>
        <w:t>…</w:t>
      </w:r>
    </w:p>
    <w:p w:rsidR="00C615A9" w:rsidRPr="00C615A9" w:rsidRDefault="00D33138" w:rsidP="00D33138">
      <w:pPr>
        <w:contextualSpacing/>
        <w:jc w:val="both"/>
        <w:rPr>
          <w:sz w:val="20"/>
          <w:szCs w:val="20"/>
          <w:lang w:val="es-MX"/>
        </w:rPr>
      </w:pPr>
      <w:r w:rsidRPr="00D33138">
        <w:rPr>
          <w:rFonts w:cs="Consolas"/>
          <w:color w:val="0000FF"/>
          <w:sz w:val="16"/>
          <w:szCs w:val="20"/>
        </w:rPr>
        <w:t>}</w:t>
      </w:r>
    </w:p>
    <w:sectPr w:rsidR="00C615A9" w:rsidRPr="00C615A9" w:rsidSect="00850904">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919" w:rsidRDefault="00113919" w:rsidP="00820C1E">
      <w:r>
        <w:separator/>
      </w:r>
    </w:p>
  </w:endnote>
  <w:endnote w:type="continuationSeparator" w:id="0">
    <w:p w:rsidR="00113919" w:rsidRDefault="00113919" w:rsidP="00820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919" w:rsidRDefault="00113919" w:rsidP="00820C1E">
      <w:r>
        <w:separator/>
      </w:r>
    </w:p>
  </w:footnote>
  <w:footnote w:type="continuationSeparator" w:id="0">
    <w:p w:rsidR="00113919" w:rsidRDefault="00113919" w:rsidP="00820C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175" w:type="dxa"/>
      <w:tblBorders>
        <w:bottom w:val="single" w:sz="6" w:space="0" w:color="auto"/>
      </w:tblBorders>
      <w:tblLayout w:type="fixed"/>
      <w:tblLook w:val="0000" w:firstRow="0" w:lastRow="0" w:firstColumn="0" w:lastColumn="0" w:noHBand="0" w:noVBand="0"/>
    </w:tblPr>
    <w:tblGrid>
      <w:gridCol w:w="4111"/>
      <w:gridCol w:w="3260"/>
      <w:gridCol w:w="2694"/>
      <w:gridCol w:w="4110"/>
    </w:tblGrid>
    <w:tr w:rsidR="00B443DC" w:rsidRPr="00850736" w:rsidTr="005C668B">
      <w:trPr>
        <w:cantSplit/>
        <w:trHeight w:val="839"/>
      </w:trPr>
      <w:tc>
        <w:tcPr>
          <w:tcW w:w="4111" w:type="dxa"/>
          <w:tcBorders>
            <w:top w:val="nil"/>
            <w:left w:val="nil"/>
            <w:bottom w:val="single" w:sz="6" w:space="0" w:color="auto"/>
            <w:right w:val="nil"/>
          </w:tcBorders>
        </w:tcPr>
        <w:p w:rsidR="00B443DC" w:rsidRPr="00586014" w:rsidRDefault="00B443DC" w:rsidP="00820C1E">
          <w:pPr>
            <w:rPr>
              <w:rFonts w:ascii="Arial Black" w:hAnsi="Arial Black"/>
              <w:sz w:val="20"/>
              <w:szCs w:val="20"/>
              <w:lang w:val="es-ES"/>
            </w:rPr>
          </w:pPr>
          <w:r w:rsidRPr="00341D06">
            <w:rPr>
              <w:b/>
              <w:noProof/>
              <w:sz w:val="36"/>
              <w:szCs w:val="36"/>
              <w:lang w:val="es-MX" w:eastAsia="es-MX"/>
            </w:rPr>
            <w:drawing>
              <wp:inline distT="0" distB="0" distL="0" distR="0" wp14:anchorId="1134D509" wp14:editId="32DD6DBF">
                <wp:extent cx="2228538" cy="734060"/>
                <wp:effectExtent l="0" t="0" r="635" b="8890"/>
                <wp:docPr id="2" name="Imagen 2" descr="LogoTrans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ansfor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5822" cy="762810"/>
                        </a:xfrm>
                        <a:prstGeom prst="rect">
                          <a:avLst/>
                        </a:prstGeom>
                        <a:noFill/>
                        <a:ln>
                          <a:noFill/>
                        </a:ln>
                      </pic:spPr>
                    </pic:pic>
                  </a:graphicData>
                </a:graphic>
              </wp:inline>
            </w:drawing>
          </w:r>
        </w:p>
      </w:tc>
      <w:tc>
        <w:tcPr>
          <w:tcW w:w="3260" w:type="dxa"/>
          <w:tcBorders>
            <w:top w:val="nil"/>
            <w:left w:val="nil"/>
            <w:bottom w:val="single" w:sz="6" w:space="0" w:color="auto"/>
            <w:right w:val="nil"/>
          </w:tcBorders>
        </w:tcPr>
        <w:p w:rsidR="00B443DC" w:rsidRDefault="00B443DC" w:rsidP="00A446B3">
          <w:pPr>
            <w:jc w:val="center"/>
            <w:rPr>
              <w:rFonts w:ascii="Arial Black" w:hAnsi="Arial Black" w:cs="Arial Black"/>
              <w:b/>
              <w:bCs/>
              <w:sz w:val="20"/>
              <w:szCs w:val="20"/>
              <w:lang w:val="es-ES"/>
            </w:rPr>
          </w:pPr>
          <w:r>
            <w:rPr>
              <w:rFonts w:ascii="Arial Black" w:hAnsi="Arial Black" w:cs="Arial Black"/>
              <w:b/>
              <w:bCs/>
              <w:sz w:val="20"/>
              <w:szCs w:val="20"/>
              <w:lang w:val="es-ES"/>
            </w:rPr>
            <w:t>Gas Metropolitano</w:t>
          </w:r>
        </w:p>
        <w:p w:rsidR="00B443DC" w:rsidRDefault="00B443DC" w:rsidP="00A446B3">
          <w:pPr>
            <w:tabs>
              <w:tab w:val="center" w:pos="1821"/>
            </w:tabs>
            <w:jc w:val="center"/>
            <w:rPr>
              <w:rFonts w:ascii="Arial Black" w:hAnsi="Arial Black" w:cs="Arial Black"/>
              <w:b/>
              <w:bCs/>
              <w:sz w:val="20"/>
              <w:szCs w:val="20"/>
              <w:lang w:val="es-ES"/>
            </w:rPr>
          </w:pPr>
          <w:r>
            <w:rPr>
              <w:b/>
              <w:color w:val="0000FF"/>
              <w:lang w:val="es-ES"/>
            </w:rPr>
            <w:t>Análisis Arquitectura</w:t>
          </w:r>
        </w:p>
        <w:p w:rsidR="00B443DC" w:rsidRPr="00850736" w:rsidRDefault="00B443DC" w:rsidP="00A446B3">
          <w:pPr>
            <w:jc w:val="center"/>
            <w:rPr>
              <w:sz w:val="16"/>
              <w:lang w:val="pt-BR"/>
            </w:rPr>
          </w:pPr>
        </w:p>
      </w:tc>
      <w:tc>
        <w:tcPr>
          <w:tcW w:w="2694" w:type="dxa"/>
          <w:tcBorders>
            <w:top w:val="nil"/>
            <w:left w:val="nil"/>
            <w:bottom w:val="single" w:sz="6" w:space="0" w:color="auto"/>
            <w:right w:val="nil"/>
          </w:tcBorders>
        </w:tcPr>
        <w:p w:rsidR="00B443DC" w:rsidRDefault="00B443DC" w:rsidP="00A446B3">
          <w:pPr>
            <w:rPr>
              <w:rFonts w:ascii="Arial Black" w:hAnsi="Arial Black" w:cs="Arial Black"/>
              <w:b/>
              <w:bCs/>
              <w:sz w:val="20"/>
              <w:szCs w:val="20"/>
              <w:lang w:val="es-ES"/>
            </w:rPr>
          </w:pPr>
          <w:r w:rsidRPr="00586014">
            <w:rPr>
              <w:rFonts w:ascii="Arial Black" w:hAnsi="Arial Black" w:cs="Arial Black"/>
              <w:b/>
              <w:bCs/>
              <w:noProof/>
              <w:sz w:val="20"/>
              <w:szCs w:val="20"/>
              <w:lang w:val="es-MX" w:eastAsia="es-MX"/>
            </w:rPr>
            <w:drawing>
              <wp:anchor distT="0" distB="0" distL="114300" distR="114300" simplePos="0" relativeHeight="251663360" behindDoc="0" locked="0" layoutInCell="1" allowOverlap="1" wp14:anchorId="7BEC0B33" wp14:editId="29768CA7">
                <wp:simplePos x="0" y="0"/>
                <wp:positionH relativeFrom="column">
                  <wp:posOffset>101610</wp:posOffset>
                </wp:positionH>
                <wp:positionV relativeFrom="paragraph">
                  <wp:posOffset>293370</wp:posOffset>
                </wp:positionV>
                <wp:extent cx="1600200" cy="437515"/>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0200" cy="4375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10" w:type="dxa"/>
          <w:tcBorders>
            <w:top w:val="nil"/>
            <w:left w:val="nil"/>
            <w:bottom w:val="single" w:sz="6" w:space="0" w:color="auto"/>
            <w:right w:val="nil"/>
          </w:tcBorders>
        </w:tcPr>
        <w:p w:rsidR="00B443DC" w:rsidRDefault="00B443DC" w:rsidP="00A446B3">
          <w:pPr>
            <w:rPr>
              <w:rFonts w:ascii="Arial Black" w:hAnsi="Arial Black" w:cs="Arial Black"/>
              <w:b/>
              <w:bCs/>
              <w:sz w:val="20"/>
              <w:szCs w:val="20"/>
              <w:lang w:val="es-ES"/>
            </w:rPr>
          </w:pPr>
        </w:p>
      </w:tc>
    </w:tr>
  </w:tbl>
  <w:p w:rsidR="00B443DC" w:rsidRPr="00820C1E" w:rsidRDefault="00B443DC">
    <w:pPr>
      <w:pStyle w:val="Encabezado"/>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175" w:type="dxa"/>
      <w:tblBorders>
        <w:bottom w:val="single" w:sz="6" w:space="0" w:color="auto"/>
      </w:tblBorders>
      <w:tblLayout w:type="fixed"/>
      <w:tblLook w:val="0000" w:firstRow="0" w:lastRow="0" w:firstColumn="0" w:lastColumn="0" w:noHBand="0" w:noVBand="0"/>
    </w:tblPr>
    <w:tblGrid>
      <w:gridCol w:w="4111"/>
      <w:gridCol w:w="3260"/>
      <w:gridCol w:w="2694"/>
      <w:gridCol w:w="4110"/>
    </w:tblGrid>
    <w:tr w:rsidR="00B443DC" w:rsidRPr="00850736" w:rsidTr="005C668B">
      <w:trPr>
        <w:cantSplit/>
        <w:trHeight w:val="839"/>
      </w:trPr>
      <w:tc>
        <w:tcPr>
          <w:tcW w:w="4111" w:type="dxa"/>
          <w:tcBorders>
            <w:top w:val="nil"/>
            <w:left w:val="nil"/>
            <w:bottom w:val="single" w:sz="6" w:space="0" w:color="auto"/>
            <w:right w:val="nil"/>
          </w:tcBorders>
        </w:tcPr>
        <w:p w:rsidR="00B443DC" w:rsidRPr="00586014" w:rsidRDefault="00B443DC" w:rsidP="00820C1E">
          <w:pPr>
            <w:rPr>
              <w:rFonts w:ascii="Arial Black" w:hAnsi="Arial Black"/>
              <w:sz w:val="20"/>
              <w:szCs w:val="20"/>
              <w:lang w:val="es-ES"/>
            </w:rPr>
          </w:pPr>
          <w:r w:rsidRPr="00341D06">
            <w:rPr>
              <w:b/>
              <w:noProof/>
              <w:sz w:val="36"/>
              <w:szCs w:val="36"/>
              <w:lang w:val="es-MX" w:eastAsia="es-MX"/>
            </w:rPr>
            <w:drawing>
              <wp:inline distT="0" distB="0" distL="0" distR="0" wp14:anchorId="680B9057" wp14:editId="1EAD420F">
                <wp:extent cx="2228538" cy="734060"/>
                <wp:effectExtent l="0" t="0" r="635" b="8890"/>
                <wp:docPr id="3" name="Imagen 3" descr="LogoTrans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ansfor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5822" cy="762810"/>
                        </a:xfrm>
                        <a:prstGeom prst="rect">
                          <a:avLst/>
                        </a:prstGeom>
                        <a:noFill/>
                        <a:ln>
                          <a:noFill/>
                        </a:ln>
                      </pic:spPr>
                    </pic:pic>
                  </a:graphicData>
                </a:graphic>
              </wp:inline>
            </w:drawing>
          </w:r>
        </w:p>
      </w:tc>
      <w:tc>
        <w:tcPr>
          <w:tcW w:w="3260" w:type="dxa"/>
          <w:tcBorders>
            <w:top w:val="nil"/>
            <w:left w:val="nil"/>
            <w:bottom w:val="single" w:sz="6" w:space="0" w:color="auto"/>
            <w:right w:val="nil"/>
          </w:tcBorders>
        </w:tcPr>
        <w:p w:rsidR="00B443DC" w:rsidRDefault="00B443DC" w:rsidP="00A446B3">
          <w:pPr>
            <w:jc w:val="center"/>
            <w:rPr>
              <w:rFonts w:ascii="Arial Black" w:hAnsi="Arial Black" w:cs="Arial Black"/>
              <w:b/>
              <w:bCs/>
              <w:sz w:val="20"/>
              <w:szCs w:val="20"/>
              <w:lang w:val="es-ES"/>
            </w:rPr>
          </w:pPr>
          <w:r>
            <w:rPr>
              <w:rFonts w:ascii="Arial Black" w:hAnsi="Arial Black" w:cs="Arial Black"/>
              <w:b/>
              <w:bCs/>
              <w:sz w:val="20"/>
              <w:szCs w:val="20"/>
              <w:lang w:val="es-ES"/>
            </w:rPr>
            <w:t>Gas Metropolitano</w:t>
          </w:r>
        </w:p>
        <w:p w:rsidR="00B443DC" w:rsidRDefault="00B443DC" w:rsidP="00A446B3">
          <w:pPr>
            <w:tabs>
              <w:tab w:val="center" w:pos="1821"/>
            </w:tabs>
            <w:jc w:val="center"/>
            <w:rPr>
              <w:rFonts w:ascii="Arial Black" w:hAnsi="Arial Black" w:cs="Arial Black"/>
              <w:b/>
              <w:bCs/>
              <w:sz w:val="20"/>
              <w:szCs w:val="20"/>
              <w:lang w:val="es-ES"/>
            </w:rPr>
          </w:pPr>
          <w:r>
            <w:rPr>
              <w:b/>
              <w:color w:val="0000FF"/>
              <w:lang w:val="es-ES"/>
            </w:rPr>
            <w:t>Análisis Arquitectura</w:t>
          </w:r>
        </w:p>
        <w:p w:rsidR="00B443DC" w:rsidRPr="00850736" w:rsidRDefault="00B443DC" w:rsidP="00A446B3">
          <w:pPr>
            <w:jc w:val="center"/>
            <w:rPr>
              <w:sz w:val="16"/>
              <w:lang w:val="pt-BR"/>
            </w:rPr>
          </w:pPr>
        </w:p>
      </w:tc>
      <w:tc>
        <w:tcPr>
          <w:tcW w:w="2694" w:type="dxa"/>
          <w:tcBorders>
            <w:top w:val="nil"/>
            <w:left w:val="nil"/>
            <w:bottom w:val="single" w:sz="6" w:space="0" w:color="auto"/>
            <w:right w:val="nil"/>
          </w:tcBorders>
        </w:tcPr>
        <w:p w:rsidR="00B443DC" w:rsidRDefault="00B443DC" w:rsidP="00A446B3">
          <w:pPr>
            <w:rPr>
              <w:rFonts w:ascii="Arial Black" w:hAnsi="Arial Black" w:cs="Arial Black"/>
              <w:b/>
              <w:bCs/>
              <w:sz w:val="20"/>
              <w:szCs w:val="20"/>
              <w:lang w:val="es-ES"/>
            </w:rPr>
          </w:pPr>
          <w:r w:rsidRPr="00586014">
            <w:rPr>
              <w:rFonts w:ascii="Arial Black" w:hAnsi="Arial Black" w:cs="Arial Black"/>
              <w:b/>
              <w:bCs/>
              <w:noProof/>
              <w:sz w:val="20"/>
              <w:szCs w:val="20"/>
              <w:lang w:val="es-MX" w:eastAsia="es-MX"/>
            </w:rPr>
            <w:drawing>
              <wp:anchor distT="0" distB="0" distL="114300" distR="114300" simplePos="0" relativeHeight="251665408" behindDoc="0" locked="0" layoutInCell="1" allowOverlap="1" wp14:anchorId="77CBF4DD" wp14:editId="667DC40F">
                <wp:simplePos x="0" y="0"/>
                <wp:positionH relativeFrom="column">
                  <wp:posOffset>101610</wp:posOffset>
                </wp:positionH>
                <wp:positionV relativeFrom="paragraph">
                  <wp:posOffset>293370</wp:posOffset>
                </wp:positionV>
                <wp:extent cx="1600200" cy="437515"/>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0200" cy="4375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10" w:type="dxa"/>
          <w:tcBorders>
            <w:top w:val="nil"/>
            <w:left w:val="nil"/>
            <w:bottom w:val="single" w:sz="6" w:space="0" w:color="auto"/>
            <w:right w:val="nil"/>
          </w:tcBorders>
        </w:tcPr>
        <w:p w:rsidR="00B443DC" w:rsidRDefault="00B443DC" w:rsidP="00A446B3">
          <w:pPr>
            <w:rPr>
              <w:rFonts w:ascii="Arial Black" w:hAnsi="Arial Black" w:cs="Arial Black"/>
              <w:b/>
              <w:bCs/>
              <w:sz w:val="20"/>
              <w:szCs w:val="20"/>
              <w:lang w:val="es-ES"/>
            </w:rPr>
          </w:pPr>
        </w:p>
      </w:tc>
    </w:tr>
  </w:tbl>
  <w:p w:rsidR="00B443DC" w:rsidRPr="00820C1E" w:rsidRDefault="00B443DC">
    <w:pPr>
      <w:pStyle w:val="Encabezado"/>
      <w:rPr>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59FA"/>
    <w:multiLevelType w:val="hybridMultilevel"/>
    <w:tmpl w:val="0AA2405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AD2D10"/>
    <w:multiLevelType w:val="hybridMultilevel"/>
    <w:tmpl w:val="D48C7B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C732F9D"/>
    <w:multiLevelType w:val="hybridMultilevel"/>
    <w:tmpl w:val="A754D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EE25D3"/>
    <w:multiLevelType w:val="hybridMultilevel"/>
    <w:tmpl w:val="9CCE050C"/>
    <w:lvl w:ilvl="0" w:tplc="080A0001">
      <w:start w:val="1"/>
      <w:numFmt w:val="bullet"/>
      <w:lvlText w:val=""/>
      <w:lvlJc w:val="left"/>
      <w:pPr>
        <w:ind w:left="1068" w:hanging="360"/>
      </w:pPr>
      <w:rPr>
        <w:rFonts w:ascii="Symbol" w:hAnsi="Symbol"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20092A0C"/>
    <w:multiLevelType w:val="hybridMultilevel"/>
    <w:tmpl w:val="72A6B31A"/>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5825BD"/>
    <w:multiLevelType w:val="hybridMultilevel"/>
    <w:tmpl w:val="179C01B8"/>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7D00137"/>
    <w:multiLevelType w:val="hybridMultilevel"/>
    <w:tmpl w:val="CF22FB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DB37A18"/>
    <w:multiLevelType w:val="hybridMultilevel"/>
    <w:tmpl w:val="9CC85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BA523B"/>
    <w:multiLevelType w:val="hybridMultilevel"/>
    <w:tmpl w:val="B1E42A1A"/>
    <w:lvl w:ilvl="0" w:tplc="C79085D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2400C75"/>
    <w:multiLevelType w:val="hybridMultilevel"/>
    <w:tmpl w:val="2F40157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2E1A80"/>
    <w:multiLevelType w:val="hybridMultilevel"/>
    <w:tmpl w:val="927288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83B7070"/>
    <w:multiLevelType w:val="multilevel"/>
    <w:tmpl w:val="C4CC69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5542"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BB30CE6"/>
    <w:multiLevelType w:val="hybridMultilevel"/>
    <w:tmpl w:val="B86A69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EF03108"/>
    <w:multiLevelType w:val="hybridMultilevel"/>
    <w:tmpl w:val="663EC61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46EB62D9"/>
    <w:multiLevelType w:val="hybridMultilevel"/>
    <w:tmpl w:val="A3B25354"/>
    <w:lvl w:ilvl="0" w:tplc="35F44BA6">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5F96C2F"/>
    <w:multiLevelType w:val="hybridMultilevel"/>
    <w:tmpl w:val="224895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AD30729"/>
    <w:multiLevelType w:val="hybridMultilevel"/>
    <w:tmpl w:val="D9BEDF70"/>
    <w:lvl w:ilvl="0" w:tplc="FF0C36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FEE78DD"/>
    <w:multiLevelType w:val="hybridMultilevel"/>
    <w:tmpl w:val="1DEC5DA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65924ED3"/>
    <w:multiLevelType w:val="hybridMultilevel"/>
    <w:tmpl w:val="511AA9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B6C6CE3"/>
    <w:multiLevelType w:val="hybridMultilevel"/>
    <w:tmpl w:val="C5C6DF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E811046"/>
    <w:multiLevelType w:val="hybridMultilevel"/>
    <w:tmpl w:val="ED48720E"/>
    <w:lvl w:ilvl="0" w:tplc="967699B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D1141B9"/>
    <w:multiLevelType w:val="hybridMultilevel"/>
    <w:tmpl w:val="306291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F373213"/>
    <w:multiLevelType w:val="hybridMultilevel"/>
    <w:tmpl w:val="85D26D20"/>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0"/>
  </w:num>
  <w:num w:numId="2">
    <w:abstractNumId w:val="15"/>
  </w:num>
  <w:num w:numId="3">
    <w:abstractNumId w:val="14"/>
  </w:num>
  <w:num w:numId="4">
    <w:abstractNumId w:val="17"/>
  </w:num>
  <w:num w:numId="5">
    <w:abstractNumId w:val="13"/>
  </w:num>
  <w:num w:numId="6">
    <w:abstractNumId w:val="18"/>
  </w:num>
  <w:num w:numId="7">
    <w:abstractNumId w:val="3"/>
  </w:num>
  <w:num w:numId="8">
    <w:abstractNumId w:val="20"/>
  </w:num>
  <w:num w:numId="9">
    <w:abstractNumId w:val="8"/>
  </w:num>
  <w:num w:numId="10">
    <w:abstractNumId w:val="16"/>
  </w:num>
  <w:num w:numId="11">
    <w:abstractNumId w:val="9"/>
  </w:num>
  <w:num w:numId="12">
    <w:abstractNumId w:val="11"/>
  </w:num>
  <w:num w:numId="13">
    <w:abstractNumId w:val="10"/>
  </w:num>
  <w:num w:numId="14">
    <w:abstractNumId w:val="6"/>
  </w:num>
  <w:num w:numId="15">
    <w:abstractNumId w:val="19"/>
  </w:num>
  <w:num w:numId="16">
    <w:abstractNumId w:val="7"/>
  </w:num>
  <w:num w:numId="17">
    <w:abstractNumId w:val="12"/>
  </w:num>
  <w:num w:numId="18">
    <w:abstractNumId w:val="1"/>
  </w:num>
  <w:num w:numId="19">
    <w:abstractNumId w:val="21"/>
  </w:num>
  <w:num w:numId="20">
    <w:abstractNumId w:val="5"/>
  </w:num>
  <w:num w:numId="21">
    <w:abstractNumId w:val="4"/>
  </w:num>
  <w:num w:numId="22">
    <w:abstractNumId w:val="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1"/>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1E"/>
    <w:rsid w:val="00073A45"/>
    <w:rsid w:val="000E03F2"/>
    <w:rsid w:val="000F546C"/>
    <w:rsid w:val="001036A0"/>
    <w:rsid w:val="00113919"/>
    <w:rsid w:val="00153F19"/>
    <w:rsid w:val="001A4D0F"/>
    <w:rsid w:val="00207734"/>
    <w:rsid w:val="0021256A"/>
    <w:rsid w:val="00241C63"/>
    <w:rsid w:val="002D6A34"/>
    <w:rsid w:val="002D7182"/>
    <w:rsid w:val="002E3B0F"/>
    <w:rsid w:val="00304D11"/>
    <w:rsid w:val="00376D6B"/>
    <w:rsid w:val="003B18F3"/>
    <w:rsid w:val="00415780"/>
    <w:rsid w:val="00422CC4"/>
    <w:rsid w:val="00465A28"/>
    <w:rsid w:val="00471A22"/>
    <w:rsid w:val="004E29BE"/>
    <w:rsid w:val="004E4EF6"/>
    <w:rsid w:val="00506DD3"/>
    <w:rsid w:val="00513BF4"/>
    <w:rsid w:val="0053313C"/>
    <w:rsid w:val="00545774"/>
    <w:rsid w:val="005810C8"/>
    <w:rsid w:val="00592637"/>
    <w:rsid w:val="005A3410"/>
    <w:rsid w:val="005C2939"/>
    <w:rsid w:val="005C668B"/>
    <w:rsid w:val="00616B29"/>
    <w:rsid w:val="0065064E"/>
    <w:rsid w:val="00654132"/>
    <w:rsid w:val="006A651C"/>
    <w:rsid w:val="006D493A"/>
    <w:rsid w:val="006F47A2"/>
    <w:rsid w:val="007667E7"/>
    <w:rsid w:val="007A1468"/>
    <w:rsid w:val="00802C82"/>
    <w:rsid w:val="008066BA"/>
    <w:rsid w:val="00806B46"/>
    <w:rsid w:val="00811CC1"/>
    <w:rsid w:val="00820C1E"/>
    <w:rsid w:val="0082545C"/>
    <w:rsid w:val="0084415F"/>
    <w:rsid w:val="00845A6D"/>
    <w:rsid w:val="008462D3"/>
    <w:rsid w:val="00850904"/>
    <w:rsid w:val="00852DE9"/>
    <w:rsid w:val="00853D87"/>
    <w:rsid w:val="008563AA"/>
    <w:rsid w:val="00867800"/>
    <w:rsid w:val="0088393F"/>
    <w:rsid w:val="009038FB"/>
    <w:rsid w:val="00937611"/>
    <w:rsid w:val="00A124F5"/>
    <w:rsid w:val="00A25F42"/>
    <w:rsid w:val="00A33E51"/>
    <w:rsid w:val="00A446B3"/>
    <w:rsid w:val="00A51B70"/>
    <w:rsid w:val="00A54EB1"/>
    <w:rsid w:val="00A63045"/>
    <w:rsid w:val="00A80B8E"/>
    <w:rsid w:val="00A84F6A"/>
    <w:rsid w:val="00B443DC"/>
    <w:rsid w:val="00B84120"/>
    <w:rsid w:val="00BC35D2"/>
    <w:rsid w:val="00C615A9"/>
    <w:rsid w:val="00CC2464"/>
    <w:rsid w:val="00CC38FD"/>
    <w:rsid w:val="00CC6914"/>
    <w:rsid w:val="00CF000E"/>
    <w:rsid w:val="00D269B3"/>
    <w:rsid w:val="00D33138"/>
    <w:rsid w:val="00D455A5"/>
    <w:rsid w:val="00DB208D"/>
    <w:rsid w:val="00DC4E72"/>
    <w:rsid w:val="00DE3676"/>
    <w:rsid w:val="00DE7FE9"/>
    <w:rsid w:val="00E13B2D"/>
    <w:rsid w:val="00E25274"/>
    <w:rsid w:val="00E761B4"/>
    <w:rsid w:val="00E87814"/>
    <w:rsid w:val="00EC14D5"/>
    <w:rsid w:val="00EC330D"/>
    <w:rsid w:val="00EC456A"/>
    <w:rsid w:val="00F036DE"/>
    <w:rsid w:val="00F74FF2"/>
    <w:rsid w:val="00FA103E"/>
    <w:rsid w:val="00FF2C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6EA3C7-1555-4AE6-B3C6-45493BB66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B0F"/>
    <w:pPr>
      <w:overflowPunct w:val="0"/>
      <w:autoSpaceDE w:val="0"/>
      <w:autoSpaceDN w:val="0"/>
      <w:adjustRightInd w:val="0"/>
      <w:spacing w:after="0" w:line="240" w:lineRule="auto"/>
      <w:textAlignment w:val="baseline"/>
    </w:pPr>
    <w:rPr>
      <w:rFonts w:ascii="Arial" w:eastAsia="Times New Roman" w:hAnsi="Arial" w:cs="Arial"/>
      <w:sz w:val="24"/>
      <w:szCs w:val="24"/>
      <w:lang w:val="en-US" w:eastAsia="ja-JP"/>
    </w:rPr>
  </w:style>
  <w:style w:type="paragraph" w:styleId="Ttulo1">
    <w:name w:val="heading 1"/>
    <w:basedOn w:val="Normal"/>
    <w:next w:val="Normal"/>
    <w:link w:val="Ttulo1Car"/>
    <w:qFormat/>
    <w:rsid w:val="00471A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471A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qFormat/>
    <w:rsid w:val="002E3B0F"/>
    <w:pPr>
      <w:keepNext/>
      <w:spacing w:before="60" w:after="60"/>
      <w:outlineLvl w:val="2"/>
    </w:pPr>
    <w:rPr>
      <w:b/>
      <w:bCs/>
      <w:color w:val="FFFFFF"/>
      <w:sz w:val="26"/>
      <w:szCs w:val="26"/>
    </w:rPr>
  </w:style>
  <w:style w:type="paragraph" w:styleId="Ttulo4">
    <w:name w:val="heading 4"/>
    <w:basedOn w:val="Normal"/>
    <w:next w:val="Normal"/>
    <w:link w:val="Ttulo4Car"/>
    <w:uiPriority w:val="9"/>
    <w:unhideWhenUsed/>
    <w:qFormat/>
    <w:rsid w:val="00471A22"/>
    <w:pPr>
      <w:keepNext/>
      <w:keepLines/>
      <w:overflowPunct/>
      <w:autoSpaceDE/>
      <w:autoSpaceDN/>
      <w:adjustRightInd/>
      <w:spacing w:before="40"/>
      <w:ind w:left="5542" w:hanging="864"/>
      <w:textAlignment w:val="auto"/>
      <w:outlineLvl w:val="3"/>
    </w:pPr>
    <w:rPr>
      <w:rFonts w:eastAsiaTheme="majorEastAsia" w:cstheme="majorBidi"/>
      <w:b/>
      <w:iCs/>
      <w:sz w:val="22"/>
      <w:lang w:val="es-ES_tradnl" w:eastAsia="es-ES"/>
    </w:rPr>
  </w:style>
  <w:style w:type="paragraph" w:styleId="Ttulo5">
    <w:name w:val="heading 5"/>
    <w:basedOn w:val="Normal"/>
    <w:next w:val="Normal"/>
    <w:link w:val="Ttulo5Car"/>
    <w:uiPriority w:val="9"/>
    <w:semiHidden/>
    <w:unhideWhenUsed/>
    <w:qFormat/>
    <w:rsid w:val="00471A22"/>
    <w:pPr>
      <w:keepNext/>
      <w:keepLines/>
      <w:overflowPunct/>
      <w:autoSpaceDE/>
      <w:autoSpaceDN/>
      <w:adjustRightInd/>
      <w:spacing w:before="40"/>
      <w:ind w:left="1008" w:hanging="1008"/>
      <w:textAlignment w:val="auto"/>
      <w:outlineLvl w:val="4"/>
    </w:pPr>
    <w:rPr>
      <w:rFonts w:asciiTheme="majorHAnsi" w:eastAsiaTheme="majorEastAsia" w:hAnsiTheme="majorHAnsi" w:cstheme="majorBidi"/>
      <w:color w:val="2E74B5" w:themeColor="accent1" w:themeShade="BF"/>
      <w:lang w:val="es-ES_tradnl" w:eastAsia="es-ES"/>
    </w:rPr>
  </w:style>
  <w:style w:type="paragraph" w:styleId="Ttulo6">
    <w:name w:val="heading 6"/>
    <w:basedOn w:val="Normal"/>
    <w:next w:val="Normal"/>
    <w:link w:val="Ttulo6Car"/>
    <w:uiPriority w:val="9"/>
    <w:semiHidden/>
    <w:unhideWhenUsed/>
    <w:qFormat/>
    <w:rsid w:val="00471A22"/>
    <w:pPr>
      <w:keepNext/>
      <w:keepLines/>
      <w:overflowPunct/>
      <w:autoSpaceDE/>
      <w:autoSpaceDN/>
      <w:adjustRightInd/>
      <w:spacing w:before="40"/>
      <w:ind w:left="1152" w:hanging="1152"/>
      <w:textAlignment w:val="auto"/>
      <w:outlineLvl w:val="5"/>
    </w:pPr>
    <w:rPr>
      <w:rFonts w:asciiTheme="majorHAnsi" w:eastAsiaTheme="majorEastAsia" w:hAnsiTheme="majorHAnsi" w:cstheme="majorBidi"/>
      <w:color w:val="1F4D78" w:themeColor="accent1" w:themeShade="7F"/>
      <w:lang w:val="es-ES_tradnl" w:eastAsia="es-ES"/>
    </w:rPr>
  </w:style>
  <w:style w:type="paragraph" w:styleId="Ttulo7">
    <w:name w:val="heading 7"/>
    <w:basedOn w:val="Normal"/>
    <w:next w:val="Normal"/>
    <w:link w:val="Ttulo7Car"/>
    <w:uiPriority w:val="9"/>
    <w:semiHidden/>
    <w:unhideWhenUsed/>
    <w:qFormat/>
    <w:rsid w:val="00471A22"/>
    <w:pPr>
      <w:keepNext/>
      <w:keepLines/>
      <w:overflowPunct/>
      <w:autoSpaceDE/>
      <w:autoSpaceDN/>
      <w:adjustRightInd/>
      <w:spacing w:before="40"/>
      <w:ind w:left="1296" w:hanging="1296"/>
      <w:textAlignment w:val="auto"/>
      <w:outlineLvl w:val="6"/>
    </w:pPr>
    <w:rPr>
      <w:rFonts w:asciiTheme="majorHAnsi" w:eastAsiaTheme="majorEastAsia" w:hAnsiTheme="majorHAnsi" w:cstheme="majorBidi"/>
      <w:i/>
      <w:iCs/>
      <w:color w:val="1F4D78" w:themeColor="accent1" w:themeShade="7F"/>
      <w:lang w:val="es-ES_tradnl" w:eastAsia="es-ES"/>
    </w:rPr>
  </w:style>
  <w:style w:type="paragraph" w:styleId="Ttulo8">
    <w:name w:val="heading 8"/>
    <w:basedOn w:val="Normal"/>
    <w:next w:val="Normal"/>
    <w:link w:val="Ttulo8Car"/>
    <w:uiPriority w:val="9"/>
    <w:semiHidden/>
    <w:unhideWhenUsed/>
    <w:qFormat/>
    <w:rsid w:val="00471A22"/>
    <w:pPr>
      <w:keepNext/>
      <w:keepLines/>
      <w:overflowPunct/>
      <w:autoSpaceDE/>
      <w:autoSpaceDN/>
      <w:adjustRightInd/>
      <w:spacing w:before="40"/>
      <w:ind w:left="1440" w:hanging="1440"/>
      <w:textAlignment w:val="auto"/>
      <w:outlineLvl w:val="7"/>
    </w:pPr>
    <w:rPr>
      <w:rFonts w:asciiTheme="majorHAnsi" w:eastAsiaTheme="majorEastAsia" w:hAnsiTheme="majorHAnsi" w:cstheme="majorBidi"/>
      <w:color w:val="272727" w:themeColor="text1" w:themeTint="D8"/>
      <w:sz w:val="21"/>
      <w:szCs w:val="21"/>
      <w:lang w:val="es-ES_tradnl" w:eastAsia="es-ES"/>
    </w:rPr>
  </w:style>
  <w:style w:type="paragraph" w:styleId="Ttulo9">
    <w:name w:val="heading 9"/>
    <w:basedOn w:val="Normal"/>
    <w:next w:val="Normal"/>
    <w:link w:val="Ttulo9Car"/>
    <w:uiPriority w:val="9"/>
    <w:semiHidden/>
    <w:unhideWhenUsed/>
    <w:qFormat/>
    <w:rsid w:val="00471A22"/>
    <w:pPr>
      <w:keepNext/>
      <w:keepLines/>
      <w:overflowPunct/>
      <w:autoSpaceDE/>
      <w:autoSpaceDN/>
      <w:adjustRightInd/>
      <w:spacing w:before="40"/>
      <w:ind w:left="1584" w:hanging="1584"/>
      <w:textAlignment w:val="auto"/>
      <w:outlineLvl w:val="8"/>
    </w:pPr>
    <w:rPr>
      <w:rFonts w:asciiTheme="majorHAnsi" w:eastAsiaTheme="majorEastAsia" w:hAnsiTheme="majorHAnsi" w:cstheme="majorBidi"/>
      <w:i/>
      <w:iCs/>
      <w:color w:val="272727" w:themeColor="text1" w:themeTint="D8"/>
      <w:sz w:val="21"/>
      <w:szCs w:val="21"/>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820C1E"/>
    <w:pPr>
      <w:tabs>
        <w:tab w:val="center" w:pos="4419"/>
        <w:tab w:val="right" w:pos="8838"/>
      </w:tabs>
    </w:pPr>
  </w:style>
  <w:style w:type="character" w:customStyle="1" w:styleId="EncabezadoCar">
    <w:name w:val="Encabezado Car"/>
    <w:basedOn w:val="Fuentedeprrafopredeter"/>
    <w:link w:val="Encabezado"/>
    <w:uiPriority w:val="99"/>
    <w:rsid w:val="00820C1E"/>
  </w:style>
  <w:style w:type="paragraph" w:styleId="Piedepgina">
    <w:name w:val="footer"/>
    <w:basedOn w:val="Normal"/>
    <w:link w:val="PiedepginaCar"/>
    <w:uiPriority w:val="99"/>
    <w:unhideWhenUsed/>
    <w:rsid w:val="00820C1E"/>
    <w:pPr>
      <w:tabs>
        <w:tab w:val="center" w:pos="4419"/>
        <w:tab w:val="right" w:pos="8838"/>
      </w:tabs>
    </w:pPr>
  </w:style>
  <w:style w:type="character" w:customStyle="1" w:styleId="PiedepginaCar">
    <w:name w:val="Pie de página Car"/>
    <w:basedOn w:val="Fuentedeprrafopredeter"/>
    <w:link w:val="Piedepgina"/>
    <w:uiPriority w:val="99"/>
    <w:rsid w:val="00820C1E"/>
  </w:style>
  <w:style w:type="character" w:customStyle="1" w:styleId="Ttulo3Car">
    <w:name w:val="Título 3 Car"/>
    <w:basedOn w:val="Fuentedeprrafopredeter"/>
    <w:link w:val="Ttulo3"/>
    <w:rsid w:val="002E3B0F"/>
    <w:rPr>
      <w:rFonts w:ascii="Arial" w:eastAsia="Times New Roman" w:hAnsi="Arial" w:cs="Arial"/>
      <w:b/>
      <w:bCs/>
      <w:color w:val="FFFFFF"/>
      <w:sz w:val="26"/>
      <w:szCs w:val="26"/>
      <w:lang w:val="en-US" w:eastAsia="ja-JP"/>
    </w:rPr>
  </w:style>
  <w:style w:type="paragraph" w:styleId="Prrafodelista">
    <w:name w:val="List Paragraph"/>
    <w:basedOn w:val="Normal"/>
    <w:uiPriority w:val="34"/>
    <w:qFormat/>
    <w:rsid w:val="00937611"/>
    <w:pPr>
      <w:overflowPunct/>
      <w:autoSpaceDE/>
      <w:autoSpaceDN/>
      <w:adjustRightInd/>
      <w:ind w:left="708"/>
      <w:textAlignment w:val="auto"/>
    </w:pPr>
    <w:rPr>
      <w:rFonts w:ascii="Times New Roman" w:hAnsi="Times New Roman" w:cs="Times New Roman"/>
      <w:lang w:val="es-ES" w:eastAsia="es-ES"/>
    </w:rPr>
  </w:style>
  <w:style w:type="table" w:styleId="Tablaconcuadrcula">
    <w:name w:val="Table Grid"/>
    <w:basedOn w:val="Tablanormal"/>
    <w:uiPriority w:val="39"/>
    <w:rsid w:val="00A25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A25F4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1Car">
    <w:name w:val="Título 1 Car"/>
    <w:basedOn w:val="Fuentedeprrafopredeter"/>
    <w:link w:val="Ttulo1"/>
    <w:uiPriority w:val="9"/>
    <w:rsid w:val="00471A22"/>
    <w:rPr>
      <w:rFonts w:asciiTheme="majorHAnsi" w:eastAsiaTheme="majorEastAsia" w:hAnsiTheme="majorHAnsi" w:cstheme="majorBidi"/>
      <w:color w:val="2E74B5" w:themeColor="accent1" w:themeShade="BF"/>
      <w:sz w:val="32"/>
      <w:szCs w:val="32"/>
      <w:lang w:val="en-US" w:eastAsia="ja-JP"/>
    </w:rPr>
  </w:style>
  <w:style w:type="character" w:customStyle="1" w:styleId="Ttulo2Car">
    <w:name w:val="Título 2 Car"/>
    <w:basedOn w:val="Fuentedeprrafopredeter"/>
    <w:link w:val="Ttulo2"/>
    <w:rsid w:val="00471A22"/>
    <w:rPr>
      <w:rFonts w:asciiTheme="majorHAnsi" w:eastAsiaTheme="majorEastAsia" w:hAnsiTheme="majorHAnsi" w:cstheme="majorBidi"/>
      <w:color w:val="2E74B5" w:themeColor="accent1" w:themeShade="BF"/>
      <w:sz w:val="26"/>
      <w:szCs w:val="26"/>
      <w:lang w:val="en-US" w:eastAsia="ja-JP"/>
    </w:rPr>
  </w:style>
  <w:style w:type="character" w:customStyle="1" w:styleId="Ttulo4Car">
    <w:name w:val="Título 4 Car"/>
    <w:basedOn w:val="Fuentedeprrafopredeter"/>
    <w:link w:val="Ttulo4"/>
    <w:uiPriority w:val="9"/>
    <w:rsid w:val="00471A22"/>
    <w:rPr>
      <w:rFonts w:ascii="Arial" w:eastAsiaTheme="majorEastAsia" w:hAnsi="Arial" w:cstheme="majorBidi"/>
      <w:b/>
      <w:iCs/>
      <w:szCs w:val="24"/>
      <w:lang w:val="es-ES_tradnl" w:eastAsia="es-ES"/>
    </w:rPr>
  </w:style>
  <w:style w:type="character" w:customStyle="1" w:styleId="Ttulo5Car">
    <w:name w:val="Título 5 Car"/>
    <w:basedOn w:val="Fuentedeprrafopredeter"/>
    <w:link w:val="Ttulo5"/>
    <w:uiPriority w:val="9"/>
    <w:semiHidden/>
    <w:rsid w:val="00471A22"/>
    <w:rPr>
      <w:rFonts w:asciiTheme="majorHAnsi" w:eastAsiaTheme="majorEastAsia" w:hAnsiTheme="majorHAnsi" w:cstheme="majorBidi"/>
      <w:color w:val="2E74B5" w:themeColor="accent1" w:themeShade="BF"/>
      <w:sz w:val="24"/>
      <w:szCs w:val="24"/>
      <w:lang w:val="es-ES_tradnl" w:eastAsia="es-ES"/>
    </w:rPr>
  </w:style>
  <w:style w:type="character" w:customStyle="1" w:styleId="Ttulo6Car">
    <w:name w:val="Título 6 Car"/>
    <w:basedOn w:val="Fuentedeprrafopredeter"/>
    <w:link w:val="Ttulo6"/>
    <w:uiPriority w:val="9"/>
    <w:semiHidden/>
    <w:rsid w:val="00471A22"/>
    <w:rPr>
      <w:rFonts w:asciiTheme="majorHAnsi" w:eastAsiaTheme="majorEastAsia" w:hAnsiTheme="majorHAnsi" w:cstheme="majorBidi"/>
      <w:color w:val="1F4D78" w:themeColor="accent1" w:themeShade="7F"/>
      <w:sz w:val="24"/>
      <w:szCs w:val="24"/>
      <w:lang w:val="es-ES_tradnl" w:eastAsia="es-ES"/>
    </w:rPr>
  </w:style>
  <w:style w:type="character" w:customStyle="1" w:styleId="Ttulo7Car">
    <w:name w:val="Título 7 Car"/>
    <w:basedOn w:val="Fuentedeprrafopredeter"/>
    <w:link w:val="Ttulo7"/>
    <w:uiPriority w:val="9"/>
    <w:semiHidden/>
    <w:rsid w:val="00471A22"/>
    <w:rPr>
      <w:rFonts w:asciiTheme="majorHAnsi" w:eastAsiaTheme="majorEastAsia" w:hAnsiTheme="majorHAnsi" w:cstheme="majorBidi"/>
      <w:i/>
      <w:iCs/>
      <w:color w:val="1F4D78" w:themeColor="accent1" w:themeShade="7F"/>
      <w:sz w:val="24"/>
      <w:szCs w:val="24"/>
      <w:lang w:val="es-ES_tradnl" w:eastAsia="es-ES"/>
    </w:rPr>
  </w:style>
  <w:style w:type="character" w:customStyle="1" w:styleId="Ttulo8Car">
    <w:name w:val="Título 8 Car"/>
    <w:basedOn w:val="Fuentedeprrafopredeter"/>
    <w:link w:val="Ttulo8"/>
    <w:uiPriority w:val="9"/>
    <w:semiHidden/>
    <w:rsid w:val="00471A22"/>
    <w:rPr>
      <w:rFonts w:asciiTheme="majorHAnsi" w:eastAsiaTheme="majorEastAsia" w:hAnsiTheme="majorHAnsi" w:cstheme="majorBidi"/>
      <w:color w:val="272727" w:themeColor="text1" w:themeTint="D8"/>
      <w:sz w:val="21"/>
      <w:szCs w:val="21"/>
      <w:lang w:val="es-ES_tradnl" w:eastAsia="es-ES"/>
    </w:rPr>
  </w:style>
  <w:style w:type="character" w:customStyle="1" w:styleId="Ttulo9Car">
    <w:name w:val="Título 9 Car"/>
    <w:basedOn w:val="Fuentedeprrafopredeter"/>
    <w:link w:val="Ttulo9"/>
    <w:uiPriority w:val="9"/>
    <w:semiHidden/>
    <w:rsid w:val="00471A22"/>
    <w:rPr>
      <w:rFonts w:asciiTheme="majorHAnsi" w:eastAsiaTheme="majorEastAsia" w:hAnsiTheme="majorHAnsi" w:cstheme="majorBidi"/>
      <w:i/>
      <w:iCs/>
      <w:color w:val="272727" w:themeColor="text1" w:themeTint="D8"/>
      <w:sz w:val="21"/>
      <w:szCs w:val="21"/>
      <w:lang w:val="es-ES_tradnl" w:eastAsia="es-ES"/>
    </w:rPr>
  </w:style>
  <w:style w:type="paragraph" w:customStyle="1" w:styleId="PuntoCubrir">
    <w:name w:val="PuntoCubrir"/>
    <w:basedOn w:val="Normal"/>
    <w:link w:val="PuntoCubrirCar"/>
    <w:qFormat/>
    <w:rsid w:val="00471A22"/>
    <w:pPr>
      <w:overflowPunct/>
      <w:autoSpaceDE/>
      <w:autoSpaceDN/>
      <w:adjustRightInd/>
      <w:spacing w:after="240"/>
      <w:textAlignment w:val="auto"/>
    </w:pPr>
    <w:rPr>
      <w:rFonts w:ascii="Century Gothic" w:hAnsi="Century Gothic" w:cs="Times New Roman"/>
      <w:b/>
      <w:color w:val="1F4E79" w:themeColor="accent1" w:themeShade="80"/>
      <w:sz w:val="28"/>
      <w:szCs w:val="28"/>
      <w:lang w:val="es-MX" w:eastAsia="es-ES"/>
    </w:rPr>
  </w:style>
  <w:style w:type="paragraph" w:customStyle="1" w:styleId="PuntoNivel1">
    <w:name w:val="PuntoNivel1"/>
    <w:basedOn w:val="PuntoCubrir"/>
    <w:link w:val="PuntoNivel1Car"/>
    <w:qFormat/>
    <w:rsid w:val="00B84120"/>
    <w:rPr>
      <w:b w:val="0"/>
    </w:rPr>
  </w:style>
  <w:style w:type="paragraph" w:customStyle="1" w:styleId="PuntoAnidado">
    <w:name w:val="Punto Anidado"/>
    <w:basedOn w:val="PuntoNivel1"/>
    <w:link w:val="PuntoAnidadoCar"/>
    <w:qFormat/>
    <w:rsid w:val="00CC6914"/>
    <w:rPr>
      <w:sz w:val="22"/>
    </w:rPr>
  </w:style>
  <w:style w:type="character" w:customStyle="1" w:styleId="PuntoCubrirCar">
    <w:name w:val="PuntoCubrir Car"/>
    <w:basedOn w:val="Fuentedeprrafopredeter"/>
    <w:link w:val="PuntoCubrir"/>
    <w:rsid w:val="00CC6914"/>
    <w:rPr>
      <w:rFonts w:ascii="Century Gothic" w:eastAsia="Times New Roman" w:hAnsi="Century Gothic" w:cs="Times New Roman"/>
      <w:b/>
      <w:color w:val="1F4E79" w:themeColor="accent1" w:themeShade="80"/>
      <w:sz w:val="28"/>
      <w:szCs w:val="28"/>
      <w:lang w:eastAsia="es-ES"/>
    </w:rPr>
  </w:style>
  <w:style w:type="character" w:customStyle="1" w:styleId="PuntoNivel1Car">
    <w:name w:val="PuntoNivel1 Car"/>
    <w:basedOn w:val="PuntoCubrirCar"/>
    <w:link w:val="PuntoNivel1"/>
    <w:rsid w:val="00CC6914"/>
    <w:rPr>
      <w:rFonts w:ascii="Century Gothic" w:eastAsia="Times New Roman" w:hAnsi="Century Gothic" w:cs="Times New Roman"/>
      <w:b w:val="0"/>
      <w:color w:val="1F4E79" w:themeColor="accent1" w:themeShade="80"/>
      <w:sz w:val="28"/>
      <w:szCs w:val="28"/>
      <w:lang w:eastAsia="es-ES"/>
    </w:rPr>
  </w:style>
  <w:style w:type="character" w:customStyle="1" w:styleId="PuntoAnidadoCar">
    <w:name w:val="Punto Anidado Car"/>
    <w:basedOn w:val="PuntoNivel1Car"/>
    <w:link w:val="PuntoAnidado"/>
    <w:rsid w:val="00CC6914"/>
    <w:rPr>
      <w:rFonts w:ascii="Century Gothic" w:eastAsia="Times New Roman" w:hAnsi="Century Gothic" w:cs="Times New Roman"/>
      <w:b w:val="0"/>
      <w:color w:val="1F4E79" w:themeColor="accent1" w:themeShade="80"/>
      <w:sz w:val="28"/>
      <w:szCs w:val="28"/>
      <w:lang w:eastAsia="es-ES"/>
    </w:rPr>
  </w:style>
  <w:style w:type="character" w:styleId="Refdecomentario">
    <w:name w:val="annotation reference"/>
    <w:basedOn w:val="Fuentedeprrafopredeter"/>
    <w:uiPriority w:val="99"/>
    <w:semiHidden/>
    <w:unhideWhenUsed/>
    <w:rsid w:val="00C615A9"/>
    <w:rPr>
      <w:sz w:val="16"/>
      <w:szCs w:val="16"/>
    </w:rPr>
  </w:style>
  <w:style w:type="paragraph" w:styleId="Textocomentario">
    <w:name w:val="annotation text"/>
    <w:basedOn w:val="Normal"/>
    <w:link w:val="TextocomentarioCar"/>
    <w:uiPriority w:val="99"/>
    <w:semiHidden/>
    <w:unhideWhenUsed/>
    <w:rsid w:val="00C615A9"/>
    <w:pPr>
      <w:overflowPunct/>
      <w:autoSpaceDE/>
      <w:autoSpaceDN/>
      <w:adjustRightInd/>
      <w:spacing w:after="200"/>
      <w:textAlignment w:val="auto"/>
    </w:pPr>
    <w:rPr>
      <w:rFonts w:asciiTheme="minorHAnsi" w:eastAsiaTheme="minorHAnsi" w:hAnsiTheme="minorHAnsi" w:cstheme="minorBidi"/>
      <w:sz w:val="20"/>
      <w:szCs w:val="20"/>
      <w:lang w:val="es-MX" w:eastAsia="en-US"/>
    </w:rPr>
  </w:style>
  <w:style w:type="character" w:customStyle="1" w:styleId="TextocomentarioCar">
    <w:name w:val="Texto comentario Car"/>
    <w:basedOn w:val="Fuentedeprrafopredeter"/>
    <w:link w:val="Textocomentario"/>
    <w:uiPriority w:val="99"/>
    <w:semiHidden/>
    <w:rsid w:val="00C615A9"/>
    <w:rPr>
      <w:sz w:val="20"/>
      <w:szCs w:val="20"/>
    </w:rPr>
  </w:style>
  <w:style w:type="paragraph" w:styleId="Textodeglobo">
    <w:name w:val="Balloon Text"/>
    <w:basedOn w:val="Normal"/>
    <w:link w:val="TextodegloboCar"/>
    <w:uiPriority w:val="99"/>
    <w:semiHidden/>
    <w:unhideWhenUsed/>
    <w:rsid w:val="00C615A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15A9"/>
    <w:rPr>
      <w:rFonts w:ascii="Segoe UI" w:eastAsia="Times New Roman" w:hAnsi="Segoe UI" w:cs="Segoe UI"/>
      <w:sz w:val="18"/>
      <w:szCs w:val="18"/>
      <w:lang w:val="en-US" w:eastAsia="ja-JP"/>
    </w:rPr>
  </w:style>
  <w:style w:type="paragraph" w:styleId="Asuntodelcomentario">
    <w:name w:val="annotation subject"/>
    <w:basedOn w:val="Textocomentario"/>
    <w:next w:val="Textocomentario"/>
    <w:link w:val="AsuntodelcomentarioCar"/>
    <w:uiPriority w:val="99"/>
    <w:semiHidden/>
    <w:unhideWhenUsed/>
    <w:rsid w:val="00153F19"/>
    <w:pPr>
      <w:overflowPunct w:val="0"/>
      <w:autoSpaceDE w:val="0"/>
      <w:autoSpaceDN w:val="0"/>
      <w:adjustRightInd w:val="0"/>
      <w:spacing w:after="0"/>
      <w:textAlignment w:val="baseline"/>
    </w:pPr>
    <w:rPr>
      <w:rFonts w:ascii="Arial" w:eastAsia="Times New Roman" w:hAnsi="Arial" w:cs="Arial"/>
      <w:b/>
      <w:bCs/>
      <w:lang w:val="en-US" w:eastAsia="ja-JP"/>
    </w:rPr>
  </w:style>
  <w:style w:type="character" w:customStyle="1" w:styleId="AsuntodelcomentarioCar">
    <w:name w:val="Asunto del comentario Car"/>
    <w:basedOn w:val="TextocomentarioCar"/>
    <w:link w:val="Asuntodelcomentario"/>
    <w:uiPriority w:val="99"/>
    <w:semiHidden/>
    <w:rsid w:val="00153F19"/>
    <w:rPr>
      <w:rFonts w:ascii="Arial" w:eastAsia="Times New Roman" w:hAnsi="Arial" w:cs="Arial"/>
      <w:b/>
      <w:bCs/>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19120">
      <w:bodyDiv w:val="1"/>
      <w:marLeft w:val="0"/>
      <w:marRight w:val="0"/>
      <w:marTop w:val="0"/>
      <w:marBottom w:val="0"/>
      <w:divBdr>
        <w:top w:val="none" w:sz="0" w:space="0" w:color="auto"/>
        <w:left w:val="none" w:sz="0" w:space="0" w:color="auto"/>
        <w:bottom w:val="none" w:sz="0" w:space="0" w:color="auto"/>
        <w:right w:val="none" w:sz="0" w:space="0" w:color="auto"/>
      </w:divBdr>
    </w:div>
    <w:div w:id="66389065">
      <w:bodyDiv w:val="1"/>
      <w:marLeft w:val="0"/>
      <w:marRight w:val="0"/>
      <w:marTop w:val="0"/>
      <w:marBottom w:val="0"/>
      <w:divBdr>
        <w:top w:val="none" w:sz="0" w:space="0" w:color="auto"/>
        <w:left w:val="none" w:sz="0" w:space="0" w:color="auto"/>
        <w:bottom w:val="none" w:sz="0" w:space="0" w:color="auto"/>
        <w:right w:val="none" w:sz="0" w:space="0" w:color="auto"/>
      </w:divBdr>
    </w:div>
    <w:div w:id="103572788">
      <w:bodyDiv w:val="1"/>
      <w:marLeft w:val="0"/>
      <w:marRight w:val="0"/>
      <w:marTop w:val="0"/>
      <w:marBottom w:val="0"/>
      <w:divBdr>
        <w:top w:val="none" w:sz="0" w:space="0" w:color="auto"/>
        <w:left w:val="none" w:sz="0" w:space="0" w:color="auto"/>
        <w:bottom w:val="none" w:sz="0" w:space="0" w:color="auto"/>
        <w:right w:val="none" w:sz="0" w:space="0" w:color="auto"/>
      </w:divBdr>
    </w:div>
    <w:div w:id="240674249">
      <w:bodyDiv w:val="1"/>
      <w:marLeft w:val="0"/>
      <w:marRight w:val="0"/>
      <w:marTop w:val="0"/>
      <w:marBottom w:val="0"/>
      <w:divBdr>
        <w:top w:val="none" w:sz="0" w:space="0" w:color="auto"/>
        <w:left w:val="none" w:sz="0" w:space="0" w:color="auto"/>
        <w:bottom w:val="none" w:sz="0" w:space="0" w:color="auto"/>
        <w:right w:val="none" w:sz="0" w:space="0" w:color="auto"/>
      </w:divBdr>
    </w:div>
    <w:div w:id="267662869">
      <w:bodyDiv w:val="1"/>
      <w:marLeft w:val="0"/>
      <w:marRight w:val="0"/>
      <w:marTop w:val="0"/>
      <w:marBottom w:val="0"/>
      <w:divBdr>
        <w:top w:val="none" w:sz="0" w:space="0" w:color="auto"/>
        <w:left w:val="none" w:sz="0" w:space="0" w:color="auto"/>
        <w:bottom w:val="none" w:sz="0" w:space="0" w:color="auto"/>
        <w:right w:val="none" w:sz="0" w:space="0" w:color="auto"/>
      </w:divBdr>
    </w:div>
    <w:div w:id="329868134">
      <w:bodyDiv w:val="1"/>
      <w:marLeft w:val="0"/>
      <w:marRight w:val="0"/>
      <w:marTop w:val="0"/>
      <w:marBottom w:val="0"/>
      <w:divBdr>
        <w:top w:val="none" w:sz="0" w:space="0" w:color="auto"/>
        <w:left w:val="none" w:sz="0" w:space="0" w:color="auto"/>
        <w:bottom w:val="none" w:sz="0" w:space="0" w:color="auto"/>
        <w:right w:val="none" w:sz="0" w:space="0" w:color="auto"/>
      </w:divBdr>
    </w:div>
    <w:div w:id="488131178">
      <w:bodyDiv w:val="1"/>
      <w:marLeft w:val="0"/>
      <w:marRight w:val="0"/>
      <w:marTop w:val="0"/>
      <w:marBottom w:val="0"/>
      <w:divBdr>
        <w:top w:val="none" w:sz="0" w:space="0" w:color="auto"/>
        <w:left w:val="none" w:sz="0" w:space="0" w:color="auto"/>
        <w:bottom w:val="none" w:sz="0" w:space="0" w:color="auto"/>
        <w:right w:val="none" w:sz="0" w:space="0" w:color="auto"/>
      </w:divBdr>
    </w:div>
    <w:div w:id="526255126">
      <w:bodyDiv w:val="1"/>
      <w:marLeft w:val="0"/>
      <w:marRight w:val="0"/>
      <w:marTop w:val="0"/>
      <w:marBottom w:val="0"/>
      <w:divBdr>
        <w:top w:val="none" w:sz="0" w:space="0" w:color="auto"/>
        <w:left w:val="none" w:sz="0" w:space="0" w:color="auto"/>
        <w:bottom w:val="none" w:sz="0" w:space="0" w:color="auto"/>
        <w:right w:val="none" w:sz="0" w:space="0" w:color="auto"/>
      </w:divBdr>
    </w:div>
    <w:div w:id="552473342">
      <w:bodyDiv w:val="1"/>
      <w:marLeft w:val="0"/>
      <w:marRight w:val="0"/>
      <w:marTop w:val="0"/>
      <w:marBottom w:val="0"/>
      <w:divBdr>
        <w:top w:val="none" w:sz="0" w:space="0" w:color="auto"/>
        <w:left w:val="none" w:sz="0" w:space="0" w:color="auto"/>
        <w:bottom w:val="none" w:sz="0" w:space="0" w:color="auto"/>
        <w:right w:val="none" w:sz="0" w:space="0" w:color="auto"/>
      </w:divBdr>
    </w:div>
    <w:div w:id="558514035">
      <w:bodyDiv w:val="1"/>
      <w:marLeft w:val="0"/>
      <w:marRight w:val="0"/>
      <w:marTop w:val="0"/>
      <w:marBottom w:val="0"/>
      <w:divBdr>
        <w:top w:val="none" w:sz="0" w:space="0" w:color="auto"/>
        <w:left w:val="none" w:sz="0" w:space="0" w:color="auto"/>
        <w:bottom w:val="none" w:sz="0" w:space="0" w:color="auto"/>
        <w:right w:val="none" w:sz="0" w:space="0" w:color="auto"/>
      </w:divBdr>
    </w:div>
    <w:div w:id="623580431">
      <w:bodyDiv w:val="1"/>
      <w:marLeft w:val="0"/>
      <w:marRight w:val="0"/>
      <w:marTop w:val="0"/>
      <w:marBottom w:val="0"/>
      <w:divBdr>
        <w:top w:val="none" w:sz="0" w:space="0" w:color="auto"/>
        <w:left w:val="none" w:sz="0" w:space="0" w:color="auto"/>
        <w:bottom w:val="none" w:sz="0" w:space="0" w:color="auto"/>
        <w:right w:val="none" w:sz="0" w:space="0" w:color="auto"/>
      </w:divBdr>
    </w:div>
    <w:div w:id="701174571">
      <w:bodyDiv w:val="1"/>
      <w:marLeft w:val="0"/>
      <w:marRight w:val="0"/>
      <w:marTop w:val="0"/>
      <w:marBottom w:val="0"/>
      <w:divBdr>
        <w:top w:val="none" w:sz="0" w:space="0" w:color="auto"/>
        <w:left w:val="none" w:sz="0" w:space="0" w:color="auto"/>
        <w:bottom w:val="none" w:sz="0" w:space="0" w:color="auto"/>
        <w:right w:val="none" w:sz="0" w:space="0" w:color="auto"/>
      </w:divBdr>
    </w:div>
    <w:div w:id="729108796">
      <w:bodyDiv w:val="1"/>
      <w:marLeft w:val="0"/>
      <w:marRight w:val="0"/>
      <w:marTop w:val="0"/>
      <w:marBottom w:val="0"/>
      <w:divBdr>
        <w:top w:val="none" w:sz="0" w:space="0" w:color="auto"/>
        <w:left w:val="none" w:sz="0" w:space="0" w:color="auto"/>
        <w:bottom w:val="none" w:sz="0" w:space="0" w:color="auto"/>
        <w:right w:val="none" w:sz="0" w:space="0" w:color="auto"/>
      </w:divBdr>
    </w:div>
    <w:div w:id="744303202">
      <w:bodyDiv w:val="1"/>
      <w:marLeft w:val="0"/>
      <w:marRight w:val="0"/>
      <w:marTop w:val="0"/>
      <w:marBottom w:val="0"/>
      <w:divBdr>
        <w:top w:val="none" w:sz="0" w:space="0" w:color="auto"/>
        <w:left w:val="none" w:sz="0" w:space="0" w:color="auto"/>
        <w:bottom w:val="none" w:sz="0" w:space="0" w:color="auto"/>
        <w:right w:val="none" w:sz="0" w:space="0" w:color="auto"/>
      </w:divBdr>
    </w:div>
    <w:div w:id="807086376">
      <w:bodyDiv w:val="1"/>
      <w:marLeft w:val="0"/>
      <w:marRight w:val="0"/>
      <w:marTop w:val="0"/>
      <w:marBottom w:val="0"/>
      <w:divBdr>
        <w:top w:val="none" w:sz="0" w:space="0" w:color="auto"/>
        <w:left w:val="none" w:sz="0" w:space="0" w:color="auto"/>
        <w:bottom w:val="none" w:sz="0" w:space="0" w:color="auto"/>
        <w:right w:val="none" w:sz="0" w:space="0" w:color="auto"/>
      </w:divBdr>
    </w:div>
    <w:div w:id="819539887">
      <w:bodyDiv w:val="1"/>
      <w:marLeft w:val="0"/>
      <w:marRight w:val="0"/>
      <w:marTop w:val="0"/>
      <w:marBottom w:val="0"/>
      <w:divBdr>
        <w:top w:val="none" w:sz="0" w:space="0" w:color="auto"/>
        <w:left w:val="none" w:sz="0" w:space="0" w:color="auto"/>
        <w:bottom w:val="none" w:sz="0" w:space="0" w:color="auto"/>
        <w:right w:val="none" w:sz="0" w:space="0" w:color="auto"/>
      </w:divBdr>
    </w:div>
    <w:div w:id="822620893">
      <w:bodyDiv w:val="1"/>
      <w:marLeft w:val="0"/>
      <w:marRight w:val="0"/>
      <w:marTop w:val="0"/>
      <w:marBottom w:val="0"/>
      <w:divBdr>
        <w:top w:val="none" w:sz="0" w:space="0" w:color="auto"/>
        <w:left w:val="none" w:sz="0" w:space="0" w:color="auto"/>
        <w:bottom w:val="none" w:sz="0" w:space="0" w:color="auto"/>
        <w:right w:val="none" w:sz="0" w:space="0" w:color="auto"/>
      </w:divBdr>
    </w:div>
    <w:div w:id="991252062">
      <w:bodyDiv w:val="1"/>
      <w:marLeft w:val="0"/>
      <w:marRight w:val="0"/>
      <w:marTop w:val="0"/>
      <w:marBottom w:val="0"/>
      <w:divBdr>
        <w:top w:val="none" w:sz="0" w:space="0" w:color="auto"/>
        <w:left w:val="none" w:sz="0" w:space="0" w:color="auto"/>
        <w:bottom w:val="none" w:sz="0" w:space="0" w:color="auto"/>
        <w:right w:val="none" w:sz="0" w:space="0" w:color="auto"/>
      </w:divBdr>
    </w:div>
    <w:div w:id="1008563617">
      <w:bodyDiv w:val="1"/>
      <w:marLeft w:val="0"/>
      <w:marRight w:val="0"/>
      <w:marTop w:val="0"/>
      <w:marBottom w:val="0"/>
      <w:divBdr>
        <w:top w:val="none" w:sz="0" w:space="0" w:color="auto"/>
        <w:left w:val="none" w:sz="0" w:space="0" w:color="auto"/>
        <w:bottom w:val="none" w:sz="0" w:space="0" w:color="auto"/>
        <w:right w:val="none" w:sz="0" w:space="0" w:color="auto"/>
      </w:divBdr>
    </w:div>
    <w:div w:id="1178346123">
      <w:bodyDiv w:val="1"/>
      <w:marLeft w:val="0"/>
      <w:marRight w:val="0"/>
      <w:marTop w:val="0"/>
      <w:marBottom w:val="0"/>
      <w:divBdr>
        <w:top w:val="none" w:sz="0" w:space="0" w:color="auto"/>
        <w:left w:val="none" w:sz="0" w:space="0" w:color="auto"/>
        <w:bottom w:val="none" w:sz="0" w:space="0" w:color="auto"/>
        <w:right w:val="none" w:sz="0" w:space="0" w:color="auto"/>
      </w:divBdr>
    </w:div>
    <w:div w:id="1199472374">
      <w:bodyDiv w:val="1"/>
      <w:marLeft w:val="0"/>
      <w:marRight w:val="0"/>
      <w:marTop w:val="0"/>
      <w:marBottom w:val="0"/>
      <w:divBdr>
        <w:top w:val="none" w:sz="0" w:space="0" w:color="auto"/>
        <w:left w:val="none" w:sz="0" w:space="0" w:color="auto"/>
        <w:bottom w:val="none" w:sz="0" w:space="0" w:color="auto"/>
        <w:right w:val="none" w:sz="0" w:space="0" w:color="auto"/>
      </w:divBdr>
    </w:div>
    <w:div w:id="1537502701">
      <w:bodyDiv w:val="1"/>
      <w:marLeft w:val="0"/>
      <w:marRight w:val="0"/>
      <w:marTop w:val="0"/>
      <w:marBottom w:val="0"/>
      <w:divBdr>
        <w:top w:val="none" w:sz="0" w:space="0" w:color="auto"/>
        <w:left w:val="none" w:sz="0" w:space="0" w:color="auto"/>
        <w:bottom w:val="none" w:sz="0" w:space="0" w:color="auto"/>
        <w:right w:val="none" w:sz="0" w:space="0" w:color="auto"/>
      </w:divBdr>
    </w:div>
    <w:div w:id="1607688504">
      <w:bodyDiv w:val="1"/>
      <w:marLeft w:val="0"/>
      <w:marRight w:val="0"/>
      <w:marTop w:val="0"/>
      <w:marBottom w:val="0"/>
      <w:divBdr>
        <w:top w:val="none" w:sz="0" w:space="0" w:color="auto"/>
        <w:left w:val="none" w:sz="0" w:space="0" w:color="auto"/>
        <w:bottom w:val="none" w:sz="0" w:space="0" w:color="auto"/>
        <w:right w:val="none" w:sz="0" w:space="0" w:color="auto"/>
      </w:divBdr>
    </w:div>
    <w:div w:id="1771704885">
      <w:bodyDiv w:val="1"/>
      <w:marLeft w:val="0"/>
      <w:marRight w:val="0"/>
      <w:marTop w:val="0"/>
      <w:marBottom w:val="0"/>
      <w:divBdr>
        <w:top w:val="none" w:sz="0" w:space="0" w:color="auto"/>
        <w:left w:val="none" w:sz="0" w:space="0" w:color="auto"/>
        <w:bottom w:val="none" w:sz="0" w:space="0" w:color="auto"/>
        <w:right w:val="none" w:sz="0" w:space="0" w:color="auto"/>
      </w:divBdr>
    </w:div>
    <w:div w:id="1788042268">
      <w:bodyDiv w:val="1"/>
      <w:marLeft w:val="0"/>
      <w:marRight w:val="0"/>
      <w:marTop w:val="0"/>
      <w:marBottom w:val="0"/>
      <w:divBdr>
        <w:top w:val="none" w:sz="0" w:space="0" w:color="auto"/>
        <w:left w:val="none" w:sz="0" w:space="0" w:color="auto"/>
        <w:bottom w:val="none" w:sz="0" w:space="0" w:color="auto"/>
        <w:right w:val="none" w:sz="0" w:space="0" w:color="auto"/>
      </w:divBdr>
    </w:div>
    <w:div w:id="1795103010">
      <w:bodyDiv w:val="1"/>
      <w:marLeft w:val="0"/>
      <w:marRight w:val="0"/>
      <w:marTop w:val="0"/>
      <w:marBottom w:val="0"/>
      <w:divBdr>
        <w:top w:val="none" w:sz="0" w:space="0" w:color="auto"/>
        <w:left w:val="none" w:sz="0" w:space="0" w:color="auto"/>
        <w:bottom w:val="none" w:sz="0" w:space="0" w:color="auto"/>
        <w:right w:val="none" w:sz="0" w:space="0" w:color="auto"/>
      </w:divBdr>
    </w:div>
    <w:div w:id="1881044110">
      <w:bodyDiv w:val="1"/>
      <w:marLeft w:val="0"/>
      <w:marRight w:val="0"/>
      <w:marTop w:val="0"/>
      <w:marBottom w:val="0"/>
      <w:divBdr>
        <w:top w:val="none" w:sz="0" w:space="0" w:color="auto"/>
        <w:left w:val="none" w:sz="0" w:space="0" w:color="auto"/>
        <w:bottom w:val="none" w:sz="0" w:space="0" w:color="auto"/>
        <w:right w:val="none" w:sz="0" w:space="0" w:color="auto"/>
      </w:divBdr>
    </w:div>
    <w:div w:id="1952468905">
      <w:bodyDiv w:val="1"/>
      <w:marLeft w:val="0"/>
      <w:marRight w:val="0"/>
      <w:marTop w:val="0"/>
      <w:marBottom w:val="0"/>
      <w:divBdr>
        <w:top w:val="none" w:sz="0" w:space="0" w:color="auto"/>
        <w:left w:val="none" w:sz="0" w:space="0" w:color="auto"/>
        <w:bottom w:val="none" w:sz="0" w:space="0" w:color="auto"/>
        <w:right w:val="none" w:sz="0" w:space="0" w:color="auto"/>
      </w:divBdr>
    </w:div>
    <w:div w:id="1989551676">
      <w:bodyDiv w:val="1"/>
      <w:marLeft w:val="0"/>
      <w:marRight w:val="0"/>
      <w:marTop w:val="0"/>
      <w:marBottom w:val="0"/>
      <w:divBdr>
        <w:top w:val="none" w:sz="0" w:space="0" w:color="auto"/>
        <w:left w:val="none" w:sz="0" w:space="0" w:color="auto"/>
        <w:bottom w:val="none" w:sz="0" w:space="0" w:color="auto"/>
        <w:right w:val="none" w:sz="0" w:space="0" w:color="auto"/>
      </w:divBdr>
    </w:div>
    <w:div w:id="2011712961">
      <w:bodyDiv w:val="1"/>
      <w:marLeft w:val="0"/>
      <w:marRight w:val="0"/>
      <w:marTop w:val="0"/>
      <w:marBottom w:val="0"/>
      <w:divBdr>
        <w:top w:val="none" w:sz="0" w:space="0" w:color="auto"/>
        <w:left w:val="none" w:sz="0" w:space="0" w:color="auto"/>
        <w:bottom w:val="none" w:sz="0" w:space="0" w:color="auto"/>
        <w:right w:val="none" w:sz="0" w:space="0" w:color="auto"/>
      </w:divBdr>
    </w:div>
    <w:div w:id="2021008850">
      <w:bodyDiv w:val="1"/>
      <w:marLeft w:val="0"/>
      <w:marRight w:val="0"/>
      <w:marTop w:val="0"/>
      <w:marBottom w:val="0"/>
      <w:divBdr>
        <w:top w:val="none" w:sz="0" w:space="0" w:color="auto"/>
        <w:left w:val="none" w:sz="0" w:space="0" w:color="auto"/>
        <w:bottom w:val="none" w:sz="0" w:space="0" w:color="auto"/>
        <w:right w:val="none" w:sz="0" w:space="0" w:color="auto"/>
      </w:divBdr>
    </w:div>
    <w:div w:id="211828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4732</Words>
  <Characters>26031</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Alfredo Lozada Carrillo</dc:creator>
  <cp:keywords/>
  <dc:description/>
  <cp:lastModifiedBy>Juan Alfredo Lozada Carrillo</cp:lastModifiedBy>
  <cp:revision>3</cp:revision>
  <dcterms:created xsi:type="dcterms:W3CDTF">2018-03-15T22:01:00Z</dcterms:created>
  <dcterms:modified xsi:type="dcterms:W3CDTF">2018-03-15T22:03:00Z</dcterms:modified>
</cp:coreProperties>
</file>