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52C" w:rsidRDefault="004B7FA9">
      <w:pPr>
        <w:rPr>
          <w:b/>
          <w:bCs/>
          <w:i/>
          <w:iCs/>
          <w:sz w:val="32"/>
          <w:szCs w:val="32"/>
          <w:u w:val="single"/>
        </w:rPr>
      </w:pPr>
      <w:r w:rsidRPr="004B7FA9">
        <w:rPr>
          <w:b/>
          <w:bCs/>
          <w:i/>
          <w:iCs/>
          <w:sz w:val="32"/>
          <w:szCs w:val="32"/>
          <w:u w:val="single"/>
        </w:rPr>
        <w:t xml:space="preserve">FANCONI </w:t>
      </w:r>
      <w:proofErr w:type="spellStart"/>
      <w:r w:rsidRPr="004B7FA9">
        <w:rPr>
          <w:b/>
          <w:bCs/>
          <w:i/>
          <w:iCs/>
          <w:sz w:val="32"/>
          <w:szCs w:val="32"/>
          <w:u w:val="single"/>
        </w:rPr>
        <w:t>Proyect</w:t>
      </w:r>
      <w:proofErr w:type="spellEnd"/>
      <w:r w:rsidRPr="004B7FA9">
        <w:rPr>
          <w:b/>
          <w:bCs/>
          <w:i/>
          <w:iCs/>
          <w:sz w:val="32"/>
          <w:szCs w:val="32"/>
          <w:u w:val="single"/>
        </w:rPr>
        <w:t xml:space="preserve"> folder </w:t>
      </w:r>
      <w:proofErr w:type="spellStart"/>
      <w:r w:rsidRPr="004B7FA9">
        <w:rPr>
          <w:b/>
          <w:bCs/>
          <w:i/>
          <w:iCs/>
          <w:sz w:val="32"/>
          <w:szCs w:val="32"/>
          <w:u w:val="single"/>
        </w:rPr>
        <w:t>organization</w:t>
      </w:r>
      <w:proofErr w:type="spellEnd"/>
    </w:p>
    <w:p w:rsidR="004B7FA9" w:rsidRDefault="004B7FA9">
      <w:pPr>
        <w:rPr>
          <w:sz w:val="24"/>
          <w:szCs w:val="24"/>
          <w:lang w:val="en-GB"/>
        </w:rPr>
      </w:pPr>
      <w:r w:rsidRPr="004B7FA9">
        <w:rPr>
          <w:sz w:val="24"/>
          <w:szCs w:val="24"/>
          <w:lang w:val="en-GB"/>
        </w:rPr>
        <w:t>All the data is in /datos_2/FANCONI</w:t>
      </w:r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navarrabiomed</w:t>
      </w:r>
      <w:proofErr w:type="spellEnd"/>
      <w:r>
        <w:rPr>
          <w:sz w:val="24"/>
          <w:szCs w:val="24"/>
          <w:lang w:val="en-GB"/>
        </w:rPr>
        <w:t xml:space="preserve"> server</w:t>
      </w:r>
    </w:p>
    <w:p w:rsidR="004B7FA9" w:rsidRDefault="004B7FA9">
      <w:pPr>
        <w:rPr>
          <w:sz w:val="24"/>
          <w:szCs w:val="24"/>
          <w:lang w:val="en-GB"/>
        </w:rPr>
      </w:pPr>
    </w:p>
    <w:p w:rsidR="004B7FA9" w:rsidRDefault="004B7FA9" w:rsidP="00722BBE">
      <w:pPr>
        <w:spacing w:line="360" w:lineRule="auto"/>
        <w:rPr>
          <w:sz w:val="24"/>
          <w:szCs w:val="24"/>
          <w:lang w:val="en-GB"/>
        </w:rPr>
      </w:pPr>
      <w:proofErr w:type="spellStart"/>
      <w:r w:rsidRPr="00722BBE">
        <w:rPr>
          <w:b/>
          <w:bCs/>
          <w:sz w:val="24"/>
          <w:szCs w:val="24"/>
          <w:u w:val="single"/>
          <w:lang w:val="en-GB"/>
        </w:rPr>
        <w:t>AUCell</w:t>
      </w:r>
      <w:proofErr w:type="spellEnd"/>
      <w:r w:rsidRPr="00722BBE">
        <w:rPr>
          <w:b/>
          <w:bCs/>
          <w:sz w:val="24"/>
          <w:szCs w:val="24"/>
          <w:u w:val="single"/>
          <w:lang w:val="en-GB"/>
        </w:rPr>
        <w:t xml:space="preserve"> analysis</w:t>
      </w:r>
      <w:r>
        <w:rPr>
          <w:sz w:val="24"/>
          <w:szCs w:val="24"/>
          <w:lang w:val="en-GB"/>
        </w:rPr>
        <w:t xml:space="preserve">: all the </w:t>
      </w:r>
      <w:proofErr w:type="spellStart"/>
      <w:r>
        <w:rPr>
          <w:sz w:val="24"/>
          <w:szCs w:val="24"/>
          <w:lang w:val="en-GB"/>
        </w:rPr>
        <w:t>AUCell</w:t>
      </w:r>
      <w:proofErr w:type="spellEnd"/>
      <w:r>
        <w:rPr>
          <w:sz w:val="24"/>
          <w:szCs w:val="24"/>
          <w:lang w:val="en-GB"/>
        </w:rPr>
        <w:t xml:space="preserve"> analysis carried out. Each of the folders is the name of the pathway that </w:t>
      </w:r>
      <w:proofErr w:type="gramStart"/>
      <w:r>
        <w:rPr>
          <w:sz w:val="24"/>
          <w:szCs w:val="24"/>
          <w:lang w:val="en-GB"/>
        </w:rPr>
        <w:t>is used</w:t>
      </w:r>
      <w:proofErr w:type="gramEnd"/>
      <w:r>
        <w:rPr>
          <w:sz w:val="24"/>
          <w:szCs w:val="24"/>
          <w:lang w:val="en-GB"/>
        </w:rPr>
        <w:t xml:space="preserve"> to do the analysis. The important one here is the one named </w:t>
      </w:r>
      <w:proofErr w:type="spellStart"/>
      <w:r>
        <w:rPr>
          <w:sz w:val="24"/>
          <w:szCs w:val="24"/>
          <w:lang w:val="en-GB"/>
        </w:rPr>
        <w:t>INTERSECTION_our_data</w:t>
      </w:r>
      <w:proofErr w:type="spellEnd"/>
      <w:r>
        <w:rPr>
          <w:sz w:val="24"/>
          <w:szCs w:val="24"/>
          <w:lang w:val="en-GB"/>
        </w:rPr>
        <w:t xml:space="preserve">. </w:t>
      </w:r>
      <w:r w:rsidR="00675219">
        <w:rPr>
          <w:sz w:val="24"/>
          <w:szCs w:val="24"/>
          <w:lang w:val="en-GB"/>
        </w:rPr>
        <w:t xml:space="preserve">Here we do the </w:t>
      </w:r>
      <w:proofErr w:type="spellStart"/>
      <w:r w:rsidR="00675219">
        <w:rPr>
          <w:sz w:val="24"/>
          <w:szCs w:val="24"/>
          <w:lang w:val="en-GB"/>
        </w:rPr>
        <w:t>AUCell</w:t>
      </w:r>
      <w:proofErr w:type="spellEnd"/>
      <w:r w:rsidR="00675219">
        <w:rPr>
          <w:sz w:val="24"/>
          <w:szCs w:val="24"/>
          <w:lang w:val="en-GB"/>
        </w:rPr>
        <w:t xml:space="preserve"> analysis with our signature.</w:t>
      </w:r>
    </w:p>
    <w:p w:rsidR="00675219" w:rsidRDefault="00675219" w:rsidP="00722BBE">
      <w:pPr>
        <w:spacing w:line="360" w:lineRule="auto"/>
        <w:rPr>
          <w:sz w:val="24"/>
          <w:szCs w:val="24"/>
          <w:lang w:val="en-GB"/>
        </w:rPr>
      </w:pPr>
      <w:r w:rsidRPr="00722BBE">
        <w:rPr>
          <w:b/>
          <w:bCs/>
          <w:sz w:val="24"/>
          <w:szCs w:val="24"/>
          <w:u w:val="single"/>
          <w:lang w:val="en-GB"/>
        </w:rPr>
        <w:t>DATA</w:t>
      </w:r>
      <w:r>
        <w:rPr>
          <w:sz w:val="24"/>
          <w:szCs w:val="24"/>
          <w:lang w:val="en-GB"/>
        </w:rPr>
        <w:t>: where all the .</w:t>
      </w:r>
      <w:proofErr w:type="spellStart"/>
      <w:r>
        <w:rPr>
          <w:sz w:val="24"/>
          <w:szCs w:val="24"/>
          <w:lang w:val="en-GB"/>
        </w:rPr>
        <w:t>rds</w:t>
      </w:r>
      <w:proofErr w:type="spellEnd"/>
      <w:r>
        <w:rPr>
          <w:sz w:val="24"/>
          <w:szCs w:val="24"/>
          <w:lang w:val="en-GB"/>
        </w:rPr>
        <w:t xml:space="preserve"> files are</w:t>
      </w:r>
    </w:p>
    <w:p w:rsidR="00675219" w:rsidRDefault="00675219" w:rsidP="00722BB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Fanconi_02002: </w:t>
      </w:r>
    </w:p>
    <w:p w:rsidR="00CA09C4" w:rsidRDefault="00CA09C4" w:rsidP="00722BBE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Fanconi_02002.rds: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data</w:t>
      </w:r>
    </w:p>
    <w:p w:rsidR="00CA09C4" w:rsidRDefault="00CA09C4" w:rsidP="00722BBE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Integration.RDS</w:t>
      </w:r>
      <w:proofErr w:type="spellEnd"/>
      <w:r>
        <w:rPr>
          <w:sz w:val="24"/>
          <w:szCs w:val="24"/>
          <w:lang w:val="en-GB"/>
        </w:rPr>
        <w:t>: integration of fanconi_02002 and healthy</w:t>
      </w:r>
    </w:p>
    <w:p w:rsidR="00CA09C4" w:rsidRDefault="00CA09C4" w:rsidP="00722BB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Fanconi_02004:</w:t>
      </w:r>
    </w:p>
    <w:p w:rsidR="00CA09C4" w:rsidRDefault="00CA09C4" w:rsidP="00722BBE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CD34: all the data from bone marrow CD34 cells</w:t>
      </w:r>
    </w:p>
    <w:p w:rsidR="00CA09C4" w:rsidRDefault="00CA09C4" w:rsidP="00722BBE">
      <w:pPr>
        <w:pStyle w:val="Prrafodelista"/>
        <w:numPr>
          <w:ilvl w:val="2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Fanconi_02004.RDS: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sample data</w:t>
      </w:r>
    </w:p>
    <w:p w:rsidR="00CA09C4" w:rsidRDefault="00CA09C4" w:rsidP="00722BBE">
      <w:pPr>
        <w:pStyle w:val="Prrafodelista"/>
        <w:numPr>
          <w:ilvl w:val="2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Integration_02004.RDS: integration of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02004 and healthy</w:t>
      </w:r>
    </w:p>
    <w:p w:rsidR="00CA09C4" w:rsidRDefault="00CA09C4" w:rsidP="00722BBE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SP: peripheral blood sample</w:t>
      </w:r>
    </w:p>
    <w:p w:rsidR="00CA09C4" w:rsidRDefault="00CA09C4" w:rsidP="00722BB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Fanconi_02006: </w:t>
      </w:r>
    </w:p>
    <w:p w:rsidR="00647029" w:rsidRDefault="00647029" w:rsidP="00722BBE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CD34: </w:t>
      </w:r>
      <w:r>
        <w:rPr>
          <w:sz w:val="24"/>
          <w:szCs w:val="24"/>
          <w:lang w:val="en-GB"/>
        </w:rPr>
        <w:t>all the data from bone marrow CD34 cells</w:t>
      </w:r>
    </w:p>
    <w:p w:rsidR="00647029" w:rsidRDefault="00647029" w:rsidP="00722BBE">
      <w:pPr>
        <w:pStyle w:val="Prrafodelista"/>
        <w:numPr>
          <w:ilvl w:val="2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Fanconi_02006_updated.RDS: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sample data</w:t>
      </w:r>
    </w:p>
    <w:p w:rsidR="00647029" w:rsidRDefault="00647029" w:rsidP="00722BBE">
      <w:pPr>
        <w:pStyle w:val="Prrafodelista"/>
        <w:numPr>
          <w:ilvl w:val="2"/>
          <w:numId w:val="1"/>
        </w:numPr>
        <w:spacing w:line="36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Integration.RDS</w:t>
      </w:r>
      <w:proofErr w:type="spellEnd"/>
      <w:r>
        <w:rPr>
          <w:sz w:val="24"/>
          <w:szCs w:val="24"/>
          <w:lang w:val="en-GB"/>
        </w:rPr>
        <w:t xml:space="preserve">: integration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02006 and healthy</w:t>
      </w:r>
    </w:p>
    <w:p w:rsidR="00647029" w:rsidRDefault="00647029" w:rsidP="00722BBE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SP: peripheral blood sample</w:t>
      </w:r>
    </w:p>
    <w:p w:rsidR="00647029" w:rsidRDefault="00647029" w:rsidP="00722BB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Fanconi_02006_followup: </w:t>
      </w:r>
      <w:proofErr w:type="spellStart"/>
      <w:r>
        <w:rPr>
          <w:sz w:val="24"/>
          <w:szCs w:val="24"/>
          <w:lang w:val="en-GB"/>
        </w:rPr>
        <w:t>followup</w:t>
      </w:r>
      <w:proofErr w:type="spellEnd"/>
      <w:r>
        <w:rPr>
          <w:sz w:val="24"/>
          <w:szCs w:val="24"/>
          <w:lang w:val="en-GB"/>
        </w:rPr>
        <w:t xml:space="preserve"> data, but NOT USE, we have the same data </w:t>
      </w:r>
      <w:proofErr w:type="spellStart"/>
      <w:r>
        <w:rPr>
          <w:sz w:val="24"/>
          <w:szCs w:val="24"/>
          <w:lang w:val="en-GB"/>
        </w:rPr>
        <w:t>resequenced</w:t>
      </w:r>
      <w:proofErr w:type="spellEnd"/>
    </w:p>
    <w:p w:rsidR="00647029" w:rsidRDefault="00647029" w:rsidP="00722BB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647029">
        <w:rPr>
          <w:sz w:val="24"/>
          <w:szCs w:val="24"/>
          <w:lang w:val="en-GB"/>
        </w:rPr>
        <w:t>fanconi_02006_followup_resequenced</w:t>
      </w:r>
      <w:r>
        <w:rPr>
          <w:sz w:val="24"/>
          <w:szCs w:val="24"/>
          <w:lang w:val="en-GB"/>
        </w:rPr>
        <w:t xml:space="preserve">: the follow up sample </w:t>
      </w:r>
      <w:proofErr w:type="spellStart"/>
      <w:r>
        <w:rPr>
          <w:sz w:val="24"/>
          <w:szCs w:val="24"/>
          <w:lang w:val="en-GB"/>
        </w:rPr>
        <w:t>resequenced</w:t>
      </w:r>
      <w:proofErr w:type="spellEnd"/>
      <w:r>
        <w:rPr>
          <w:sz w:val="24"/>
          <w:szCs w:val="24"/>
          <w:lang w:val="en-GB"/>
        </w:rPr>
        <w:t>, .</w:t>
      </w:r>
      <w:proofErr w:type="spellStart"/>
      <w:r>
        <w:rPr>
          <w:sz w:val="24"/>
          <w:szCs w:val="24"/>
          <w:lang w:val="en-GB"/>
        </w:rPr>
        <w:t>rds</w:t>
      </w:r>
      <w:proofErr w:type="spellEnd"/>
      <w:r>
        <w:rPr>
          <w:sz w:val="24"/>
          <w:szCs w:val="24"/>
          <w:lang w:val="en-GB"/>
        </w:rPr>
        <w:t xml:space="preserve"> is the good data</w:t>
      </w:r>
    </w:p>
    <w:p w:rsidR="00647029" w:rsidRDefault="00647029" w:rsidP="00722BB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Fanconi_02008: </w:t>
      </w:r>
    </w:p>
    <w:p w:rsidR="00647029" w:rsidRDefault="00647029" w:rsidP="00722BBE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CD34: all the data from bone marrow CD34 cells</w:t>
      </w:r>
    </w:p>
    <w:p w:rsidR="00647029" w:rsidRDefault="00161299" w:rsidP="00722BBE">
      <w:pPr>
        <w:pStyle w:val="Prrafodelista"/>
        <w:numPr>
          <w:ilvl w:val="2"/>
          <w:numId w:val="1"/>
        </w:numPr>
        <w:spacing w:line="36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Fanconi.RDS</w:t>
      </w:r>
      <w:proofErr w:type="spellEnd"/>
      <w:r>
        <w:rPr>
          <w:sz w:val="24"/>
          <w:szCs w:val="24"/>
          <w:lang w:val="en-GB"/>
        </w:rPr>
        <w:t xml:space="preserve">: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sample data</w:t>
      </w:r>
    </w:p>
    <w:p w:rsidR="00161299" w:rsidRDefault="00161299" w:rsidP="00722BBE">
      <w:pPr>
        <w:pStyle w:val="Prrafodelista"/>
        <w:numPr>
          <w:ilvl w:val="2"/>
          <w:numId w:val="1"/>
        </w:numPr>
        <w:spacing w:line="36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Integration.RDS</w:t>
      </w:r>
      <w:proofErr w:type="spellEnd"/>
      <w:r>
        <w:rPr>
          <w:sz w:val="24"/>
          <w:szCs w:val="24"/>
          <w:lang w:val="en-GB"/>
        </w:rPr>
        <w:t xml:space="preserve">: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02008 and healthy samples integrated</w:t>
      </w:r>
    </w:p>
    <w:p w:rsidR="00161299" w:rsidRDefault="00161299" w:rsidP="00722BBE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SP: peripheral blood data</w:t>
      </w:r>
    </w:p>
    <w:p w:rsidR="00161299" w:rsidRDefault="00161299" w:rsidP="00722BBE">
      <w:pPr>
        <w:pStyle w:val="Prrafodelista"/>
        <w:numPr>
          <w:ilvl w:val="2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Sp_2008.rds</w:t>
      </w:r>
    </w:p>
    <w:p w:rsidR="00161299" w:rsidRDefault="00161299" w:rsidP="00722BB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Healthy_sample</w:t>
      </w:r>
      <w:proofErr w:type="spellEnd"/>
      <w:r>
        <w:rPr>
          <w:sz w:val="24"/>
          <w:szCs w:val="24"/>
          <w:lang w:val="en-GB"/>
        </w:rPr>
        <w:t>:</w:t>
      </w:r>
    </w:p>
    <w:p w:rsidR="00161299" w:rsidRDefault="00161299" w:rsidP="00722BBE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Mo268_names.RDS: the healthy donor used in the analysis</w:t>
      </w:r>
    </w:p>
    <w:p w:rsidR="00161299" w:rsidRDefault="00161299" w:rsidP="00722BBE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Seurat_young</w:t>
      </w:r>
      <w:proofErr w:type="spellEnd"/>
      <w:r>
        <w:rPr>
          <w:sz w:val="24"/>
          <w:szCs w:val="24"/>
          <w:lang w:val="en-GB"/>
        </w:rPr>
        <w:t>: the healthy donors (3 inside the sample). This data was used to do the label transfer (annotation)</w:t>
      </w:r>
    </w:p>
    <w:p w:rsidR="00161299" w:rsidRDefault="00161299" w:rsidP="00722BB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Integration_3_samples:  the integrated data of the first 3 patients (02004,02006,02008) and the healthy</w:t>
      </w:r>
    </w:p>
    <w:p w:rsidR="00161299" w:rsidRDefault="00161299" w:rsidP="00722BBE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All_integrated</w:t>
      </w:r>
      <w:proofErr w:type="spellEnd"/>
      <w:r>
        <w:rPr>
          <w:sz w:val="24"/>
          <w:szCs w:val="24"/>
          <w:lang w:val="en-GB"/>
        </w:rPr>
        <w:t xml:space="preserve">: 3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and healthy integrated</w:t>
      </w:r>
    </w:p>
    <w:p w:rsidR="004A7294" w:rsidRDefault="00161299" w:rsidP="00722BBE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Fanconis_integrated</w:t>
      </w:r>
      <w:proofErr w:type="spellEnd"/>
      <w:r>
        <w:rPr>
          <w:sz w:val="24"/>
          <w:szCs w:val="24"/>
          <w:lang w:val="en-GB"/>
        </w:rPr>
        <w:t xml:space="preserve">: only the 3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samples integrated</w:t>
      </w:r>
    </w:p>
    <w:p w:rsidR="004A7294" w:rsidRDefault="004A7294" w:rsidP="00722BBE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SP_integrated</w:t>
      </w:r>
      <w:proofErr w:type="spellEnd"/>
      <w:r>
        <w:rPr>
          <w:sz w:val="24"/>
          <w:szCs w:val="24"/>
          <w:lang w:val="en-GB"/>
        </w:rPr>
        <w:t xml:space="preserve">: peripheral blood sample of the 3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patients</w:t>
      </w:r>
    </w:p>
    <w:p w:rsidR="004A7294" w:rsidRDefault="004A7294" w:rsidP="00722BB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Integration_4_samples: integration of all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samples and the healthy one</w:t>
      </w:r>
    </w:p>
    <w:p w:rsidR="00161299" w:rsidRDefault="00161299" w:rsidP="00722BBE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="004A7294">
        <w:rPr>
          <w:sz w:val="24"/>
          <w:szCs w:val="24"/>
          <w:lang w:val="en-GB"/>
        </w:rPr>
        <w:t xml:space="preserve">4_fanconi_healthy.RDS: 4 </w:t>
      </w:r>
      <w:proofErr w:type="spellStart"/>
      <w:r w:rsidR="004A7294">
        <w:rPr>
          <w:sz w:val="24"/>
          <w:szCs w:val="24"/>
          <w:lang w:val="en-GB"/>
        </w:rPr>
        <w:t>fanconis</w:t>
      </w:r>
      <w:proofErr w:type="spellEnd"/>
      <w:r w:rsidR="004A7294">
        <w:rPr>
          <w:sz w:val="24"/>
          <w:szCs w:val="24"/>
          <w:lang w:val="en-GB"/>
        </w:rPr>
        <w:t xml:space="preserve"> and healthy integrated</w:t>
      </w:r>
    </w:p>
    <w:p w:rsidR="004A7294" w:rsidRDefault="004A7294" w:rsidP="00722BBE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4_integrated.RDS: 4 </w:t>
      </w:r>
      <w:proofErr w:type="spellStart"/>
      <w:r>
        <w:rPr>
          <w:sz w:val="24"/>
          <w:szCs w:val="24"/>
          <w:lang w:val="en-GB"/>
        </w:rPr>
        <w:t>fanconis</w:t>
      </w:r>
      <w:proofErr w:type="spellEnd"/>
      <w:r>
        <w:rPr>
          <w:sz w:val="24"/>
          <w:szCs w:val="24"/>
          <w:lang w:val="en-GB"/>
        </w:rPr>
        <w:t xml:space="preserve"> integrated</w:t>
      </w:r>
    </w:p>
    <w:p w:rsidR="004A7294" w:rsidRDefault="00722BBE" w:rsidP="004A7294">
      <w:pPr>
        <w:rPr>
          <w:sz w:val="24"/>
          <w:szCs w:val="24"/>
          <w:lang w:val="en-GB"/>
        </w:rPr>
      </w:pPr>
      <w:r w:rsidRPr="00722BBE">
        <w:rPr>
          <w:b/>
          <w:bCs/>
          <w:sz w:val="24"/>
          <w:szCs w:val="24"/>
          <w:u w:val="single"/>
          <w:lang w:val="en-GB"/>
        </w:rPr>
        <w:t>FANCONI_02002</w:t>
      </w:r>
      <w:r>
        <w:rPr>
          <w:b/>
          <w:bCs/>
          <w:sz w:val="24"/>
          <w:szCs w:val="24"/>
          <w:u w:val="single"/>
          <w:lang w:val="en-GB"/>
        </w:rPr>
        <w:t xml:space="preserve">: </w:t>
      </w:r>
      <w:r>
        <w:rPr>
          <w:sz w:val="24"/>
          <w:szCs w:val="24"/>
          <w:lang w:val="en-GB"/>
        </w:rPr>
        <w:t xml:space="preserve">the results of the analysis of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02002 sample</w:t>
      </w:r>
    </w:p>
    <w:p w:rsidR="00722BBE" w:rsidRDefault="00722BBE" w:rsidP="00722BBE">
      <w:pPr>
        <w:pStyle w:val="Prrafodelista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Plots</w:t>
      </w:r>
    </w:p>
    <w:p w:rsidR="00722BBE" w:rsidRDefault="00722BBE" w:rsidP="00722BBE">
      <w:pPr>
        <w:pStyle w:val="Prrafodelista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DEA (</w:t>
      </w:r>
      <w:proofErr w:type="spellStart"/>
      <w:r>
        <w:rPr>
          <w:sz w:val="24"/>
          <w:szCs w:val="24"/>
          <w:lang w:val="en-GB"/>
        </w:rPr>
        <w:t>Corrected_vs_corrected</w:t>
      </w:r>
      <w:proofErr w:type="spellEnd"/>
      <w:r>
        <w:rPr>
          <w:sz w:val="24"/>
          <w:szCs w:val="24"/>
          <w:lang w:val="en-GB"/>
        </w:rPr>
        <w:t>) per cell type</w:t>
      </w:r>
    </w:p>
    <w:p w:rsidR="00722BBE" w:rsidRDefault="00722BBE" w:rsidP="00722BBE">
      <w:pPr>
        <w:pStyle w:val="Prrafodelista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GSEA:</w:t>
      </w:r>
    </w:p>
    <w:p w:rsidR="00722BBE" w:rsidRDefault="00722BBE" w:rsidP="00722BBE">
      <w:pPr>
        <w:pStyle w:val="Prrafodelist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GSEA analysis per </w:t>
      </w:r>
      <w:proofErr w:type="spellStart"/>
      <w:r>
        <w:rPr>
          <w:sz w:val="24"/>
          <w:szCs w:val="24"/>
          <w:lang w:val="en-GB"/>
        </w:rPr>
        <w:t>celltype</w:t>
      </w:r>
      <w:proofErr w:type="spellEnd"/>
      <w:r>
        <w:rPr>
          <w:sz w:val="24"/>
          <w:szCs w:val="24"/>
          <w:lang w:val="en-GB"/>
        </w:rPr>
        <w:t xml:space="preserve">, all the results stored in a </w:t>
      </w:r>
      <w:proofErr w:type="spellStart"/>
      <w:r>
        <w:rPr>
          <w:sz w:val="24"/>
          <w:szCs w:val="24"/>
          <w:lang w:val="en-GB"/>
        </w:rPr>
        <w:t>rda</w:t>
      </w:r>
      <w:proofErr w:type="spellEnd"/>
      <w:r>
        <w:rPr>
          <w:sz w:val="24"/>
          <w:szCs w:val="24"/>
          <w:lang w:val="en-GB"/>
        </w:rPr>
        <w:t xml:space="preserve"> file</w:t>
      </w:r>
    </w:p>
    <w:p w:rsidR="00722BBE" w:rsidRDefault="00722BBE" w:rsidP="00722BBE">
      <w:pPr>
        <w:pStyle w:val="Prrafodelist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Integration: the analysis of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02002 and healthy integrated</w:t>
      </w:r>
    </w:p>
    <w:p w:rsidR="00722BBE" w:rsidRDefault="00722BBE" w:rsidP="00722BBE">
      <w:pPr>
        <w:pStyle w:val="Prrafodelist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Plots</w:t>
      </w:r>
    </w:p>
    <w:p w:rsidR="00722BBE" w:rsidRDefault="00722BBE" w:rsidP="00722BBE">
      <w:pPr>
        <w:pStyle w:val="Prrafodelist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DEA: healthy vs corrected and healthy vs uncorrected</w:t>
      </w:r>
    </w:p>
    <w:p w:rsidR="00722BBE" w:rsidRDefault="00722BBE" w:rsidP="00722BBE">
      <w:pPr>
        <w:pStyle w:val="Prrafodelist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GSEA: all the results stored in a </w:t>
      </w:r>
      <w:proofErr w:type="spellStart"/>
      <w:r>
        <w:rPr>
          <w:sz w:val="24"/>
          <w:szCs w:val="24"/>
          <w:lang w:val="en-GB"/>
        </w:rPr>
        <w:t>rdata</w:t>
      </w:r>
      <w:proofErr w:type="spellEnd"/>
    </w:p>
    <w:p w:rsidR="00B21FB9" w:rsidRDefault="00B21FB9" w:rsidP="00B21FB9">
      <w:pPr>
        <w:rPr>
          <w:sz w:val="24"/>
          <w:szCs w:val="24"/>
          <w:lang w:val="en-GB"/>
        </w:rPr>
      </w:pPr>
      <w:r w:rsidRPr="00B21FB9">
        <w:rPr>
          <w:b/>
          <w:bCs/>
          <w:sz w:val="24"/>
          <w:szCs w:val="24"/>
          <w:u w:val="single"/>
          <w:lang w:val="en-GB"/>
        </w:rPr>
        <w:t>FANCONI_02004</w:t>
      </w:r>
      <w:r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 xml:space="preserve">the results </w:t>
      </w:r>
      <w:r>
        <w:rPr>
          <w:sz w:val="24"/>
          <w:szCs w:val="24"/>
          <w:lang w:val="en-GB"/>
        </w:rPr>
        <w:t xml:space="preserve">of the analysis of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02004</w:t>
      </w:r>
      <w:r>
        <w:rPr>
          <w:sz w:val="24"/>
          <w:szCs w:val="24"/>
          <w:lang w:val="en-GB"/>
        </w:rPr>
        <w:t xml:space="preserve"> sample</w:t>
      </w:r>
    </w:p>
    <w:p w:rsidR="00B21FB9" w:rsidRDefault="00B21FB9" w:rsidP="00B21FB9">
      <w:pPr>
        <w:pStyle w:val="Prrafodelista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Plots</w:t>
      </w:r>
    </w:p>
    <w:p w:rsidR="00B21FB9" w:rsidRDefault="00B21FB9" w:rsidP="00B21FB9">
      <w:pPr>
        <w:pStyle w:val="Prrafodelista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DEA (</w:t>
      </w:r>
      <w:proofErr w:type="spellStart"/>
      <w:r>
        <w:rPr>
          <w:sz w:val="24"/>
          <w:szCs w:val="24"/>
          <w:lang w:val="en-GB"/>
        </w:rPr>
        <w:t>corrected_vs_uncorrected</w:t>
      </w:r>
      <w:proofErr w:type="spellEnd"/>
      <w:r>
        <w:rPr>
          <w:sz w:val="24"/>
          <w:szCs w:val="24"/>
          <w:lang w:val="en-GB"/>
        </w:rPr>
        <w:t>)</w:t>
      </w:r>
    </w:p>
    <w:p w:rsidR="00B21FB9" w:rsidRDefault="00B21FB9" w:rsidP="00B21FB9">
      <w:pPr>
        <w:pStyle w:val="Prrafodelista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NEW_GSEA: all the </w:t>
      </w:r>
      <w:proofErr w:type="spellStart"/>
      <w:r>
        <w:rPr>
          <w:sz w:val="24"/>
          <w:szCs w:val="24"/>
          <w:lang w:val="en-GB"/>
        </w:rPr>
        <w:t>gsea</w:t>
      </w:r>
      <w:proofErr w:type="spellEnd"/>
      <w:r>
        <w:rPr>
          <w:sz w:val="24"/>
          <w:szCs w:val="24"/>
          <w:lang w:val="en-GB"/>
        </w:rPr>
        <w:t xml:space="preserve"> analyses results and stored in a </w:t>
      </w:r>
      <w:proofErr w:type="spellStart"/>
      <w:r>
        <w:rPr>
          <w:sz w:val="24"/>
          <w:szCs w:val="24"/>
          <w:lang w:val="en-GB"/>
        </w:rPr>
        <w:t>rda</w:t>
      </w:r>
      <w:proofErr w:type="spellEnd"/>
      <w:r>
        <w:rPr>
          <w:sz w:val="24"/>
          <w:szCs w:val="24"/>
          <w:lang w:val="en-GB"/>
        </w:rPr>
        <w:t xml:space="preserve"> file</w:t>
      </w:r>
    </w:p>
    <w:p w:rsidR="00B21FB9" w:rsidRDefault="00B21FB9" w:rsidP="00B21FB9">
      <w:pPr>
        <w:pStyle w:val="Prrafodelista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MYC_p53: GSEA analysis of these two pathways</w:t>
      </w:r>
    </w:p>
    <w:p w:rsidR="00B21FB9" w:rsidRDefault="00B21FB9" w:rsidP="00B21FB9">
      <w:pPr>
        <w:pStyle w:val="Prrafodelista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SP: results of peripheral blood analysis (</w:t>
      </w:r>
      <w:proofErr w:type="spellStart"/>
      <w:r>
        <w:rPr>
          <w:sz w:val="24"/>
          <w:szCs w:val="24"/>
          <w:lang w:val="en-GB"/>
        </w:rPr>
        <w:t>heatmaps</w:t>
      </w:r>
      <w:proofErr w:type="spellEnd"/>
      <w:r>
        <w:rPr>
          <w:sz w:val="24"/>
          <w:szCs w:val="24"/>
          <w:lang w:val="en-GB"/>
        </w:rPr>
        <w:t>, percentages, UMAPS)</w:t>
      </w:r>
    </w:p>
    <w:p w:rsidR="00B21FB9" w:rsidRDefault="00205E05" w:rsidP="00B21FB9">
      <w:pPr>
        <w:rPr>
          <w:sz w:val="24"/>
          <w:szCs w:val="24"/>
          <w:lang w:val="en-GB"/>
        </w:rPr>
      </w:pPr>
      <w:r w:rsidRPr="00205E05">
        <w:rPr>
          <w:b/>
          <w:bCs/>
          <w:sz w:val="24"/>
          <w:szCs w:val="24"/>
          <w:u w:val="single"/>
          <w:lang w:val="en-GB"/>
        </w:rPr>
        <w:t xml:space="preserve">FANCONI_02006: </w:t>
      </w:r>
      <w:r>
        <w:rPr>
          <w:sz w:val="24"/>
          <w:szCs w:val="24"/>
          <w:lang w:val="en-GB"/>
        </w:rPr>
        <w:t xml:space="preserve">the results of the analysis of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02006 sample</w:t>
      </w:r>
    </w:p>
    <w:p w:rsidR="00205E05" w:rsidRDefault="00205E05" w:rsidP="00205E05">
      <w:pPr>
        <w:pStyle w:val="Prrafodelista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Annotation </w:t>
      </w:r>
      <w:proofErr w:type="spellStart"/>
      <w:r>
        <w:rPr>
          <w:sz w:val="24"/>
          <w:szCs w:val="24"/>
          <w:lang w:val="en-GB"/>
        </w:rPr>
        <w:t>featureplots</w:t>
      </w:r>
      <w:proofErr w:type="spellEnd"/>
      <w:r>
        <w:rPr>
          <w:sz w:val="24"/>
          <w:szCs w:val="24"/>
          <w:lang w:val="en-GB"/>
        </w:rPr>
        <w:t>: feature plots of cell type markers to make sure the annotation was working well</w:t>
      </w:r>
    </w:p>
    <w:p w:rsidR="00205E05" w:rsidRPr="00205E05" w:rsidRDefault="00205E05" w:rsidP="00205E05">
      <w:pPr>
        <w:pStyle w:val="Prrafodelista"/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DEA_all</w:t>
      </w:r>
      <w:proofErr w:type="spellEnd"/>
      <w:r>
        <w:rPr>
          <w:sz w:val="24"/>
          <w:szCs w:val="24"/>
          <w:lang w:val="en-GB"/>
        </w:rPr>
        <w:t>: differential expression</w:t>
      </w:r>
      <w:r w:rsidR="00A61806">
        <w:rPr>
          <w:sz w:val="24"/>
          <w:szCs w:val="24"/>
          <w:lang w:val="en-GB"/>
        </w:rPr>
        <w:t xml:space="preserve"> of the sample (</w:t>
      </w:r>
      <w:proofErr w:type="spellStart"/>
      <w:r w:rsidR="00A61806">
        <w:rPr>
          <w:sz w:val="24"/>
          <w:szCs w:val="24"/>
          <w:lang w:val="en-GB"/>
        </w:rPr>
        <w:t>corrected_vs_uncorrected</w:t>
      </w:r>
      <w:proofErr w:type="spellEnd"/>
      <w:r w:rsidR="00A61806">
        <w:rPr>
          <w:sz w:val="24"/>
          <w:szCs w:val="24"/>
          <w:lang w:val="en-GB"/>
        </w:rPr>
        <w:t>)</w:t>
      </w:r>
    </w:p>
    <w:p w:rsidR="00722BBE" w:rsidRDefault="00A61806" w:rsidP="00A61806">
      <w:pPr>
        <w:pStyle w:val="Prrafodelista"/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GSEA_public_paper</w:t>
      </w:r>
      <w:proofErr w:type="spellEnd"/>
      <w:r>
        <w:rPr>
          <w:sz w:val="24"/>
          <w:szCs w:val="24"/>
          <w:lang w:val="en-GB"/>
        </w:rPr>
        <w:t>: GSEA analysis with the MYC pathway they describe in the public paper</w:t>
      </w:r>
    </w:p>
    <w:p w:rsidR="00A61806" w:rsidRDefault="00A61806" w:rsidP="00A61806">
      <w:pPr>
        <w:pStyle w:val="Prrafodelista"/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HD_figures</w:t>
      </w:r>
      <w:proofErr w:type="spellEnd"/>
      <w:r>
        <w:rPr>
          <w:sz w:val="24"/>
          <w:szCs w:val="24"/>
          <w:lang w:val="en-GB"/>
        </w:rPr>
        <w:t>: high definition figures to paper</w:t>
      </w:r>
    </w:p>
    <w:p w:rsidR="00A61806" w:rsidRDefault="00A61806" w:rsidP="00A61806">
      <w:pPr>
        <w:pStyle w:val="Prrafodelista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MYC_p53: </w:t>
      </w:r>
      <w:proofErr w:type="spellStart"/>
      <w:r>
        <w:rPr>
          <w:sz w:val="24"/>
          <w:szCs w:val="24"/>
          <w:lang w:val="en-GB"/>
        </w:rPr>
        <w:t>GSEa</w:t>
      </w:r>
      <w:proofErr w:type="spellEnd"/>
      <w:r>
        <w:rPr>
          <w:sz w:val="24"/>
          <w:szCs w:val="24"/>
          <w:lang w:val="en-GB"/>
        </w:rPr>
        <w:t xml:space="preserve"> of these pathways; MYC and p53</w:t>
      </w:r>
    </w:p>
    <w:p w:rsidR="00A61806" w:rsidRDefault="00A61806" w:rsidP="00A61806">
      <w:pPr>
        <w:pStyle w:val="Prrafodelista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NEW_GSEA:</w:t>
      </w:r>
      <w:r w:rsidR="004C4074">
        <w:rPr>
          <w:sz w:val="24"/>
          <w:szCs w:val="24"/>
          <w:lang w:val="en-GB"/>
        </w:rPr>
        <w:t xml:space="preserve"> GSEA analysis, all data stored in a </w:t>
      </w:r>
      <w:proofErr w:type="spellStart"/>
      <w:r w:rsidR="004C4074">
        <w:rPr>
          <w:sz w:val="24"/>
          <w:szCs w:val="24"/>
          <w:lang w:val="en-GB"/>
        </w:rPr>
        <w:t>rda</w:t>
      </w:r>
      <w:proofErr w:type="spellEnd"/>
      <w:r w:rsidR="004C4074">
        <w:rPr>
          <w:sz w:val="24"/>
          <w:szCs w:val="24"/>
          <w:lang w:val="en-GB"/>
        </w:rPr>
        <w:t xml:space="preserve"> </w:t>
      </w:r>
    </w:p>
    <w:p w:rsidR="004C4074" w:rsidRDefault="004C4074" w:rsidP="004C4074">
      <w:pPr>
        <w:pStyle w:val="Prrafodelista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PLOTS</w:t>
      </w:r>
    </w:p>
    <w:p w:rsidR="00594025" w:rsidRDefault="00594025" w:rsidP="004C4074">
      <w:pPr>
        <w:pStyle w:val="Prrafodelista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SP: the analysis done with peripheral blood sample (integration with public </w:t>
      </w:r>
      <w:proofErr w:type="spellStart"/>
      <w:r>
        <w:rPr>
          <w:sz w:val="24"/>
          <w:szCs w:val="24"/>
          <w:lang w:val="en-GB"/>
        </w:rPr>
        <w:t>healthy</w:t>
      </w:r>
      <w:proofErr w:type="spellEnd"/>
      <w:r>
        <w:rPr>
          <w:sz w:val="24"/>
          <w:szCs w:val="24"/>
          <w:lang w:val="en-GB"/>
        </w:rPr>
        <w:t xml:space="preserve"> dataset)</w:t>
      </w:r>
    </w:p>
    <w:p w:rsidR="004C4074" w:rsidRDefault="000F490C" w:rsidP="004C4074">
      <w:pPr>
        <w:rPr>
          <w:sz w:val="24"/>
          <w:szCs w:val="24"/>
          <w:lang w:val="en-GB"/>
        </w:rPr>
      </w:pPr>
      <w:r w:rsidRPr="00327106">
        <w:rPr>
          <w:b/>
          <w:bCs/>
          <w:sz w:val="24"/>
          <w:szCs w:val="24"/>
          <w:u w:val="single"/>
          <w:lang w:val="en-GB"/>
        </w:rPr>
        <w:t>Fanconi_02006_followup</w:t>
      </w:r>
      <w:r w:rsidR="00327106">
        <w:rPr>
          <w:b/>
          <w:bCs/>
          <w:sz w:val="24"/>
          <w:szCs w:val="24"/>
          <w:u w:val="single"/>
          <w:lang w:val="en-GB"/>
        </w:rPr>
        <w:t xml:space="preserve">: </w:t>
      </w:r>
      <w:r w:rsidR="00F665B7">
        <w:rPr>
          <w:sz w:val="24"/>
          <w:szCs w:val="24"/>
          <w:lang w:val="en-GB"/>
        </w:rPr>
        <w:t xml:space="preserve">plots, </w:t>
      </w:r>
      <w:proofErr w:type="spellStart"/>
      <w:r w:rsidR="00F665B7">
        <w:rPr>
          <w:sz w:val="24"/>
          <w:szCs w:val="24"/>
          <w:lang w:val="en-GB"/>
        </w:rPr>
        <w:t>dea</w:t>
      </w:r>
      <w:proofErr w:type="spellEnd"/>
      <w:r w:rsidR="00F665B7">
        <w:rPr>
          <w:sz w:val="24"/>
          <w:szCs w:val="24"/>
          <w:lang w:val="en-GB"/>
        </w:rPr>
        <w:t xml:space="preserve"> and GSEA analysis. NOT TAKE INTO ACCOUNT the good data is the </w:t>
      </w:r>
      <w:proofErr w:type="spellStart"/>
      <w:r w:rsidR="00F665B7">
        <w:rPr>
          <w:sz w:val="24"/>
          <w:szCs w:val="24"/>
          <w:lang w:val="en-GB"/>
        </w:rPr>
        <w:t>resequenced</w:t>
      </w:r>
      <w:proofErr w:type="spellEnd"/>
      <w:r w:rsidR="00F665B7">
        <w:rPr>
          <w:sz w:val="24"/>
          <w:szCs w:val="24"/>
          <w:lang w:val="en-GB"/>
        </w:rPr>
        <w:t xml:space="preserve"> one</w:t>
      </w:r>
      <w:r w:rsidR="007620D3">
        <w:rPr>
          <w:sz w:val="24"/>
          <w:szCs w:val="24"/>
          <w:lang w:val="en-GB"/>
        </w:rPr>
        <w:t>.</w:t>
      </w:r>
    </w:p>
    <w:p w:rsidR="007620D3" w:rsidRDefault="007620D3" w:rsidP="004C4074">
      <w:pPr>
        <w:rPr>
          <w:sz w:val="24"/>
          <w:szCs w:val="24"/>
          <w:lang w:val="en-GB"/>
        </w:rPr>
      </w:pPr>
      <w:r w:rsidRPr="007620D3">
        <w:rPr>
          <w:b/>
          <w:bCs/>
          <w:sz w:val="24"/>
          <w:szCs w:val="24"/>
          <w:u w:val="single"/>
          <w:lang w:val="en-GB"/>
        </w:rPr>
        <w:t xml:space="preserve">Fanconi_02008: </w:t>
      </w:r>
      <w:r>
        <w:rPr>
          <w:sz w:val="24"/>
          <w:szCs w:val="24"/>
          <w:lang w:val="en-GB"/>
        </w:rPr>
        <w:t>the results o</w:t>
      </w:r>
      <w:r>
        <w:rPr>
          <w:sz w:val="24"/>
          <w:szCs w:val="24"/>
          <w:lang w:val="en-GB"/>
        </w:rPr>
        <w:t xml:space="preserve">f the analysis of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02008 </w:t>
      </w:r>
      <w:r>
        <w:rPr>
          <w:sz w:val="24"/>
          <w:szCs w:val="24"/>
          <w:lang w:val="en-GB"/>
        </w:rPr>
        <w:t>sample</w:t>
      </w:r>
    </w:p>
    <w:p w:rsidR="007620D3" w:rsidRPr="007620D3" w:rsidRDefault="007620D3" w:rsidP="007620D3">
      <w:pPr>
        <w:pStyle w:val="Prrafodelista"/>
        <w:numPr>
          <w:ilvl w:val="0"/>
          <w:numId w:val="6"/>
        </w:numPr>
        <w:rPr>
          <w:sz w:val="24"/>
          <w:szCs w:val="24"/>
          <w:lang w:val="en-GB"/>
        </w:rPr>
      </w:pPr>
      <w:r w:rsidRPr="007620D3">
        <w:rPr>
          <w:sz w:val="24"/>
          <w:szCs w:val="24"/>
          <w:lang w:val="en-GB"/>
        </w:rPr>
        <w:t>Plots</w:t>
      </w:r>
    </w:p>
    <w:p w:rsidR="007620D3" w:rsidRPr="007620D3" w:rsidRDefault="007620D3" w:rsidP="007620D3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DEA corrected vs uncorrected</w:t>
      </w:r>
    </w:p>
    <w:p w:rsidR="007620D3" w:rsidRPr="007620D3" w:rsidRDefault="007620D3" w:rsidP="007620D3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Integration: </w:t>
      </w:r>
    </w:p>
    <w:p w:rsidR="007620D3" w:rsidRPr="00291594" w:rsidRDefault="007620D3" w:rsidP="007620D3">
      <w:pPr>
        <w:pStyle w:val="Prrafodelista"/>
        <w:numPr>
          <w:ilvl w:val="1"/>
          <w:numId w:val="6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All the analysis with the integration of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02008 and healthy</w:t>
      </w:r>
    </w:p>
    <w:p w:rsidR="00291594" w:rsidRPr="00291594" w:rsidRDefault="00291594" w:rsidP="00291594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MYC_p53: GSEA analysis of these two </w:t>
      </w:r>
      <w:proofErr w:type="spellStart"/>
      <w:r>
        <w:rPr>
          <w:sz w:val="24"/>
          <w:szCs w:val="24"/>
          <w:lang w:val="en-GB"/>
        </w:rPr>
        <w:t>pathawys</w:t>
      </w:r>
      <w:proofErr w:type="spellEnd"/>
    </w:p>
    <w:p w:rsidR="00291594" w:rsidRPr="00291594" w:rsidRDefault="00291594" w:rsidP="00291594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NEW_GSEA: GSEA analysis of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sample</w:t>
      </w:r>
    </w:p>
    <w:p w:rsidR="00291594" w:rsidRPr="00291594" w:rsidRDefault="00291594" w:rsidP="00291594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SP: analysis of the peripheral blood sample</w:t>
      </w:r>
    </w:p>
    <w:p w:rsidR="00291594" w:rsidRDefault="00291594" w:rsidP="00291594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 xml:space="preserve">Fanconi_2006_followup_resequenced: </w:t>
      </w:r>
    </w:p>
    <w:p w:rsidR="00291594" w:rsidRDefault="00291594" w:rsidP="00291594">
      <w:pPr>
        <w:pStyle w:val="Prrafodelista"/>
        <w:numPr>
          <w:ilvl w:val="0"/>
          <w:numId w:val="7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Seurat_modulescores</w:t>
      </w:r>
      <w:proofErr w:type="spellEnd"/>
      <w:r>
        <w:rPr>
          <w:sz w:val="24"/>
          <w:szCs w:val="24"/>
          <w:lang w:val="en-GB"/>
        </w:rPr>
        <w:t xml:space="preserve">: a small try with this function, very similar to </w:t>
      </w:r>
      <w:proofErr w:type="spellStart"/>
      <w:r>
        <w:rPr>
          <w:sz w:val="24"/>
          <w:szCs w:val="24"/>
          <w:lang w:val="en-GB"/>
        </w:rPr>
        <w:t>AUCell</w:t>
      </w:r>
      <w:proofErr w:type="spellEnd"/>
      <w:r>
        <w:rPr>
          <w:sz w:val="24"/>
          <w:szCs w:val="24"/>
          <w:lang w:val="en-GB"/>
        </w:rPr>
        <w:t>. One pdf for each one of the samples, density plot of the score in corrected and uncorrected cells</w:t>
      </w:r>
    </w:p>
    <w:p w:rsidR="00291594" w:rsidRDefault="00291594" w:rsidP="00291594">
      <w:pPr>
        <w:pStyle w:val="Prrafodelista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Fanconi_2006_resequenced: all the </w:t>
      </w:r>
      <w:proofErr w:type="spellStart"/>
      <w:r>
        <w:rPr>
          <w:sz w:val="24"/>
          <w:szCs w:val="24"/>
          <w:lang w:val="en-GB"/>
        </w:rPr>
        <w:t>standart</w:t>
      </w:r>
      <w:proofErr w:type="spellEnd"/>
      <w:r>
        <w:rPr>
          <w:sz w:val="24"/>
          <w:szCs w:val="24"/>
          <w:lang w:val="en-GB"/>
        </w:rPr>
        <w:t xml:space="preserve"> analysis of this sample, plots and DEA</w:t>
      </w:r>
    </w:p>
    <w:p w:rsidR="00291594" w:rsidRDefault="00291594" w:rsidP="00291594">
      <w:pPr>
        <w:pStyle w:val="Prrafodelista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Integration: analysis of both 02006 samples </w:t>
      </w:r>
      <w:proofErr w:type="gramStart"/>
      <w:r>
        <w:rPr>
          <w:sz w:val="24"/>
          <w:szCs w:val="24"/>
          <w:lang w:val="en-GB"/>
        </w:rPr>
        <w:t>integrated,</w:t>
      </w:r>
      <w:proofErr w:type="gramEnd"/>
      <w:r>
        <w:rPr>
          <w:sz w:val="24"/>
          <w:szCs w:val="24"/>
          <w:lang w:val="en-GB"/>
        </w:rPr>
        <w:t xml:space="preserve"> the original and the follow up.</w:t>
      </w:r>
    </w:p>
    <w:p w:rsidR="00291594" w:rsidRDefault="00291594" w:rsidP="00291594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 xml:space="preserve">Fanconi_3_integrated: </w:t>
      </w:r>
      <w:r>
        <w:rPr>
          <w:sz w:val="24"/>
          <w:szCs w:val="24"/>
          <w:lang w:val="en-GB"/>
        </w:rPr>
        <w:t xml:space="preserve">the final analysis of three </w:t>
      </w:r>
      <w:proofErr w:type="spellStart"/>
      <w:r>
        <w:rPr>
          <w:sz w:val="24"/>
          <w:szCs w:val="24"/>
          <w:lang w:val="en-GB"/>
        </w:rPr>
        <w:t>fanconis</w:t>
      </w:r>
      <w:proofErr w:type="spellEnd"/>
      <w:r>
        <w:rPr>
          <w:sz w:val="24"/>
          <w:szCs w:val="24"/>
          <w:lang w:val="en-GB"/>
        </w:rPr>
        <w:t xml:space="preserve"> (02004</w:t>
      </w:r>
      <w:proofErr w:type="gramStart"/>
      <w:r>
        <w:rPr>
          <w:sz w:val="24"/>
          <w:szCs w:val="24"/>
          <w:lang w:val="en-GB"/>
        </w:rPr>
        <w:t>,02006,02008</w:t>
      </w:r>
      <w:proofErr w:type="gramEnd"/>
      <w:r>
        <w:rPr>
          <w:sz w:val="24"/>
          <w:szCs w:val="24"/>
          <w:lang w:val="en-GB"/>
        </w:rPr>
        <w:t>) and the healthy one integrated. Most of the pdfs here where use for the first draft of the paper.</w:t>
      </w:r>
    </w:p>
    <w:p w:rsidR="00291594" w:rsidRDefault="00291594" w:rsidP="00291594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 xml:space="preserve">Gene lists and </w:t>
      </w:r>
      <w:proofErr w:type="spellStart"/>
      <w:r>
        <w:rPr>
          <w:b/>
          <w:bCs/>
          <w:sz w:val="24"/>
          <w:szCs w:val="24"/>
          <w:u w:val="single"/>
          <w:lang w:val="en-GB"/>
        </w:rPr>
        <w:t>heatmaps</w:t>
      </w:r>
      <w:proofErr w:type="spellEnd"/>
      <w:r>
        <w:rPr>
          <w:b/>
          <w:bCs/>
          <w:sz w:val="24"/>
          <w:szCs w:val="24"/>
          <w:u w:val="single"/>
          <w:lang w:val="en-GB"/>
        </w:rPr>
        <w:t>:</w:t>
      </w:r>
      <w:r w:rsidR="0035257A">
        <w:rPr>
          <w:b/>
          <w:bCs/>
          <w:sz w:val="24"/>
          <w:szCs w:val="24"/>
          <w:u w:val="single"/>
          <w:lang w:val="en-GB"/>
        </w:rPr>
        <w:t xml:space="preserve"> </w:t>
      </w:r>
      <w:r w:rsidR="0035257A">
        <w:rPr>
          <w:sz w:val="24"/>
          <w:szCs w:val="24"/>
          <w:lang w:val="en-GB"/>
        </w:rPr>
        <w:t xml:space="preserve">all this data is obtained using only </w:t>
      </w:r>
      <w:proofErr w:type="gramStart"/>
      <w:r w:rsidR="0035257A">
        <w:rPr>
          <w:sz w:val="24"/>
          <w:szCs w:val="24"/>
          <w:lang w:val="en-GB"/>
        </w:rPr>
        <w:t>3</w:t>
      </w:r>
      <w:proofErr w:type="gramEnd"/>
      <w:r w:rsidR="0035257A">
        <w:rPr>
          <w:sz w:val="24"/>
          <w:szCs w:val="24"/>
          <w:lang w:val="en-GB"/>
        </w:rPr>
        <w:t xml:space="preserve"> </w:t>
      </w:r>
      <w:proofErr w:type="spellStart"/>
      <w:r w:rsidR="0035257A">
        <w:rPr>
          <w:sz w:val="24"/>
          <w:szCs w:val="24"/>
          <w:lang w:val="en-GB"/>
        </w:rPr>
        <w:t>fanconi</w:t>
      </w:r>
      <w:proofErr w:type="spellEnd"/>
      <w:r w:rsidR="0035257A">
        <w:rPr>
          <w:sz w:val="24"/>
          <w:szCs w:val="24"/>
          <w:lang w:val="en-GB"/>
        </w:rPr>
        <w:t xml:space="preserve"> patients, not </w:t>
      </w:r>
      <w:proofErr w:type="spellStart"/>
      <w:r w:rsidR="0035257A">
        <w:rPr>
          <w:sz w:val="24"/>
          <w:szCs w:val="24"/>
          <w:lang w:val="en-GB"/>
        </w:rPr>
        <w:t>usefull</w:t>
      </w:r>
      <w:proofErr w:type="spellEnd"/>
      <w:r w:rsidR="0035257A">
        <w:rPr>
          <w:sz w:val="24"/>
          <w:szCs w:val="24"/>
          <w:lang w:val="en-GB"/>
        </w:rPr>
        <w:t xml:space="preserve"> for the paper</w:t>
      </w:r>
    </w:p>
    <w:p w:rsidR="00291594" w:rsidRDefault="0035257A" w:rsidP="00291594">
      <w:pPr>
        <w:rPr>
          <w:sz w:val="24"/>
          <w:szCs w:val="24"/>
          <w:lang w:val="en-GB"/>
        </w:rPr>
      </w:pPr>
      <w:proofErr w:type="spellStart"/>
      <w:r w:rsidRPr="0035257A">
        <w:rPr>
          <w:b/>
          <w:bCs/>
          <w:sz w:val="24"/>
          <w:szCs w:val="24"/>
          <w:u w:val="single"/>
          <w:lang w:val="en-GB"/>
        </w:rPr>
        <w:t>GSE_microarray</w:t>
      </w:r>
      <w:proofErr w:type="spellEnd"/>
      <w:r w:rsidRPr="0035257A">
        <w:rPr>
          <w:b/>
          <w:bCs/>
          <w:sz w:val="24"/>
          <w:szCs w:val="24"/>
          <w:u w:val="single"/>
          <w:lang w:val="en-GB"/>
        </w:rPr>
        <w:t>:</w:t>
      </w:r>
      <w:r>
        <w:rPr>
          <w:sz w:val="24"/>
          <w:szCs w:val="24"/>
          <w:lang w:val="en-GB"/>
        </w:rPr>
        <w:t xml:space="preserve"> a small analysis with microarrays to check that our results were </w:t>
      </w:r>
      <w:proofErr w:type="spellStart"/>
      <w:r>
        <w:rPr>
          <w:sz w:val="24"/>
          <w:szCs w:val="24"/>
          <w:lang w:val="en-GB"/>
        </w:rPr>
        <w:t>robusts</w:t>
      </w:r>
      <w:proofErr w:type="spellEnd"/>
    </w:p>
    <w:p w:rsidR="0035257A" w:rsidRDefault="0035257A" w:rsidP="00291594">
      <w:pPr>
        <w:rPr>
          <w:sz w:val="24"/>
          <w:szCs w:val="24"/>
          <w:lang w:val="en-GB"/>
        </w:rPr>
      </w:pPr>
      <w:proofErr w:type="spellStart"/>
      <w:r w:rsidRPr="0035257A">
        <w:rPr>
          <w:b/>
          <w:bCs/>
          <w:sz w:val="24"/>
          <w:szCs w:val="24"/>
          <w:u w:val="single"/>
          <w:lang w:val="en-GB"/>
        </w:rPr>
        <w:t>GSEA_ridgeplots</w:t>
      </w:r>
      <w:proofErr w:type="spellEnd"/>
      <w:r w:rsidRPr="0035257A">
        <w:rPr>
          <w:b/>
          <w:bCs/>
          <w:sz w:val="24"/>
          <w:szCs w:val="24"/>
          <w:u w:val="single"/>
          <w:lang w:val="en-GB"/>
        </w:rPr>
        <w:t>:</w:t>
      </w:r>
      <w:r>
        <w:rPr>
          <w:b/>
          <w:bCs/>
          <w:sz w:val="24"/>
          <w:szCs w:val="24"/>
          <w:u w:val="single"/>
          <w:lang w:val="en-GB"/>
        </w:rPr>
        <w:t xml:space="preserve"> </w:t>
      </w:r>
      <w:r w:rsidR="002A79CC">
        <w:rPr>
          <w:sz w:val="24"/>
          <w:szCs w:val="24"/>
          <w:lang w:val="en-GB"/>
        </w:rPr>
        <w:t xml:space="preserve">all the plots of GSEA analysis of the </w:t>
      </w:r>
      <w:proofErr w:type="gramStart"/>
      <w:r w:rsidR="002A79CC">
        <w:rPr>
          <w:sz w:val="24"/>
          <w:szCs w:val="24"/>
          <w:lang w:val="en-GB"/>
        </w:rPr>
        <w:t xml:space="preserve">3 </w:t>
      </w:r>
      <w:proofErr w:type="spellStart"/>
      <w:r w:rsidR="002A79CC">
        <w:rPr>
          <w:sz w:val="24"/>
          <w:szCs w:val="24"/>
          <w:lang w:val="en-GB"/>
        </w:rPr>
        <w:t>fanconi</w:t>
      </w:r>
      <w:proofErr w:type="spellEnd"/>
      <w:proofErr w:type="gramEnd"/>
      <w:r w:rsidR="002A79CC">
        <w:rPr>
          <w:sz w:val="24"/>
          <w:szCs w:val="24"/>
          <w:lang w:val="en-GB"/>
        </w:rPr>
        <w:t xml:space="preserve"> patients. .RDA with all the info the contrast </w:t>
      </w:r>
      <w:proofErr w:type="spellStart"/>
      <w:r w:rsidR="002A79CC">
        <w:rPr>
          <w:sz w:val="24"/>
          <w:szCs w:val="24"/>
          <w:lang w:val="en-GB"/>
        </w:rPr>
        <w:t>healthy_vs_uncorrected</w:t>
      </w:r>
      <w:proofErr w:type="spellEnd"/>
    </w:p>
    <w:p w:rsidR="002A79CC" w:rsidRDefault="00A05103" w:rsidP="00291594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 xml:space="preserve">Integration 02004 healthy: </w:t>
      </w:r>
      <w:r>
        <w:rPr>
          <w:sz w:val="24"/>
          <w:szCs w:val="24"/>
          <w:lang w:val="en-GB"/>
        </w:rPr>
        <w:t>the same analysis with the integration of 02004 and healthy donor</w:t>
      </w:r>
    </w:p>
    <w:p w:rsidR="00A05103" w:rsidRDefault="00A05103" w:rsidP="00A05103">
      <w:pPr>
        <w:rPr>
          <w:sz w:val="24"/>
          <w:szCs w:val="24"/>
          <w:lang w:val="en-GB"/>
        </w:rPr>
      </w:pPr>
      <w:r w:rsidRPr="00A05103">
        <w:rPr>
          <w:b/>
          <w:bCs/>
          <w:sz w:val="24"/>
          <w:szCs w:val="24"/>
          <w:u w:val="single"/>
          <w:lang w:val="en-GB"/>
        </w:rPr>
        <w:t>Integration 02006 healthy:</w:t>
      </w:r>
      <w:r>
        <w:rPr>
          <w:b/>
          <w:bCs/>
          <w:sz w:val="24"/>
          <w:szCs w:val="24"/>
          <w:u w:val="single"/>
          <w:lang w:val="en-GB"/>
        </w:rPr>
        <w:t xml:space="preserve"> </w:t>
      </w:r>
      <w:r>
        <w:rPr>
          <w:sz w:val="24"/>
          <w:szCs w:val="24"/>
          <w:lang w:val="en-GB"/>
        </w:rPr>
        <w:t>the same analys</w:t>
      </w:r>
      <w:r>
        <w:rPr>
          <w:sz w:val="24"/>
          <w:szCs w:val="24"/>
          <w:lang w:val="en-GB"/>
        </w:rPr>
        <w:t>is with the integration of 02006</w:t>
      </w:r>
      <w:r>
        <w:rPr>
          <w:sz w:val="24"/>
          <w:szCs w:val="24"/>
          <w:lang w:val="en-GB"/>
        </w:rPr>
        <w:t xml:space="preserve"> and healthy donor</w:t>
      </w:r>
    </w:p>
    <w:p w:rsidR="00A05103" w:rsidRDefault="00A05103" w:rsidP="00291594">
      <w:pPr>
        <w:rPr>
          <w:sz w:val="24"/>
          <w:szCs w:val="24"/>
          <w:lang w:val="en-GB"/>
        </w:rPr>
      </w:pPr>
      <w:r w:rsidRPr="00A05103">
        <w:rPr>
          <w:b/>
          <w:bCs/>
          <w:sz w:val="24"/>
          <w:szCs w:val="24"/>
          <w:u w:val="single"/>
          <w:lang w:val="en-GB"/>
        </w:rPr>
        <w:t>MERGE_4</w:t>
      </w:r>
      <w:r>
        <w:rPr>
          <w:b/>
          <w:bCs/>
          <w:sz w:val="24"/>
          <w:szCs w:val="24"/>
          <w:u w:val="single"/>
          <w:lang w:val="en-GB"/>
        </w:rPr>
        <w:t xml:space="preserve">: </w:t>
      </w:r>
      <w:r>
        <w:rPr>
          <w:sz w:val="24"/>
          <w:szCs w:val="24"/>
          <w:lang w:val="en-GB"/>
        </w:rPr>
        <w:t xml:space="preserve">all the final pdf and files need to create the figures with </w:t>
      </w:r>
      <w:proofErr w:type="gramStart"/>
      <w:r>
        <w:rPr>
          <w:sz w:val="24"/>
          <w:szCs w:val="24"/>
          <w:lang w:val="en-GB"/>
        </w:rPr>
        <w:t>4</w:t>
      </w:r>
      <w:proofErr w:type="gramEnd"/>
      <w:r>
        <w:rPr>
          <w:sz w:val="24"/>
          <w:szCs w:val="24"/>
          <w:lang w:val="en-GB"/>
        </w:rPr>
        <w:t xml:space="preserve"> samples </w:t>
      </w:r>
    </w:p>
    <w:p w:rsidR="00A05103" w:rsidRDefault="00597BCD" w:rsidP="00291594">
      <w:pPr>
        <w:rPr>
          <w:sz w:val="24"/>
          <w:szCs w:val="24"/>
          <w:lang w:val="en-GB"/>
        </w:rPr>
      </w:pPr>
      <w:proofErr w:type="spellStart"/>
      <w:r w:rsidRPr="00597BCD">
        <w:rPr>
          <w:b/>
          <w:bCs/>
          <w:sz w:val="24"/>
          <w:szCs w:val="24"/>
          <w:u w:val="single"/>
          <w:lang w:val="en-GB"/>
        </w:rPr>
        <w:lastRenderedPageBreak/>
        <w:t>Pathview</w:t>
      </w:r>
      <w:proofErr w:type="spellEnd"/>
      <w:r>
        <w:rPr>
          <w:b/>
          <w:bCs/>
          <w:sz w:val="24"/>
          <w:szCs w:val="24"/>
          <w:u w:val="single"/>
          <w:lang w:val="en-GB"/>
        </w:rPr>
        <w:t xml:space="preserve">: </w:t>
      </w:r>
      <w:r>
        <w:rPr>
          <w:sz w:val="24"/>
          <w:szCs w:val="24"/>
          <w:lang w:val="en-GB"/>
        </w:rPr>
        <w:t xml:space="preserve">pathway visualization. The first list is with the contrast corrected vs uncorrected. Then there are two more folders: healthy vs uncorrected and mean values. In the mean values folder, the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of the graph is calculated with the mean of the </w:t>
      </w:r>
      <w:proofErr w:type="gramStart"/>
      <w:r>
        <w:rPr>
          <w:sz w:val="24"/>
          <w:szCs w:val="24"/>
          <w:lang w:val="en-GB"/>
        </w:rPr>
        <w:t xml:space="preserve">3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proofErr w:type="gramEnd"/>
      <w:r>
        <w:rPr>
          <w:sz w:val="24"/>
          <w:szCs w:val="24"/>
          <w:lang w:val="en-GB"/>
        </w:rPr>
        <w:t xml:space="preserve"> samples</w:t>
      </w:r>
    </w:p>
    <w:p w:rsidR="00597BCD" w:rsidRDefault="00597BCD" w:rsidP="00291594">
      <w:pPr>
        <w:rPr>
          <w:sz w:val="24"/>
          <w:szCs w:val="24"/>
          <w:lang w:val="en-GB"/>
        </w:rPr>
      </w:pPr>
      <w:r w:rsidRPr="00597BCD">
        <w:rPr>
          <w:b/>
          <w:bCs/>
          <w:sz w:val="24"/>
          <w:szCs w:val="24"/>
          <w:u w:val="single"/>
          <w:lang w:val="en-GB"/>
        </w:rPr>
        <w:t xml:space="preserve">Public data: </w:t>
      </w:r>
      <w:r>
        <w:rPr>
          <w:sz w:val="24"/>
          <w:szCs w:val="24"/>
          <w:lang w:val="en-GB"/>
        </w:rPr>
        <w:t xml:space="preserve"> the data of the public paper </w:t>
      </w:r>
      <w:proofErr w:type="spellStart"/>
      <w:r>
        <w:rPr>
          <w:sz w:val="24"/>
          <w:szCs w:val="24"/>
          <w:lang w:val="en-GB"/>
        </w:rPr>
        <w:t>fastq</w:t>
      </w:r>
      <w:proofErr w:type="spellEnd"/>
      <w:r>
        <w:rPr>
          <w:sz w:val="24"/>
          <w:szCs w:val="24"/>
          <w:lang w:val="en-GB"/>
        </w:rPr>
        <w:t>, counts of each one of the samples and some small analysis</w:t>
      </w:r>
    </w:p>
    <w:p w:rsidR="00597BCD" w:rsidRDefault="00597BCD" w:rsidP="00291594">
      <w:pPr>
        <w:rPr>
          <w:sz w:val="24"/>
          <w:szCs w:val="24"/>
          <w:lang w:val="en-GB"/>
        </w:rPr>
      </w:pPr>
      <w:proofErr w:type="spellStart"/>
      <w:r w:rsidRPr="00597BCD">
        <w:rPr>
          <w:b/>
          <w:bCs/>
          <w:sz w:val="24"/>
          <w:szCs w:val="24"/>
          <w:u w:val="single"/>
          <w:lang w:val="en-GB"/>
        </w:rPr>
        <w:t>Public_SP</w:t>
      </w:r>
      <w:proofErr w:type="spellEnd"/>
      <w:r>
        <w:rPr>
          <w:b/>
          <w:bCs/>
          <w:sz w:val="24"/>
          <w:szCs w:val="24"/>
          <w:u w:val="single"/>
          <w:lang w:val="en-GB"/>
        </w:rPr>
        <w:t xml:space="preserve">: </w:t>
      </w:r>
      <w:r>
        <w:rPr>
          <w:sz w:val="24"/>
          <w:szCs w:val="24"/>
          <w:lang w:val="en-GB"/>
        </w:rPr>
        <w:t xml:space="preserve">the analysis of some public peripheral blood data (healthy) to compare the expression values with our </w:t>
      </w:r>
      <w:proofErr w:type="spellStart"/>
      <w:r>
        <w:rPr>
          <w:sz w:val="24"/>
          <w:szCs w:val="24"/>
          <w:lang w:val="en-GB"/>
        </w:rPr>
        <w:t>fanconi</w:t>
      </w:r>
      <w:proofErr w:type="spellEnd"/>
      <w:r>
        <w:rPr>
          <w:sz w:val="24"/>
          <w:szCs w:val="24"/>
          <w:lang w:val="en-GB"/>
        </w:rPr>
        <w:t xml:space="preserve"> samples</w:t>
      </w:r>
    </w:p>
    <w:p w:rsidR="00597BCD" w:rsidRPr="00597BCD" w:rsidRDefault="00597BCD" w:rsidP="00291594">
      <w:pPr>
        <w:rPr>
          <w:b/>
          <w:bCs/>
          <w:sz w:val="24"/>
          <w:szCs w:val="24"/>
          <w:u w:val="single"/>
          <w:lang w:val="en-GB"/>
        </w:rPr>
      </w:pPr>
      <w:r w:rsidRPr="00597BCD">
        <w:rPr>
          <w:b/>
          <w:bCs/>
          <w:sz w:val="24"/>
          <w:szCs w:val="24"/>
          <w:u w:val="single"/>
          <w:lang w:val="en-GB"/>
        </w:rPr>
        <w:t>SCRIPTS</w:t>
      </w:r>
    </w:p>
    <w:p w:rsidR="00594025" w:rsidRDefault="00597BCD" w:rsidP="004C4074">
      <w:pPr>
        <w:rPr>
          <w:sz w:val="24"/>
          <w:szCs w:val="24"/>
          <w:lang w:val="en-GB"/>
        </w:rPr>
      </w:pPr>
      <w:bookmarkStart w:id="0" w:name="_GoBack"/>
      <w:r w:rsidRPr="00597BCD">
        <w:rPr>
          <w:b/>
          <w:bCs/>
          <w:sz w:val="24"/>
          <w:szCs w:val="24"/>
          <w:u w:val="single"/>
          <w:lang w:val="en-GB"/>
        </w:rPr>
        <w:t>Statistical analysis</w:t>
      </w:r>
      <w:bookmarkEnd w:id="0"/>
      <w:r>
        <w:rPr>
          <w:sz w:val="24"/>
          <w:szCs w:val="24"/>
          <w:lang w:val="en-GB"/>
        </w:rPr>
        <w:t xml:space="preserve">: all the results of the statistical test, binomial, correlation </w:t>
      </w:r>
      <w:proofErr w:type="spellStart"/>
      <w:r>
        <w:rPr>
          <w:sz w:val="24"/>
          <w:szCs w:val="24"/>
          <w:lang w:val="en-GB"/>
        </w:rPr>
        <w:t>etc</w:t>
      </w:r>
      <w:proofErr w:type="spellEnd"/>
      <w:r>
        <w:rPr>
          <w:sz w:val="24"/>
          <w:szCs w:val="24"/>
          <w:lang w:val="en-GB"/>
        </w:rPr>
        <w:t xml:space="preserve"> for each one of the samples and corrected by multiple testing</w:t>
      </w:r>
    </w:p>
    <w:p w:rsidR="00F665B7" w:rsidRPr="00327106" w:rsidRDefault="00F665B7" w:rsidP="004C4074">
      <w:pPr>
        <w:rPr>
          <w:sz w:val="24"/>
          <w:szCs w:val="24"/>
          <w:lang w:val="en-GB"/>
        </w:rPr>
      </w:pPr>
    </w:p>
    <w:p w:rsidR="00722BBE" w:rsidRPr="00B21FB9" w:rsidRDefault="00722BBE" w:rsidP="004A7294">
      <w:pPr>
        <w:rPr>
          <w:sz w:val="24"/>
          <w:szCs w:val="24"/>
          <w:lang w:val="en-GB"/>
        </w:rPr>
      </w:pPr>
    </w:p>
    <w:p w:rsidR="004B7FA9" w:rsidRPr="004B7FA9" w:rsidRDefault="004B7FA9">
      <w:pPr>
        <w:rPr>
          <w:sz w:val="24"/>
          <w:szCs w:val="24"/>
          <w:lang w:val="en-GB"/>
        </w:rPr>
      </w:pPr>
    </w:p>
    <w:sectPr w:rsidR="004B7FA9" w:rsidRPr="004B7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912"/>
    <w:multiLevelType w:val="hybridMultilevel"/>
    <w:tmpl w:val="F820A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13907"/>
    <w:multiLevelType w:val="hybridMultilevel"/>
    <w:tmpl w:val="FC281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B590C"/>
    <w:multiLevelType w:val="hybridMultilevel"/>
    <w:tmpl w:val="B6660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F7091"/>
    <w:multiLevelType w:val="hybridMultilevel"/>
    <w:tmpl w:val="A9280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C7784"/>
    <w:multiLevelType w:val="hybridMultilevel"/>
    <w:tmpl w:val="AD9A8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569A3"/>
    <w:multiLevelType w:val="hybridMultilevel"/>
    <w:tmpl w:val="D8665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80EC3"/>
    <w:multiLevelType w:val="hybridMultilevel"/>
    <w:tmpl w:val="EE3E6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A9"/>
    <w:rsid w:val="000F490C"/>
    <w:rsid w:val="00161299"/>
    <w:rsid w:val="00205E05"/>
    <w:rsid w:val="00291594"/>
    <w:rsid w:val="002A79CC"/>
    <w:rsid w:val="00327106"/>
    <w:rsid w:val="0035257A"/>
    <w:rsid w:val="004A7294"/>
    <w:rsid w:val="004B7FA9"/>
    <w:rsid w:val="004C4074"/>
    <w:rsid w:val="00594025"/>
    <w:rsid w:val="00597BCD"/>
    <w:rsid w:val="00647029"/>
    <w:rsid w:val="00675219"/>
    <w:rsid w:val="00722BBE"/>
    <w:rsid w:val="007620D3"/>
    <w:rsid w:val="00A05103"/>
    <w:rsid w:val="00A61806"/>
    <w:rsid w:val="00B21FB9"/>
    <w:rsid w:val="00CA09C4"/>
    <w:rsid w:val="00D5552C"/>
    <w:rsid w:val="00F6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2FD8"/>
  <w15:chartTrackingRefBased/>
  <w15:docId w15:val="{C6E89696-4A8C-4141-ADA9-7C99EA2A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plantillaW10</dc:creator>
  <cp:keywords/>
  <dc:description/>
  <cp:lastModifiedBy>plantillaW10</cp:lastModifiedBy>
  <cp:revision>2</cp:revision>
  <dcterms:created xsi:type="dcterms:W3CDTF">2022-02-09T08:44:00Z</dcterms:created>
  <dcterms:modified xsi:type="dcterms:W3CDTF">2022-02-09T15:51:00Z</dcterms:modified>
</cp:coreProperties>
</file>