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50E" w:rsidRPr="00E97D96" w:rsidRDefault="002B223E">
      <w:pPr>
        <w:rPr>
          <w:rFonts w:cstheme="minorHAnsi"/>
        </w:rPr>
      </w:pPr>
      <w:r w:rsidRPr="00E97D96">
        <w:rPr>
          <w:rFonts w:cstheme="minorHAnsi"/>
        </w:rPr>
        <w:t>Data transformation tools</w:t>
      </w:r>
      <w:r w:rsidR="00454CC3">
        <w:rPr>
          <w:rFonts w:cstheme="minorHAnsi"/>
        </w:rPr>
        <w:t>.</w:t>
      </w:r>
    </w:p>
    <w:p w:rsidR="002B223E" w:rsidRPr="00E97D96" w:rsidRDefault="002B223E">
      <w:pPr>
        <w:rPr>
          <w:rFonts w:cstheme="minorHAnsi"/>
        </w:rPr>
      </w:pPr>
    </w:p>
    <w:p w:rsidR="002B223E" w:rsidRPr="00E97D96" w:rsidRDefault="002B223E">
      <w:pPr>
        <w:rPr>
          <w:rFonts w:cstheme="minorHAnsi"/>
        </w:rPr>
      </w:pPr>
      <w:r w:rsidRPr="00E97D96">
        <w:rPr>
          <w:rFonts w:cstheme="minorHAnsi"/>
        </w:rPr>
        <w:t xml:space="preserve">Azure data factory: </w:t>
      </w:r>
      <w:hyperlink r:id="rId5" w:history="1">
        <w:r w:rsidRPr="00E97D96">
          <w:rPr>
            <w:rStyle w:val="Hyperlink"/>
            <w:rFonts w:cstheme="minorHAnsi"/>
          </w:rPr>
          <w:t>https://doc</w:t>
        </w:r>
        <w:r w:rsidRPr="00E97D96">
          <w:rPr>
            <w:rStyle w:val="Hyperlink"/>
            <w:rFonts w:cstheme="minorHAnsi"/>
          </w:rPr>
          <w:t>s</w:t>
        </w:r>
        <w:r w:rsidRPr="00E97D96">
          <w:rPr>
            <w:rStyle w:val="Hyperlink"/>
            <w:rFonts w:cstheme="minorHAnsi"/>
          </w:rPr>
          <w:t>.microsoft.com/en-us/azure/data-factory/introduction</w:t>
        </w:r>
      </w:hyperlink>
    </w:p>
    <w:p w:rsidR="002B223E" w:rsidRPr="00E97D96" w:rsidRDefault="002B223E">
      <w:pPr>
        <w:rPr>
          <w:rFonts w:cstheme="minorHAnsi"/>
        </w:rPr>
      </w:pPr>
      <w:r w:rsidRPr="00E97D96">
        <w:rPr>
          <w:rStyle w:val="Emphasis"/>
          <w:rFonts w:cstheme="minorHAnsi"/>
        </w:rPr>
        <w:t xml:space="preserve">A </w:t>
      </w:r>
      <w:r w:rsidRPr="00E97D96">
        <w:rPr>
          <w:rStyle w:val="Emphasis"/>
          <w:rFonts w:cstheme="minorHAnsi"/>
        </w:rPr>
        <w:t>cloud-based ETL and data integration service that allows you to create data-driven workflows for orchestrating data movement and transforming data at scale</w:t>
      </w:r>
      <w:r w:rsidRPr="00E97D96">
        <w:rPr>
          <w:rFonts w:cstheme="minorHAnsi"/>
        </w:rPr>
        <w:t>.</w:t>
      </w:r>
    </w:p>
    <w:p w:rsidR="002B223E" w:rsidRPr="00E97D96" w:rsidRDefault="002B223E">
      <w:pPr>
        <w:rPr>
          <w:rFonts w:cstheme="minorHAnsi"/>
        </w:rPr>
      </w:pPr>
    </w:p>
    <w:p w:rsidR="00E97D96" w:rsidRDefault="005833FF">
      <w:pPr>
        <w:rPr>
          <w:rFonts w:cstheme="minorHAnsi"/>
        </w:rPr>
      </w:pPr>
      <w:r>
        <w:rPr>
          <w:rFonts w:cstheme="minorHAnsi"/>
        </w:rPr>
        <w:t xml:space="preserve">Pool party: </w:t>
      </w:r>
      <w:hyperlink r:id="rId6" w:history="1">
        <w:r w:rsidRPr="00EB0D68">
          <w:rPr>
            <w:rStyle w:val="Hyperlink"/>
            <w:rFonts w:cstheme="minorHAnsi"/>
          </w:rPr>
          <w:t>https://semantic-web.com/poolparty-semantic-suite/</w:t>
        </w:r>
      </w:hyperlink>
    </w:p>
    <w:p w:rsidR="005833FF" w:rsidRPr="005833FF" w:rsidRDefault="005833FF">
      <w:pPr>
        <w:rPr>
          <w:i/>
        </w:rPr>
      </w:pPr>
      <w:proofErr w:type="spellStart"/>
      <w:r w:rsidRPr="005833FF">
        <w:rPr>
          <w:i/>
        </w:rPr>
        <w:t>PoolParty</w:t>
      </w:r>
      <w:proofErr w:type="spellEnd"/>
      <w:r w:rsidRPr="005833FF">
        <w:rPr>
          <w:i/>
        </w:rPr>
        <w:t xml:space="preserve"> supports enterprises in information and metadata management</w:t>
      </w:r>
      <w:proofErr w:type="gramStart"/>
      <w:r w:rsidRPr="005833FF">
        <w:rPr>
          <w:i/>
        </w:rPr>
        <w:t>,</w:t>
      </w:r>
      <w:proofErr w:type="gramEnd"/>
      <w:r w:rsidRPr="005833FF">
        <w:rPr>
          <w:i/>
        </w:rPr>
        <w:br/>
        <w:t>data analytics and content excellence.</w:t>
      </w:r>
    </w:p>
    <w:p w:rsidR="00D32C09" w:rsidRDefault="00D32C09">
      <w:pPr>
        <w:rPr>
          <w:rFonts w:cstheme="minorHAnsi"/>
        </w:rPr>
      </w:pPr>
    </w:p>
    <w:p w:rsidR="00945A90" w:rsidRPr="00E97D96" w:rsidRDefault="00945A90">
      <w:pPr>
        <w:rPr>
          <w:rFonts w:cstheme="minorHAnsi"/>
        </w:rPr>
      </w:pPr>
      <w:bookmarkStart w:id="0" w:name="_GoBack"/>
      <w:bookmarkEnd w:id="0"/>
    </w:p>
    <w:p w:rsidR="00E97D96" w:rsidRDefault="00E97D96">
      <w:pPr>
        <w:rPr>
          <w:rFonts w:cstheme="minorHAnsi"/>
        </w:rPr>
      </w:pPr>
      <w:r>
        <w:rPr>
          <w:rFonts w:cstheme="minorHAnsi"/>
        </w:rPr>
        <w:t>Various r</w:t>
      </w:r>
      <w:r w:rsidRPr="00E97D96">
        <w:rPr>
          <w:rFonts w:cstheme="minorHAnsi"/>
        </w:rPr>
        <w:t>eferences</w:t>
      </w:r>
      <w:r w:rsidR="00454CC3">
        <w:rPr>
          <w:rFonts w:cstheme="minorHAnsi"/>
        </w:rPr>
        <w:t>.</w:t>
      </w:r>
    </w:p>
    <w:p w:rsidR="00454CC3" w:rsidRPr="00E97D96" w:rsidRDefault="00454CC3">
      <w:pPr>
        <w:rPr>
          <w:rFonts w:cstheme="minorHAnsi"/>
        </w:rPr>
      </w:pPr>
    </w:p>
    <w:p w:rsidR="00E97D96" w:rsidRPr="00E97D96" w:rsidRDefault="00E97D96">
      <w:pPr>
        <w:rPr>
          <w:rFonts w:cstheme="minorHAnsi"/>
          <w:sz w:val="36"/>
          <w:szCs w:val="36"/>
        </w:rPr>
      </w:pPr>
      <w:r w:rsidRPr="00E97D96">
        <w:rPr>
          <w:rFonts w:cstheme="minorHAnsi"/>
        </w:rPr>
        <w:t>Data2Services: enabling automated conversion of</w:t>
      </w:r>
      <w:r w:rsidRPr="00E97D96">
        <w:rPr>
          <w:rFonts w:cstheme="minorHAnsi"/>
        </w:rPr>
        <w:t xml:space="preserve"> </w:t>
      </w:r>
      <w:r w:rsidRPr="00E97D96">
        <w:rPr>
          <w:rFonts w:cstheme="minorHAnsi"/>
        </w:rPr>
        <w:t>data to services</w:t>
      </w:r>
      <w:r>
        <w:rPr>
          <w:rFonts w:cstheme="minorHAnsi"/>
        </w:rPr>
        <w:t>,</w:t>
      </w:r>
      <w:r w:rsidRPr="00E97D96">
        <w:rPr>
          <w:rFonts w:cstheme="minorHAnsi"/>
        </w:rPr>
        <w:t xml:space="preserve"> </w:t>
      </w:r>
      <w:hyperlink r:id="rId7" w:history="1">
        <w:r w:rsidRPr="00E97D96">
          <w:rPr>
            <w:rStyle w:val="Hyperlink"/>
            <w:rFonts w:cstheme="minorHAnsi"/>
          </w:rPr>
          <w:t>http://ceur-ws.org/Vol-2275/paper13.pdf</w:t>
        </w:r>
      </w:hyperlink>
    </w:p>
    <w:p w:rsidR="00454CC3" w:rsidRDefault="00454CC3" w:rsidP="00454CC3">
      <w:pPr>
        <w:rPr>
          <w:rFonts w:cstheme="minorHAnsi"/>
        </w:rPr>
      </w:pPr>
    </w:p>
    <w:p w:rsidR="00454CC3" w:rsidRDefault="00454CC3" w:rsidP="00454CC3">
      <w:pPr>
        <w:rPr>
          <w:rFonts w:cstheme="minorHAnsi"/>
        </w:rPr>
      </w:pPr>
      <w:r>
        <w:rPr>
          <w:rFonts w:cstheme="minorHAnsi"/>
        </w:rPr>
        <w:t xml:space="preserve">Apache Drill: </w:t>
      </w:r>
      <w:hyperlink r:id="rId8" w:history="1">
        <w:r w:rsidRPr="00EB0D68">
          <w:rPr>
            <w:rStyle w:val="Hyperlink"/>
            <w:rFonts w:cstheme="minorHAnsi"/>
          </w:rPr>
          <w:t>https://drill.apache.org/</w:t>
        </w:r>
      </w:hyperlink>
    </w:p>
    <w:p w:rsidR="00E97D96" w:rsidRPr="00E97D96" w:rsidRDefault="00E97D96">
      <w:pPr>
        <w:rPr>
          <w:rFonts w:cstheme="minorHAnsi"/>
        </w:rPr>
      </w:pPr>
    </w:p>
    <w:p w:rsidR="00454CC3" w:rsidRDefault="00454CC3" w:rsidP="00454CC3">
      <w:pPr>
        <w:rPr>
          <w:rFonts w:cstheme="minorHAnsi"/>
        </w:rPr>
      </w:pPr>
      <w:proofErr w:type="spellStart"/>
      <w:r>
        <w:rPr>
          <w:rFonts w:cstheme="minorHAnsi"/>
        </w:rPr>
        <w:t>Metalog</w:t>
      </w:r>
      <w:proofErr w:type="spellEnd"/>
      <w:r>
        <w:rPr>
          <w:rFonts w:cstheme="minorHAnsi"/>
        </w:rPr>
        <w:t xml:space="preserve"> language: </w:t>
      </w:r>
      <w:hyperlink r:id="rId9" w:history="1">
        <w:r w:rsidRPr="00EB0D68">
          <w:rPr>
            <w:rStyle w:val="Hyperlink"/>
            <w:rFonts w:cstheme="minorHAnsi"/>
          </w:rPr>
          <w:t>https://www.w3.org/RDF/Metalog/docs/2.0b/guide/language.html</w:t>
        </w:r>
      </w:hyperlink>
    </w:p>
    <w:p w:rsidR="00454CC3" w:rsidRDefault="00454CC3">
      <w:pPr>
        <w:rPr>
          <w:rFonts w:cstheme="minorHAnsi"/>
        </w:rPr>
      </w:pPr>
    </w:p>
    <w:p w:rsidR="002B223E" w:rsidRDefault="004A1EE9">
      <w:pPr>
        <w:rPr>
          <w:rFonts w:cstheme="minorHAnsi"/>
        </w:rPr>
      </w:pPr>
      <w:proofErr w:type="spellStart"/>
      <w:r>
        <w:rPr>
          <w:rFonts w:cstheme="minorHAnsi"/>
        </w:rPr>
        <w:t>BioLInk</w:t>
      </w:r>
      <w:proofErr w:type="spellEnd"/>
      <w:r>
        <w:rPr>
          <w:rFonts w:cstheme="minorHAnsi"/>
        </w:rPr>
        <w:t xml:space="preserve"> Model: </w:t>
      </w:r>
      <w:hyperlink r:id="rId10" w:history="1">
        <w:r w:rsidRPr="00EB0D68">
          <w:rPr>
            <w:rStyle w:val="Hyperlink"/>
            <w:rFonts w:cstheme="minorHAnsi"/>
          </w:rPr>
          <w:t>https://biolink.github.io/biolink-model/</w:t>
        </w:r>
      </w:hyperlink>
    </w:p>
    <w:p w:rsidR="004A1EE9" w:rsidRDefault="004A1EE9">
      <w:pPr>
        <w:rPr>
          <w:rFonts w:cstheme="minorHAnsi"/>
        </w:rPr>
      </w:pPr>
    </w:p>
    <w:sectPr w:rsidR="004A1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C1D60"/>
    <w:multiLevelType w:val="hybridMultilevel"/>
    <w:tmpl w:val="EF3ED1E2"/>
    <w:lvl w:ilvl="0" w:tplc="AE2EC90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B6095"/>
    <w:multiLevelType w:val="hybridMultilevel"/>
    <w:tmpl w:val="7012F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A664D0E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908D2"/>
    <w:multiLevelType w:val="hybridMultilevel"/>
    <w:tmpl w:val="0C768660"/>
    <w:lvl w:ilvl="0" w:tplc="EEF6EAE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pStyle w:val="Heading3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3E"/>
    <w:rsid w:val="0007750E"/>
    <w:rsid w:val="002B223E"/>
    <w:rsid w:val="00454CC3"/>
    <w:rsid w:val="004A1EE9"/>
    <w:rsid w:val="005833FF"/>
    <w:rsid w:val="00945A90"/>
    <w:rsid w:val="00B36181"/>
    <w:rsid w:val="00D32C09"/>
    <w:rsid w:val="00E9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FFA3"/>
  <w15:chartTrackingRefBased/>
  <w15:docId w15:val="{1AD52E67-53D9-4C60-B1C0-F20B782B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18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61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B36181"/>
    <w:pPr>
      <w:spacing w:before="0"/>
      <w:outlineLvl w:val="1"/>
    </w:pPr>
    <w:rPr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36181"/>
    <w:pPr>
      <w:numPr>
        <w:ilvl w:val="1"/>
        <w:numId w:val="2"/>
      </w:numPr>
      <w:outlineLvl w:val="2"/>
    </w:pPr>
    <w:rPr>
      <w:color w:val="1F4E79" w:themeColor="accent1" w:themeShade="8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6181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61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6181"/>
    <w:rPr>
      <w:rFonts w:asciiTheme="majorHAnsi" w:eastAsiaTheme="majorEastAsia" w:hAnsiTheme="majorHAnsi" w:cstheme="majorBidi"/>
      <w:color w:val="1F4E79" w:themeColor="accent1" w:themeShade="80"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2B223E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B223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97D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ll.apach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eur-ws.org/Vol-2275/paper1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mantic-web.com/poolparty-semantic-suit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azure/data-factory/introduction" TargetMode="External"/><Relationship Id="rId10" Type="http://schemas.openxmlformats.org/officeDocument/2006/relationships/hyperlink" Target="https://biolink.github.io/biolink-mod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.org/RDF/Metalog/docs/2.0b/guide/langu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RENCI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 Owen</dc:creator>
  <cp:keywords/>
  <dc:description/>
  <cp:lastModifiedBy>Phillips Owen</cp:lastModifiedBy>
  <cp:revision>1</cp:revision>
  <dcterms:created xsi:type="dcterms:W3CDTF">2019-10-28T15:26:00Z</dcterms:created>
  <dcterms:modified xsi:type="dcterms:W3CDTF">2019-10-28T19:26:00Z</dcterms:modified>
</cp:coreProperties>
</file>