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4evhmelajsn" w:id="0"/>
      <w:bookmarkEnd w:id="0"/>
      <w:r w:rsidDel="00000000" w:rsidR="00000000" w:rsidRPr="00000000">
        <w:rPr>
          <w:b w:val="1"/>
          <w:bCs w:val="1"/>
          <w:sz w:val="46"/>
          <w:szCs w:val="46"/>
          <w:rtl w:val="0"/>
        </w:rPr>
        <w:t xml:space="preserve">Frequently Asked Questions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fu0tkdi8sw8" w:id="1"/>
      <w:bookmarkEnd w:id="1"/>
      <w:r w:rsidDel="00000000" w:rsidR="00000000" w:rsidRPr="00000000">
        <w:rPr>
          <w:b w:val="1"/>
          <w:bCs w:val="1"/>
          <w:sz w:val="34"/>
          <w:szCs w:val="34"/>
          <w:rtl w:val="0"/>
        </w:rPr>
        <w:t xml:space="preserve">Is Votist affiliated with the City of San Rafael?</w:t>
      </w:r>
    </w:p>
    <w:p w:rsidR="00000000" w:rsidDel="00000000" w:rsidP="00000000" w:rsidRDefault="00000000" w:rsidRPr="00000000" w14:paraId="00000003">
      <w:pPr>
        <w:spacing w:after="240" w:before="240" w:lineRule="auto"/>
        <w:rPr/>
      </w:pPr>
      <w:r w:rsidDel="00000000" w:rsidR="00000000" w:rsidRPr="00000000">
        <w:rPr>
          <w:rtl w:val="0"/>
        </w:rPr>
        <w:t xml:space="preserve">No. The current pilot is independently organized and operated. Votist is not commissioned by, funded by, or formally partnered with the City of San Rafael or any public agency. Public officials may view the results, but no institution controls the process or its conclusions.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g8yr5awpo7" w:id="2"/>
      <w:bookmarkEnd w:id="2"/>
      <w:r w:rsidDel="00000000" w:rsidR="00000000" w:rsidRPr="00000000">
        <w:rPr>
          <w:b w:val="1"/>
          <w:bCs w:val="1"/>
          <w:sz w:val="34"/>
          <w:szCs w:val="34"/>
          <w:rtl w:val="0"/>
        </w:rPr>
        <w:t xml:space="preserve">Does Votist replace public meetings or elections?</w:t>
      </w:r>
    </w:p>
    <w:p w:rsidR="00000000" w:rsidDel="00000000" w:rsidP="00000000" w:rsidRDefault="00000000" w:rsidRPr="00000000" w14:paraId="00000006">
      <w:pPr>
        <w:spacing w:after="240" w:before="240" w:lineRule="auto"/>
        <w:rPr/>
      </w:pPr>
      <w:r w:rsidDel="00000000" w:rsidR="00000000" w:rsidRPr="00000000">
        <w:rPr>
          <w:rtl w:val="0"/>
        </w:rPr>
        <w:t xml:space="preserve">No. Votist does not replace existing democratic processes. It does not issue binding decisions, endorsements, or mandates. It functions as a listening instrument designed to clarify how participants reason once they engage with shared context.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sv8lsjy2hwm" w:id="3"/>
      <w:bookmarkEnd w:id="3"/>
      <w:r w:rsidDel="00000000" w:rsidR="00000000" w:rsidRPr="00000000">
        <w:rPr>
          <w:b w:val="1"/>
          <w:bCs w:val="1"/>
          <w:sz w:val="34"/>
          <w:szCs w:val="34"/>
          <w:rtl w:val="0"/>
        </w:rPr>
        <w:t xml:space="preserve">Is this statistically representative of the public?</w:t>
      </w:r>
    </w:p>
    <w:p w:rsidR="00000000" w:rsidDel="00000000" w:rsidP="00000000" w:rsidRDefault="00000000" w:rsidRPr="00000000" w14:paraId="00000009">
      <w:pPr>
        <w:spacing w:after="240" w:before="240" w:lineRule="auto"/>
        <w:rPr/>
      </w:pPr>
      <w:r w:rsidDel="00000000" w:rsidR="00000000" w:rsidRPr="00000000">
        <w:rPr>
          <w:rtl w:val="0"/>
        </w:rPr>
        <w:t xml:space="preserve">No. Votist does not claim statistical representativeness. Participation is voluntary and self-selected. The goal is not to model the entire population, but to make informed participant sentiment more legible.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2mdtdenufdt" w:id="4"/>
      <w:bookmarkEnd w:id="4"/>
      <w:r w:rsidDel="00000000" w:rsidR="00000000" w:rsidRPr="00000000">
        <w:rPr>
          <w:b w:val="1"/>
          <w:bCs w:val="1"/>
          <w:sz w:val="34"/>
          <w:szCs w:val="34"/>
          <w:rtl w:val="0"/>
        </w:rPr>
        <w:t xml:space="preserve">Why require a knowledge check?</w:t>
      </w:r>
    </w:p>
    <w:p w:rsidR="00000000" w:rsidDel="00000000" w:rsidP="00000000" w:rsidRDefault="00000000" w:rsidRPr="00000000" w14:paraId="0000000C">
      <w:pPr>
        <w:spacing w:after="240" w:before="240" w:lineRule="auto"/>
        <w:rPr/>
      </w:pPr>
      <w:r w:rsidDel="00000000" w:rsidR="00000000" w:rsidRPr="00000000">
        <w:rPr>
          <w:rtl w:val="0"/>
        </w:rPr>
        <w:t xml:space="preserve">Votist introduces a brief knowledge check to establish a shared baseline of familiarity with the governing framework shaping a decision. The purpose is structural, not ideological. It confirms awareness of the legal, regulatory, and institutional constraints involved so that participation occurs within shared context.</w:t>
      </w:r>
    </w:p>
    <w:p w:rsidR="00000000" w:rsidDel="00000000" w:rsidP="00000000" w:rsidRDefault="00000000" w:rsidRPr="00000000" w14:paraId="0000000D">
      <w:pPr>
        <w:spacing w:after="240" w:before="240" w:lineRule="auto"/>
        <w:rPr/>
      </w:pPr>
      <w:r w:rsidDel="00000000" w:rsidR="00000000" w:rsidRPr="00000000">
        <w:rPr>
          <w:rtl w:val="0"/>
        </w:rPr>
        <w:t xml:space="preserve">Understanding a framework does not require agreeing with it.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x58l8ysva32" w:id="5"/>
      <w:bookmarkEnd w:id="5"/>
      <w:r w:rsidDel="00000000" w:rsidR="00000000" w:rsidRPr="00000000">
        <w:rPr>
          <w:b w:val="1"/>
          <w:bCs w:val="1"/>
          <w:sz w:val="34"/>
          <w:szCs w:val="34"/>
          <w:rtl w:val="0"/>
        </w:rPr>
        <w:t xml:space="preserve">Who determines the content of the knowledge materials?</w:t>
      </w:r>
    </w:p>
    <w:p w:rsidR="00000000" w:rsidDel="00000000" w:rsidP="00000000" w:rsidRDefault="00000000" w:rsidRPr="00000000" w14:paraId="00000010">
      <w:pPr>
        <w:spacing w:after="240" w:before="240" w:lineRule="auto"/>
        <w:rPr/>
      </w:pPr>
      <w:r w:rsidDel="00000000" w:rsidR="00000000" w:rsidRPr="00000000">
        <w:rPr>
          <w:rtl w:val="0"/>
        </w:rPr>
        <w:t xml:space="preserve">Materials are drawn from official documents, public records, and related briefing materials relevant to the issue under discussion. The knowledge check is designed to confirm familiarity with governing constraints, not to privilege a particular policy position.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2xut6fotwc7h" w:id="6"/>
      <w:bookmarkEnd w:id="6"/>
      <w:r w:rsidDel="00000000" w:rsidR="00000000" w:rsidRPr="00000000">
        <w:rPr>
          <w:b w:val="1"/>
          <w:bCs w:val="1"/>
          <w:sz w:val="34"/>
          <w:szCs w:val="34"/>
          <w:rtl w:val="0"/>
        </w:rPr>
        <w:t xml:space="preserve">What if I disagree with the governing framework?</w:t>
      </w:r>
    </w:p>
    <w:p w:rsidR="00000000" w:rsidDel="00000000" w:rsidP="00000000" w:rsidRDefault="00000000" w:rsidRPr="00000000" w14:paraId="00000013">
      <w:pPr>
        <w:spacing w:after="240" w:before="240" w:lineRule="auto"/>
        <w:rPr/>
      </w:pPr>
      <w:r w:rsidDel="00000000" w:rsidR="00000000" w:rsidRPr="00000000">
        <w:rPr>
          <w:rtl w:val="0"/>
        </w:rPr>
        <w:t xml:space="preserve">Participants are free to disagree with current laws, policies, or regulatory structures. Votist anchors discussion to the framework that currently governs the decision, because meaningful disagreement requires shared awareness of existing constraints.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jef9ztlyjyi" w:id="7"/>
      <w:bookmarkEnd w:id="7"/>
      <w:r w:rsidDel="00000000" w:rsidR="00000000" w:rsidRPr="00000000">
        <w:rPr>
          <w:b w:val="1"/>
          <w:bCs w:val="1"/>
          <w:sz w:val="34"/>
          <w:szCs w:val="34"/>
          <w:rtl w:val="0"/>
        </w:rPr>
        <w:t xml:space="preserve">Why require real-name participation?</w:t>
      </w:r>
    </w:p>
    <w:p w:rsidR="00000000" w:rsidDel="00000000" w:rsidP="00000000" w:rsidRDefault="00000000" w:rsidRPr="00000000" w14:paraId="00000016">
      <w:pPr>
        <w:spacing w:after="240" w:before="240" w:lineRule="auto"/>
        <w:rPr/>
      </w:pPr>
      <w:r w:rsidDel="00000000" w:rsidR="00000000" w:rsidRPr="00000000">
        <w:rPr>
          <w:rtl w:val="0"/>
        </w:rPr>
        <w:t xml:space="preserve">Real-name participation introduces civic accountability and reduces performative or abusive behavior. Identity functions as friction, not as a credential or badge of expertise. It encourages participants to engage as members of a shared community rather than as anonymous avatars.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aau45aza8nlb" w:id="8"/>
      <w:bookmarkEnd w:id="8"/>
      <w:r w:rsidDel="00000000" w:rsidR="00000000" w:rsidRPr="00000000">
        <w:rPr>
          <w:b w:val="1"/>
          <w:bCs w:val="1"/>
          <w:sz w:val="34"/>
          <w:szCs w:val="34"/>
          <w:rtl w:val="0"/>
        </w:rPr>
        <w:t xml:space="preserve">Is my identity publicly displayed?</w:t>
      </w:r>
    </w:p>
    <w:p w:rsidR="00000000" w:rsidDel="00000000" w:rsidP="00000000" w:rsidRDefault="00000000" w:rsidRPr="00000000" w14:paraId="00000019">
      <w:pPr>
        <w:spacing w:after="240" w:before="240" w:lineRule="auto"/>
        <w:rPr/>
      </w:pPr>
      <w:r w:rsidDel="00000000" w:rsidR="00000000" w:rsidRPr="00000000">
        <w:rPr>
          <w:rtl w:val="0"/>
        </w:rPr>
        <w:t xml:space="preserve">Only limited identity information is displayed publicly. Aggregated results do not identify individual participants. Personal information is not made public beyond what is disclosed at sign-in.</w:t>
      </w:r>
    </w:p>
    <w:p w:rsidR="00000000" w:rsidDel="00000000" w:rsidP="00000000" w:rsidRDefault="00000000" w:rsidRPr="00000000" w14:paraId="0000001A">
      <w:pPr>
        <w:spacing w:after="240" w:before="240" w:lineRule="auto"/>
        <w:rPr/>
      </w:pPr>
      <w:r w:rsidDel="00000000" w:rsidR="00000000" w:rsidRPr="00000000">
        <w:rPr>
          <w:rtl w:val="0"/>
        </w:rPr>
        <w:t xml:space="preserve">(For detailed information, see the Data and Privacy page.)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brxbawxazm14" w:id="9"/>
      <w:bookmarkEnd w:id="9"/>
      <w:r w:rsidDel="00000000" w:rsidR="00000000" w:rsidRPr="00000000">
        <w:rPr>
          <w:b w:val="1"/>
          <w:bCs w:val="1"/>
          <w:sz w:val="34"/>
          <w:szCs w:val="34"/>
          <w:rtl w:val="0"/>
        </w:rPr>
        <w:t xml:space="preserve">Who owns and controls the data?</w:t>
      </w:r>
    </w:p>
    <w:p w:rsidR="00000000" w:rsidDel="00000000" w:rsidP="00000000" w:rsidRDefault="00000000" w:rsidRPr="00000000" w14:paraId="0000001D">
      <w:pPr>
        <w:spacing w:after="240" w:before="240" w:lineRule="auto"/>
        <w:rPr/>
      </w:pPr>
      <w:r w:rsidDel="00000000" w:rsidR="00000000" w:rsidRPr="00000000">
        <w:rPr>
          <w:rtl w:val="0"/>
        </w:rPr>
        <w:t xml:space="preserve">The Votist project operates and controls the platform. Participation data is aggregated for public display. Votist does not sell personal data. Data governance practices are documented separately.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uzlqe9mr48a" w:id="10"/>
      <w:bookmarkEnd w:id="10"/>
      <w:r w:rsidDel="00000000" w:rsidR="00000000" w:rsidRPr="00000000">
        <w:rPr>
          <w:b w:val="1"/>
          <w:bCs w:val="1"/>
          <w:sz w:val="34"/>
          <w:szCs w:val="34"/>
          <w:rtl w:val="0"/>
        </w:rPr>
        <w:t xml:space="preserve">What happens to the results?</w:t>
      </w:r>
    </w:p>
    <w:p w:rsidR="00000000" w:rsidDel="00000000" w:rsidP="00000000" w:rsidRDefault="00000000" w:rsidRPr="00000000" w14:paraId="00000020">
      <w:pPr>
        <w:spacing w:after="240" w:before="240" w:lineRule="auto"/>
        <w:rPr/>
      </w:pPr>
      <w:r w:rsidDel="00000000" w:rsidR="00000000" w:rsidRPr="00000000">
        <w:rPr>
          <w:rtl w:val="0"/>
        </w:rPr>
        <w:t xml:space="preserve">Results are displayed in aggregated form and may be reviewed by residents, civic leaders, journalists, and community members. The results are advisory and informational. They do not determine policy outcomes.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a9zi34odjcds" w:id="11"/>
      <w:bookmarkEnd w:id="11"/>
      <w:r w:rsidDel="00000000" w:rsidR="00000000" w:rsidRPr="00000000">
        <w:rPr>
          <w:b w:val="1"/>
          <w:bCs w:val="1"/>
          <w:sz w:val="34"/>
          <w:szCs w:val="34"/>
          <w:rtl w:val="0"/>
        </w:rPr>
        <w:t xml:space="preserve">Is Votist partisan?</w:t>
      </w:r>
    </w:p>
    <w:p w:rsidR="00000000" w:rsidDel="00000000" w:rsidP="00000000" w:rsidRDefault="00000000" w:rsidRPr="00000000" w14:paraId="00000023">
      <w:pPr>
        <w:spacing w:after="240" w:before="240" w:lineRule="auto"/>
        <w:rPr/>
      </w:pPr>
      <w:r w:rsidDel="00000000" w:rsidR="00000000" w:rsidRPr="00000000">
        <w:rPr>
          <w:rtl w:val="0"/>
        </w:rPr>
        <w:t xml:space="preserve">No. Votist does not endorse political parties or advocate specific policy outcomes. Its role is to structure participation around shared governing frameworks so that informed values and tradeoffs become more visible.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34"/>
          <w:szCs w:val="34"/>
        </w:rPr>
      </w:pPr>
      <w:r w:rsidDel="00000000" w:rsidR="00000000" w:rsidRPr="00000000">
        <w:rPr>
          <w:b w:val="1"/>
          <w:bCs w:val="1"/>
          <w:sz w:val="34"/>
          <w:szCs w:val="34"/>
          <w:rtl w:val="0"/>
        </w:rPr>
        <w:t xml:space="preserve">Is Votist owned or operated by a corporation?</w:t>
      </w:r>
    </w:p>
    <w:p w:rsidR="00000000" w:rsidDel="00000000" w:rsidP="00000000" w:rsidRDefault="00000000" w:rsidRPr="00000000" w14:paraId="00000027">
      <w:pPr>
        <w:rPr/>
      </w:pPr>
      <w:r w:rsidDel="00000000" w:rsidR="00000000" w:rsidRPr="00000000">
        <w:rPr>
          <w:rtl w:val="0"/>
        </w:rPr>
        <w:t xml:space="preserve">No. Votist is independently organized as a private civic initiative and is not owned or operated by a corporation, political party, advocacy organization, developer, or real estate entity.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4f70znfl2fq" w:id="12"/>
      <w:bookmarkEnd w:id="12"/>
      <w:r w:rsidDel="00000000" w:rsidR="00000000" w:rsidRPr="00000000">
        <w:rPr>
          <w:b w:val="1"/>
          <w:bCs w:val="1"/>
          <w:sz w:val="34"/>
          <w:szCs w:val="34"/>
          <w:rtl w:val="0"/>
        </w:rPr>
        <w:t xml:space="preserve">How will success be measured?</w:t>
      </w:r>
    </w:p>
    <w:p w:rsidR="00000000" w:rsidDel="00000000" w:rsidP="00000000" w:rsidRDefault="00000000" w:rsidRPr="00000000" w14:paraId="0000002B">
      <w:pPr>
        <w:spacing w:after="240" w:before="240" w:lineRule="auto"/>
        <w:rPr/>
      </w:pPr>
      <w:r w:rsidDel="00000000" w:rsidR="00000000" w:rsidRPr="00000000">
        <w:rPr>
          <w:rtl w:val="0"/>
        </w:rPr>
        <w:t xml:space="preserve">The pilot tests whether participants are willing to engage with modest friction and shared context before weighing in. Indicators of success include completion rates, clarity of aggregated responses, and whether the resulting output is viewed as more useful than conventional comment-based participation.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a3zxxluli68" w:id="13"/>
      <w:bookmarkEnd w:id="13"/>
      <w:r w:rsidDel="00000000" w:rsidR="00000000" w:rsidRPr="00000000">
        <w:rPr>
          <w:b w:val="1"/>
          <w:bCs w:val="1"/>
          <w:sz w:val="34"/>
          <w:szCs w:val="34"/>
          <w:rtl w:val="0"/>
        </w:rPr>
        <w:t xml:space="preserve">Can Votist expand to other issues?</w:t>
      </w:r>
    </w:p>
    <w:p w:rsidR="00000000" w:rsidDel="00000000" w:rsidP="00000000" w:rsidRDefault="00000000" w:rsidRPr="00000000" w14:paraId="0000002E">
      <w:pPr>
        <w:spacing w:after="240" w:before="240" w:lineRule="auto"/>
        <w:rPr/>
      </w:pPr>
      <w:r w:rsidDel="00000000" w:rsidR="00000000" w:rsidRPr="00000000">
        <w:rPr>
          <w:rtl w:val="0"/>
        </w:rPr>
        <w:t xml:space="preserve">If the pilot demonstrates viability, the model may be applied to additional public issues. Expansion would remain grounded in issue-specific governing frameworks and structured participation.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y6p4f3c8lpmg" w:id="14"/>
      <w:bookmarkEnd w:id="14"/>
      <w:r w:rsidDel="00000000" w:rsidR="00000000" w:rsidRPr="00000000">
        <w:rPr>
          <w:b w:val="1"/>
          <w:bCs w:val="1"/>
          <w:sz w:val="34"/>
          <w:szCs w:val="34"/>
          <w:rtl w:val="0"/>
        </w:rPr>
        <w:t xml:space="preserve">How can I get involved?</w:t>
      </w:r>
    </w:p>
    <w:p w:rsidR="00000000" w:rsidDel="00000000" w:rsidP="00000000" w:rsidRDefault="00000000" w:rsidRPr="00000000" w14:paraId="00000031">
      <w:pPr>
        <w:spacing w:after="240" w:before="240" w:lineRule="auto"/>
        <w:rPr/>
      </w:pPr>
      <w:r w:rsidDel="00000000" w:rsidR="00000000" w:rsidRPr="00000000">
        <w:rPr>
          <w:rtl w:val="0"/>
        </w:rPr>
        <w:t xml:space="preserve">See the Get Involved page for ways to contribute, collaborate, or support the experiment.</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