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360" w:lineRule="auto"/>
        <w:ind w:right="300" w:rightChars="143" w:firstLine="480" w:firstLineChars="200"/>
        <w:rPr>
          <w:rFonts w:hint="eastAsia" w:ascii="宋体" w:hAnsi="宋体"/>
          <w:sz w:val="24"/>
        </w:rPr>
      </w:pPr>
      <w:r>
        <w:rPr>
          <w:rFonts w:hint="eastAsia" w:ascii="宋体" w:hAnsi="宋体"/>
          <w:sz w:val="24"/>
        </w:rPr>
        <w:t>序言</w:t>
      </w:r>
    </w:p>
    <w:p>
      <w:pPr>
        <w:spacing w:line="360" w:lineRule="auto"/>
        <w:ind w:right="300" w:rightChars="143" w:firstLine="480" w:firstLineChars="200"/>
        <w:rPr>
          <w:rFonts w:hint="eastAsia" w:ascii="宋体" w:hAnsi="宋体"/>
          <w:sz w:val="24"/>
        </w:rPr>
      </w:pPr>
      <w:r>
        <w:rPr>
          <w:rFonts w:hint="eastAsia" w:ascii="宋体" w:hAnsi="宋体"/>
          <w:sz w:val="24"/>
        </w:rPr>
        <w:t>1.1冲压的概念、特点及应用</w:t>
      </w:r>
    </w:p>
    <w:p>
      <w:pPr>
        <w:spacing w:line="360" w:lineRule="auto"/>
        <w:ind w:right="300" w:rightChars="143" w:firstLine="480" w:firstLineChars="200"/>
        <w:rPr>
          <w:rFonts w:hint="eastAsia" w:ascii="宋体" w:hAnsi="宋体"/>
          <w:sz w:val="24"/>
        </w:rPr>
      </w:pPr>
      <w:r>
        <w:rPr>
          <w:rFonts w:hint="eastAsia" w:ascii="宋体" w:hAnsi="宋体"/>
          <w:sz w:val="24"/>
        </w:rPr>
        <w:t>冲压是利用安装在冲压设备（主要是压力机）上的模具对材料施加压力，使其产生分离或塑性变形，从而获得所需零件（俗称冲压或冲压件）的一种压力加工方法。冲压通常是在常温下对材料进行冷变形加工，且主要采用板料来加工成所需零件，所以也叫冷冲压或板料冲压。冲压是材料压力加工或塑性加工的主要方法之一，隶属于材料成型工程术。</w:t>
      </w:r>
    </w:p>
    <w:p>
      <w:pPr>
        <w:spacing w:line="360" w:lineRule="auto"/>
        <w:ind w:right="300" w:rightChars="143" w:firstLine="480" w:firstLineChars="200"/>
        <w:rPr>
          <w:rFonts w:hint="eastAsia" w:ascii="宋体" w:hAnsi="宋体"/>
          <w:sz w:val="24"/>
        </w:rPr>
      </w:pPr>
      <w:r>
        <w:rPr>
          <w:rFonts w:hint="eastAsia" w:ascii="宋体" w:hAnsi="宋体"/>
          <w:sz w:val="24"/>
        </w:rPr>
        <w:t>冲压所使用的模具称为冲压模具，简称冲模。冲模是将材料（金属或非金属）批量加工成所需冲件的专用工具。冲模在冲压中至关重要，没有符合要求的冲模，批量冲压生产就难以进行；没有先进的冲模，先进的冲压工艺就无法实现。冲压工艺与模具、冲压设备和冲压材料构成冲压加工的三要素，只有它们相互结合才能得出冲压件。</w:t>
      </w:r>
    </w:p>
    <w:p>
      <w:pPr>
        <w:spacing w:line="360" w:lineRule="auto"/>
        <w:ind w:right="300" w:rightChars="143" w:firstLine="480" w:firstLineChars="200"/>
        <w:rPr>
          <w:rFonts w:hint="eastAsia" w:ascii="宋体" w:hAnsi="宋体"/>
          <w:sz w:val="24"/>
        </w:rPr>
      </w:pPr>
      <w:r>
        <w:rPr>
          <w:rFonts w:hint="eastAsia" w:ascii="宋体" w:hAnsi="宋体"/>
          <w:sz w:val="24"/>
        </w:rPr>
        <w:t>与机械加工及塑性加工的其它方法相比，冲压加工无论在技术方面还是经济方面都具有许多独特的优点。主要表现如下。</w:t>
      </w:r>
    </w:p>
    <w:p>
      <w:pPr>
        <w:spacing w:line="360" w:lineRule="auto"/>
        <w:ind w:right="300" w:rightChars="143" w:firstLine="480" w:firstLineChars="200"/>
        <w:rPr>
          <w:rFonts w:hint="eastAsia" w:ascii="宋体" w:hAnsi="宋体"/>
          <w:sz w:val="24"/>
        </w:rPr>
      </w:pPr>
      <w:r>
        <w:rPr>
          <w:rFonts w:hint="eastAsia" w:ascii="宋体" w:hAnsi="宋体"/>
          <w:sz w:val="24"/>
        </w:rPr>
        <w:t>(1) 冲压加工的生产效率高，且操作方便，易于实现机械化与自动化。这是因为冲压是依靠冲模和冲压设备来完成加工，普通压力机的行程次数为每分钟可达几十次，高速压力要每分钟可达数百次甚至千次以上，而且每次冲压行程就可能得到一个冲件。</w:t>
      </w:r>
    </w:p>
    <w:p>
      <w:pPr>
        <w:spacing w:line="360" w:lineRule="auto"/>
        <w:ind w:right="300" w:rightChars="143" w:firstLine="480" w:firstLineChars="200"/>
        <w:rPr>
          <w:rFonts w:hint="eastAsia" w:ascii="宋体" w:hAnsi="宋体"/>
          <w:sz w:val="24"/>
        </w:rPr>
      </w:pPr>
      <w:r>
        <w:rPr>
          <w:rFonts w:hint="eastAsia" w:ascii="宋体" w:hAnsi="宋体"/>
          <w:sz w:val="24"/>
        </w:rPr>
        <w:t>（2）冲压时由于模具保证了冲压件的尺寸与形状精度，且一般不破坏冲压件的表面质量,而模具的寿命一般较长,所以冲压的质量稳定,互换性好,具有“一模一样”的特征。</w:t>
      </w:r>
    </w:p>
    <w:p>
      <w:pPr>
        <w:spacing w:line="360" w:lineRule="auto"/>
        <w:ind w:right="300" w:rightChars="143" w:firstLine="480" w:firstLineChars="200"/>
        <w:rPr>
          <w:rFonts w:hint="eastAsia" w:ascii="宋体" w:hAnsi="宋体"/>
          <w:sz w:val="24"/>
        </w:rPr>
      </w:pPr>
      <w:r>
        <w:rPr>
          <w:rFonts w:hint="eastAsia" w:ascii="宋体" w:hAnsi="宋体"/>
          <w:sz w:val="24"/>
        </w:rPr>
        <w:t>（3）冲压可加工出尺寸范围较大、形状较复杂的零件，如小到钟表的秒表，大到汽车纵梁、覆盖件等，加上冲压时材料的冷变形硬化效应，冲压的强度和刚度均较高。</w:t>
      </w:r>
    </w:p>
    <w:p>
      <w:pPr>
        <w:spacing w:line="360" w:lineRule="auto"/>
        <w:ind w:right="300" w:rightChars="143" w:firstLine="480" w:firstLineChars="200"/>
        <w:rPr>
          <w:rFonts w:hint="eastAsia" w:ascii="宋体" w:hAnsi="宋体"/>
          <w:sz w:val="24"/>
        </w:rPr>
      </w:pPr>
      <w:r>
        <w:rPr>
          <w:rFonts w:hint="eastAsia" w:ascii="宋体" w:hAnsi="宋体"/>
          <w:sz w:val="24"/>
        </w:rPr>
        <w:t>（4）冲压一般没有切屑碎料生成，材料的消耗较少，且不需其它加热设备，因而是一种省料，节能的加工方法，冲压件的成本较低。</w:t>
      </w:r>
    </w:p>
    <w:p>
      <w:pPr>
        <w:spacing w:line="360" w:lineRule="auto"/>
        <w:ind w:right="300" w:rightChars="143" w:firstLine="480" w:firstLineChars="200"/>
        <w:rPr>
          <w:rFonts w:hint="eastAsia" w:ascii="宋体" w:hAnsi="宋体"/>
          <w:sz w:val="24"/>
        </w:rPr>
      </w:pPr>
      <w:r>
        <w:rPr>
          <w:rFonts w:hint="eastAsia" w:ascii="宋体" w:hAnsi="宋体"/>
          <w:sz w:val="24"/>
        </w:rPr>
        <w:t>但是，冲压加工所使用的模具一般具有专用性，有时一个复杂零件需要数套模具才能加工成形，且模具制造的精度高，技术要求高，是技术密集形产品。所以，只有在冲压件生产批量较大的情况下，冲压加工的优点才能充分体现，从而获得较好的经济效益。</w:t>
      </w:r>
    </w:p>
    <w:p>
      <w:pPr>
        <w:spacing w:line="360" w:lineRule="auto"/>
        <w:ind w:right="300" w:rightChars="143" w:firstLine="480" w:firstLineChars="200"/>
        <w:rPr>
          <w:rFonts w:hint="eastAsia" w:ascii="宋体" w:hAnsi="宋体"/>
          <w:sz w:val="24"/>
        </w:rPr>
      </w:pPr>
      <w:r>
        <w:rPr>
          <w:rFonts w:hint="eastAsia" w:ascii="宋体" w:hAnsi="宋体"/>
          <w:sz w:val="24"/>
        </w:rPr>
        <w:t>冲压地、在现代工业生产中，尤其是大批量生产中应用十分广泛。相当多的工业部门越来越多地采用冲压法加工产品零部件，如汽车、农机、仪器、仪表、电子、航空、航天、家电及轻工等行业。在这些工业部门中，冲压件所占的比重都相当的大，</w:t>
      </w:r>
    </w:p>
    <w:p>
      <w:pPr>
        <w:spacing w:line="360" w:lineRule="auto"/>
        <w:ind w:right="300" w:rightChars="143" w:firstLine="480" w:firstLineChars="200"/>
        <w:rPr>
          <w:rFonts w:hint="eastAsia" w:ascii="宋体" w:hAnsi="宋体"/>
          <w:sz w:val="24"/>
        </w:rPr>
      </w:pPr>
      <w:r>
        <w:rPr>
          <w:rFonts w:hint="eastAsia" w:ascii="宋体" w:hAnsi="宋体"/>
          <w:sz w:val="24"/>
        </w:rPr>
        <w:t>少则60%以上，多则90%以上。不少过去用锻造=铸造和切削加工方法制造的零件，现在大多数也被质量轻、刚度好的冲压件所代替。因此可以说，如果生产中不谅采用冲压工艺，许多工业部门要提高生产效率和产品质量、降低生产成本、快速进行产品更新换代等都是难以实现的。</w:t>
      </w:r>
    </w:p>
    <w:p>
      <w:pPr>
        <w:spacing w:line="360" w:lineRule="auto"/>
        <w:ind w:right="300" w:rightChars="143" w:firstLine="480" w:firstLineChars="200"/>
        <w:rPr>
          <w:rFonts w:hint="eastAsia" w:ascii="宋体" w:hAnsi="宋体"/>
          <w:sz w:val="24"/>
        </w:rPr>
      </w:pPr>
      <w:r>
        <w:rPr>
          <w:rFonts w:hint="eastAsia" w:ascii="宋体" w:hAnsi="宋体"/>
          <w:sz w:val="24"/>
        </w:rPr>
        <w:t>1.2 冲压的基本工序及模具</w:t>
      </w:r>
    </w:p>
    <w:p>
      <w:pPr>
        <w:spacing w:line="360" w:lineRule="auto"/>
        <w:ind w:right="300" w:rightChars="143" w:firstLine="480" w:firstLineChars="200"/>
        <w:rPr>
          <w:rFonts w:hint="eastAsia" w:ascii="宋体" w:hAnsi="宋体"/>
          <w:sz w:val="24"/>
        </w:rPr>
      </w:pPr>
      <w:r>
        <w:rPr>
          <w:rFonts w:hint="eastAsia" w:ascii="宋体" w:hAnsi="宋体"/>
          <w:sz w:val="24"/>
        </w:rPr>
        <w:t>由于冲压加工的零件种类繁多，各类零件的形状、尺寸和精度要求又各不相同，因而生产中采用的冲压工艺方法也是多种多样的。概括起来，可分为分离工序和成形工序两大类；分离工序是指使坯料沿一定的轮廓线分离而获得一定形状、尺寸和断面质量的冲压（俗称冲裁件）的工序；成形工序是指使坯料在不破裂的条件下产生塑性变形而获得一定形状和尺寸的冲压件的工序。</w:t>
      </w:r>
    </w:p>
    <w:p>
      <w:pPr>
        <w:spacing w:line="360" w:lineRule="auto"/>
        <w:ind w:right="300" w:rightChars="143" w:firstLine="480" w:firstLineChars="200"/>
        <w:rPr>
          <w:rFonts w:hint="eastAsia" w:ascii="宋体" w:hAnsi="宋体"/>
          <w:sz w:val="24"/>
        </w:rPr>
      </w:pPr>
      <w:r>
        <w:rPr>
          <w:rFonts w:hint="eastAsia" w:ascii="宋体" w:hAnsi="宋体"/>
          <w:sz w:val="24"/>
        </w:rPr>
        <w:t>上述两类工序，按基本变形方式不同又可分为冲裁、弯曲、拉深和成形四种基本工序，每种基本工序还包含有多种单一工序。</w:t>
      </w:r>
    </w:p>
    <w:p>
      <w:pPr>
        <w:spacing w:line="360" w:lineRule="auto"/>
        <w:ind w:right="300" w:rightChars="143" w:firstLine="480" w:firstLineChars="200"/>
        <w:rPr>
          <w:rFonts w:hint="eastAsia" w:ascii="宋体" w:hAnsi="宋体"/>
          <w:sz w:val="24"/>
        </w:rPr>
      </w:pPr>
      <w:r>
        <w:rPr>
          <w:rFonts w:hint="eastAsia" w:ascii="宋体" w:hAnsi="宋体"/>
          <w:sz w:val="24"/>
        </w:rPr>
        <w:t>在实际生产中，当冲压件的生产批量较大、尺寸较少而公差要求较小时，若用分散的单一工序来冲压是不经济甚至难于达到要求。这时在工艺上多采用集中的方案，即把两种或两种以上的单一工序集中在一副模具内完成，称为组合的方法不同，又可将其分为复合-级进和复合-级进三种组合方式。</w:t>
      </w:r>
    </w:p>
    <w:p>
      <w:pPr>
        <w:spacing w:line="360" w:lineRule="auto"/>
        <w:ind w:right="300" w:rightChars="143" w:firstLine="480" w:firstLineChars="200"/>
        <w:rPr>
          <w:rFonts w:hint="eastAsia" w:ascii="宋体" w:hAnsi="宋体"/>
          <w:sz w:val="24"/>
        </w:rPr>
      </w:pPr>
      <w:r>
        <w:rPr>
          <w:rFonts w:hint="eastAsia" w:ascii="宋体" w:hAnsi="宋体"/>
          <w:sz w:val="24"/>
        </w:rPr>
        <w:t>复合冲压——在压力机的一次工作行程中，在模具的同一工位上同时完成两种或两种以上不同单一工序的一种组合方法式。</w:t>
      </w:r>
    </w:p>
    <w:p>
      <w:pPr>
        <w:spacing w:line="360" w:lineRule="auto"/>
        <w:ind w:right="300" w:rightChars="143" w:firstLine="480" w:firstLineChars="200"/>
        <w:rPr>
          <w:rFonts w:hint="eastAsia" w:ascii="宋体" w:hAnsi="宋体"/>
          <w:sz w:val="24"/>
        </w:rPr>
      </w:pPr>
      <w:r>
        <w:rPr>
          <w:rFonts w:hint="eastAsia" w:ascii="宋体" w:hAnsi="宋体"/>
          <w:sz w:val="24"/>
        </w:rPr>
        <w:t>级进冲压——在压力机上的一次工作行程中，按照一定的顺序在同一模具的不同工位上完面两种或两种以上不同单一工序的一种组合方式。</w:t>
      </w:r>
    </w:p>
    <w:p>
      <w:pPr>
        <w:spacing w:line="360" w:lineRule="auto"/>
        <w:ind w:right="300" w:rightChars="143" w:firstLine="480" w:firstLineChars="200"/>
        <w:rPr>
          <w:rFonts w:hint="eastAsia" w:ascii="宋体" w:hAnsi="宋体"/>
          <w:sz w:val="24"/>
        </w:rPr>
      </w:pPr>
      <w:r>
        <w:rPr>
          <w:rFonts w:hint="eastAsia" w:ascii="宋体" w:hAnsi="宋体"/>
          <w:sz w:val="24"/>
        </w:rPr>
        <w:t>复合-级进——在一副冲模上包含复合和级进两种方式的组合工序。</w:t>
      </w:r>
    </w:p>
    <w:p>
      <w:pPr>
        <w:spacing w:line="360" w:lineRule="auto"/>
        <w:ind w:right="300" w:rightChars="143" w:firstLine="480" w:firstLineChars="200"/>
        <w:rPr>
          <w:rFonts w:hint="eastAsia" w:ascii="宋体" w:hAnsi="宋体"/>
          <w:sz w:val="24"/>
        </w:rPr>
      </w:pPr>
      <w:r>
        <w:rPr>
          <w:rFonts w:hint="eastAsia" w:ascii="宋体" w:hAnsi="宋体"/>
          <w:sz w:val="24"/>
        </w:rPr>
        <w:t>冲模的结构类型也很多。通常按工序性质可分为冲裁模、弯曲模、拉深模和成形模等；按工序的组合方式可分为单工序模、复合模和级进模等。但不论何种类型的冲模，都可看成是由上模和下模两部分</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组成，上模被固定在压力机工作台或垫板上，是冲模的固定部分。工作时，坯料在下模面上通过定位零件定位，压力机滑块带动上模下压，在模具工作零件（即凸模、凹模）的作用下坯料便产生分离或塑性变形，从而获得所需形状与尺寸的冲件。上模回升时，模具的卸料与出件装置将冲件或废料从凸、凹模上卸下或推、顶出来，以便进行下一次冲压循环。</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1.3 冲压技术的现状及发展方向</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随着科学技术的不断进步和工业生产的迅速发展，许多新技术、新工艺、新设备、新材料不断涌现，因而促进了冲压技术的不断革新和发展。其主要表现和发展方向如下。</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(1) 冲压成形理论及冲压工艺方面</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冲压成形理论的研究是提高冲压技术的基础。目前，国内外对冲压成形理论的研究非常重视，在材料冲压性能研究、冲压成形过程应力应变分析、板料变形规律研究及坯料与模具之间的相互作用研究等方面均取得了较大的进展。特别是随着计算机技术的飞跃发展和塑性变形理论的进一步完善，近年来国内外已开始应用塑性成形过程的计算机模拟技术，即利用有限元（FEM）等有值分析方法模拟金属的塑性成形过程，根据分析结果，设计人员可预测某一工艺方案成形的可行性及可能出现的质量问题，并通过在计算机上选择修改相关参数，可实现工艺及模具的优化设计。这样既节省了昂贵的试模费用，也缩短了制模具周期。</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研究推广能提高生产率及产品质量、降低成本和扩大冲压工艺应用范围的各种压新工艺，也是冲压技术的发展方向之一。目前，国内外相继涌现出精密冲压工艺、软模成形工艺、高能高速成形工艺及无模多点成形工艺等精密、高效、经济的冲压新工艺。其中，精密冲裁是提高冲裁件质量的有效方法，它扩大了冲压加工范围，目前精密冲裁加工零件的厚度可达25mm，精度可达IT16~17级；用液体、橡胶、聚氨酯等作柔性凸模或凹模的软模成形工艺，能加工出用普通加工方法难以加工的材料和复杂形状的零件，在特定生产条件下具有明显的经济效果；采用爆炸等高能效成形方法对于加工各种尺寸在、形状复杂、批量小、强度高和精度要求较高的板料零件，具有很重要的实用意义；利用金属材料的超塑性进行超塑成形，可以用一次成形代替多道普通的冲压成形工序，这对于加工形状复杂和大型板料零件具有突出的优越性；无模多点成形工序是用高度可调的凸模群体代替传统模具进行板料曲面成形的一种先进技术，我国已自主设计制造了具有国际领先水平的无模多点成形设备，解决了多点压机成形法，从而可随意改变变形路径与受力状态，提高了材料的成形极限，同时利用反复成形技术可消除材料内残余应力，实现无回弹成形。无模多点成形系统以CAD/CAM/CAE技术为主要手段，能快速经济地实现三维曲面的自动化成形。</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(2) 冲模是实现冲压生产的基本条件.</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在冲模的设计制造上,目前正朝着以下两方面发展:一方面,为了适应高速、自动、精密、安全等大批量现代生产的需要，冲模正向高效率、高精度、高寿命及多工位、多功能方向发展，与此相比适应的新型模具材料及其热处理技术，各种高效、精密、数控自动化的模具加工机床和检测设备以及模具CAD/CAM技术也在迅速发展；另一方面，为了适应产品更新换代和试制或小批量生产的需要，锌基合金冲模、聚氨酯橡胶冲模、薄板冲模、钢带冲模、组合冲模等各种简易冲模及其制造技术也得到了迅速发展。</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精密、高效的多工位及多功能级进模和大型复杂的汽车覆盖件冲模代表了现代冲模的技术水平。目前，50个工位以上的级进模进距精度可达到2微米，多功能级进模不仅可以完成冲压全过程，还可完成焊接、装配等工序。我国已能自行设计制造出达到国际水平的精度达2? ~5微米，进距精度2~3微米，总寿命达1亿次。我国主要汽车模具企业，已能生产成套轿车覆盖件模具，在设计制造方法、手段方面已基本达到了国际水平，但在制造方法手段方面已基本达到了国际水平，模具结构、功能方面也接近国际水平，但在制造质量、精度、制造周期和成本方面与国外相比还存在一定差距。</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模具制造技术现代化是模具工业发展的基础。计算机技术、信息技术、自动化技术等先进技术正在不断向传统制造技术渗透、交叉、融合形成了现代模具制造技术。其中高速铣削加工、电火花铣削加工、慢走丝切割加工、精密磨削及抛光技术、数控测量等代表了现代冲模制造的技术水平。高速铣削加工不但具有加工速度高以及良好的加工精度和表面质量（主轴转速一般为15000~40000r/min）,加工精度一般可达10微米，最好的表面粗糙度Ra≤1微米），而且与传统切削加工相比具有温升低（工件只升高3摄氏度）、切削力小，因而可加工热敏材料和刚性差的零件，合理选择刀具和切削用量还可实现硬材料（60HRC）加工；电火花铣削加工（又称电火花创成加工）是以高速旋转的简单管状电极作三维或二维轮廓加工（像数控铣一样），因此不再需要制造昂贵的成形电极，如日本三菱公司生产的EDSCAN8E电火花铣削加工机床，配置有电极损耗自动补偿系统、CAD/CAM集成系统、在线自动测量系统和动态仿真系统，体现了当今电火花加工机床的技术水平；慢走丝线切割技术的发展水平已相当高，功能也相当完善，自动化程度已达到无人看管运行的程度，目前切割速度已达到300mm /min,加工精度可达±1.5微米，表面粗糙度达Ra=01~0.2微米;精度磨削及抛光已开始使用数控成形磨床、数控光学曲线磨床、数控连续轨迹坐标磨床及自动抛光等先进设备和技术;模具加工过程中的检测技术也取得了很大的发展,现在三坐标测量机除了能高精度地测量复杂曲面的数据外,其良好的温度补偿装置、可靠的抗振保护能力、严密的除尘措施及简单操作步骤，使得现场自动化检测成为可能。此外，激光快速成形技术（RPM）与树脂浇注技术在快速经济制模技术中得到了成功的应用。利用RPM技术快速成形三维原型后，通过陶瓷精铸、电弧涂喷、消失模、熔模等技术可快速制造各种成形模。如清华大学开发研制的“M-RPMS-Ⅱ型多功能快速原型制造系统”是我国自主知识产权的世界惟一拥有两种快速成形工艺（分层实体制造SSM和熔融挤压成形MEM）的系统，它基于“模块化技术集成”之概念而设计和制造，具有较好的价格性能比。一汽模具制造公司在以CAD/CAM加工的主模型为基础，采用瑞士汽巴精化的高强度树脂浇注成形的树脂冲模应用在国产轿车试制和小批量生产开辟了新的途径。</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(3) 冲压设备和冲压生产自动化方面</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性能良好的冲压设备是提高冲压生产技术水平的基本条件，高精度、高寿命、高效率的冲模需要高精度、高自动化的冲压设备相匹配。为了满足大批量高速生产的需要，目前冲压设备也由单工位、单功能、低速压力机朝着多工位、多功能、高速和数控方向发展，加之机械乃至机器人的大量使用，使冲压生产效率得到大幅度提高，各式各样的冲压自动线和高速自动压力机纷纷投入使用。如在数控四边折弯机中送入板料毛坯后，在计算机程序控制下便可依次完成四边弯曲，从而大幅度提高精度和生产率；在高速自动压力机上冲压电机定转子冲片时，一分钟可冲几百片，并能自动叠成定、转子铁芯，生产效率比普通压力机提高几十倍，材料利用率高达97%；公称压力为250KN的高速压力机的滑块行程次数已达2000次/min以上。在多功能压力机方面，日本田公司生产的2000KN“冲压中心”采用CNC控制，只需5min时间就可完成自动换模、换料和调整工艺参数等工作；美国惠特尼公司生产的CNC金属板材加工中心，在相同的时间内，加工冲压件的数量为普通压力机的4~10倍，并能进行冲孔、分段冲裁、弯曲和拉深等多种作业。</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近年来，为了适应市场的激烈竞争，对产品质量的要求越来越高，且其更新换代的周期大为缩短。冲压生产为适应这一新的要求，开发了多种适合不同批量生产的工艺、设备和模具。其中，无需设计专用模具、性能先进的转塔数控多工位压力机、激光切割和成形机、CNC万能折弯机等新设备已投入使用。特别是近几年来在国外已经发展起来、国内亦开始使用的冲压柔性制造单元（FMC）和冲压柔性制造系统（FMS）代表了冲压生产新的发展趋势。FMS系统以数控冲压设备为主体，包括板料、模具、冲压件分类存放系统、自动上料与下料系统，生产过程完全由计算机控制，车间实现24小时无人控制生产。同时，根据不同使用要求，可以完成各种冲压工序，甚至焊接、装配等工序，更换新产品方便迅速，冲压件精度也高。</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(4) 冲压标准化及专业化生产方面</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模具的标准化及专业化生产，已得到模具行业和广泛重视。因为冲模属单件小批量生产，冲模零件既具的一定的复杂性和精密性，又具有一定的结构典型性。因此，只有实现了冲模的标准化，才能使冲模和冲模零件的生产实现专业化、商品化，从而降低模具的成本，提高模具的质量和缩短制造周期。目前，国外先进工业国家模具标准化生产程度已达70%~80%，模具厂只需设计制造工作零件，大部分模具零件均从标准件厂购买，使生产率大幅度提高。模具制造厂专业化程度越不定期越高，分工越来越细，如目前有模架厂、顶杆厂、热处理厂等，甚至某些模具厂仅专业化制造某类产品的冲裁模或弯曲模，这样更有利于制造水平的提高和制造周期的缩短。我国冲模标准化与专业化生产近年来也有较大发展，除反映在标准件专业化生产厂家有较多增加外，标准件品种也有扩展，精度亦有提高。但总体情况还满足不了模具工业发展的要求，主要体现在标准化程度还不高（一般在40%以下），标准件的品种和规格较少，大多数标准件厂家未形成规模化生产，标准件质量也还存在较多问题。另外，标准件生产的销售、供货、服务等都还有待于进一步提高。</w:t>
      </w:r>
    </w:p>
    <w:p>
      <w:pPr>
        <w:numPr>
          <w:ilvl w:val="0"/>
          <w:numId w:val="1"/>
        </w:num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落料拉深模设计</w:t>
      </w:r>
    </w:p>
    <w:p>
      <w:pPr>
        <w:spacing w:line="360" w:lineRule="auto"/>
        <w:ind w:right="300" w:rightChars="143"/>
        <w:jc w:val="left"/>
        <w:rPr>
          <w:rFonts w:hint="eastAsia" w:ascii="宋体" w:hAnsi="宋体" w:eastAsia="宋体" w:cs="宋体"/>
          <w:sz w:val="21"/>
          <w:szCs w:val="21"/>
        </w:rPr>
      </w:pPr>
      <w:r>
        <w:rPr>
          <w:rFonts w:hint="eastAsia" w:ascii="宋体" w:hAnsi="宋体" w:eastAsia="宋体" w:cs="宋体"/>
          <w:sz w:val="21"/>
          <w:szCs w:val="21"/>
        </w:rPr>
        <w:t>2.1 零件基本情况</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零件简图：  见下面（零件图）</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生产批量：  大批量</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材    料：  08钢</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材料厚度：  2mm</w:t>
      </w:r>
    </w:p>
    <w:p>
      <w:pPr>
        <w:spacing w:line="360" w:lineRule="auto"/>
        <w:ind w:right="300" w:rightChars="143" w:firstLine="420" w:firstLineChars="200"/>
        <w:jc w:val="left"/>
        <w:rPr>
          <w:rFonts w:hint="eastAsia" w:ascii="宋体" w:hAnsi="宋体" w:eastAsia="宋体" w:cs="宋体"/>
          <w:sz w:val="21"/>
          <w:szCs w:val="21"/>
        </w:rPr>
      </w:pPr>
      <w:r>
        <w:rPr>
          <w:rFonts w:hint="eastAsia" w:ascii="宋体" w:hAnsi="宋体" w:eastAsia="宋体" w:cs="宋体"/>
          <w:sz w:val="21"/>
          <w:szCs w:val="21"/>
        </w:rPr>
        <w:t>图2-1 零件图</w:t>
      </w:r>
    </w:p>
    <w:p>
      <w:pPr>
        <w:spacing w:line="360" w:lineRule="auto"/>
        <w:ind w:right="300" w:rightChars="143"/>
        <w:jc w:val="left"/>
        <w:rPr>
          <w:rFonts w:hint="eastAsia" w:ascii="宋体" w:hAnsi="宋体" w:eastAsia="宋体" w:cs="宋体"/>
          <w:sz w:val="21"/>
          <w:szCs w:val="21"/>
        </w:rPr>
      </w:pPr>
      <w:r>
        <w:rPr>
          <w:rFonts w:hint="eastAsia" w:ascii="宋体" w:hAnsi="宋体" w:eastAsia="宋体" w:cs="宋体"/>
          <w:sz w:val="21"/>
          <w:szCs w:val="21"/>
        </w:rPr>
        <w:t>2.2 工艺分析</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1.零件材料、尺寸公差要求</w:t>
      </w:r>
    </w:p>
    <w:p>
      <w:pPr>
        <w:spacing w:line="360" w:lineRule="auto"/>
        <w:ind w:firstLine="420" w:firstLineChars="200"/>
        <w:jc w:val="left"/>
        <w:rPr>
          <w:rFonts w:hint="eastAsia" w:ascii="宋体" w:hAnsi="宋体" w:eastAsia="宋体" w:cs="宋体"/>
          <w:b/>
          <w:sz w:val="21"/>
          <w:szCs w:val="21"/>
        </w:rPr>
      </w:pPr>
      <w:r>
        <w:rPr>
          <w:rFonts w:hint="eastAsia" w:ascii="宋体" w:hAnsi="宋体" w:eastAsia="宋体" w:cs="宋体"/>
          <w:sz w:val="21"/>
          <w:szCs w:val="21"/>
        </w:rPr>
        <w:t>1）零件材料为08钢，其塑性韧性较好，其抗剪强度为310MPa，抗拉强度为390MPa，利于各种工序的加工。</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2）从零件图上看，其尺寸公差要求不高，故精度不高，属于回转体零件，其未注公差按IT13级处理，给模具制造带来了很多方便。</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2.零件的形状，结构及冲压工艺性</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1）零件形状尺寸通过落料、拉深、冲孔、整形、切边等冲压工序获得</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2）零件为一旋转体，其形状特征表明，它是一个带凸缘的圆筒形件</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3）该零件尺寸采用2mm的钢板冲压而成，可保证足够的刚度和强度。Φ20孔为IT10级，冲孔时以Φ20孔的内径定位</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4）拉深件底部及口部圆角半径R2偏小，故应在拉深后另加整形工序，并用制造精度较高，间隙较小的模具来进行加工</w:t>
      </w:r>
    </w:p>
    <w:p>
      <w:pPr>
        <w:tabs>
          <w:tab w:val="left" w:pos="990"/>
        </w:tabs>
        <w:spacing w:line="360" w:lineRule="auto"/>
        <w:jc w:val="left"/>
        <w:rPr>
          <w:rFonts w:hint="eastAsia" w:ascii="宋体" w:hAnsi="宋体" w:eastAsia="宋体" w:cs="宋体"/>
          <w:sz w:val="21"/>
          <w:szCs w:val="21"/>
        </w:rPr>
      </w:pPr>
      <w:r>
        <w:rPr>
          <w:rFonts w:hint="eastAsia" w:ascii="宋体" w:hAnsi="宋体" w:eastAsia="宋体" w:cs="宋体"/>
          <w:sz w:val="21"/>
          <w:szCs w:val="21"/>
        </w:rPr>
        <w:t>2.3 零件工艺计算及冲压方案的确定</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（1）修边余量的确定</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t&gt;1mm 零件各尺寸应以零件厚度的中线尺寸代入计算</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position w:val="-18"/>
          <w:sz w:val="21"/>
          <w:szCs w:val="21"/>
        </w:rPr>
        <w:object>
          <v:shape id="_x0000_i1025" o:spt="75" type="#_x0000_t75" style="height:28pt;width:29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ascii="宋体" w:hAnsi="宋体" w:eastAsia="宋体" w:cs="宋体"/>
          <w:sz w:val="21"/>
          <w:szCs w:val="21"/>
        </w:rPr>
        <w:t>=</w:t>
      </w:r>
      <w:r>
        <w:rPr>
          <w:rFonts w:hint="eastAsia" w:ascii="宋体" w:hAnsi="宋体" w:eastAsia="宋体" w:cs="宋体"/>
          <w:position w:val="-18"/>
          <w:sz w:val="21"/>
          <w:szCs w:val="21"/>
        </w:rPr>
        <w:object>
          <v:shape id="_x0000_i1026" o:spt="75" type="#_x0000_t75" style="height:24pt;width:33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ascii="宋体" w:hAnsi="宋体" w:eastAsia="宋体" w:cs="宋体"/>
          <w:sz w:val="21"/>
          <w:szCs w:val="21"/>
        </w:rPr>
        <w:t>=1.29</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 xml:space="preserve">查表4.2.2（?冲压工艺与模具设计?） </w:t>
      </w:r>
      <w:r>
        <w:rPr>
          <w:rFonts w:hint="eastAsia" w:ascii="宋体" w:hAnsi="宋体" w:eastAsia="宋体" w:cs="宋体"/>
          <w:position w:val="-6"/>
          <w:sz w:val="21"/>
          <w:szCs w:val="21"/>
        </w:rPr>
        <w:object>
          <v:shape id="_x0000_i1027" o:spt="75" type="#_x0000_t75" style="height:13.9pt;width:11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hint="eastAsia" w:ascii="宋体" w:hAnsi="宋体" w:eastAsia="宋体" w:cs="宋体"/>
          <w:sz w:val="21"/>
          <w:szCs w:val="21"/>
        </w:rPr>
        <w:t>=4.3mm</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（2）计算工件面积</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position w:val="-24"/>
          <w:sz w:val="21"/>
          <w:szCs w:val="21"/>
        </w:rPr>
        <w:object>
          <v:shape id="_x0000_i1028" o:spt="75" type="#_x0000_t75" style="height:31pt;width:13pt;" o:ole="t" filled="f" o:preferrelative="t" stroked="f" coordsize="21600,21600">
            <v:path/>
            <v:fill on="f" focussize="0,0"/>
            <v:stroke on="f" joinstyle="miter"/>
            <v:imagedata r:id="rId11" o:title=""/>
            <o:lock v:ext="edit" aspectratio="t"/>
            <w10:wrap type="none"/>
            <w10:anchorlock/>
          </v:shape>
          <o:OLEObject Type="Embed" ProgID="Equation.3" ShapeID="_x0000_i1028" DrawAspect="Content" ObjectID="_1468075728" r:id="rId10">
            <o:LockedField>false</o:LockedField>
          </o:OLEObject>
        </w:object>
      </w:r>
      <w:r>
        <w:rPr>
          <w:rFonts w:hint="eastAsia" w:ascii="宋体" w:hAnsi="宋体" w:eastAsia="宋体" w:cs="宋体"/>
          <w:sz w:val="21"/>
          <w:szCs w:val="21"/>
        </w:rPr>
        <w:t>（</w:t>
      </w:r>
      <w:r>
        <w:rPr>
          <w:rFonts w:hint="eastAsia" w:ascii="宋体" w:hAnsi="宋体" w:eastAsia="宋体" w:cs="宋体"/>
          <w:position w:val="-4"/>
          <w:sz w:val="21"/>
          <w:szCs w:val="21"/>
        </w:rPr>
        <w:object>
          <v:shape id="_x0000_i1029" o:spt="75" type="#_x0000_t75" style="height:14.95pt;width:6.95pt;" o:ole="t" filled="f" o:preferrelative="t" stroked="f" coordsize="21600,21600">
            <v:path/>
            <v:fill on="f" focussize="0,0"/>
            <v:stroke on="f" joinstyle="miter"/>
            <v:imagedata r:id="rId13" o:title=""/>
            <o:lock v:ext="edit" aspectratio="t"/>
            <w10:wrap type="none"/>
            <w10:anchorlock/>
          </v:shape>
          <o:OLEObject Type="Embed" ProgID="Equation.3" ShapeID="_x0000_i1029" DrawAspect="Content" ObjectID="_1468075729" r:id="rId12">
            <o:LockedField>false</o:LockedField>
          </o:OLEObject>
        </w:object>
      </w:r>
      <w:r>
        <w:rPr>
          <w:rFonts w:hint="eastAsia" w:ascii="宋体" w:hAnsi="宋体" w:eastAsia="宋体" w:cs="宋体"/>
          <w:sz w:val="21"/>
          <w:szCs w:val="21"/>
        </w:rPr>
        <w:t>110</w:t>
      </w:r>
      <w:r>
        <w:rPr>
          <w:rFonts w:hint="eastAsia" w:ascii="宋体" w:hAnsi="宋体" w:eastAsia="宋体" w:cs="宋体"/>
          <w:position w:val="-4"/>
          <w:sz w:val="21"/>
          <w:szCs w:val="21"/>
        </w:rPr>
        <w:object>
          <v:shape id="_x0000_i1030" o:spt="75" type="#_x0000_t75" style="height:15pt;width:8pt;" o:ole="t" filled="f" o:preferrelative="t" stroked="f" coordsize="21600,21600">
            <v:path/>
            <v:fill on="f" focussize="0,0"/>
            <v:stroke on="f" joinstyle="miter"/>
            <v:imagedata r:id="rId15" o:title=""/>
            <o:lock v:ext="edit" aspectratio="t"/>
            <w10:wrap type="none"/>
            <w10:anchorlock/>
          </v:shape>
          <o:OLEObject Type="Embed" ProgID="Equation.3" ShapeID="_x0000_i1030" DrawAspect="Content" ObjectID="_1468075730" r:id="rId14">
            <o:LockedField>false</o:LockedField>
          </o:OLEObject>
        </w:object>
      </w:r>
      <w:r>
        <w:rPr>
          <w:rFonts w:hint="eastAsia" w:ascii="宋体" w:hAnsi="宋体" w:eastAsia="宋体" w:cs="宋体"/>
          <w:sz w:val="21"/>
          <w:szCs w:val="21"/>
        </w:rPr>
        <w:t>-84</w:t>
      </w:r>
      <w:r>
        <w:rPr>
          <w:rFonts w:hint="eastAsia" w:ascii="宋体" w:hAnsi="宋体" w:eastAsia="宋体" w:cs="宋体"/>
          <w:position w:val="-4"/>
          <w:sz w:val="21"/>
          <w:szCs w:val="21"/>
        </w:rPr>
        <w:object>
          <v:shape id="_x0000_i1031" o:spt="75" type="#_x0000_t75" style="height:15pt;width:8pt;" o:ole="t" filled="f" o:preferrelative="t" stroked="f" coordsize="21600,21600">
            <v:path/>
            <v:fill on="f" focussize="0,0"/>
            <v:stroke on="f" joinstyle="miter"/>
            <v:imagedata r:id="rId15" o:title=""/>
            <o:lock v:ext="edit" aspectratio="t"/>
            <w10:wrap type="none"/>
            <w10:anchorlock/>
          </v:shape>
          <o:OLEObject Type="Embed" ProgID="Equation.3" ShapeID="_x0000_i1031" DrawAspect="Content" ObjectID="_1468075731" r:id="rId16">
            <o:LockedField>false</o:LockedField>
          </o:OLEObject>
        </w:object>
      </w:r>
      <w:r>
        <w:rPr>
          <w:rFonts w:hint="eastAsia" w:ascii="宋体" w:hAnsi="宋体" w:eastAsia="宋体" w:cs="宋体"/>
          <w:sz w:val="21"/>
          <w:szCs w:val="21"/>
        </w:rPr>
        <w:t>）+</w:t>
      </w:r>
      <w:r>
        <w:rPr>
          <w:rFonts w:hint="eastAsia" w:ascii="宋体" w:hAnsi="宋体" w:eastAsia="宋体" w:cs="宋体"/>
          <w:position w:val="-24"/>
          <w:sz w:val="21"/>
          <w:szCs w:val="21"/>
        </w:rPr>
        <w:object>
          <v:shape id="_x0000_i1032" o:spt="75" type="#_x0000_t75" style="height:33pt;width:19pt;" o:ole="t" filled="f" o:preferrelative="t" stroked="f" coordsize="21600,21600">
            <v:path/>
            <v:fill on="f" focussize="0,0"/>
            <v:stroke on="f" joinstyle="miter"/>
            <v:imagedata r:id="rId18" o:title=""/>
            <o:lock v:ext="edit" aspectratio="t"/>
            <w10:wrap type="none"/>
            <w10:anchorlock/>
          </v:shape>
          <o:OLEObject Type="Embed" ProgID="Equation.3" ShapeID="_x0000_i1032" DrawAspect="Content" ObjectID="_1468075732" r:id="rId17">
            <o:LockedField>false</o:LockedField>
          </o:OLEObject>
        </w:object>
      </w:r>
      <w:r>
        <w:rPr>
          <w:rFonts w:hint="eastAsia" w:ascii="宋体" w:hAnsi="宋体" w:eastAsia="宋体" w:cs="宋体"/>
          <w:sz w:val="21"/>
          <w:szCs w:val="21"/>
        </w:rPr>
        <w:t>×3×84-2</w:t>
      </w:r>
      <w:r>
        <w:rPr>
          <w:rFonts w:hint="eastAsia" w:ascii="宋体" w:hAnsi="宋体" w:eastAsia="宋体" w:cs="宋体"/>
          <w:position w:val="-6"/>
          <w:sz w:val="21"/>
          <w:szCs w:val="21"/>
        </w:rPr>
        <w:object>
          <v:shape id="_x0000_i1033" o:spt="75" type="#_x0000_t75" style="height:11pt;width:11pt;" o:ole="t" filled="f" o:preferrelative="t" stroked="f" coordsize="21600,21600">
            <v:path/>
            <v:fill on="f" focussize="0,0"/>
            <v:stroke on="f" joinstyle="miter"/>
            <v:imagedata r:id="rId20" o:title=""/>
            <o:lock v:ext="edit" aspectratio="t"/>
            <w10:wrap type="none"/>
            <w10:anchorlock/>
          </v:shape>
          <o:OLEObject Type="Embed" ProgID="Equation.3" ShapeID="_x0000_i1033" DrawAspect="Content" ObjectID="_1468075733" r:id="rId19">
            <o:LockedField>false</o:LockedField>
          </o:OLEObject>
        </w:object>
      </w:r>
      <w:r>
        <w:rPr>
          <w:rFonts w:hint="eastAsia" w:ascii="宋体" w:hAnsi="宋体" w:eastAsia="宋体" w:cs="宋体"/>
          <w:sz w:val="21"/>
          <w:szCs w:val="21"/>
        </w:rPr>
        <w:t>×3</w:t>
      </w:r>
      <w:r>
        <w:rPr>
          <w:rFonts w:hint="eastAsia" w:ascii="宋体" w:hAnsi="宋体" w:eastAsia="宋体" w:cs="宋体"/>
          <w:position w:val="-4"/>
          <w:sz w:val="21"/>
          <w:szCs w:val="21"/>
        </w:rPr>
        <w:object>
          <v:shape id="_x0000_i1034" o:spt="75" type="#_x0000_t75" style="height:15pt;width:8pt;" o:ole="t" filled="f" o:preferrelative="t" stroked="f" coordsize="21600,21600">
            <v:path/>
            <v:fill on="f" focussize="0,0"/>
            <v:stroke on="f" joinstyle="miter"/>
            <v:imagedata r:id="rId15" o:title=""/>
            <o:lock v:ext="edit" aspectratio="t"/>
            <w10:wrap type="none"/>
            <w10:anchorlock/>
          </v:shape>
          <o:OLEObject Type="Embed" ProgID="Equation.3" ShapeID="_x0000_i1034" DrawAspect="Content" ObjectID="_1468075734" r:id="rId21">
            <o:LockedField>false</o:LockedField>
          </o:OLEObject>
        </w:object>
      </w:r>
      <w:r>
        <w:rPr>
          <w:rFonts w:hint="eastAsia" w:ascii="宋体" w:hAnsi="宋体" w:eastAsia="宋体" w:cs="宋体"/>
          <w:sz w:val="21"/>
          <w:szCs w:val="21"/>
        </w:rPr>
        <w:t>+</w:t>
      </w:r>
      <w:r>
        <w:rPr>
          <w:rFonts w:hint="eastAsia" w:ascii="宋体" w:hAnsi="宋体" w:eastAsia="宋体" w:cs="宋体"/>
          <w:position w:val="-6"/>
          <w:sz w:val="21"/>
          <w:szCs w:val="21"/>
        </w:rPr>
        <w:object>
          <v:shape id="_x0000_i1035" o:spt="75" type="#_x0000_t75" style="height:11pt;width:11pt;" o:ole="t" filled="f" o:preferrelative="t" stroked="f" coordsize="21600,21600">
            <v:path/>
            <v:fill on="f" focussize="0,0"/>
            <v:stroke on="f" joinstyle="miter"/>
            <v:imagedata r:id="rId23" o:title=""/>
            <o:lock v:ext="edit" aspectratio="t"/>
            <w10:wrap type="none"/>
            <w10:anchorlock/>
          </v:shape>
          <o:OLEObject Type="Embed" ProgID="Equation.3" ShapeID="_x0000_i1035" DrawAspect="Content" ObjectID="_1468075735" r:id="rId22">
            <o:LockedField>false</o:LockedField>
          </o:OLEObject>
        </w:object>
      </w:r>
      <w:r>
        <w:rPr>
          <w:rFonts w:hint="eastAsia" w:ascii="宋体" w:hAnsi="宋体" w:eastAsia="宋体" w:cs="宋体"/>
          <w:sz w:val="21"/>
          <w:szCs w:val="21"/>
        </w:rPr>
        <w:t>×78×32+</w:t>
      </w:r>
      <w:r>
        <w:rPr>
          <w:rFonts w:hint="eastAsia" w:ascii="宋体" w:hAnsi="宋体" w:eastAsia="宋体" w:cs="宋体"/>
          <w:position w:val="-24"/>
          <w:sz w:val="21"/>
          <w:szCs w:val="21"/>
        </w:rPr>
        <w:object>
          <v:shape id="_x0000_i1036" o:spt="75" type="#_x0000_t75" style="height:31pt;width:13pt;" o:ole="t" filled="f" o:preferrelative="t" stroked="f" coordsize="21600,21600">
            <v:path/>
            <v:fill on="f" focussize="0,0"/>
            <v:stroke on="f" joinstyle="miter"/>
            <v:imagedata r:id="rId25" o:title=""/>
            <o:lock v:ext="edit" aspectratio="t"/>
            <w10:wrap type="none"/>
            <w10:anchorlock/>
          </v:shape>
          <o:OLEObject Type="Embed" ProgID="Equation.3" ShapeID="_x0000_i1036" DrawAspect="Content" ObjectID="_1468075736" r:id="rId24">
            <o:LockedField>false</o:LockedField>
          </o:OLEObject>
        </w:object>
      </w:r>
      <w:r>
        <w:rPr>
          <w:rFonts w:hint="eastAsia" w:ascii="宋体" w:hAnsi="宋体" w:eastAsia="宋体" w:cs="宋体"/>
          <w:sz w:val="21"/>
          <w:szCs w:val="21"/>
        </w:rPr>
        <w:t>×3×72+2</w:t>
      </w:r>
      <w:r>
        <w:rPr>
          <w:rFonts w:hint="eastAsia" w:ascii="宋体" w:hAnsi="宋体" w:eastAsia="宋体" w:cs="宋体"/>
          <w:position w:val="-6"/>
          <w:sz w:val="21"/>
          <w:szCs w:val="21"/>
        </w:rPr>
        <w:object>
          <v:shape id="_x0000_i1037" o:spt="75" type="#_x0000_t75" style="height:11pt;width:11pt;" o:ole="t" filled="f" o:preferrelative="t" stroked="f" coordsize="21600,21600">
            <v:path/>
            <v:fill on="f" focussize="0,0"/>
            <v:stroke on="f" joinstyle="miter"/>
            <v:imagedata r:id="rId27" o:title=""/>
            <o:lock v:ext="edit" aspectratio="t"/>
            <w10:wrap type="none"/>
            <w10:anchorlock/>
          </v:shape>
          <o:OLEObject Type="Embed" ProgID="Equation.3" ShapeID="_x0000_i1037" DrawAspect="Content" ObjectID="_1468075737" r:id="rId26">
            <o:LockedField>false</o:LockedField>
          </o:OLEObject>
        </w:object>
      </w:r>
      <w:r>
        <w:rPr>
          <w:rFonts w:hint="eastAsia" w:ascii="宋体" w:hAnsi="宋体" w:eastAsia="宋体" w:cs="宋体"/>
          <w:sz w:val="21"/>
          <w:szCs w:val="21"/>
        </w:rPr>
        <w:t>×3</w:t>
      </w:r>
      <w:r>
        <w:rPr>
          <w:rFonts w:hint="eastAsia" w:ascii="宋体" w:hAnsi="宋体" w:eastAsia="宋体" w:cs="宋体"/>
          <w:position w:val="-4"/>
          <w:sz w:val="21"/>
          <w:szCs w:val="21"/>
        </w:rPr>
        <w:object>
          <v:shape id="_x0000_i1038" o:spt="75" type="#_x0000_t75" style="height:15pt;width:8pt;" o:ole="t" filled="f" o:preferrelative="t" stroked="f" coordsize="21600,21600">
            <v:path/>
            <v:fill on="f" focussize="0,0"/>
            <v:stroke on="f" joinstyle="miter"/>
            <v:imagedata r:id="rId15" o:title=""/>
            <o:lock v:ext="edit" aspectratio="t"/>
            <w10:wrap type="none"/>
            <w10:anchorlock/>
          </v:shape>
          <o:OLEObject Type="Embed" ProgID="Equation.3" ShapeID="_x0000_i1038" DrawAspect="Content" ObjectID="_1468075738" r:id="rId28">
            <o:LockedField>false</o:LockedField>
          </o:OLEObject>
        </w:object>
      </w:r>
      <w:r>
        <w:rPr>
          <w:rFonts w:hint="eastAsia" w:ascii="宋体" w:hAnsi="宋体" w:eastAsia="宋体" w:cs="宋体"/>
          <w:sz w:val="21"/>
          <w:szCs w:val="21"/>
        </w:rPr>
        <w:t>+</w:t>
      </w:r>
      <w:r>
        <w:rPr>
          <w:rFonts w:hint="eastAsia" w:ascii="宋体" w:hAnsi="宋体" w:eastAsia="宋体" w:cs="宋体"/>
          <w:position w:val="-24"/>
          <w:sz w:val="21"/>
          <w:szCs w:val="21"/>
        </w:rPr>
        <w:object>
          <v:shape id="_x0000_i1039" o:spt="75" type="#_x0000_t75" style="height:31pt;width:40pt;" o:ole="t" filled="f" o:preferrelative="t" stroked="f" coordsize="21600,21600">
            <v:path/>
            <v:fill on="f" focussize="0,0"/>
            <v:stroke on="f" joinstyle="miter"/>
            <v:imagedata r:id="rId30" o:title=""/>
            <o:lock v:ext="edit" aspectratio="t"/>
            <w10:wrap type="none"/>
            <w10:anchorlock/>
          </v:shape>
          <o:OLEObject Type="Embed" ProgID="Equation.3" ShapeID="_x0000_i1039" DrawAspect="Content" ObjectID="_1468075739" r:id="rId29">
            <o:LockedField>false</o:LockedField>
          </o:OLEObject>
        </w:objec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（3）计算毛坯直径</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D≈152mm</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（4）确定能否一次拉成</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m</w:t>
      </w:r>
      <w:r>
        <w:rPr>
          <w:rFonts w:hint="eastAsia" w:ascii="宋体" w:hAnsi="宋体" w:eastAsia="宋体" w:cs="宋体"/>
          <w:position w:val="-12"/>
          <w:sz w:val="21"/>
          <w:szCs w:val="21"/>
        </w:rPr>
        <w:object>
          <v:shape id="_x0000_i1040" o:spt="75" type="#_x0000_t75" style="height:18pt;width:10pt;" o:ole="t" filled="f" o:preferrelative="t" stroked="f" coordsize="21600,21600">
            <v:path/>
            <v:fill on="f" focussize="0,0"/>
            <v:stroke on="f" joinstyle="miter"/>
            <v:imagedata r:id="rId32" o:title=""/>
            <o:lock v:ext="edit" aspectratio="t"/>
            <w10:wrap type="none"/>
            <w10:anchorlock/>
          </v:shape>
          <o:OLEObject Type="Embed" ProgID="Equation.3" ShapeID="_x0000_i1040" DrawAspect="Content" ObjectID="_1468075740" r:id="rId31">
            <o:LockedField>false</o:LockedField>
          </o:OLEObject>
        </w:object>
      </w:r>
      <w:r>
        <w:rPr>
          <w:rFonts w:hint="eastAsia" w:ascii="宋体" w:hAnsi="宋体" w:eastAsia="宋体" w:cs="宋体"/>
          <w:sz w:val="21"/>
          <w:szCs w:val="21"/>
        </w:rPr>
        <w:t>=</w:t>
      </w:r>
      <w:r>
        <w:rPr>
          <w:rFonts w:hint="eastAsia" w:ascii="宋体" w:hAnsi="宋体" w:eastAsia="宋体" w:cs="宋体"/>
          <w:position w:val="-18"/>
          <w:sz w:val="21"/>
          <w:szCs w:val="21"/>
        </w:rPr>
        <w:object>
          <v:shape id="_x0000_i1041" o:spt="75" type="#_x0000_t75" style="height:24pt;width:96.95pt;" o:ole="t" filled="f" o:preferrelative="t" stroked="f" coordsize="21600,21600">
            <v:path/>
            <v:fill on="f" focussize="0,0"/>
            <v:stroke on="f" joinstyle="miter"/>
            <v:imagedata r:id="rId34" o:title=""/>
            <o:lock v:ext="edit" aspectratio="t"/>
            <w10:wrap type="none"/>
            <w10:anchorlock/>
          </v:shape>
          <o:OLEObject Type="Embed" ProgID="Equation.3" ShapeID="_x0000_i1041" DrawAspect="Content" ObjectID="_1468075741" r:id="rId33">
            <o:LockedField>false</o:LockedField>
          </o:OLEObject>
        </w:objec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 xml:space="preserve">查表4.29（《冲压模具简明设计手册》） </w:t>
      </w:r>
      <w:r>
        <w:rPr>
          <w:rFonts w:hint="eastAsia" w:ascii="宋体" w:hAnsi="宋体" w:eastAsia="宋体" w:cs="宋体"/>
          <w:position w:val="-24"/>
          <w:sz w:val="21"/>
          <w:szCs w:val="21"/>
        </w:rPr>
        <w:object>
          <v:shape id="_x0000_i1042" o:spt="75" type="#_x0000_t75" style="height:30pt;width:58pt;" o:ole="t" filled="f" o:preferrelative="t" stroked="f" coordsize="21600,21600">
            <v:path/>
            <v:fill on="f" focussize="0,0"/>
            <v:stroke on="f" joinstyle="miter"/>
            <v:imagedata r:id="rId36" o:title=""/>
            <o:lock v:ext="edit" aspectratio="t"/>
            <w10:wrap type="none"/>
            <w10:anchorlock/>
          </v:shape>
          <o:OLEObject Type="Embed" ProgID="Equation.3" ShapeID="_x0000_i1042" DrawAspect="Content" ObjectID="_1468075742" r:id="rId35">
            <o:LockedField>false</o:LockedField>
          </o:OLEObject>
        </w:objec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position w:val="-24"/>
          <w:sz w:val="21"/>
          <w:szCs w:val="21"/>
        </w:rPr>
        <w:object>
          <v:shape id="_x0000_i1043" o:spt="75" type="#_x0000_t75" style="height:30pt;width:63pt;" o:ole="t" filled="f" o:preferrelative="t" stroked="f" coordsize="21600,21600">
            <v:path/>
            <v:fill on="f" focussize="0,0"/>
            <v:stroke on="f" joinstyle="miter"/>
            <v:imagedata r:id="rId38" o:title=""/>
            <o:lock v:ext="edit" aspectratio="t"/>
            <w10:wrap type="none"/>
            <w10:anchorlock/>
          </v:shape>
          <o:OLEObject Type="Embed" ProgID="Equation.3" ShapeID="_x0000_i1043" DrawAspect="Content" ObjectID="_1468075743" r:id="rId37">
            <o:LockedField>false</o:LockedField>
          </o:OLEObject>
        </w:object>
      </w:r>
      <w:r>
        <w:rPr>
          <w:rFonts w:hint="eastAsia" w:ascii="宋体" w:hAnsi="宋体" w:eastAsia="宋体" w:cs="宋体"/>
          <w:sz w:val="21"/>
          <w:szCs w:val="21"/>
        </w:rPr>
        <w:t xml:space="preserve"> 故工件可一次拉深</w:t>
      </w:r>
    </w:p>
    <w:p>
      <w:pPr>
        <w:spacing w:line="360" w:lineRule="auto"/>
        <w:ind w:left="659" w:leftChars="314" w:firstLine="420" w:firstLineChars="200"/>
        <w:jc w:val="left"/>
        <w:rPr>
          <w:rFonts w:hint="eastAsia" w:ascii="宋体" w:hAnsi="宋体" w:eastAsia="宋体" w:cs="宋体"/>
          <w:sz w:val="21"/>
          <w:szCs w:val="21"/>
        </w:rPr>
      </w:pPr>
      <w:r>
        <w:rPr>
          <w:rFonts w:hint="eastAsia" w:ascii="宋体" w:hAnsi="宋体" w:eastAsia="宋体" w:cs="宋体"/>
          <w:sz w:val="21"/>
          <w:szCs w:val="21"/>
        </w:rPr>
        <w:t>若采用接近于极限的拉深系数进行拉深，则需要采用较大的圆角半径，以保证拉深质量。目前零件材料t=2mm，圆角半径r=2mm。该值过小，一次拉深难以满足零件要求。因此需要增加一道整形工序，以得到更小的底部圆角半径</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工序的组合和顺序确定</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外壳的全部基本工序为：落料</w:t>
      </w:r>
      <w:r>
        <w:rPr>
          <w:rFonts w:hint="eastAsia" w:ascii="宋体" w:hAnsi="宋体" w:eastAsia="宋体" w:cs="宋体"/>
          <w:position w:val="-4"/>
          <w:sz w:val="21"/>
          <w:szCs w:val="21"/>
        </w:rPr>
        <w:object>
          <v:shape id="_x0000_i1044" o:spt="75" type="#_x0000_t75" style="height:12pt;width:13pt;" o:ole="t" filled="f" o:preferrelative="t" stroked="f" coordsize="21600,21600">
            <v:path/>
            <v:fill on="f" focussize="0,0"/>
            <v:stroke on="f" joinstyle="miter"/>
            <v:imagedata r:id="rId40" o:title=""/>
            <o:lock v:ext="edit" aspectratio="t"/>
            <w10:wrap type="none"/>
            <w10:anchorlock/>
          </v:shape>
          <o:OLEObject Type="Embed" ProgID="Equation.3" ShapeID="_x0000_i1044" DrawAspect="Content" ObjectID="_1468075744" r:id="rId39">
            <o:LockedField>false</o:LockedField>
          </o:OLEObject>
        </w:object>
      </w:r>
      <w:r>
        <w:rPr>
          <w:rFonts w:hint="eastAsia" w:ascii="宋体" w:hAnsi="宋体" w:eastAsia="宋体" w:cs="宋体"/>
          <w:sz w:val="21"/>
          <w:szCs w:val="21"/>
        </w:rPr>
        <w:t>52  拉深  冲孔</w:t>
      </w:r>
      <w:r>
        <w:rPr>
          <w:rFonts w:hint="eastAsia" w:ascii="宋体" w:hAnsi="宋体" w:eastAsia="宋体" w:cs="宋体"/>
          <w:position w:val="-4"/>
          <w:sz w:val="21"/>
          <w:szCs w:val="21"/>
        </w:rPr>
        <w:object>
          <v:shape id="_x0000_i1045" o:spt="75" type="#_x0000_t75" style="height:12pt;width:13pt;" o:ole="t" filled="f" o:preferrelative="t" stroked="f" coordsize="21600,21600">
            <v:path/>
            <v:fill on="f" focussize="0,0"/>
            <v:stroke on="f" joinstyle="miter"/>
            <v:imagedata r:id="rId42" o:title=""/>
            <o:lock v:ext="edit" aspectratio="t"/>
            <w10:wrap type="none"/>
            <w10:anchorlock/>
          </v:shape>
          <o:OLEObject Type="Embed" ProgID="Equation.3" ShapeID="_x0000_i1045" DrawAspect="Content" ObjectID="_1468075745" r:id="rId41">
            <o:LockedField>false</o:LockedField>
          </o:OLEObject>
        </w:object>
      </w:r>
      <w:r>
        <w:rPr>
          <w:rFonts w:hint="eastAsia" w:ascii="宋体" w:hAnsi="宋体" w:eastAsia="宋体" w:cs="宋体"/>
          <w:sz w:val="21"/>
          <w:szCs w:val="21"/>
        </w:rPr>
        <w:t>20  冲孔2-</w:t>
      </w:r>
      <w:r>
        <w:rPr>
          <w:rFonts w:hint="eastAsia" w:ascii="宋体" w:hAnsi="宋体" w:eastAsia="宋体" w:cs="宋体"/>
          <w:position w:val="-4"/>
          <w:sz w:val="21"/>
          <w:szCs w:val="21"/>
        </w:rPr>
        <w:object>
          <v:shape id="_x0000_i1046" o:spt="75" type="#_x0000_t75" style="height:12pt;width:13pt;" o:ole="t" filled="f" o:preferrelative="t" stroked="f" coordsize="21600,21600">
            <v:path/>
            <v:fill on="f" focussize="0,0"/>
            <v:stroke on="f" joinstyle="miter"/>
            <v:imagedata r:id="rId44" o:title=""/>
            <o:lock v:ext="edit" aspectratio="t"/>
            <w10:wrap type="none"/>
            <w10:anchorlock/>
          </v:shape>
          <o:OLEObject Type="Embed" ProgID="Equation.3" ShapeID="_x0000_i1046" DrawAspect="Content" ObjectID="_1468075746" r:id="rId43">
            <o:LockedField>false</o:LockedField>
          </o:OLEObject>
        </w:object>
      </w:r>
      <w:r>
        <w:rPr>
          <w:rFonts w:hint="eastAsia" w:ascii="宋体" w:hAnsi="宋体" w:eastAsia="宋体" w:cs="宋体"/>
          <w:sz w:val="21"/>
          <w:szCs w:val="21"/>
        </w:rPr>
        <w:t>6.5 整形 切边</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方案一：落料与拉深复合，其余按基本工序</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本方案虽然符合加工工序，但工序过多，效率过低</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方案二：落料与拉深复合，整形、冲孔</w:t>
      </w:r>
      <w:r>
        <w:rPr>
          <w:rFonts w:hint="eastAsia" w:ascii="宋体" w:hAnsi="宋体" w:eastAsia="宋体" w:cs="宋体"/>
          <w:position w:val="-4"/>
          <w:sz w:val="21"/>
          <w:szCs w:val="21"/>
        </w:rPr>
        <w:object>
          <v:shape id="_x0000_i1047" o:spt="75" type="#_x0000_t75" style="height:12pt;width:13pt;" o:ole="t" filled="f" o:preferrelative="t" stroked="f" coordsize="21600,21600">
            <v:path/>
            <v:fill on="f" focussize="0,0"/>
            <v:stroke on="f" joinstyle="miter"/>
            <v:imagedata r:id="rId46" o:title=""/>
            <o:lock v:ext="edit" aspectratio="t"/>
            <w10:wrap type="none"/>
            <w10:anchorlock/>
          </v:shape>
          <o:OLEObject Type="Embed" ProgID="Equation.3" ShapeID="_x0000_i1047" DrawAspect="Content" ObjectID="_1468075747" r:id="rId45">
            <o:LockedField>false</o:LockedField>
          </o:OLEObject>
        </w:object>
      </w:r>
      <w:r>
        <w:rPr>
          <w:rFonts w:hint="eastAsia" w:ascii="宋体" w:hAnsi="宋体" w:eastAsia="宋体" w:cs="宋体"/>
          <w:sz w:val="21"/>
          <w:szCs w:val="21"/>
        </w:rPr>
        <w:t>20与冲2-</w:t>
      </w:r>
      <w:r>
        <w:rPr>
          <w:rFonts w:hint="eastAsia" w:ascii="宋体" w:hAnsi="宋体" w:eastAsia="宋体" w:cs="宋体"/>
          <w:position w:val="-4"/>
          <w:sz w:val="21"/>
          <w:szCs w:val="21"/>
        </w:rPr>
        <w:object>
          <v:shape id="_x0000_i1048" o:spt="75" type="#_x0000_t75" style="height:12pt;width:13pt;" o:ole="t" filled="f" o:preferrelative="t" stroked="f" coordsize="21600,21600">
            <v:path/>
            <v:fill on="f" focussize="0,0"/>
            <v:stroke on="f" joinstyle="miter"/>
            <v:imagedata r:id="rId48" o:title=""/>
            <o:lock v:ext="edit" aspectratio="t"/>
            <w10:wrap type="none"/>
            <w10:anchorlock/>
          </v:shape>
          <o:OLEObject Type="Embed" ProgID="Equation.3" ShapeID="_x0000_i1048" DrawAspect="Content" ObjectID="_1468075748" r:id="rId47">
            <o:LockedField>false</o:LockedField>
          </o:OLEObject>
        </w:object>
      </w:r>
      <w:r>
        <w:rPr>
          <w:rFonts w:hint="eastAsia" w:ascii="宋体" w:hAnsi="宋体" w:eastAsia="宋体" w:cs="宋体"/>
          <w:sz w:val="21"/>
          <w:szCs w:val="21"/>
        </w:rPr>
        <w:t>6.5、切边一起</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本方案工序少，能较好保证工件尺寸精度，生产效率也能保证，选此方案比较合理</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方案三：采用多工位级进模或在自动压力机上冲压</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采用此方案，生产效率高，但模具结构复杂，制造周期长，成本高，故只有大批量生产中才适合，适合精度高的工件</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故采用方案二</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2.4排样计算</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查表 《冲压工艺与模具设计》</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i/>
          <w:sz w:val="21"/>
          <w:szCs w:val="21"/>
        </w:rPr>
        <w:t>a</w:t>
      </w:r>
      <w:r>
        <w:rPr>
          <w:rFonts w:hint="eastAsia" w:ascii="宋体" w:hAnsi="宋体" w:eastAsia="宋体" w:cs="宋体"/>
          <w:sz w:val="21"/>
          <w:szCs w:val="21"/>
        </w:rPr>
        <w:t xml:space="preserve">=1.5   </w:t>
      </w:r>
      <w:r>
        <w:rPr>
          <w:rFonts w:hint="eastAsia" w:ascii="宋体" w:hAnsi="宋体" w:eastAsia="宋体" w:cs="宋体"/>
          <w:position w:val="-10"/>
          <w:sz w:val="21"/>
          <w:szCs w:val="21"/>
        </w:rPr>
        <w:object>
          <v:shape id="_x0000_i1049" o:spt="75" type="#_x0000_t75" style="height:17pt;width:40.95pt;" o:ole="t" filled="f" o:preferrelative="t" stroked="f" coordsize="21600,21600">
            <v:path/>
            <v:fill on="f" focussize="0,0"/>
            <v:stroke on="f" joinstyle="miter"/>
            <v:imagedata r:id="rId50" o:title=""/>
            <o:lock v:ext="edit" aspectratio="t"/>
            <w10:wrap type="none"/>
            <w10:anchorlock/>
          </v:shape>
          <o:OLEObject Type="Embed" ProgID="Equation.3" ShapeID="_x0000_i1049" DrawAspect="Content" ObjectID="_1468075749" r:id="rId49">
            <o:LockedField>false</o:LockedField>
          </o:OLEObject>
        </w:objec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采用无侧压装置</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图2-2 排样图</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2.5冲裁力的计算及选用压力机</w:t>
      </w:r>
    </w:p>
    <w:p>
      <w:pPr>
        <w:numPr>
          <w:ilvl w:val="0"/>
          <w:numId w:val="2"/>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冲φ152圆板</w:t>
      </w:r>
    </w:p>
    <w:p>
      <w:pPr>
        <w:numPr>
          <w:ilvl w:val="0"/>
          <w:numId w:val="2"/>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冲φ20和φ6.5的孔</w:t>
      </w:r>
    </w:p>
    <w:p>
      <w:pPr>
        <w:numPr>
          <w:ilvl w:val="0"/>
          <w:numId w:val="2"/>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拉深力</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 xml:space="preserve">线拉深时  最大拉力 </w:t>
      </w:r>
      <w:r>
        <w:rPr>
          <w:rFonts w:hint="eastAsia" w:ascii="宋体" w:hAnsi="宋体" w:eastAsia="宋体" w:cs="宋体"/>
          <w:position w:val="-14"/>
          <w:sz w:val="21"/>
          <w:szCs w:val="21"/>
        </w:rPr>
        <w:object>
          <v:shape id="_x0000_i1050" o:spt="75" type="#_x0000_t75" style="height:21.2pt;width:121.55pt;" o:ole="t" filled="f" o:preferrelative="t" stroked="f" coordsize="21600,21600">
            <v:path/>
            <v:fill on="f" focussize="0,0"/>
            <v:stroke on="f" joinstyle="miter"/>
            <v:imagedata r:id="rId52" o:title=""/>
            <o:lock v:ext="edit" aspectratio="t"/>
            <w10:wrap type="none"/>
            <w10:anchorlock/>
          </v:shape>
          <o:OLEObject Type="Embed" ProgID="Equation.3" ShapeID="_x0000_i1050" DrawAspect="Content" ObjectID="_1468075750" r:id="rId51">
            <o:LockedField>false</o:LockedField>
          </o:OLEObject>
        </w:object>
      </w:r>
    </w:p>
    <w:p>
      <w:pPr>
        <w:numPr>
          <w:ilvl w:val="0"/>
          <w:numId w:val="2"/>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卸料力</w:t>
      </w:r>
    </w:p>
    <w:p>
      <w:pPr>
        <w:numPr>
          <w:ilvl w:val="0"/>
          <w:numId w:val="2"/>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压边力     查表4-27  φ=3  《冷冲压模具设计指导》</w:t>
      </w:r>
    </w:p>
    <w:p>
      <w:pPr>
        <w:numPr>
          <w:ilvl w:val="0"/>
          <w:numId w:val="2"/>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整形力     查表3-14  P=40MPa 《冷冲压模具设计指导》</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初选压力机</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查表 13.9  《冲压模具简明设计手册》</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选取 标称压力为50tf 的开式可倾压力机</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2.6 画工序图</w:t>
      </w:r>
    </w:p>
    <w:p>
      <w:pPr>
        <w:spacing w:line="360" w:lineRule="auto"/>
        <w:ind w:left="840" w:leftChars="400" w:firstLine="2730" w:firstLineChars="1300"/>
        <w:jc w:val="left"/>
        <w:rPr>
          <w:rFonts w:hint="eastAsia" w:ascii="宋体" w:hAnsi="宋体" w:eastAsia="宋体" w:cs="宋体"/>
          <w:sz w:val="21"/>
          <w:szCs w:val="21"/>
        </w:rPr>
      </w:pPr>
      <w:r>
        <w:rPr>
          <w:rFonts w:hint="eastAsia" w:ascii="宋体" w:hAnsi="宋体" w:eastAsia="宋体" w:cs="宋体"/>
          <w:sz w:val="21"/>
          <w:szCs w:val="21"/>
        </w:rPr>
        <w:t>图2-3 落料拉深</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图2-4 整形</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图2-5 冲孔、切边</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2.7 编制工艺卡片</w:t>
      </w:r>
    </w:p>
    <w:tbl>
      <w:tblPr>
        <w:tblStyle w:val="9"/>
        <w:tblpPr w:leftFromText="180" w:rightFromText="180" w:vertAnchor="text" w:horzAnchor="margin" w:tblpXSpec="center" w:tblpY="6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35"/>
        <w:gridCol w:w="130"/>
        <w:gridCol w:w="662"/>
        <w:gridCol w:w="392"/>
        <w:gridCol w:w="278"/>
        <w:gridCol w:w="599"/>
        <w:gridCol w:w="154"/>
        <w:gridCol w:w="552"/>
        <w:gridCol w:w="248"/>
        <w:gridCol w:w="946"/>
        <w:gridCol w:w="134"/>
        <w:gridCol w:w="869"/>
        <w:gridCol w:w="1222"/>
        <w:gridCol w:w="73"/>
        <w:gridCol w:w="863"/>
        <w:gridCol w:w="255"/>
        <w:gridCol w:w="360"/>
        <w:gridCol w:w="430"/>
        <w:gridCol w:w="173"/>
        <w:gridCol w:w="160"/>
        <w:gridCol w:w="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801" w:type="dxa"/>
            <w:gridSpan w:val="2"/>
            <w:vMerge w:val="restart"/>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扬州市职业大学</w:t>
            </w:r>
          </w:p>
        </w:tc>
        <w:tc>
          <w:tcPr>
            <w:tcW w:w="1462" w:type="dxa"/>
            <w:gridSpan w:val="4"/>
            <w:vMerge w:val="restart"/>
            <w:vAlign w:val="center"/>
          </w:tcPr>
          <w:p>
            <w:pPr>
              <w:spacing w:line="360" w:lineRule="auto"/>
              <w:ind w:left="481" w:leftChars="129" w:hanging="210" w:hangingChars="100"/>
              <w:jc w:val="left"/>
              <w:rPr>
                <w:rFonts w:hint="eastAsia" w:ascii="宋体" w:hAnsi="宋体" w:eastAsia="宋体" w:cs="宋体"/>
                <w:sz w:val="21"/>
                <w:szCs w:val="21"/>
              </w:rPr>
            </w:pPr>
            <w:r>
              <w:rPr>
                <w:rFonts w:hint="eastAsia" w:ascii="宋体" w:hAnsi="宋体" w:eastAsia="宋体" w:cs="宋体"/>
                <w:sz w:val="21"/>
                <w:szCs w:val="21"/>
              </w:rPr>
              <w:t>冲压工艺 过程卡</w:t>
            </w:r>
          </w:p>
        </w:tc>
        <w:tc>
          <w:tcPr>
            <w:tcW w:w="1305" w:type="dxa"/>
            <w:gridSpan w:val="3"/>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产品型号</w:t>
            </w:r>
          </w:p>
        </w:tc>
        <w:tc>
          <w:tcPr>
            <w:tcW w:w="1328" w:type="dxa"/>
            <w:gridSpan w:val="3"/>
            <w:vAlign w:val="center"/>
          </w:tcPr>
          <w:p>
            <w:pPr>
              <w:spacing w:line="360" w:lineRule="auto"/>
              <w:ind w:firstLine="315" w:firstLineChars="150"/>
              <w:jc w:val="left"/>
              <w:rPr>
                <w:rFonts w:hint="eastAsia" w:ascii="宋体" w:hAnsi="宋体" w:eastAsia="宋体" w:cs="宋体"/>
                <w:sz w:val="21"/>
                <w:szCs w:val="21"/>
              </w:rPr>
            </w:pPr>
            <w:r>
              <w:rPr>
                <w:rFonts w:hint="eastAsia" w:ascii="宋体" w:hAnsi="宋体" w:eastAsia="宋体" w:cs="宋体"/>
                <w:sz w:val="21"/>
                <w:szCs w:val="21"/>
              </w:rPr>
              <w:t>Cc004</w:t>
            </w:r>
          </w:p>
        </w:tc>
        <w:tc>
          <w:tcPr>
            <w:tcW w:w="2164" w:type="dxa"/>
            <w:gridSpan w:val="3"/>
            <w:vAlign w:val="center"/>
          </w:tcPr>
          <w:p>
            <w:pPr>
              <w:spacing w:line="360" w:lineRule="auto"/>
              <w:ind w:firstLine="315" w:firstLineChars="150"/>
              <w:jc w:val="left"/>
              <w:rPr>
                <w:rFonts w:hint="eastAsia" w:ascii="宋体" w:hAnsi="宋体" w:eastAsia="宋体" w:cs="宋体"/>
                <w:sz w:val="21"/>
                <w:szCs w:val="21"/>
              </w:rPr>
            </w:pPr>
            <w:r>
              <w:rPr>
                <w:rFonts w:hint="eastAsia" w:ascii="宋体" w:hAnsi="宋体" w:eastAsia="宋体" w:cs="宋体"/>
                <w:sz w:val="21"/>
                <w:szCs w:val="21"/>
              </w:rPr>
              <w:t>零（部）件名称</w:t>
            </w:r>
          </w:p>
        </w:tc>
        <w:tc>
          <w:tcPr>
            <w:tcW w:w="1908" w:type="dxa"/>
            <w:gridSpan w:val="4"/>
            <w:vAlign w:val="center"/>
          </w:tcPr>
          <w:p>
            <w:pPr>
              <w:jc w:val="left"/>
              <w:rPr>
                <w:rFonts w:hint="eastAsia" w:ascii="宋体" w:hAnsi="宋体" w:eastAsia="宋体" w:cs="宋体"/>
                <w:sz w:val="21"/>
                <w:szCs w:val="21"/>
              </w:rPr>
            </w:pPr>
          </w:p>
        </w:tc>
        <w:tc>
          <w:tcPr>
            <w:tcW w:w="887" w:type="dxa"/>
            <w:gridSpan w:val="3"/>
            <w:vAlign w:val="center"/>
          </w:tcPr>
          <w:p>
            <w:pPr>
              <w:spacing w:line="360" w:lineRule="auto"/>
              <w:ind w:firstLine="105" w:firstLineChars="50"/>
              <w:jc w:val="left"/>
              <w:rPr>
                <w:rFonts w:hint="eastAsia" w:ascii="宋体" w:hAnsi="宋体" w:eastAsia="宋体" w:cs="宋体"/>
                <w:sz w:val="21"/>
                <w:szCs w:val="21"/>
              </w:rPr>
            </w:pPr>
            <w:r>
              <w:rPr>
                <w:rFonts w:hint="eastAsia" w:ascii="宋体" w:hAnsi="宋体" w:eastAsia="宋体" w:cs="宋体"/>
                <w:sz w:val="21"/>
                <w:szCs w:val="21"/>
              </w:rPr>
              <w:t>共 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 w:hRule="atLeast"/>
        </w:trPr>
        <w:tc>
          <w:tcPr>
            <w:tcW w:w="801" w:type="dxa"/>
            <w:gridSpan w:val="2"/>
            <w:vMerge w:val="continue"/>
            <w:vAlign w:val="center"/>
          </w:tcPr>
          <w:p>
            <w:pPr>
              <w:jc w:val="left"/>
              <w:rPr>
                <w:rFonts w:hint="eastAsia" w:ascii="宋体" w:hAnsi="宋体" w:eastAsia="宋体" w:cs="宋体"/>
                <w:sz w:val="21"/>
                <w:szCs w:val="21"/>
              </w:rPr>
            </w:pPr>
          </w:p>
        </w:tc>
        <w:tc>
          <w:tcPr>
            <w:tcW w:w="1462" w:type="dxa"/>
            <w:gridSpan w:val="4"/>
            <w:vMerge w:val="continue"/>
            <w:vAlign w:val="center"/>
          </w:tcPr>
          <w:p>
            <w:pPr>
              <w:jc w:val="left"/>
              <w:rPr>
                <w:rFonts w:hint="eastAsia" w:ascii="宋体" w:hAnsi="宋体" w:eastAsia="宋体" w:cs="宋体"/>
                <w:sz w:val="21"/>
                <w:szCs w:val="21"/>
              </w:rPr>
            </w:pPr>
          </w:p>
        </w:tc>
        <w:tc>
          <w:tcPr>
            <w:tcW w:w="1305" w:type="dxa"/>
            <w:gridSpan w:val="3"/>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产品名称</w:t>
            </w:r>
          </w:p>
        </w:tc>
        <w:tc>
          <w:tcPr>
            <w:tcW w:w="1328"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外壳</w:t>
            </w:r>
          </w:p>
        </w:tc>
        <w:tc>
          <w:tcPr>
            <w:tcW w:w="2164" w:type="dxa"/>
            <w:gridSpan w:val="3"/>
            <w:vAlign w:val="center"/>
          </w:tcPr>
          <w:p>
            <w:pPr>
              <w:spacing w:line="360" w:lineRule="auto"/>
              <w:ind w:firstLine="315" w:firstLineChars="150"/>
              <w:jc w:val="left"/>
              <w:rPr>
                <w:rFonts w:hint="eastAsia" w:ascii="宋体" w:hAnsi="宋体" w:eastAsia="宋体" w:cs="宋体"/>
                <w:sz w:val="21"/>
                <w:szCs w:val="21"/>
              </w:rPr>
            </w:pPr>
            <w:r>
              <w:rPr>
                <w:rFonts w:hint="eastAsia" w:ascii="宋体" w:hAnsi="宋体" w:eastAsia="宋体" w:cs="宋体"/>
                <w:sz w:val="21"/>
                <w:szCs w:val="21"/>
              </w:rPr>
              <w:t>零（部）件型号</w:t>
            </w:r>
          </w:p>
        </w:tc>
        <w:tc>
          <w:tcPr>
            <w:tcW w:w="1908" w:type="dxa"/>
            <w:gridSpan w:val="4"/>
            <w:vAlign w:val="center"/>
          </w:tcPr>
          <w:p>
            <w:pPr>
              <w:jc w:val="left"/>
              <w:rPr>
                <w:rFonts w:hint="eastAsia" w:ascii="宋体" w:hAnsi="宋体" w:eastAsia="宋体" w:cs="宋体"/>
                <w:sz w:val="21"/>
                <w:szCs w:val="21"/>
              </w:rPr>
            </w:pPr>
          </w:p>
        </w:tc>
        <w:tc>
          <w:tcPr>
            <w:tcW w:w="887" w:type="dxa"/>
            <w:gridSpan w:val="3"/>
            <w:vAlign w:val="center"/>
          </w:tcPr>
          <w:p>
            <w:pPr>
              <w:spacing w:line="360" w:lineRule="auto"/>
              <w:ind w:firstLine="105" w:firstLineChars="50"/>
              <w:jc w:val="left"/>
              <w:rPr>
                <w:rFonts w:hint="eastAsia" w:ascii="宋体" w:hAnsi="宋体" w:eastAsia="宋体" w:cs="宋体"/>
                <w:sz w:val="21"/>
                <w:szCs w:val="21"/>
              </w:rPr>
            </w:pPr>
            <w:r>
              <w:rPr>
                <w:rFonts w:hint="eastAsia" w:ascii="宋体" w:hAnsi="宋体" w:eastAsia="宋体" w:cs="宋体"/>
                <w:sz w:val="21"/>
                <w:szCs w:val="21"/>
              </w:rPr>
              <w:t>第 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2" w:hRule="atLeast"/>
        </w:trPr>
        <w:tc>
          <w:tcPr>
            <w:tcW w:w="2263" w:type="dxa"/>
            <w:gridSpan w:val="6"/>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材料牌号及规格</w:t>
            </w:r>
          </w:p>
        </w:tc>
        <w:tc>
          <w:tcPr>
            <w:tcW w:w="1305"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材料技术要求</w:t>
            </w:r>
          </w:p>
        </w:tc>
        <w:tc>
          <w:tcPr>
            <w:tcW w:w="3492" w:type="dxa"/>
            <w:gridSpan w:val="6"/>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毛坯尺寸</w:t>
            </w:r>
          </w:p>
        </w:tc>
        <w:tc>
          <w:tcPr>
            <w:tcW w:w="1118" w:type="dxa"/>
            <w:gridSpan w:val="2"/>
            <w:vAlign w:val="center"/>
          </w:tcPr>
          <w:p>
            <w:pPr>
              <w:widowControl/>
              <w:spacing w:line="360" w:lineRule="auto"/>
              <w:jc w:val="left"/>
              <w:rPr>
                <w:rFonts w:hint="eastAsia" w:ascii="宋体" w:hAnsi="宋体" w:eastAsia="宋体" w:cs="宋体"/>
                <w:sz w:val="21"/>
                <w:szCs w:val="21"/>
              </w:rPr>
            </w:pPr>
            <w:r>
              <w:rPr>
                <w:rFonts w:hint="eastAsia" w:ascii="宋体" w:hAnsi="宋体" w:eastAsia="宋体" w:cs="宋体"/>
                <w:sz w:val="21"/>
                <w:szCs w:val="21"/>
              </w:rPr>
              <w:t>每个毛坯可制件数</w:t>
            </w:r>
          </w:p>
        </w:tc>
        <w:tc>
          <w:tcPr>
            <w:tcW w:w="790" w:type="dxa"/>
            <w:gridSpan w:val="2"/>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毛坯重量</w:t>
            </w:r>
          </w:p>
        </w:tc>
        <w:tc>
          <w:tcPr>
            <w:tcW w:w="887"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辅助材料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4" w:hRule="atLeast"/>
        </w:trPr>
        <w:tc>
          <w:tcPr>
            <w:tcW w:w="2263" w:type="dxa"/>
            <w:gridSpan w:val="6"/>
          </w:tcPr>
          <w:p>
            <w:pPr>
              <w:jc w:val="left"/>
              <w:rPr>
                <w:rFonts w:hint="eastAsia" w:ascii="宋体" w:hAnsi="宋体" w:eastAsia="宋体" w:cs="宋体"/>
                <w:sz w:val="21"/>
                <w:szCs w:val="21"/>
              </w:rPr>
            </w:pPr>
          </w:p>
        </w:tc>
        <w:tc>
          <w:tcPr>
            <w:tcW w:w="1305" w:type="dxa"/>
            <w:gridSpan w:val="3"/>
          </w:tcPr>
          <w:p>
            <w:pPr>
              <w:jc w:val="left"/>
              <w:rPr>
                <w:rFonts w:hint="eastAsia" w:ascii="宋体" w:hAnsi="宋体" w:eastAsia="宋体" w:cs="宋体"/>
                <w:sz w:val="21"/>
                <w:szCs w:val="21"/>
              </w:rPr>
            </w:pPr>
          </w:p>
        </w:tc>
        <w:tc>
          <w:tcPr>
            <w:tcW w:w="3492" w:type="dxa"/>
            <w:gridSpan w:val="6"/>
          </w:tcPr>
          <w:p>
            <w:pPr>
              <w:jc w:val="left"/>
              <w:rPr>
                <w:rFonts w:hint="eastAsia" w:ascii="宋体" w:hAnsi="宋体" w:eastAsia="宋体" w:cs="宋体"/>
                <w:sz w:val="21"/>
                <w:szCs w:val="21"/>
              </w:rPr>
            </w:pPr>
          </w:p>
        </w:tc>
        <w:tc>
          <w:tcPr>
            <w:tcW w:w="1118" w:type="dxa"/>
            <w:gridSpan w:val="2"/>
          </w:tcPr>
          <w:p>
            <w:pPr>
              <w:jc w:val="left"/>
              <w:rPr>
                <w:rFonts w:hint="eastAsia" w:ascii="宋体" w:hAnsi="宋体" w:eastAsia="宋体" w:cs="宋体"/>
                <w:sz w:val="21"/>
                <w:szCs w:val="21"/>
              </w:rPr>
            </w:pPr>
          </w:p>
        </w:tc>
        <w:tc>
          <w:tcPr>
            <w:tcW w:w="790" w:type="dxa"/>
            <w:gridSpan w:val="2"/>
          </w:tcPr>
          <w:p>
            <w:pPr>
              <w:jc w:val="left"/>
              <w:rPr>
                <w:rFonts w:hint="eastAsia" w:ascii="宋体" w:hAnsi="宋体" w:eastAsia="宋体" w:cs="宋体"/>
                <w:sz w:val="21"/>
                <w:szCs w:val="21"/>
              </w:rPr>
            </w:pPr>
          </w:p>
        </w:tc>
        <w:tc>
          <w:tcPr>
            <w:tcW w:w="887" w:type="dxa"/>
            <w:gridSpan w:val="3"/>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rPr>
        <w:tc>
          <w:tcPr>
            <w:tcW w:w="801"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工序号</w:t>
            </w:r>
          </w:p>
        </w:tc>
        <w:tc>
          <w:tcPr>
            <w:tcW w:w="792"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工序名称</w:t>
            </w:r>
          </w:p>
        </w:tc>
        <w:tc>
          <w:tcPr>
            <w:tcW w:w="1269"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工序内容</w:t>
            </w:r>
          </w:p>
        </w:tc>
        <w:tc>
          <w:tcPr>
            <w:tcW w:w="4198" w:type="dxa"/>
            <w:gridSpan w:val="8"/>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加工简图</w:t>
            </w:r>
          </w:p>
        </w:tc>
        <w:tc>
          <w:tcPr>
            <w:tcW w:w="1118" w:type="dxa"/>
            <w:gridSpan w:val="2"/>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设 备</w:t>
            </w:r>
          </w:p>
        </w:tc>
        <w:tc>
          <w:tcPr>
            <w:tcW w:w="1123" w:type="dxa"/>
            <w:gridSpan w:val="4"/>
            <w:vAlign w:val="center"/>
          </w:tcPr>
          <w:p>
            <w:pPr>
              <w:widowControl/>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工艺装备</w:t>
            </w:r>
          </w:p>
        </w:tc>
        <w:tc>
          <w:tcPr>
            <w:tcW w:w="554" w:type="dxa"/>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801"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1</w:t>
            </w:r>
          </w:p>
        </w:tc>
        <w:tc>
          <w:tcPr>
            <w:tcW w:w="792"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下料</w:t>
            </w:r>
          </w:p>
        </w:tc>
        <w:tc>
          <w:tcPr>
            <w:tcW w:w="1269"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剪床上裁板156X280</w:t>
            </w:r>
          </w:p>
        </w:tc>
        <w:tc>
          <w:tcPr>
            <w:tcW w:w="4198" w:type="dxa"/>
            <w:gridSpan w:val="8"/>
            <w:vAlign w:val="center"/>
          </w:tcPr>
          <w:p>
            <w:pPr>
              <w:jc w:val="left"/>
              <w:rPr>
                <w:rFonts w:hint="eastAsia" w:ascii="宋体" w:hAnsi="宋体" w:eastAsia="宋体" w:cs="宋体"/>
                <w:sz w:val="21"/>
                <w:szCs w:val="21"/>
              </w:rPr>
            </w:pPr>
          </w:p>
        </w:tc>
        <w:tc>
          <w:tcPr>
            <w:tcW w:w="1118" w:type="dxa"/>
            <w:gridSpan w:val="2"/>
            <w:vAlign w:val="center"/>
          </w:tcPr>
          <w:p>
            <w:pPr>
              <w:jc w:val="left"/>
              <w:rPr>
                <w:rFonts w:hint="eastAsia" w:ascii="宋体" w:hAnsi="宋体" w:eastAsia="宋体" w:cs="宋体"/>
                <w:sz w:val="21"/>
                <w:szCs w:val="21"/>
              </w:rPr>
            </w:pPr>
          </w:p>
        </w:tc>
        <w:tc>
          <w:tcPr>
            <w:tcW w:w="1123" w:type="dxa"/>
            <w:gridSpan w:val="4"/>
            <w:vAlign w:val="center"/>
          </w:tcPr>
          <w:p>
            <w:pPr>
              <w:jc w:val="left"/>
              <w:rPr>
                <w:rFonts w:hint="eastAsia" w:ascii="宋体" w:hAnsi="宋体" w:eastAsia="宋体" w:cs="宋体"/>
                <w:sz w:val="21"/>
                <w:szCs w:val="21"/>
              </w:rPr>
            </w:pPr>
          </w:p>
        </w:tc>
        <w:tc>
          <w:tcPr>
            <w:tcW w:w="554"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801"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2</w:t>
            </w:r>
          </w:p>
        </w:tc>
        <w:tc>
          <w:tcPr>
            <w:tcW w:w="792"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落料和  拉深</w:t>
            </w:r>
          </w:p>
        </w:tc>
        <w:tc>
          <w:tcPr>
            <w:tcW w:w="1269"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落料拉深复合</w:t>
            </w:r>
          </w:p>
        </w:tc>
        <w:tc>
          <w:tcPr>
            <w:tcW w:w="4198" w:type="dxa"/>
            <w:gridSpan w:val="8"/>
            <w:vAlign w:val="center"/>
          </w:tcPr>
          <w:p>
            <w:pPr>
              <w:jc w:val="left"/>
              <w:rPr>
                <w:rFonts w:hint="eastAsia" w:ascii="宋体" w:hAnsi="宋体" w:eastAsia="宋体" w:cs="宋体"/>
                <w:sz w:val="21"/>
                <w:szCs w:val="21"/>
              </w:rPr>
            </w:pPr>
          </w:p>
        </w:tc>
        <w:tc>
          <w:tcPr>
            <w:tcW w:w="1118"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JH23-40</w:t>
            </w:r>
          </w:p>
        </w:tc>
        <w:tc>
          <w:tcPr>
            <w:tcW w:w="1123" w:type="dxa"/>
            <w:gridSpan w:val="4"/>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落料和拉深复合模</w:t>
            </w:r>
          </w:p>
        </w:tc>
        <w:tc>
          <w:tcPr>
            <w:tcW w:w="554"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01"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3</w:t>
            </w:r>
          </w:p>
        </w:tc>
        <w:tc>
          <w:tcPr>
            <w:tcW w:w="792"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整形</w:t>
            </w:r>
          </w:p>
        </w:tc>
        <w:tc>
          <w:tcPr>
            <w:tcW w:w="1269"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零件外形达到尺寸要求</w:t>
            </w:r>
          </w:p>
        </w:tc>
        <w:tc>
          <w:tcPr>
            <w:tcW w:w="4198" w:type="dxa"/>
            <w:gridSpan w:val="8"/>
            <w:vAlign w:val="center"/>
          </w:tcPr>
          <w:p>
            <w:pPr>
              <w:jc w:val="left"/>
              <w:rPr>
                <w:rFonts w:hint="eastAsia" w:ascii="宋体" w:hAnsi="宋体" w:eastAsia="宋体" w:cs="宋体"/>
                <w:sz w:val="21"/>
                <w:szCs w:val="21"/>
              </w:rPr>
            </w:pPr>
          </w:p>
        </w:tc>
        <w:tc>
          <w:tcPr>
            <w:tcW w:w="1118"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JH23-40</w:t>
            </w:r>
          </w:p>
        </w:tc>
        <w:tc>
          <w:tcPr>
            <w:tcW w:w="1123" w:type="dxa"/>
            <w:gridSpan w:val="4"/>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整形模</w:t>
            </w:r>
          </w:p>
        </w:tc>
        <w:tc>
          <w:tcPr>
            <w:tcW w:w="554"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66" w:type="dxa"/>
          </w:tcPr>
          <w:p>
            <w:pPr>
              <w:jc w:val="left"/>
              <w:rPr>
                <w:rFonts w:hint="eastAsia" w:ascii="宋体" w:hAnsi="宋体" w:eastAsia="宋体" w:cs="宋体"/>
                <w:sz w:val="21"/>
                <w:szCs w:val="21"/>
              </w:rPr>
            </w:pPr>
          </w:p>
        </w:tc>
        <w:tc>
          <w:tcPr>
            <w:tcW w:w="465" w:type="dxa"/>
            <w:gridSpan w:val="2"/>
          </w:tcPr>
          <w:p>
            <w:pPr>
              <w:jc w:val="left"/>
              <w:rPr>
                <w:rFonts w:hint="eastAsia" w:ascii="宋体" w:hAnsi="宋体" w:eastAsia="宋体" w:cs="宋体"/>
                <w:sz w:val="21"/>
                <w:szCs w:val="21"/>
              </w:rPr>
            </w:pPr>
          </w:p>
        </w:tc>
        <w:tc>
          <w:tcPr>
            <w:tcW w:w="662" w:type="dxa"/>
          </w:tcPr>
          <w:p>
            <w:pPr>
              <w:jc w:val="left"/>
              <w:rPr>
                <w:rFonts w:hint="eastAsia" w:ascii="宋体" w:hAnsi="宋体" w:eastAsia="宋体" w:cs="宋体"/>
                <w:sz w:val="21"/>
                <w:szCs w:val="21"/>
              </w:rPr>
            </w:pPr>
          </w:p>
        </w:tc>
        <w:tc>
          <w:tcPr>
            <w:tcW w:w="392" w:type="dxa"/>
          </w:tcPr>
          <w:p>
            <w:pPr>
              <w:jc w:val="left"/>
              <w:rPr>
                <w:rFonts w:hint="eastAsia" w:ascii="宋体" w:hAnsi="宋体" w:eastAsia="宋体" w:cs="宋体"/>
                <w:sz w:val="21"/>
                <w:szCs w:val="21"/>
              </w:rPr>
            </w:pPr>
          </w:p>
        </w:tc>
        <w:tc>
          <w:tcPr>
            <w:tcW w:w="1031" w:type="dxa"/>
            <w:gridSpan w:val="3"/>
          </w:tcPr>
          <w:p>
            <w:pPr>
              <w:jc w:val="left"/>
              <w:rPr>
                <w:rFonts w:hint="eastAsia" w:ascii="宋体" w:hAnsi="宋体" w:eastAsia="宋体" w:cs="宋体"/>
                <w:sz w:val="21"/>
                <w:szCs w:val="21"/>
              </w:rPr>
            </w:pPr>
          </w:p>
        </w:tc>
        <w:tc>
          <w:tcPr>
            <w:tcW w:w="800" w:type="dxa"/>
            <w:gridSpan w:val="2"/>
          </w:tcPr>
          <w:p>
            <w:pPr>
              <w:jc w:val="left"/>
              <w:rPr>
                <w:rFonts w:hint="eastAsia" w:ascii="宋体" w:hAnsi="宋体" w:eastAsia="宋体" w:cs="宋体"/>
                <w:sz w:val="21"/>
                <w:szCs w:val="21"/>
              </w:rPr>
            </w:pPr>
          </w:p>
        </w:tc>
        <w:tc>
          <w:tcPr>
            <w:tcW w:w="946" w:type="dxa"/>
          </w:tcPr>
          <w:p>
            <w:pPr>
              <w:jc w:val="left"/>
              <w:rPr>
                <w:rFonts w:hint="eastAsia" w:ascii="宋体" w:hAnsi="宋体" w:eastAsia="宋体" w:cs="宋体"/>
                <w:sz w:val="21"/>
                <w:szCs w:val="21"/>
              </w:rPr>
            </w:pPr>
          </w:p>
        </w:tc>
        <w:tc>
          <w:tcPr>
            <w:tcW w:w="1003" w:type="dxa"/>
            <w:gridSpan w:val="2"/>
          </w:tcPr>
          <w:p>
            <w:pPr>
              <w:jc w:val="left"/>
              <w:rPr>
                <w:rFonts w:hint="eastAsia" w:ascii="宋体" w:hAnsi="宋体" w:eastAsia="宋体" w:cs="宋体"/>
                <w:sz w:val="21"/>
                <w:szCs w:val="21"/>
              </w:rPr>
            </w:pPr>
          </w:p>
        </w:tc>
        <w:tc>
          <w:tcPr>
            <w:tcW w:w="1222" w:type="dxa"/>
          </w:tcPr>
          <w:p>
            <w:pPr>
              <w:jc w:val="left"/>
              <w:rPr>
                <w:rFonts w:hint="eastAsia" w:ascii="宋体" w:hAnsi="宋体" w:eastAsia="宋体" w:cs="宋体"/>
                <w:sz w:val="21"/>
                <w:szCs w:val="21"/>
              </w:rPr>
            </w:pPr>
          </w:p>
        </w:tc>
        <w:tc>
          <w:tcPr>
            <w:tcW w:w="936" w:type="dxa"/>
            <w:gridSpan w:val="2"/>
            <w:vMerge w:val="restart"/>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编制  (日期)</w:t>
            </w:r>
          </w:p>
        </w:tc>
        <w:tc>
          <w:tcPr>
            <w:tcW w:w="615" w:type="dxa"/>
            <w:gridSpan w:val="2"/>
            <w:vMerge w:val="restart"/>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审核  (日期)</w:t>
            </w:r>
          </w:p>
        </w:tc>
        <w:tc>
          <w:tcPr>
            <w:tcW w:w="603" w:type="dxa"/>
            <w:gridSpan w:val="2"/>
            <w:vMerge w:val="restart"/>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会签  (日期)</w:t>
            </w:r>
          </w:p>
        </w:tc>
        <w:tc>
          <w:tcPr>
            <w:tcW w:w="714" w:type="dxa"/>
            <w:gridSpan w:val="2"/>
            <w:vMerge w:val="restart"/>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trPr>
        <w:tc>
          <w:tcPr>
            <w:tcW w:w="466" w:type="dxa"/>
          </w:tcPr>
          <w:p>
            <w:pPr>
              <w:jc w:val="left"/>
              <w:rPr>
                <w:rFonts w:hint="eastAsia" w:ascii="宋体" w:hAnsi="宋体" w:eastAsia="宋体" w:cs="宋体"/>
                <w:sz w:val="21"/>
                <w:szCs w:val="21"/>
              </w:rPr>
            </w:pPr>
          </w:p>
        </w:tc>
        <w:tc>
          <w:tcPr>
            <w:tcW w:w="465" w:type="dxa"/>
            <w:gridSpan w:val="2"/>
          </w:tcPr>
          <w:p>
            <w:pPr>
              <w:jc w:val="left"/>
              <w:rPr>
                <w:rFonts w:hint="eastAsia" w:ascii="宋体" w:hAnsi="宋体" w:eastAsia="宋体" w:cs="宋体"/>
                <w:sz w:val="21"/>
                <w:szCs w:val="21"/>
              </w:rPr>
            </w:pPr>
          </w:p>
        </w:tc>
        <w:tc>
          <w:tcPr>
            <w:tcW w:w="662" w:type="dxa"/>
          </w:tcPr>
          <w:p>
            <w:pPr>
              <w:jc w:val="left"/>
              <w:rPr>
                <w:rFonts w:hint="eastAsia" w:ascii="宋体" w:hAnsi="宋体" w:eastAsia="宋体" w:cs="宋体"/>
                <w:sz w:val="21"/>
                <w:szCs w:val="21"/>
              </w:rPr>
            </w:pPr>
          </w:p>
        </w:tc>
        <w:tc>
          <w:tcPr>
            <w:tcW w:w="392" w:type="dxa"/>
          </w:tcPr>
          <w:p>
            <w:pPr>
              <w:jc w:val="left"/>
              <w:rPr>
                <w:rFonts w:hint="eastAsia" w:ascii="宋体" w:hAnsi="宋体" w:eastAsia="宋体" w:cs="宋体"/>
                <w:sz w:val="21"/>
                <w:szCs w:val="21"/>
              </w:rPr>
            </w:pPr>
          </w:p>
        </w:tc>
        <w:tc>
          <w:tcPr>
            <w:tcW w:w="1031" w:type="dxa"/>
            <w:gridSpan w:val="3"/>
          </w:tcPr>
          <w:p>
            <w:pPr>
              <w:jc w:val="left"/>
              <w:rPr>
                <w:rFonts w:hint="eastAsia" w:ascii="宋体" w:hAnsi="宋体" w:eastAsia="宋体" w:cs="宋体"/>
                <w:sz w:val="21"/>
                <w:szCs w:val="21"/>
              </w:rPr>
            </w:pPr>
          </w:p>
        </w:tc>
        <w:tc>
          <w:tcPr>
            <w:tcW w:w="800" w:type="dxa"/>
            <w:gridSpan w:val="2"/>
          </w:tcPr>
          <w:p>
            <w:pPr>
              <w:jc w:val="left"/>
              <w:rPr>
                <w:rFonts w:hint="eastAsia" w:ascii="宋体" w:hAnsi="宋体" w:eastAsia="宋体" w:cs="宋体"/>
                <w:sz w:val="21"/>
                <w:szCs w:val="21"/>
              </w:rPr>
            </w:pPr>
          </w:p>
        </w:tc>
        <w:tc>
          <w:tcPr>
            <w:tcW w:w="946" w:type="dxa"/>
          </w:tcPr>
          <w:p>
            <w:pPr>
              <w:jc w:val="left"/>
              <w:rPr>
                <w:rFonts w:hint="eastAsia" w:ascii="宋体" w:hAnsi="宋体" w:eastAsia="宋体" w:cs="宋体"/>
                <w:sz w:val="21"/>
                <w:szCs w:val="21"/>
              </w:rPr>
            </w:pPr>
          </w:p>
        </w:tc>
        <w:tc>
          <w:tcPr>
            <w:tcW w:w="1003" w:type="dxa"/>
            <w:gridSpan w:val="2"/>
          </w:tcPr>
          <w:p>
            <w:pPr>
              <w:jc w:val="left"/>
              <w:rPr>
                <w:rFonts w:hint="eastAsia" w:ascii="宋体" w:hAnsi="宋体" w:eastAsia="宋体" w:cs="宋体"/>
                <w:sz w:val="21"/>
                <w:szCs w:val="21"/>
              </w:rPr>
            </w:pPr>
          </w:p>
        </w:tc>
        <w:tc>
          <w:tcPr>
            <w:tcW w:w="1222" w:type="dxa"/>
          </w:tcPr>
          <w:p>
            <w:pPr>
              <w:jc w:val="left"/>
              <w:rPr>
                <w:rFonts w:hint="eastAsia" w:ascii="宋体" w:hAnsi="宋体" w:eastAsia="宋体" w:cs="宋体"/>
                <w:sz w:val="21"/>
                <w:szCs w:val="21"/>
              </w:rPr>
            </w:pPr>
          </w:p>
        </w:tc>
        <w:tc>
          <w:tcPr>
            <w:tcW w:w="936" w:type="dxa"/>
            <w:gridSpan w:val="2"/>
            <w:vMerge w:val="continue"/>
          </w:tcPr>
          <w:p>
            <w:pPr>
              <w:jc w:val="left"/>
              <w:rPr>
                <w:rFonts w:hint="eastAsia" w:ascii="宋体" w:hAnsi="宋体" w:eastAsia="宋体" w:cs="宋体"/>
                <w:sz w:val="21"/>
                <w:szCs w:val="21"/>
              </w:rPr>
            </w:pPr>
          </w:p>
        </w:tc>
        <w:tc>
          <w:tcPr>
            <w:tcW w:w="615" w:type="dxa"/>
            <w:gridSpan w:val="2"/>
            <w:vMerge w:val="continue"/>
          </w:tcPr>
          <w:p>
            <w:pPr>
              <w:jc w:val="left"/>
              <w:rPr>
                <w:rFonts w:hint="eastAsia" w:ascii="宋体" w:hAnsi="宋体" w:eastAsia="宋体" w:cs="宋体"/>
                <w:sz w:val="21"/>
                <w:szCs w:val="21"/>
              </w:rPr>
            </w:pPr>
          </w:p>
        </w:tc>
        <w:tc>
          <w:tcPr>
            <w:tcW w:w="603" w:type="dxa"/>
            <w:gridSpan w:val="2"/>
            <w:vMerge w:val="continue"/>
          </w:tcPr>
          <w:p>
            <w:pPr>
              <w:jc w:val="left"/>
              <w:rPr>
                <w:rFonts w:hint="eastAsia" w:ascii="宋体" w:hAnsi="宋体" w:eastAsia="宋体" w:cs="宋体"/>
                <w:sz w:val="21"/>
                <w:szCs w:val="21"/>
              </w:rPr>
            </w:pPr>
          </w:p>
        </w:tc>
        <w:tc>
          <w:tcPr>
            <w:tcW w:w="714" w:type="dxa"/>
            <w:gridSpan w:val="2"/>
            <w:vMerge w:val="continue"/>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7" w:hRule="atLeast"/>
        </w:trPr>
        <w:tc>
          <w:tcPr>
            <w:tcW w:w="466" w:type="dxa"/>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标记</w:t>
            </w:r>
          </w:p>
        </w:tc>
        <w:tc>
          <w:tcPr>
            <w:tcW w:w="465"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处数</w:t>
            </w:r>
          </w:p>
        </w:tc>
        <w:tc>
          <w:tcPr>
            <w:tcW w:w="662" w:type="dxa"/>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更改文件号</w:t>
            </w:r>
          </w:p>
        </w:tc>
        <w:tc>
          <w:tcPr>
            <w:tcW w:w="392" w:type="dxa"/>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签字</w:t>
            </w:r>
          </w:p>
        </w:tc>
        <w:tc>
          <w:tcPr>
            <w:tcW w:w="1031" w:type="dxa"/>
            <w:gridSpan w:val="3"/>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日期</w:t>
            </w:r>
          </w:p>
        </w:tc>
        <w:tc>
          <w:tcPr>
            <w:tcW w:w="800" w:type="dxa"/>
            <w:gridSpan w:val="2"/>
            <w:vAlign w:val="center"/>
          </w:tcPr>
          <w:p>
            <w:pPr>
              <w:spacing w:line="360" w:lineRule="auto"/>
              <w:ind w:firstLine="105" w:firstLineChars="50"/>
              <w:jc w:val="left"/>
              <w:rPr>
                <w:rFonts w:hint="eastAsia" w:ascii="宋体" w:hAnsi="宋体" w:eastAsia="宋体" w:cs="宋体"/>
                <w:sz w:val="21"/>
                <w:szCs w:val="21"/>
              </w:rPr>
            </w:pPr>
            <w:r>
              <w:rPr>
                <w:rFonts w:hint="eastAsia" w:ascii="宋体" w:hAnsi="宋体" w:eastAsia="宋体" w:cs="宋体"/>
                <w:sz w:val="21"/>
                <w:szCs w:val="21"/>
              </w:rPr>
              <w:t>标记</w:t>
            </w:r>
          </w:p>
        </w:tc>
        <w:tc>
          <w:tcPr>
            <w:tcW w:w="946" w:type="dxa"/>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处数</w:t>
            </w:r>
          </w:p>
        </w:tc>
        <w:tc>
          <w:tcPr>
            <w:tcW w:w="1003" w:type="dxa"/>
            <w:gridSpan w:val="2"/>
            <w:vAlign w:val="center"/>
          </w:tcPr>
          <w:p>
            <w:pPr>
              <w:spacing w:line="360" w:lineRule="auto"/>
              <w:ind w:firstLine="105" w:firstLineChars="50"/>
              <w:jc w:val="left"/>
              <w:rPr>
                <w:rFonts w:hint="eastAsia" w:ascii="宋体" w:hAnsi="宋体" w:eastAsia="宋体" w:cs="宋体"/>
                <w:sz w:val="21"/>
                <w:szCs w:val="21"/>
              </w:rPr>
            </w:pPr>
            <w:r>
              <w:rPr>
                <w:rFonts w:hint="eastAsia" w:ascii="宋体" w:hAnsi="宋体" w:eastAsia="宋体" w:cs="宋体"/>
                <w:sz w:val="21"/>
                <w:szCs w:val="21"/>
              </w:rPr>
              <w:t>更改文件号</w:t>
            </w:r>
          </w:p>
        </w:tc>
        <w:tc>
          <w:tcPr>
            <w:tcW w:w="1222" w:type="dxa"/>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日期</w:t>
            </w:r>
          </w:p>
        </w:tc>
        <w:tc>
          <w:tcPr>
            <w:tcW w:w="936" w:type="dxa"/>
            <w:gridSpan w:val="2"/>
            <w:vAlign w:val="center"/>
          </w:tcPr>
          <w:p>
            <w:pPr>
              <w:jc w:val="left"/>
              <w:rPr>
                <w:rFonts w:hint="eastAsia" w:ascii="宋体" w:hAnsi="宋体" w:eastAsia="宋体" w:cs="宋体"/>
                <w:sz w:val="21"/>
                <w:szCs w:val="21"/>
              </w:rPr>
            </w:pPr>
          </w:p>
        </w:tc>
        <w:tc>
          <w:tcPr>
            <w:tcW w:w="615" w:type="dxa"/>
            <w:gridSpan w:val="2"/>
            <w:vAlign w:val="center"/>
          </w:tcPr>
          <w:p>
            <w:pPr>
              <w:jc w:val="left"/>
              <w:rPr>
                <w:rFonts w:hint="eastAsia" w:ascii="宋体" w:hAnsi="宋体" w:eastAsia="宋体" w:cs="宋体"/>
                <w:sz w:val="21"/>
                <w:szCs w:val="21"/>
              </w:rPr>
            </w:pPr>
          </w:p>
        </w:tc>
        <w:tc>
          <w:tcPr>
            <w:tcW w:w="603" w:type="dxa"/>
            <w:gridSpan w:val="2"/>
            <w:vAlign w:val="center"/>
          </w:tcPr>
          <w:p>
            <w:pPr>
              <w:jc w:val="left"/>
              <w:rPr>
                <w:rFonts w:hint="eastAsia" w:ascii="宋体" w:hAnsi="宋体" w:eastAsia="宋体" w:cs="宋体"/>
                <w:sz w:val="21"/>
                <w:szCs w:val="21"/>
              </w:rPr>
            </w:pPr>
          </w:p>
        </w:tc>
        <w:tc>
          <w:tcPr>
            <w:tcW w:w="714" w:type="dxa"/>
            <w:gridSpan w:val="2"/>
            <w:vAlign w:val="center"/>
          </w:tcPr>
          <w:p>
            <w:pPr>
              <w:jc w:val="left"/>
              <w:rPr>
                <w:rFonts w:hint="eastAsia" w:ascii="宋体" w:hAnsi="宋体" w:eastAsia="宋体" w:cs="宋体"/>
                <w:sz w:val="21"/>
                <w:szCs w:val="21"/>
              </w:rPr>
            </w:pPr>
          </w:p>
        </w:tc>
      </w:tr>
    </w:tbl>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冲压工艺过程卡一</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冲压工艺过程卡二</w:t>
      </w:r>
    </w:p>
    <w:tbl>
      <w:tblPr>
        <w:tblStyle w:val="9"/>
        <w:tblpPr w:leftFromText="180" w:rightFromText="180" w:vertAnchor="text" w:horzAnchor="margin" w:tblpXSpec="center" w:tblpY="6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35"/>
        <w:gridCol w:w="130"/>
        <w:gridCol w:w="662"/>
        <w:gridCol w:w="392"/>
        <w:gridCol w:w="278"/>
        <w:gridCol w:w="599"/>
        <w:gridCol w:w="154"/>
        <w:gridCol w:w="552"/>
        <w:gridCol w:w="248"/>
        <w:gridCol w:w="946"/>
        <w:gridCol w:w="134"/>
        <w:gridCol w:w="869"/>
        <w:gridCol w:w="1222"/>
        <w:gridCol w:w="73"/>
        <w:gridCol w:w="863"/>
        <w:gridCol w:w="223"/>
        <w:gridCol w:w="392"/>
        <w:gridCol w:w="430"/>
        <w:gridCol w:w="173"/>
        <w:gridCol w:w="160"/>
        <w:gridCol w:w="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801" w:type="dxa"/>
            <w:gridSpan w:val="2"/>
            <w:vMerge w:val="restart"/>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扬州市职业大学</w:t>
            </w:r>
          </w:p>
        </w:tc>
        <w:tc>
          <w:tcPr>
            <w:tcW w:w="1462" w:type="dxa"/>
            <w:gridSpan w:val="4"/>
            <w:vMerge w:val="restart"/>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冲压工艺过程卡</w:t>
            </w:r>
          </w:p>
        </w:tc>
        <w:tc>
          <w:tcPr>
            <w:tcW w:w="1305"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产品型号</w:t>
            </w:r>
          </w:p>
        </w:tc>
        <w:tc>
          <w:tcPr>
            <w:tcW w:w="1328"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C004</w:t>
            </w:r>
          </w:p>
        </w:tc>
        <w:tc>
          <w:tcPr>
            <w:tcW w:w="2164"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零（部）件名称</w:t>
            </w:r>
          </w:p>
        </w:tc>
        <w:tc>
          <w:tcPr>
            <w:tcW w:w="1908" w:type="dxa"/>
            <w:gridSpan w:val="4"/>
            <w:vAlign w:val="center"/>
          </w:tcPr>
          <w:p>
            <w:pPr>
              <w:jc w:val="left"/>
              <w:rPr>
                <w:rFonts w:hint="eastAsia" w:ascii="宋体" w:hAnsi="宋体" w:eastAsia="宋体" w:cs="宋体"/>
                <w:sz w:val="21"/>
                <w:szCs w:val="21"/>
              </w:rPr>
            </w:pPr>
          </w:p>
        </w:tc>
        <w:tc>
          <w:tcPr>
            <w:tcW w:w="887" w:type="dxa"/>
            <w:gridSpan w:val="3"/>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共 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 w:hRule="atLeast"/>
        </w:trPr>
        <w:tc>
          <w:tcPr>
            <w:tcW w:w="801" w:type="dxa"/>
            <w:gridSpan w:val="2"/>
            <w:vMerge w:val="continue"/>
            <w:vAlign w:val="center"/>
          </w:tcPr>
          <w:p>
            <w:pPr>
              <w:jc w:val="left"/>
              <w:rPr>
                <w:rFonts w:hint="eastAsia" w:ascii="宋体" w:hAnsi="宋体" w:eastAsia="宋体" w:cs="宋体"/>
                <w:sz w:val="21"/>
                <w:szCs w:val="21"/>
              </w:rPr>
            </w:pPr>
          </w:p>
        </w:tc>
        <w:tc>
          <w:tcPr>
            <w:tcW w:w="1462" w:type="dxa"/>
            <w:gridSpan w:val="4"/>
            <w:vMerge w:val="continue"/>
            <w:vAlign w:val="center"/>
          </w:tcPr>
          <w:p>
            <w:pPr>
              <w:jc w:val="left"/>
              <w:rPr>
                <w:rFonts w:hint="eastAsia" w:ascii="宋体" w:hAnsi="宋体" w:eastAsia="宋体" w:cs="宋体"/>
                <w:sz w:val="21"/>
                <w:szCs w:val="21"/>
              </w:rPr>
            </w:pPr>
          </w:p>
        </w:tc>
        <w:tc>
          <w:tcPr>
            <w:tcW w:w="1305"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产品名称</w:t>
            </w:r>
          </w:p>
        </w:tc>
        <w:tc>
          <w:tcPr>
            <w:tcW w:w="1328"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外壳</w:t>
            </w:r>
          </w:p>
        </w:tc>
        <w:tc>
          <w:tcPr>
            <w:tcW w:w="2164"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零（部）件型号</w:t>
            </w:r>
          </w:p>
        </w:tc>
        <w:tc>
          <w:tcPr>
            <w:tcW w:w="1908" w:type="dxa"/>
            <w:gridSpan w:val="4"/>
            <w:vAlign w:val="center"/>
          </w:tcPr>
          <w:p>
            <w:pPr>
              <w:jc w:val="left"/>
              <w:rPr>
                <w:rFonts w:hint="eastAsia" w:ascii="宋体" w:hAnsi="宋体" w:eastAsia="宋体" w:cs="宋体"/>
                <w:sz w:val="21"/>
                <w:szCs w:val="21"/>
              </w:rPr>
            </w:pPr>
          </w:p>
        </w:tc>
        <w:tc>
          <w:tcPr>
            <w:tcW w:w="887" w:type="dxa"/>
            <w:gridSpan w:val="3"/>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第 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2" w:hRule="atLeast"/>
        </w:trPr>
        <w:tc>
          <w:tcPr>
            <w:tcW w:w="2263" w:type="dxa"/>
            <w:gridSpan w:val="6"/>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材料牌号及规格</w:t>
            </w:r>
          </w:p>
        </w:tc>
        <w:tc>
          <w:tcPr>
            <w:tcW w:w="1305"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材料技术要求</w:t>
            </w:r>
          </w:p>
        </w:tc>
        <w:tc>
          <w:tcPr>
            <w:tcW w:w="3492" w:type="dxa"/>
            <w:gridSpan w:val="6"/>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毛坯尺寸</w:t>
            </w:r>
          </w:p>
        </w:tc>
        <w:tc>
          <w:tcPr>
            <w:tcW w:w="1086" w:type="dxa"/>
            <w:gridSpan w:val="2"/>
            <w:vAlign w:val="center"/>
          </w:tcPr>
          <w:p>
            <w:pPr>
              <w:widowControl/>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每个毛坯可制件数</w:t>
            </w:r>
          </w:p>
        </w:tc>
        <w:tc>
          <w:tcPr>
            <w:tcW w:w="822" w:type="dxa"/>
            <w:gridSpan w:val="2"/>
            <w:vAlign w:val="center"/>
          </w:tcPr>
          <w:p>
            <w:pPr>
              <w:spacing w:line="360" w:lineRule="auto"/>
              <w:ind w:firstLine="105" w:firstLineChars="50"/>
              <w:jc w:val="left"/>
              <w:rPr>
                <w:rFonts w:hint="eastAsia" w:ascii="宋体" w:hAnsi="宋体" w:eastAsia="宋体" w:cs="宋体"/>
                <w:sz w:val="21"/>
                <w:szCs w:val="21"/>
              </w:rPr>
            </w:pPr>
            <w:r>
              <w:rPr>
                <w:rFonts w:hint="eastAsia" w:ascii="宋体" w:hAnsi="宋体" w:eastAsia="宋体" w:cs="宋体"/>
                <w:sz w:val="21"/>
                <w:szCs w:val="21"/>
              </w:rPr>
              <w:t>毛坯重量</w:t>
            </w:r>
          </w:p>
        </w:tc>
        <w:tc>
          <w:tcPr>
            <w:tcW w:w="887" w:type="dxa"/>
            <w:gridSpan w:val="3"/>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辅助材料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4" w:hRule="atLeast"/>
        </w:trPr>
        <w:tc>
          <w:tcPr>
            <w:tcW w:w="2263" w:type="dxa"/>
            <w:gridSpan w:val="6"/>
          </w:tcPr>
          <w:p>
            <w:pPr>
              <w:jc w:val="left"/>
              <w:rPr>
                <w:rFonts w:hint="eastAsia" w:ascii="宋体" w:hAnsi="宋体" w:eastAsia="宋体" w:cs="宋体"/>
                <w:sz w:val="21"/>
                <w:szCs w:val="21"/>
              </w:rPr>
            </w:pPr>
          </w:p>
        </w:tc>
        <w:tc>
          <w:tcPr>
            <w:tcW w:w="1305" w:type="dxa"/>
            <w:gridSpan w:val="3"/>
          </w:tcPr>
          <w:p>
            <w:pPr>
              <w:jc w:val="left"/>
              <w:rPr>
                <w:rFonts w:hint="eastAsia" w:ascii="宋体" w:hAnsi="宋体" w:eastAsia="宋体" w:cs="宋体"/>
                <w:sz w:val="21"/>
                <w:szCs w:val="21"/>
              </w:rPr>
            </w:pPr>
          </w:p>
        </w:tc>
        <w:tc>
          <w:tcPr>
            <w:tcW w:w="3492" w:type="dxa"/>
            <w:gridSpan w:val="6"/>
          </w:tcPr>
          <w:p>
            <w:pPr>
              <w:jc w:val="left"/>
              <w:rPr>
                <w:rFonts w:hint="eastAsia" w:ascii="宋体" w:hAnsi="宋体" w:eastAsia="宋体" w:cs="宋体"/>
                <w:sz w:val="21"/>
                <w:szCs w:val="21"/>
              </w:rPr>
            </w:pPr>
          </w:p>
        </w:tc>
        <w:tc>
          <w:tcPr>
            <w:tcW w:w="1086" w:type="dxa"/>
            <w:gridSpan w:val="2"/>
          </w:tcPr>
          <w:p>
            <w:pPr>
              <w:jc w:val="left"/>
              <w:rPr>
                <w:rFonts w:hint="eastAsia" w:ascii="宋体" w:hAnsi="宋体" w:eastAsia="宋体" w:cs="宋体"/>
                <w:sz w:val="21"/>
                <w:szCs w:val="21"/>
              </w:rPr>
            </w:pPr>
          </w:p>
        </w:tc>
        <w:tc>
          <w:tcPr>
            <w:tcW w:w="822" w:type="dxa"/>
            <w:gridSpan w:val="2"/>
          </w:tcPr>
          <w:p>
            <w:pPr>
              <w:jc w:val="left"/>
              <w:rPr>
                <w:rFonts w:hint="eastAsia" w:ascii="宋体" w:hAnsi="宋体" w:eastAsia="宋体" w:cs="宋体"/>
                <w:sz w:val="21"/>
                <w:szCs w:val="21"/>
              </w:rPr>
            </w:pPr>
          </w:p>
        </w:tc>
        <w:tc>
          <w:tcPr>
            <w:tcW w:w="887" w:type="dxa"/>
            <w:gridSpan w:val="3"/>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rPr>
        <w:tc>
          <w:tcPr>
            <w:tcW w:w="801"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工序号</w:t>
            </w:r>
          </w:p>
        </w:tc>
        <w:tc>
          <w:tcPr>
            <w:tcW w:w="792"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工序名称</w:t>
            </w:r>
          </w:p>
        </w:tc>
        <w:tc>
          <w:tcPr>
            <w:tcW w:w="1269"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工序内容</w:t>
            </w:r>
          </w:p>
        </w:tc>
        <w:tc>
          <w:tcPr>
            <w:tcW w:w="4198" w:type="dxa"/>
            <w:gridSpan w:val="8"/>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加工简图</w:t>
            </w:r>
          </w:p>
        </w:tc>
        <w:tc>
          <w:tcPr>
            <w:tcW w:w="1086"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设 备</w:t>
            </w:r>
          </w:p>
        </w:tc>
        <w:tc>
          <w:tcPr>
            <w:tcW w:w="1155" w:type="dxa"/>
            <w:gridSpan w:val="4"/>
            <w:vAlign w:val="center"/>
          </w:tcPr>
          <w:p>
            <w:pPr>
              <w:widowControl/>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工艺装备</w:t>
            </w:r>
          </w:p>
        </w:tc>
        <w:tc>
          <w:tcPr>
            <w:tcW w:w="554" w:type="dxa"/>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5" w:hRule="atLeast"/>
        </w:trPr>
        <w:tc>
          <w:tcPr>
            <w:tcW w:w="801"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4</w:t>
            </w:r>
          </w:p>
        </w:tc>
        <w:tc>
          <w:tcPr>
            <w:tcW w:w="792"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冲孔        切边</w:t>
            </w:r>
          </w:p>
        </w:tc>
        <w:tc>
          <w:tcPr>
            <w:tcW w:w="1269"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冲￠20孔和冲2-￠6.5切凸缘边达到尺寸要求</w:t>
            </w:r>
          </w:p>
        </w:tc>
        <w:tc>
          <w:tcPr>
            <w:tcW w:w="4198" w:type="dxa"/>
            <w:gridSpan w:val="8"/>
            <w:vAlign w:val="center"/>
          </w:tcPr>
          <w:p>
            <w:pPr>
              <w:jc w:val="left"/>
              <w:rPr>
                <w:rFonts w:hint="eastAsia" w:ascii="宋体" w:hAnsi="宋体" w:eastAsia="宋体" w:cs="宋体"/>
                <w:sz w:val="21"/>
                <w:szCs w:val="21"/>
              </w:rPr>
            </w:pPr>
          </w:p>
        </w:tc>
        <w:tc>
          <w:tcPr>
            <w:tcW w:w="1086"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JH23-16</w:t>
            </w:r>
          </w:p>
        </w:tc>
        <w:tc>
          <w:tcPr>
            <w:tcW w:w="1155" w:type="dxa"/>
            <w:gridSpan w:val="4"/>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冲孔切边模</w:t>
            </w:r>
          </w:p>
        </w:tc>
        <w:tc>
          <w:tcPr>
            <w:tcW w:w="554"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01"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5</w:t>
            </w:r>
          </w:p>
        </w:tc>
        <w:tc>
          <w:tcPr>
            <w:tcW w:w="792"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检验</w:t>
            </w:r>
          </w:p>
        </w:tc>
        <w:tc>
          <w:tcPr>
            <w:tcW w:w="1269"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按产品零件图检验</w:t>
            </w:r>
          </w:p>
        </w:tc>
        <w:tc>
          <w:tcPr>
            <w:tcW w:w="4198" w:type="dxa"/>
            <w:gridSpan w:val="8"/>
            <w:vAlign w:val="center"/>
          </w:tcPr>
          <w:p>
            <w:pPr>
              <w:jc w:val="left"/>
              <w:rPr>
                <w:rFonts w:hint="eastAsia" w:ascii="宋体" w:hAnsi="宋体" w:eastAsia="宋体" w:cs="宋体"/>
                <w:sz w:val="21"/>
                <w:szCs w:val="21"/>
              </w:rPr>
            </w:pPr>
          </w:p>
        </w:tc>
        <w:tc>
          <w:tcPr>
            <w:tcW w:w="1086" w:type="dxa"/>
            <w:gridSpan w:val="2"/>
            <w:vAlign w:val="center"/>
          </w:tcPr>
          <w:p>
            <w:pPr>
              <w:jc w:val="left"/>
              <w:rPr>
                <w:rFonts w:hint="eastAsia" w:ascii="宋体" w:hAnsi="宋体" w:eastAsia="宋体" w:cs="宋体"/>
                <w:sz w:val="21"/>
                <w:szCs w:val="21"/>
              </w:rPr>
            </w:pPr>
          </w:p>
        </w:tc>
        <w:tc>
          <w:tcPr>
            <w:tcW w:w="1155" w:type="dxa"/>
            <w:gridSpan w:val="4"/>
            <w:vAlign w:val="center"/>
          </w:tcPr>
          <w:p>
            <w:pPr>
              <w:jc w:val="left"/>
              <w:rPr>
                <w:rFonts w:hint="eastAsia" w:ascii="宋体" w:hAnsi="宋体" w:eastAsia="宋体" w:cs="宋体"/>
                <w:sz w:val="21"/>
                <w:szCs w:val="21"/>
              </w:rPr>
            </w:pPr>
          </w:p>
        </w:tc>
        <w:tc>
          <w:tcPr>
            <w:tcW w:w="554"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66" w:type="dxa"/>
          </w:tcPr>
          <w:p>
            <w:pPr>
              <w:jc w:val="left"/>
              <w:rPr>
                <w:rFonts w:hint="eastAsia" w:ascii="宋体" w:hAnsi="宋体" w:eastAsia="宋体" w:cs="宋体"/>
                <w:sz w:val="21"/>
                <w:szCs w:val="21"/>
              </w:rPr>
            </w:pPr>
          </w:p>
        </w:tc>
        <w:tc>
          <w:tcPr>
            <w:tcW w:w="465" w:type="dxa"/>
            <w:gridSpan w:val="2"/>
          </w:tcPr>
          <w:p>
            <w:pPr>
              <w:jc w:val="left"/>
              <w:rPr>
                <w:rFonts w:hint="eastAsia" w:ascii="宋体" w:hAnsi="宋体" w:eastAsia="宋体" w:cs="宋体"/>
                <w:sz w:val="21"/>
                <w:szCs w:val="21"/>
              </w:rPr>
            </w:pPr>
          </w:p>
        </w:tc>
        <w:tc>
          <w:tcPr>
            <w:tcW w:w="662" w:type="dxa"/>
          </w:tcPr>
          <w:p>
            <w:pPr>
              <w:jc w:val="left"/>
              <w:rPr>
                <w:rFonts w:hint="eastAsia" w:ascii="宋体" w:hAnsi="宋体" w:eastAsia="宋体" w:cs="宋体"/>
                <w:sz w:val="21"/>
                <w:szCs w:val="21"/>
              </w:rPr>
            </w:pPr>
          </w:p>
        </w:tc>
        <w:tc>
          <w:tcPr>
            <w:tcW w:w="392" w:type="dxa"/>
          </w:tcPr>
          <w:p>
            <w:pPr>
              <w:jc w:val="left"/>
              <w:rPr>
                <w:rFonts w:hint="eastAsia" w:ascii="宋体" w:hAnsi="宋体" w:eastAsia="宋体" w:cs="宋体"/>
                <w:sz w:val="21"/>
                <w:szCs w:val="21"/>
              </w:rPr>
            </w:pPr>
          </w:p>
        </w:tc>
        <w:tc>
          <w:tcPr>
            <w:tcW w:w="1031" w:type="dxa"/>
            <w:gridSpan w:val="3"/>
          </w:tcPr>
          <w:p>
            <w:pPr>
              <w:jc w:val="left"/>
              <w:rPr>
                <w:rFonts w:hint="eastAsia" w:ascii="宋体" w:hAnsi="宋体" w:eastAsia="宋体" w:cs="宋体"/>
                <w:sz w:val="21"/>
                <w:szCs w:val="21"/>
              </w:rPr>
            </w:pPr>
          </w:p>
        </w:tc>
        <w:tc>
          <w:tcPr>
            <w:tcW w:w="800" w:type="dxa"/>
            <w:gridSpan w:val="2"/>
          </w:tcPr>
          <w:p>
            <w:pPr>
              <w:jc w:val="left"/>
              <w:rPr>
                <w:rFonts w:hint="eastAsia" w:ascii="宋体" w:hAnsi="宋体" w:eastAsia="宋体" w:cs="宋体"/>
                <w:sz w:val="21"/>
                <w:szCs w:val="21"/>
              </w:rPr>
            </w:pPr>
          </w:p>
        </w:tc>
        <w:tc>
          <w:tcPr>
            <w:tcW w:w="946" w:type="dxa"/>
          </w:tcPr>
          <w:p>
            <w:pPr>
              <w:jc w:val="left"/>
              <w:rPr>
                <w:rFonts w:hint="eastAsia" w:ascii="宋体" w:hAnsi="宋体" w:eastAsia="宋体" w:cs="宋体"/>
                <w:sz w:val="21"/>
                <w:szCs w:val="21"/>
              </w:rPr>
            </w:pPr>
          </w:p>
        </w:tc>
        <w:tc>
          <w:tcPr>
            <w:tcW w:w="1003" w:type="dxa"/>
            <w:gridSpan w:val="2"/>
          </w:tcPr>
          <w:p>
            <w:pPr>
              <w:jc w:val="left"/>
              <w:rPr>
                <w:rFonts w:hint="eastAsia" w:ascii="宋体" w:hAnsi="宋体" w:eastAsia="宋体" w:cs="宋体"/>
                <w:sz w:val="21"/>
                <w:szCs w:val="21"/>
              </w:rPr>
            </w:pPr>
          </w:p>
        </w:tc>
        <w:tc>
          <w:tcPr>
            <w:tcW w:w="1222" w:type="dxa"/>
          </w:tcPr>
          <w:p>
            <w:pPr>
              <w:jc w:val="left"/>
              <w:rPr>
                <w:rFonts w:hint="eastAsia" w:ascii="宋体" w:hAnsi="宋体" w:eastAsia="宋体" w:cs="宋体"/>
                <w:sz w:val="21"/>
                <w:szCs w:val="21"/>
              </w:rPr>
            </w:pPr>
          </w:p>
        </w:tc>
        <w:tc>
          <w:tcPr>
            <w:tcW w:w="936" w:type="dxa"/>
            <w:gridSpan w:val="2"/>
            <w:vMerge w:val="restart"/>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编制  (日期)</w:t>
            </w:r>
          </w:p>
        </w:tc>
        <w:tc>
          <w:tcPr>
            <w:tcW w:w="615" w:type="dxa"/>
            <w:gridSpan w:val="2"/>
            <w:vMerge w:val="restart"/>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审核  (日   期)</w:t>
            </w:r>
          </w:p>
        </w:tc>
        <w:tc>
          <w:tcPr>
            <w:tcW w:w="603" w:type="dxa"/>
            <w:gridSpan w:val="2"/>
            <w:vMerge w:val="restart"/>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会签  (日期)</w:t>
            </w:r>
          </w:p>
        </w:tc>
        <w:tc>
          <w:tcPr>
            <w:tcW w:w="714" w:type="dxa"/>
            <w:gridSpan w:val="2"/>
            <w:vMerge w:val="restart"/>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trPr>
        <w:tc>
          <w:tcPr>
            <w:tcW w:w="466" w:type="dxa"/>
          </w:tcPr>
          <w:p>
            <w:pPr>
              <w:jc w:val="left"/>
              <w:rPr>
                <w:rFonts w:hint="eastAsia" w:ascii="宋体" w:hAnsi="宋体" w:eastAsia="宋体" w:cs="宋体"/>
                <w:sz w:val="21"/>
                <w:szCs w:val="21"/>
              </w:rPr>
            </w:pPr>
          </w:p>
        </w:tc>
        <w:tc>
          <w:tcPr>
            <w:tcW w:w="465" w:type="dxa"/>
            <w:gridSpan w:val="2"/>
          </w:tcPr>
          <w:p>
            <w:pPr>
              <w:jc w:val="left"/>
              <w:rPr>
                <w:rFonts w:hint="eastAsia" w:ascii="宋体" w:hAnsi="宋体" w:eastAsia="宋体" w:cs="宋体"/>
                <w:sz w:val="21"/>
                <w:szCs w:val="21"/>
              </w:rPr>
            </w:pPr>
          </w:p>
        </w:tc>
        <w:tc>
          <w:tcPr>
            <w:tcW w:w="662" w:type="dxa"/>
          </w:tcPr>
          <w:p>
            <w:pPr>
              <w:jc w:val="left"/>
              <w:rPr>
                <w:rFonts w:hint="eastAsia" w:ascii="宋体" w:hAnsi="宋体" w:eastAsia="宋体" w:cs="宋体"/>
                <w:sz w:val="21"/>
                <w:szCs w:val="21"/>
              </w:rPr>
            </w:pPr>
          </w:p>
        </w:tc>
        <w:tc>
          <w:tcPr>
            <w:tcW w:w="392" w:type="dxa"/>
          </w:tcPr>
          <w:p>
            <w:pPr>
              <w:jc w:val="left"/>
              <w:rPr>
                <w:rFonts w:hint="eastAsia" w:ascii="宋体" w:hAnsi="宋体" w:eastAsia="宋体" w:cs="宋体"/>
                <w:sz w:val="21"/>
                <w:szCs w:val="21"/>
              </w:rPr>
            </w:pPr>
          </w:p>
        </w:tc>
        <w:tc>
          <w:tcPr>
            <w:tcW w:w="1031" w:type="dxa"/>
            <w:gridSpan w:val="3"/>
          </w:tcPr>
          <w:p>
            <w:pPr>
              <w:jc w:val="left"/>
              <w:rPr>
                <w:rFonts w:hint="eastAsia" w:ascii="宋体" w:hAnsi="宋体" w:eastAsia="宋体" w:cs="宋体"/>
                <w:sz w:val="21"/>
                <w:szCs w:val="21"/>
              </w:rPr>
            </w:pPr>
          </w:p>
        </w:tc>
        <w:tc>
          <w:tcPr>
            <w:tcW w:w="800" w:type="dxa"/>
            <w:gridSpan w:val="2"/>
          </w:tcPr>
          <w:p>
            <w:pPr>
              <w:jc w:val="left"/>
              <w:rPr>
                <w:rFonts w:hint="eastAsia" w:ascii="宋体" w:hAnsi="宋体" w:eastAsia="宋体" w:cs="宋体"/>
                <w:sz w:val="21"/>
                <w:szCs w:val="21"/>
              </w:rPr>
            </w:pPr>
          </w:p>
        </w:tc>
        <w:tc>
          <w:tcPr>
            <w:tcW w:w="946" w:type="dxa"/>
          </w:tcPr>
          <w:p>
            <w:pPr>
              <w:jc w:val="left"/>
              <w:rPr>
                <w:rFonts w:hint="eastAsia" w:ascii="宋体" w:hAnsi="宋体" w:eastAsia="宋体" w:cs="宋体"/>
                <w:sz w:val="21"/>
                <w:szCs w:val="21"/>
              </w:rPr>
            </w:pPr>
          </w:p>
        </w:tc>
        <w:tc>
          <w:tcPr>
            <w:tcW w:w="1003" w:type="dxa"/>
            <w:gridSpan w:val="2"/>
          </w:tcPr>
          <w:p>
            <w:pPr>
              <w:jc w:val="left"/>
              <w:rPr>
                <w:rFonts w:hint="eastAsia" w:ascii="宋体" w:hAnsi="宋体" w:eastAsia="宋体" w:cs="宋体"/>
                <w:sz w:val="21"/>
                <w:szCs w:val="21"/>
              </w:rPr>
            </w:pPr>
          </w:p>
        </w:tc>
        <w:tc>
          <w:tcPr>
            <w:tcW w:w="1222" w:type="dxa"/>
          </w:tcPr>
          <w:p>
            <w:pPr>
              <w:jc w:val="left"/>
              <w:rPr>
                <w:rFonts w:hint="eastAsia" w:ascii="宋体" w:hAnsi="宋体" w:eastAsia="宋体" w:cs="宋体"/>
                <w:sz w:val="21"/>
                <w:szCs w:val="21"/>
              </w:rPr>
            </w:pPr>
          </w:p>
        </w:tc>
        <w:tc>
          <w:tcPr>
            <w:tcW w:w="936" w:type="dxa"/>
            <w:gridSpan w:val="2"/>
            <w:vMerge w:val="continue"/>
          </w:tcPr>
          <w:p>
            <w:pPr>
              <w:jc w:val="left"/>
              <w:rPr>
                <w:rFonts w:hint="eastAsia" w:ascii="宋体" w:hAnsi="宋体" w:eastAsia="宋体" w:cs="宋体"/>
                <w:sz w:val="21"/>
                <w:szCs w:val="21"/>
              </w:rPr>
            </w:pPr>
          </w:p>
        </w:tc>
        <w:tc>
          <w:tcPr>
            <w:tcW w:w="615" w:type="dxa"/>
            <w:gridSpan w:val="2"/>
            <w:vMerge w:val="continue"/>
          </w:tcPr>
          <w:p>
            <w:pPr>
              <w:jc w:val="left"/>
              <w:rPr>
                <w:rFonts w:hint="eastAsia" w:ascii="宋体" w:hAnsi="宋体" w:eastAsia="宋体" w:cs="宋体"/>
                <w:sz w:val="21"/>
                <w:szCs w:val="21"/>
              </w:rPr>
            </w:pPr>
          </w:p>
        </w:tc>
        <w:tc>
          <w:tcPr>
            <w:tcW w:w="603" w:type="dxa"/>
            <w:gridSpan w:val="2"/>
            <w:vMerge w:val="continue"/>
          </w:tcPr>
          <w:p>
            <w:pPr>
              <w:jc w:val="left"/>
              <w:rPr>
                <w:rFonts w:hint="eastAsia" w:ascii="宋体" w:hAnsi="宋体" w:eastAsia="宋体" w:cs="宋体"/>
                <w:sz w:val="21"/>
                <w:szCs w:val="21"/>
              </w:rPr>
            </w:pPr>
          </w:p>
        </w:tc>
        <w:tc>
          <w:tcPr>
            <w:tcW w:w="714" w:type="dxa"/>
            <w:gridSpan w:val="2"/>
            <w:vMerge w:val="continue"/>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0" w:hRule="atLeast"/>
        </w:trPr>
        <w:tc>
          <w:tcPr>
            <w:tcW w:w="466" w:type="dxa"/>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标记</w:t>
            </w:r>
          </w:p>
        </w:tc>
        <w:tc>
          <w:tcPr>
            <w:tcW w:w="465" w:type="dxa"/>
            <w:gridSpan w:val="2"/>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处数</w:t>
            </w:r>
          </w:p>
        </w:tc>
        <w:tc>
          <w:tcPr>
            <w:tcW w:w="662" w:type="dxa"/>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更改文件号</w:t>
            </w:r>
          </w:p>
        </w:tc>
        <w:tc>
          <w:tcPr>
            <w:tcW w:w="392" w:type="dxa"/>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签字</w:t>
            </w:r>
          </w:p>
        </w:tc>
        <w:tc>
          <w:tcPr>
            <w:tcW w:w="1031" w:type="dxa"/>
            <w:gridSpan w:val="3"/>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日期</w:t>
            </w:r>
          </w:p>
        </w:tc>
        <w:tc>
          <w:tcPr>
            <w:tcW w:w="800" w:type="dxa"/>
            <w:gridSpan w:val="2"/>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标记</w:t>
            </w:r>
          </w:p>
        </w:tc>
        <w:tc>
          <w:tcPr>
            <w:tcW w:w="946" w:type="dxa"/>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处数</w:t>
            </w:r>
          </w:p>
        </w:tc>
        <w:tc>
          <w:tcPr>
            <w:tcW w:w="1003" w:type="dxa"/>
            <w:gridSpan w:val="2"/>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更改文件号</w:t>
            </w:r>
          </w:p>
        </w:tc>
        <w:tc>
          <w:tcPr>
            <w:tcW w:w="1222" w:type="dxa"/>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日期</w:t>
            </w:r>
          </w:p>
        </w:tc>
        <w:tc>
          <w:tcPr>
            <w:tcW w:w="936" w:type="dxa"/>
            <w:gridSpan w:val="2"/>
            <w:vAlign w:val="center"/>
          </w:tcPr>
          <w:p>
            <w:pPr>
              <w:jc w:val="left"/>
              <w:rPr>
                <w:rFonts w:hint="eastAsia" w:ascii="宋体" w:hAnsi="宋体" w:eastAsia="宋体" w:cs="宋体"/>
                <w:sz w:val="21"/>
                <w:szCs w:val="21"/>
              </w:rPr>
            </w:pPr>
          </w:p>
        </w:tc>
        <w:tc>
          <w:tcPr>
            <w:tcW w:w="615" w:type="dxa"/>
            <w:gridSpan w:val="2"/>
            <w:vAlign w:val="center"/>
          </w:tcPr>
          <w:p>
            <w:pPr>
              <w:jc w:val="left"/>
              <w:rPr>
                <w:rFonts w:hint="eastAsia" w:ascii="宋体" w:hAnsi="宋体" w:eastAsia="宋体" w:cs="宋体"/>
                <w:sz w:val="21"/>
                <w:szCs w:val="21"/>
              </w:rPr>
            </w:pPr>
          </w:p>
        </w:tc>
        <w:tc>
          <w:tcPr>
            <w:tcW w:w="603" w:type="dxa"/>
            <w:gridSpan w:val="2"/>
            <w:vAlign w:val="center"/>
          </w:tcPr>
          <w:p>
            <w:pPr>
              <w:jc w:val="left"/>
              <w:rPr>
                <w:rFonts w:hint="eastAsia" w:ascii="宋体" w:hAnsi="宋体" w:eastAsia="宋体" w:cs="宋体"/>
                <w:sz w:val="21"/>
                <w:szCs w:val="21"/>
              </w:rPr>
            </w:pPr>
          </w:p>
        </w:tc>
        <w:tc>
          <w:tcPr>
            <w:tcW w:w="714" w:type="dxa"/>
            <w:gridSpan w:val="2"/>
            <w:vAlign w:val="center"/>
          </w:tcPr>
          <w:p>
            <w:pPr>
              <w:jc w:val="left"/>
              <w:rPr>
                <w:rFonts w:hint="eastAsia" w:ascii="宋体" w:hAnsi="宋体" w:eastAsia="宋体" w:cs="宋体"/>
                <w:sz w:val="21"/>
                <w:szCs w:val="21"/>
              </w:rPr>
            </w:pPr>
          </w:p>
        </w:tc>
      </w:tr>
    </w:tbl>
    <w:tbl>
      <w:tblPr>
        <w:tblStyle w:val="9"/>
        <w:tblpPr w:leftFromText="180" w:rightFromText="180" w:vertAnchor="text" w:horzAnchor="margin" w:tblpXSpec="center" w:tblpY="79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77"/>
        <w:gridCol w:w="337"/>
        <w:gridCol w:w="429"/>
        <w:gridCol w:w="364"/>
        <w:gridCol w:w="414"/>
        <w:gridCol w:w="466"/>
        <w:gridCol w:w="100"/>
        <w:gridCol w:w="830"/>
        <w:gridCol w:w="600"/>
        <w:gridCol w:w="692"/>
        <w:gridCol w:w="178"/>
        <w:gridCol w:w="694"/>
        <w:gridCol w:w="400"/>
        <w:gridCol w:w="477"/>
        <w:gridCol w:w="632"/>
        <w:gridCol w:w="17"/>
        <w:gridCol w:w="694"/>
        <w:gridCol w:w="233"/>
        <w:gridCol w:w="427"/>
        <w:gridCol w:w="10"/>
        <w:gridCol w:w="590"/>
        <w:gridCol w:w="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trPr>
        <w:tc>
          <w:tcPr>
            <w:tcW w:w="604" w:type="dxa"/>
            <w:gridSpan w:val="2"/>
            <w:vMerge w:val="restart"/>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扬州市职业大学</w:t>
            </w:r>
          </w:p>
        </w:tc>
        <w:tc>
          <w:tcPr>
            <w:tcW w:w="1544" w:type="dxa"/>
            <w:gridSpan w:val="4"/>
            <w:vMerge w:val="restart"/>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冲压工艺过程卡</w:t>
            </w:r>
          </w:p>
        </w:tc>
        <w:tc>
          <w:tcPr>
            <w:tcW w:w="1396"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产品型号</w:t>
            </w:r>
          </w:p>
        </w:tc>
        <w:tc>
          <w:tcPr>
            <w:tcW w:w="1470"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C004</w:t>
            </w:r>
          </w:p>
        </w:tc>
        <w:tc>
          <w:tcPr>
            <w:tcW w:w="1571" w:type="dxa"/>
            <w:gridSpan w:val="3"/>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零（部）件名称</w:t>
            </w:r>
          </w:p>
        </w:tc>
        <w:tc>
          <w:tcPr>
            <w:tcW w:w="1576" w:type="dxa"/>
            <w:gridSpan w:val="4"/>
            <w:vAlign w:val="center"/>
          </w:tcPr>
          <w:p>
            <w:pPr>
              <w:jc w:val="left"/>
              <w:rPr>
                <w:rFonts w:hint="eastAsia" w:ascii="宋体" w:hAnsi="宋体" w:eastAsia="宋体" w:cs="宋体"/>
                <w:sz w:val="21"/>
                <w:szCs w:val="21"/>
              </w:rPr>
            </w:pPr>
          </w:p>
        </w:tc>
        <w:tc>
          <w:tcPr>
            <w:tcW w:w="1037" w:type="dxa"/>
            <w:gridSpan w:val="4"/>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共 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21" w:hRule="atLeast"/>
        </w:trPr>
        <w:tc>
          <w:tcPr>
            <w:tcW w:w="604" w:type="dxa"/>
            <w:gridSpan w:val="2"/>
            <w:vMerge w:val="continue"/>
            <w:vAlign w:val="center"/>
          </w:tcPr>
          <w:p>
            <w:pPr>
              <w:jc w:val="left"/>
              <w:rPr>
                <w:rFonts w:hint="eastAsia" w:ascii="宋体" w:hAnsi="宋体" w:eastAsia="宋体" w:cs="宋体"/>
                <w:sz w:val="21"/>
                <w:szCs w:val="21"/>
              </w:rPr>
            </w:pPr>
          </w:p>
        </w:tc>
        <w:tc>
          <w:tcPr>
            <w:tcW w:w="1544" w:type="dxa"/>
            <w:gridSpan w:val="4"/>
            <w:vMerge w:val="continue"/>
            <w:vAlign w:val="center"/>
          </w:tcPr>
          <w:p>
            <w:pPr>
              <w:jc w:val="left"/>
              <w:rPr>
                <w:rFonts w:hint="eastAsia" w:ascii="宋体" w:hAnsi="宋体" w:eastAsia="宋体" w:cs="宋体"/>
                <w:sz w:val="21"/>
                <w:szCs w:val="21"/>
              </w:rPr>
            </w:pPr>
          </w:p>
        </w:tc>
        <w:tc>
          <w:tcPr>
            <w:tcW w:w="1396"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产品名称</w:t>
            </w:r>
          </w:p>
        </w:tc>
        <w:tc>
          <w:tcPr>
            <w:tcW w:w="1470"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外壳</w:t>
            </w:r>
          </w:p>
        </w:tc>
        <w:tc>
          <w:tcPr>
            <w:tcW w:w="1571"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零（部）件型号</w:t>
            </w:r>
          </w:p>
        </w:tc>
        <w:tc>
          <w:tcPr>
            <w:tcW w:w="1576" w:type="dxa"/>
            <w:gridSpan w:val="4"/>
            <w:vAlign w:val="center"/>
          </w:tcPr>
          <w:p>
            <w:pPr>
              <w:jc w:val="left"/>
              <w:rPr>
                <w:rFonts w:hint="eastAsia" w:ascii="宋体" w:hAnsi="宋体" w:eastAsia="宋体" w:cs="宋体"/>
                <w:sz w:val="21"/>
                <w:szCs w:val="21"/>
              </w:rPr>
            </w:pPr>
          </w:p>
        </w:tc>
        <w:tc>
          <w:tcPr>
            <w:tcW w:w="1037" w:type="dxa"/>
            <w:gridSpan w:val="4"/>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第 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32" w:hRule="atLeast"/>
        </w:trPr>
        <w:tc>
          <w:tcPr>
            <w:tcW w:w="2148" w:type="dxa"/>
            <w:gridSpan w:val="6"/>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材料牌号及规格</w:t>
            </w:r>
          </w:p>
        </w:tc>
        <w:tc>
          <w:tcPr>
            <w:tcW w:w="1396"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材料技术要求</w:t>
            </w:r>
          </w:p>
        </w:tc>
        <w:tc>
          <w:tcPr>
            <w:tcW w:w="2564" w:type="dxa"/>
            <w:gridSpan w:val="5"/>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毛坯尺寸</w:t>
            </w:r>
          </w:p>
        </w:tc>
        <w:tc>
          <w:tcPr>
            <w:tcW w:w="1109" w:type="dxa"/>
            <w:gridSpan w:val="2"/>
            <w:vAlign w:val="center"/>
          </w:tcPr>
          <w:p>
            <w:pPr>
              <w:widowControl/>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每个毛坯可制件数</w:t>
            </w:r>
          </w:p>
        </w:tc>
        <w:tc>
          <w:tcPr>
            <w:tcW w:w="944"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毛坯重量</w:t>
            </w:r>
          </w:p>
        </w:tc>
        <w:tc>
          <w:tcPr>
            <w:tcW w:w="1037" w:type="dxa"/>
            <w:gridSpan w:val="4"/>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辅助材料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1" w:hRule="atLeast"/>
        </w:trPr>
        <w:tc>
          <w:tcPr>
            <w:tcW w:w="2148" w:type="dxa"/>
            <w:gridSpan w:val="6"/>
          </w:tcPr>
          <w:p>
            <w:pPr>
              <w:jc w:val="left"/>
              <w:rPr>
                <w:rFonts w:hint="eastAsia" w:ascii="宋体" w:hAnsi="宋体" w:eastAsia="宋体" w:cs="宋体"/>
                <w:sz w:val="21"/>
                <w:szCs w:val="21"/>
              </w:rPr>
            </w:pPr>
          </w:p>
        </w:tc>
        <w:tc>
          <w:tcPr>
            <w:tcW w:w="1396" w:type="dxa"/>
            <w:gridSpan w:val="3"/>
          </w:tcPr>
          <w:p>
            <w:pPr>
              <w:jc w:val="left"/>
              <w:rPr>
                <w:rFonts w:hint="eastAsia" w:ascii="宋体" w:hAnsi="宋体" w:eastAsia="宋体" w:cs="宋体"/>
                <w:sz w:val="21"/>
                <w:szCs w:val="21"/>
              </w:rPr>
            </w:pPr>
          </w:p>
        </w:tc>
        <w:tc>
          <w:tcPr>
            <w:tcW w:w="2564" w:type="dxa"/>
            <w:gridSpan w:val="5"/>
          </w:tcPr>
          <w:p>
            <w:pPr>
              <w:jc w:val="left"/>
              <w:rPr>
                <w:rFonts w:hint="eastAsia" w:ascii="宋体" w:hAnsi="宋体" w:eastAsia="宋体" w:cs="宋体"/>
                <w:sz w:val="21"/>
                <w:szCs w:val="21"/>
              </w:rPr>
            </w:pPr>
          </w:p>
        </w:tc>
        <w:tc>
          <w:tcPr>
            <w:tcW w:w="1109" w:type="dxa"/>
            <w:gridSpan w:val="2"/>
          </w:tcPr>
          <w:p>
            <w:pPr>
              <w:jc w:val="left"/>
              <w:rPr>
                <w:rFonts w:hint="eastAsia" w:ascii="宋体" w:hAnsi="宋体" w:eastAsia="宋体" w:cs="宋体"/>
                <w:sz w:val="21"/>
                <w:szCs w:val="21"/>
              </w:rPr>
            </w:pPr>
          </w:p>
        </w:tc>
        <w:tc>
          <w:tcPr>
            <w:tcW w:w="944" w:type="dxa"/>
            <w:gridSpan w:val="3"/>
          </w:tcPr>
          <w:p>
            <w:pPr>
              <w:jc w:val="left"/>
              <w:rPr>
                <w:rFonts w:hint="eastAsia" w:ascii="宋体" w:hAnsi="宋体" w:eastAsia="宋体" w:cs="宋体"/>
                <w:sz w:val="21"/>
                <w:szCs w:val="21"/>
              </w:rPr>
            </w:pPr>
          </w:p>
        </w:tc>
        <w:tc>
          <w:tcPr>
            <w:tcW w:w="1037" w:type="dxa"/>
            <w:gridSpan w:val="4"/>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2" w:hRule="atLeast"/>
        </w:trPr>
        <w:tc>
          <w:tcPr>
            <w:tcW w:w="427" w:type="dxa"/>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工序号</w:t>
            </w:r>
          </w:p>
        </w:tc>
        <w:tc>
          <w:tcPr>
            <w:tcW w:w="943" w:type="dxa"/>
            <w:gridSpan w:val="3"/>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工序名称</w:t>
            </w:r>
          </w:p>
        </w:tc>
        <w:tc>
          <w:tcPr>
            <w:tcW w:w="1344" w:type="dxa"/>
            <w:gridSpan w:val="4"/>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工序内容</w:t>
            </w:r>
          </w:p>
        </w:tc>
        <w:tc>
          <w:tcPr>
            <w:tcW w:w="3394" w:type="dxa"/>
            <w:gridSpan w:val="6"/>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加工简图</w:t>
            </w:r>
          </w:p>
        </w:tc>
        <w:tc>
          <w:tcPr>
            <w:tcW w:w="1109" w:type="dxa"/>
            <w:gridSpan w:val="2"/>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设 备</w:t>
            </w:r>
          </w:p>
        </w:tc>
        <w:tc>
          <w:tcPr>
            <w:tcW w:w="944" w:type="dxa"/>
            <w:gridSpan w:val="3"/>
            <w:vAlign w:val="center"/>
          </w:tcPr>
          <w:p>
            <w:pPr>
              <w:widowControl/>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工艺装备</w:t>
            </w:r>
          </w:p>
        </w:tc>
        <w:tc>
          <w:tcPr>
            <w:tcW w:w="1037" w:type="dxa"/>
            <w:gridSpan w:val="4"/>
            <w:vAlign w:val="center"/>
          </w:tcPr>
          <w:p>
            <w:pPr>
              <w:spacing w:line="360" w:lineRule="auto"/>
              <w:ind w:firstLine="210" w:firstLineChars="100"/>
              <w:jc w:val="left"/>
              <w:rPr>
                <w:rFonts w:hint="eastAsia" w:ascii="宋体" w:hAnsi="宋体" w:eastAsia="宋体" w:cs="宋体"/>
                <w:sz w:val="21"/>
                <w:szCs w:val="21"/>
              </w:rPr>
            </w:pPr>
            <w:r>
              <w:rPr>
                <w:rFonts w:hint="eastAsia" w:ascii="宋体" w:hAnsi="宋体" w:eastAsia="宋体" w:cs="宋体"/>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8" w:hRule="atLeast"/>
        </w:trPr>
        <w:tc>
          <w:tcPr>
            <w:tcW w:w="427" w:type="dxa"/>
            <w:tcBorders>
              <w:bottom w:val="single" w:color="auto" w:sz="4" w:space="0"/>
            </w:tcBorders>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排样图</w:t>
            </w:r>
          </w:p>
        </w:tc>
        <w:tc>
          <w:tcPr>
            <w:tcW w:w="943" w:type="dxa"/>
            <w:gridSpan w:val="3"/>
            <w:tcBorders>
              <w:bottom w:val="single" w:color="auto" w:sz="4" w:space="0"/>
            </w:tcBorders>
            <w:vAlign w:val="center"/>
          </w:tcPr>
          <w:p>
            <w:pPr>
              <w:jc w:val="left"/>
              <w:rPr>
                <w:rFonts w:hint="eastAsia" w:ascii="宋体" w:hAnsi="宋体" w:eastAsia="宋体" w:cs="宋体"/>
                <w:sz w:val="21"/>
                <w:szCs w:val="21"/>
              </w:rPr>
            </w:pPr>
          </w:p>
        </w:tc>
        <w:tc>
          <w:tcPr>
            <w:tcW w:w="1344" w:type="dxa"/>
            <w:gridSpan w:val="4"/>
            <w:tcBorders>
              <w:bottom w:val="single" w:color="auto" w:sz="4" w:space="0"/>
            </w:tcBorders>
            <w:vAlign w:val="center"/>
          </w:tcPr>
          <w:p>
            <w:pPr>
              <w:jc w:val="left"/>
              <w:rPr>
                <w:rFonts w:hint="eastAsia" w:ascii="宋体" w:hAnsi="宋体" w:eastAsia="宋体" w:cs="宋体"/>
                <w:sz w:val="21"/>
                <w:szCs w:val="21"/>
              </w:rPr>
            </w:pPr>
          </w:p>
        </w:tc>
        <w:tc>
          <w:tcPr>
            <w:tcW w:w="3394" w:type="dxa"/>
            <w:gridSpan w:val="6"/>
            <w:tcBorders>
              <w:bottom w:val="single" w:color="auto" w:sz="4" w:space="0"/>
            </w:tcBorders>
            <w:vAlign w:val="center"/>
          </w:tcPr>
          <w:p>
            <w:pPr>
              <w:jc w:val="left"/>
              <w:rPr>
                <w:rFonts w:hint="eastAsia" w:ascii="宋体" w:hAnsi="宋体" w:eastAsia="宋体" w:cs="宋体"/>
                <w:sz w:val="21"/>
                <w:szCs w:val="21"/>
              </w:rPr>
            </w:pPr>
          </w:p>
        </w:tc>
        <w:tc>
          <w:tcPr>
            <w:tcW w:w="1109" w:type="dxa"/>
            <w:gridSpan w:val="2"/>
            <w:tcBorders>
              <w:bottom w:val="single" w:color="auto" w:sz="4" w:space="0"/>
            </w:tcBorders>
            <w:vAlign w:val="center"/>
          </w:tcPr>
          <w:p>
            <w:pPr>
              <w:jc w:val="left"/>
              <w:rPr>
                <w:rFonts w:hint="eastAsia" w:ascii="宋体" w:hAnsi="宋体" w:eastAsia="宋体" w:cs="宋体"/>
                <w:sz w:val="21"/>
                <w:szCs w:val="21"/>
              </w:rPr>
            </w:pPr>
          </w:p>
        </w:tc>
        <w:tc>
          <w:tcPr>
            <w:tcW w:w="944" w:type="dxa"/>
            <w:gridSpan w:val="3"/>
            <w:tcBorders>
              <w:bottom w:val="single" w:color="auto" w:sz="4" w:space="0"/>
            </w:tcBorders>
            <w:vAlign w:val="center"/>
          </w:tcPr>
          <w:p>
            <w:pPr>
              <w:jc w:val="left"/>
              <w:rPr>
                <w:rFonts w:hint="eastAsia" w:ascii="宋体" w:hAnsi="宋体" w:eastAsia="宋体" w:cs="宋体"/>
                <w:sz w:val="21"/>
                <w:szCs w:val="21"/>
              </w:rPr>
            </w:pPr>
          </w:p>
        </w:tc>
        <w:tc>
          <w:tcPr>
            <w:tcW w:w="1037" w:type="dxa"/>
            <w:gridSpan w:val="4"/>
            <w:tcBorders>
              <w:bottom w:val="single" w:color="auto" w:sz="4" w:space="0"/>
            </w:tcBorders>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cantSplit/>
          <w:trHeight w:val="462" w:hRule="atLeast"/>
        </w:trPr>
        <w:tc>
          <w:tcPr>
            <w:tcW w:w="427" w:type="dxa"/>
          </w:tcPr>
          <w:p>
            <w:pPr>
              <w:jc w:val="left"/>
              <w:rPr>
                <w:rFonts w:hint="eastAsia" w:ascii="宋体" w:hAnsi="宋体" w:eastAsia="宋体" w:cs="宋体"/>
                <w:sz w:val="21"/>
                <w:szCs w:val="21"/>
              </w:rPr>
            </w:pPr>
          </w:p>
        </w:tc>
        <w:tc>
          <w:tcPr>
            <w:tcW w:w="514" w:type="dxa"/>
            <w:gridSpan w:val="2"/>
          </w:tcPr>
          <w:p>
            <w:pPr>
              <w:jc w:val="left"/>
              <w:rPr>
                <w:rFonts w:hint="eastAsia" w:ascii="宋体" w:hAnsi="宋体" w:eastAsia="宋体" w:cs="宋体"/>
                <w:sz w:val="21"/>
                <w:szCs w:val="21"/>
              </w:rPr>
            </w:pPr>
          </w:p>
        </w:tc>
        <w:tc>
          <w:tcPr>
            <w:tcW w:w="793" w:type="dxa"/>
            <w:gridSpan w:val="2"/>
          </w:tcPr>
          <w:p>
            <w:pPr>
              <w:jc w:val="left"/>
              <w:rPr>
                <w:rFonts w:hint="eastAsia" w:ascii="宋体" w:hAnsi="宋体" w:eastAsia="宋体" w:cs="宋体"/>
                <w:sz w:val="21"/>
                <w:szCs w:val="21"/>
              </w:rPr>
            </w:pPr>
          </w:p>
        </w:tc>
        <w:tc>
          <w:tcPr>
            <w:tcW w:w="880" w:type="dxa"/>
            <w:gridSpan w:val="2"/>
          </w:tcPr>
          <w:p>
            <w:pPr>
              <w:jc w:val="left"/>
              <w:rPr>
                <w:rFonts w:hint="eastAsia" w:ascii="宋体" w:hAnsi="宋体" w:eastAsia="宋体" w:cs="宋体"/>
                <w:sz w:val="21"/>
                <w:szCs w:val="21"/>
              </w:rPr>
            </w:pPr>
          </w:p>
        </w:tc>
        <w:tc>
          <w:tcPr>
            <w:tcW w:w="930" w:type="dxa"/>
            <w:gridSpan w:val="2"/>
          </w:tcPr>
          <w:p>
            <w:pPr>
              <w:jc w:val="left"/>
              <w:rPr>
                <w:rFonts w:hint="eastAsia" w:ascii="宋体" w:hAnsi="宋体" w:eastAsia="宋体" w:cs="宋体"/>
                <w:sz w:val="21"/>
                <w:szCs w:val="21"/>
              </w:rPr>
            </w:pPr>
          </w:p>
        </w:tc>
        <w:tc>
          <w:tcPr>
            <w:tcW w:w="600" w:type="dxa"/>
          </w:tcPr>
          <w:p>
            <w:pPr>
              <w:jc w:val="left"/>
              <w:rPr>
                <w:rFonts w:hint="eastAsia" w:ascii="宋体" w:hAnsi="宋体" w:eastAsia="宋体" w:cs="宋体"/>
                <w:sz w:val="21"/>
                <w:szCs w:val="21"/>
              </w:rPr>
            </w:pPr>
          </w:p>
        </w:tc>
        <w:tc>
          <w:tcPr>
            <w:tcW w:w="692" w:type="dxa"/>
          </w:tcPr>
          <w:p>
            <w:pPr>
              <w:jc w:val="left"/>
              <w:rPr>
                <w:rFonts w:hint="eastAsia" w:ascii="宋体" w:hAnsi="宋体" w:eastAsia="宋体" w:cs="宋体"/>
                <w:sz w:val="21"/>
                <w:szCs w:val="21"/>
              </w:rPr>
            </w:pPr>
          </w:p>
        </w:tc>
        <w:tc>
          <w:tcPr>
            <w:tcW w:w="872" w:type="dxa"/>
            <w:gridSpan w:val="2"/>
          </w:tcPr>
          <w:p>
            <w:pPr>
              <w:jc w:val="left"/>
              <w:rPr>
                <w:rFonts w:hint="eastAsia" w:ascii="宋体" w:hAnsi="宋体" w:eastAsia="宋体" w:cs="宋体"/>
                <w:sz w:val="21"/>
                <w:szCs w:val="21"/>
              </w:rPr>
            </w:pPr>
          </w:p>
        </w:tc>
        <w:tc>
          <w:tcPr>
            <w:tcW w:w="877" w:type="dxa"/>
            <w:gridSpan w:val="2"/>
          </w:tcPr>
          <w:p>
            <w:pPr>
              <w:jc w:val="left"/>
              <w:rPr>
                <w:rFonts w:hint="eastAsia" w:ascii="宋体" w:hAnsi="宋体" w:eastAsia="宋体" w:cs="宋体"/>
                <w:sz w:val="21"/>
                <w:szCs w:val="21"/>
              </w:rPr>
            </w:pPr>
          </w:p>
        </w:tc>
        <w:tc>
          <w:tcPr>
            <w:tcW w:w="649" w:type="dxa"/>
            <w:gridSpan w:val="2"/>
            <w:vMerge w:val="restart"/>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编制  (日期)</w:t>
            </w:r>
          </w:p>
        </w:tc>
        <w:tc>
          <w:tcPr>
            <w:tcW w:w="694" w:type="dxa"/>
            <w:vMerge w:val="restart"/>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审核  (日期)</w:t>
            </w:r>
          </w:p>
        </w:tc>
        <w:tc>
          <w:tcPr>
            <w:tcW w:w="660" w:type="dxa"/>
            <w:gridSpan w:val="2"/>
            <w:vMerge w:val="restart"/>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会签  (日期)</w:t>
            </w:r>
          </w:p>
        </w:tc>
        <w:tc>
          <w:tcPr>
            <w:tcW w:w="600" w:type="dxa"/>
            <w:gridSpan w:val="2"/>
            <w:vMerge w:val="restart"/>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cantSplit/>
          <w:trHeight w:val="999" w:hRule="atLeast"/>
        </w:trPr>
        <w:tc>
          <w:tcPr>
            <w:tcW w:w="427" w:type="dxa"/>
          </w:tcPr>
          <w:p>
            <w:pPr>
              <w:jc w:val="left"/>
              <w:rPr>
                <w:rFonts w:hint="eastAsia" w:ascii="宋体" w:hAnsi="宋体" w:eastAsia="宋体" w:cs="宋体"/>
                <w:sz w:val="21"/>
                <w:szCs w:val="21"/>
              </w:rPr>
            </w:pPr>
          </w:p>
        </w:tc>
        <w:tc>
          <w:tcPr>
            <w:tcW w:w="514" w:type="dxa"/>
            <w:gridSpan w:val="2"/>
          </w:tcPr>
          <w:p>
            <w:pPr>
              <w:jc w:val="left"/>
              <w:rPr>
                <w:rFonts w:hint="eastAsia" w:ascii="宋体" w:hAnsi="宋体" w:eastAsia="宋体" w:cs="宋体"/>
                <w:sz w:val="21"/>
                <w:szCs w:val="21"/>
              </w:rPr>
            </w:pPr>
          </w:p>
        </w:tc>
        <w:tc>
          <w:tcPr>
            <w:tcW w:w="793" w:type="dxa"/>
            <w:gridSpan w:val="2"/>
          </w:tcPr>
          <w:p>
            <w:pPr>
              <w:jc w:val="left"/>
              <w:rPr>
                <w:rFonts w:hint="eastAsia" w:ascii="宋体" w:hAnsi="宋体" w:eastAsia="宋体" w:cs="宋体"/>
                <w:sz w:val="21"/>
                <w:szCs w:val="21"/>
              </w:rPr>
            </w:pPr>
          </w:p>
        </w:tc>
        <w:tc>
          <w:tcPr>
            <w:tcW w:w="880" w:type="dxa"/>
            <w:gridSpan w:val="2"/>
          </w:tcPr>
          <w:p>
            <w:pPr>
              <w:jc w:val="left"/>
              <w:rPr>
                <w:rFonts w:hint="eastAsia" w:ascii="宋体" w:hAnsi="宋体" w:eastAsia="宋体" w:cs="宋体"/>
                <w:sz w:val="21"/>
                <w:szCs w:val="21"/>
              </w:rPr>
            </w:pPr>
          </w:p>
        </w:tc>
        <w:tc>
          <w:tcPr>
            <w:tcW w:w="930" w:type="dxa"/>
            <w:gridSpan w:val="2"/>
          </w:tcPr>
          <w:p>
            <w:pPr>
              <w:jc w:val="left"/>
              <w:rPr>
                <w:rFonts w:hint="eastAsia" w:ascii="宋体" w:hAnsi="宋体" w:eastAsia="宋体" w:cs="宋体"/>
                <w:sz w:val="21"/>
                <w:szCs w:val="21"/>
              </w:rPr>
            </w:pPr>
          </w:p>
        </w:tc>
        <w:tc>
          <w:tcPr>
            <w:tcW w:w="600" w:type="dxa"/>
          </w:tcPr>
          <w:p>
            <w:pPr>
              <w:jc w:val="left"/>
              <w:rPr>
                <w:rFonts w:hint="eastAsia" w:ascii="宋体" w:hAnsi="宋体" w:eastAsia="宋体" w:cs="宋体"/>
                <w:sz w:val="21"/>
                <w:szCs w:val="21"/>
              </w:rPr>
            </w:pPr>
          </w:p>
        </w:tc>
        <w:tc>
          <w:tcPr>
            <w:tcW w:w="692" w:type="dxa"/>
          </w:tcPr>
          <w:p>
            <w:pPr>
              <w:jc w:val="left"/>
              <w:rPr>
                <w:rFonts w:hint="eastAsia" w:ascii="宋体" w:hAnsi="宋体" w:eastAsia="宋体" w:cs="宋体"/>
                <w:sz w:val="21"/>
                <w:szCs w:val="21"/>
              </w:rPr>
            </w:pPr>
          </w:p>
        </w:tc>
        <w:tc>
          <w:tcPr>
            <w:tcW w:w="872" w:type="dxa"/>
            <w:gridSpan w:val="2"/>
          </w:tcPr>
          <w:p>
            <w:pPr>
              <w:jc w:val="left"/>
              <w:rPr>
                <w:rFonts w:hint="eastAsia" w:ascii="宋体" w:hAnsi="宋体" w:eastAsia="宋体" w:cs="宋体"/>
                <w:sz w:val="21"/>
                <w:szCs w:val="21"/>
              </w:rPr>
            </w:pPr>
          </w:p>
        </w:tc>
        <w:tc>
          <w:tcPr>
            <w:tcW w:w="877" w:type="dxa"/>
            <w:gridSpan w:val="2"/>
          </w:tcPr>
          <w:p>
            <w:pPr>
              <w:jc w:val="left"/>
              <w:rPr>
                <w:rFonts w:hint="eastAsia" w:ascii="宋体" w:hAnsi="宋体" w:eastAsia="宋体" w:cs="宋体"/>
                <w:sz w:val="21"/>
                <w:szCs w:val="21"/>
              </w:rPr>
            </w:pPr>
          </w:p>
        </w:tc>
        <w:tc>
          <w:tcPr>
            <w:tcW w:w="649" w:type="dxa"/>
            <w:gridSpan w:val="2"/>
            <w:vMerge w:val="continue"/>
          </w:tcPr>
          <w:p>
            <w:pPr>
              <w:jc w:val="left"/>
              <w:rPr>
                <w:rFonts w:hint="eastAsia" w:ascii="宋体" w:hAnsi="宋体" w:eastAsia="宋体" w:cs="宋体"/>
                <w:sz w:val="21"/>
                <w:szCs w:val="21"/>
              </w:rPr>
            </w:pPr>
          </w:p>
        </w:tc>
        <w:tc>
          <w:tcPr>
            <w:tcW w:w="694" w:type="dxa"/>
            <w:vMerge w:val="continue"/>
          </w:tcPr>
          <w:p>
            <w:pPr>
              <w:jc w:val="left"/>
              <w:rPr>
                <w:rFonts w:hint="eastAsia" w:ascii="宋体" w:hAnsi="宋体" w:eastAsia="宋体" w:cs="宋体"/>
                <w:sz w:val="21"/>
                <w:szCs w:val="21"/>
              </w:rPr>
            </w:pPr>
          </w:p>
        </w:tc>
        <w:tc>
          <w:tcPr>
            <w:tcW w:w="660" w:type="dxa"/>
            <w:gridSpan w:val="2"/>
            <w:vMerge w:val="continue"/>
          </w:tcPr>
          <w:p>
            <w:pPr>
              <w:jc w:val="left"/>
              <w:rPr>
                <w:rFonts w:hint="eastAsia" w:ascii="宋体" w:hAnsi="宋体" w:eastAsia="宋体" w:cs="宋体"/>
                <w:sz w:val="21"/>
                <w:szCs w:val="21"/>
              </w:rPr>
            </w:pPr>
          </w:p>
        </w:tc>
        <w:tc>
          <w:tcPr>
            <w:tcW w:w="600" w:type="dxa"/>
            <w:gridSpan w:val="2"/>
            <w:vMerge w:val="continue"/>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664" w:hRule="atLeast"/>
        </w:trPr>
        <w:tc>
          <w:tcPr>
            <w:tcW w:w="427" w:type="dxa"/>
            <w:vAlign w:val="center"/>
          </w:tcPr>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标记</w:t>
            </w:r>
          </w:p>
        </w:tc>
        <w:tc>
          <w:tcPr>
            <w:tcW w:w="514" w:type="dxa"/>
            <w:gridSpan w:val="2"/>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数</w:t>
            </w:r>
          </w:p>
        </w:tc>
        <w:tc>
          <w:tcPr>
            <w:tcW w:w="793" w:type="dxa"/>
            <w:gridSpan w:val="2"/>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更改文件号</w:t>
            </w:r>
          </w:p>
        </w:tc>
        <w:tc>
          <w:tcPr>
            <w:tcW w:w="880" w:type="dxa"/>
            <w:gridSpan w:val="2"/>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签字</w:t>
            </w:r>
          </w:p>
        </w:tc>
        <w:tc>
          <w:tcPr>
            <w:tcW w:w="930" w:type="dxa"/>
            <w:gridSpan w:val="2"/>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日期</w:t>
            </w:r>
          </w:p>
        </w:tc>
        <w:tc>
          <w:tcPr>
            <w:tcW w:w="600" w:type="dxa"/>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标记</w:t>
            </w:r>
          </w:p>
        </w:tc>
        <w:tc>
          <w:tcPr>
            <w:tcW w:w="692" w:type="dxa"/>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处数</w:t>
            </w:r>
          </w:p>
        </w:tc>
        <w:tc>
          <w:tcPr>
            <w:tcW w:w="872" w:type="dxa"/>
            <w:gridSpan w:val="2"/>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更改文件号</w:t>
            </w:r>
          </w:p>
        </w:tc>
        <w:tc>
          <w:tcPr>
            <w:tcW w:w="877" w:type="dxa"/>
            <w:gridSpan w:val="2"/>
            <w:vAlign w:val="center"/>
          </w:tcPr>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日期</w:t>
            </w:r>
          </w:p>
        </w:tc>
        <w:tc>
          <w:tcPr>
            <w:tcW w:w="649" w:type="dxa"/>
            <w:gridSpan w:val="2"/>
            <w:vAlign w:val="center"/>
          </w:tcPr>
          <w:p>
            <w:pPr>
              <w:jc w:val="left"/>
              <w:rPr>
                <w:rFonts w:hint="eastAsia" w:ascii="宋体" w:hAnsi="宋体" w:eastAsia="宋体" w:cs="宋体"/>
                <w:sz w:val="21"/>
                <w:szCs w:val="21"/>
              </w:rPr>
            </w:pPr>
          </w:p>
        </w:tc>
        <w:tc>
          <w:tcPr>
            <w:tcW w:w="694" w:type="dxa"/>
            <w:vAlign w:val="center"/>
          </w:tcPr>
          <w:p>
            <w:pPr>
              <w:jc w:val="left"/>
              <w:rPr>
                <w:rFonts w:hint="eastAsia" w:ascii="宋体" w:hAnsi="宋体" w:eastAsia="宋体" w:cs="宋体"/>
                <w:sz w:val="21"/>
                <w:szCs w:val="21"/>
              </w:rPr>
            </w:pPr>
          </w:p>
        </w:tc>
        <w:tc>
          <w:tcPr>
            <w:tcW w:w="670" w:type="dxa"/>
            <w:gridSpan w:val="3"/>
            <w:vAlign w:val="center"/>
          </w:tcPr>
          <w:p>
            <w:pPr>
              <w:jc w:val="left"/>
              <w:rPr>
                <w:rFonts w:hint="eastAsia" w:ascii="宋体" w:hAnsi="宋体" w:eastAsia="宋体" w:cs="宋体"/>
                <w:sz w:val="21"/>
                <w:szCs w:val="21"/>
              </w:rPr>
            </w:pPr>
          </w:p>
        </w:tc>
        <w:tc>
          <w:tcPr>
            <w:tcW w:w="590" w:type="dxa"/>
            <w:vAlign w:val="center"/>
          </w:tcPr>
          <w:p>
            <w:pPr>
              <w:jc w:val="left"/>
              <w:rPr>
                <w:rFonts w:hint="eastAsia" w:ascii="宋体" w:hAnsi="宋体" w:eastAsia="宋体" w:cs="宋体"/>
                <w:sz w:val="21"/>
                <w:szCs w:val="21"/>
              </w:rPr>
            </w:pPr>
          </w:p>
        </w:tc>
      </w:tr>
    </w:tbl>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冲压工艺过程卡-2</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第3章 冲模的类型结构及模具尺寸的计算</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3.1 冲模类型及结构形式</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1.模具类型（落料拉深模）及结构形式（顺装）</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2.卸料方式（一，板料卸料方式 二.成件排出</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3.定位方式</w:t>
      </w:r>
    </w:p>
    <w:p>
      <w:pPr>
        <w:spacing w:line="360" w:lineRule="auto"/>
        <w:ind w:left="630" w:leftChars="300" w:firstLine="420" w:firstLineChars="200"/>
        <w:jc w:val="left"/>
        <w:rPr>
          <w:rFonts w:hint="eastAsia" w:ascii="宋体" w:hAnsi="宋体" w:eastAsia="宋体" w:cs="宋体"/>
          <w:sz w:val="21"/>
          <w:szCs w:val="21"/>
        </w:rPr>
      </w:pPr>
      <w:r>
        <w:rPr>
          <w:rFonts w:hint="eastAsia" w:ascii="宋体" w:hAnsi="宋体" w:eastAsia="宋体" w:cs="宋体"/>
          <w:sz w:val="21"/>
          <w:szCs w:val="21"/>
        </w:rPr>
        <w:t>零件的制成需经过三道工序，故共有三副模具</w:t>
      </w:r>
    </w:p>
    <w:p>
      <w:pPr>
        <w:spacing w:line="360" w:lineRule="auto"/>
        <w:ind w:left="630" w:leftChars="300" w:firstLine="420" w:firstLineChars="200"/>
        <w:jc w:val="left"/>
        <w:rPr>
          <w:rFonts w:hint="eastAsia" w:ascii="宋体" w:hAnsi="宋体" w:eastAsia="宋体" w:cs="宋体"/>
          <w:sz w:val="21"/>
          <w:szCs w:val="21"/>
        </w:rPr>
      </w:pPr>
      <w:r>
        <w:rPr>
          <w:rFonts w:hint="eastAsia" w:ascii="宋体" w:hAnsi="宋体" w:eastAsia="宋体" w:cs="宋体"/>
          <w:sz w:val="21"/>
          <w:szCs w:val="21"/>
        </w:rPr>
        <w:t>第一副为落料拉深模，此模为复合模</w:t>
      </w:r>
    </w:p>
    <w:p>
      <w:pPr>
        <w:spacing w:line="360" w:lineRule="auto"/>
        <w:ind w:left="630" w:leftChars="300" w:firstLine="420" w:firstLineChars="200"/>
        <w:jc w:val="left"/>
        <w:rPr>
          <w:rFonts w:hint="eastAsia" w:ascii="宋体" w:hAnsi="宋体" w:eastAsia="宋体" w:cs="宋体"/>
          <w:sz w:val="21"/>
          <w:szCs w:val="21"/>
        </w:rPr>
      </w:pPr>
      <w:r>
        <w:rPr>
          <w:rFonts w:hint="eastAsia" w:ascii="宋体" w:hAnsi="宋体" w:eastAsia="宋体" w:cs="宋体"/>
          <w:sz w:val="21"/>
          <w:szCs w:val="21"/>
        </w:rPr>
        <w:t>第二副为整形模，此模为单工序模</w:t>
      </w:r>
    </w:p>
    <w:p>
      <w:pPr>
        <w:spacing w:line="360" w:lineRule="auto"/>
        <w:ind w:left="630" w:leftChars="300" w:firstLine="420" w:firstLineChars="200"/>
        <w:jc w:val="left"/>
        <w:rPr>
          <w:rFonts w:hint="eastAsia" w:ascii="宋体" w:hAnsi="宋体" w:eastAsia="宋体" w:cs="宋体"/>
          <w:sz w:val="21"/>
          <w:szCs w:val="21"/>
        </w:rPr>
      </w:pPr>
      <w:r>
        <w:rPr>
          <w:rFonts w:hint="eastAsia" w:ascii="宋体" w:hAnsi="宋体" w:eastAsia="宋体" w:cs="宋体"/>
          <w:sz w:val="21"/>
          <w:szCs w:val="21"/>
        </w:rPr>
        <w:t>第三副为冲孔、切边模，此模也是复合模</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3.2 模具设计计算</w:t>
      </w:r>
    </w:p>
    <w:p>
      <w:pPr>
        <w:numPr>
          <w:ilvl w:val="0"/>
          <w:numId w:val="3"/>
        </w:numPr>
        <w:tabs>
          <w:tab w:val="left" w:pos="1320"/>
          <w:tab w:val="clear" w:pos="900"/>
        </w:tabs>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压力中心</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零件为一圆形件，故零件圆心即为压力中心</w:t>
      </w:r>
    </w:p>
    <w:p>
      <w:pPr>
        <w:numPr>
          <w:ilvl w:val="0"/>
          <w:numId w:val="3"/>
        </w:numPr>
        <w:tabs>
          <w:tab w:val="left" w:pos="1320"/>
          <w:tab w:val="clear" w:pos="900"/>
        </w:tabs>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计算各主要零件尺寸</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落料凹模厚度及壁厚</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查表 2.82 《冲压工艺与模具设计》  K=0.2</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H=Kb=0.2×152=30.1mm</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凹模壁厚</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C=（1.5～2）H</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=45～60mm</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取C=49mm</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查表2.62（《冲压模具简明设计手册》）</w:t>
      </w:r>
    </w:p>
    <w:p>
      <w:pPr>
        <w:spacing w:line="360" w:lineRule="auto"/>
        <w:ind w:left="840" w:leftChars="400" w:firstLine="420" w:firstLineChars="200"/>
        <w:jc w:val="left"/>
        <w:rPr>
          <w:rFonts w:hint="eastAsia" w:ascii="宋体" w:hAnsi="宋体" w:eastAsia="宋体" w:cs="宋体"/>
          <w:sz w:val="21"/>
          <w:szCs w:val="21"/>
        </w:rPr>
      </w:pPr>
      <w:r>
        <w:rPr>
          <w:rFonts w:hint="eastAsia" w:ascii="宋体" w:hAnsi="宋体" w:eastAsia="宋体" w:cs="宋体"/>
          <w:sz w:val="21"/>
          <w:szCs w:val="21"/>
        </w:rPr>
        <w:t>选取凹模板250×32 Cr12MoV JB/T 7643.4</w:t>
      </w:r>
    </w:p>
    <w:p>
      <w:pPr>
        <w:numPr>
          <w:ilvl w:val="0"/>
          <w:numId w:val="3"/>
        </w:numPr>
        <w:tabs>
          <w:tab w:val="left" w:pos="1320"/>
          <w:tab w:val="clear" w:pos="900"/>
        </w:tabs>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落料凹模固定板尺寸</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250×54</w:t>
      </w:r>
    </w:p>
    <w:p>
      <w:pPr>
        <w:numPr>
          <w:ilvl w:val="0"/>
          <w:numId w:val="3"/>
        </w:numPr>
        <w:tabs>
          <w:tab w:val="left" w:pos="1320"/>
          <w:tab w:val="clear" w:pos="900"/>
        </w:tabs>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拉深凸模固定板</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查表75.58（《冲压模具简明设计手册》）</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选取 250×20 45钢 JB/T 7643.5</w:t>
      </w:r>
    </w:p>
    <w:p>
      <w:pPr>
        <w:numPr>
          <w:ilvl w:val="0"/>
          <w:numId w:val="3"/>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拉深凸模垫板</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查表 15.61 （《冲压模具简明设计手册》）</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选取 250×10 45钢 JB/T 7643.6</w:t>
      </w:r>
    </w:p>
    <w:p>
      <w:pPr>
        <w:numPr>
          <w:ilvl w:val="0"/>
          <w:numId w:val="3"/>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橡皮的自由度</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橡皮总的工作行程 h</w:t>
      </w:r>
      <w:r>
        <w:rPr>
          <w:rFonts w:hint="eastAsia" w:ascii="宋体" w:hAnsi="宋体" w:eastAsia="宋体" w:cs="宋体"/>
          <w:sz w:val="21"/>
          <w:szCs w:val="21"/>
        </w:rPr>
        <w:object>
          <v:shape id="_x0000_i1051" o:spt="75" type="#_x0000_t75" style="height:19pt;width:18pt;" o:ole="t" filled="f" o:preferrelative="t" stroked="f" coordsize="21600,21600">
            <v:path/>
            <v:fill on="f" focussize="0,0"/>
            <v:stroke on="f" joinstyle="miter"/>
            <v:imagedata r:id="rId54" o:title=""/>
            <o:lock v:ext="edit" aspectratio="t"/>
            <w10:wrap type="none"/>
            <w10:anchorlock/>
          </v:shape>
          <o:OLEObject Type="Embed" ProgID="Equation.3" ShapeID="_x0000_i1051" DrawAspect="Content" ObjectID="_1468075751" r:id="rId53">
            <o:LockedField>false</o:LockedField>
          </o:OLEObject>
        </w:object>
      </w:r>
      <w:r>
        <w:rPr>
          <w:rFonts w:hint="eastAsia" w:ascii="宋体" w:hAnsi="宋体" w:eastAsia="宋体" w:cs="宋体"/>
          <w:sz w:val="21"/>
          <w:szCs w:val="21"/>
        </w:rPr>
        <w:t xml:space="preserve"> =44mm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橡皮的自由高度 h</w:t>
      </w:r>
      <w:r>
        <w:rPr>
          <w:rFonts w:hint="eastAsia" w:ascii="宋体" w:hAnsi="宋体" w:eastAsia="宋体" w:cs="宋体"/>
          <w:sz w:val="21"/>
          <w:szCs w:val="21"/>
        </w:rPr>
        <w:object>
          <v:shape id="_x0000_i1052" o:spt="75" type="#_x0000_t75" style="height:18pt;width:16pt;" o:ole="t" filled="f" o:preferrelative="t" stroked="f" coordsize="21600,21600">
            <v:path/>
            <v:fill on="f" focussize="0,0"/>
            <v:stroke on="f" joinstyle="miter"/>
            <v:imagedata r:id="rId56" o:title=""/>
            <o:lock v:ext="edit" aspectratio="t"/>
            <w10:wrap type="none"/>
            <w10:anchorlock/>
          </v:shape>
          <o:OLEObject Type="Embed" ProgID="Equation.3" ShapeID="_x0000_i1052" DrawAspect="Content" ObjectID="_1468075752" r:id="rId55">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053" o:spt="75" type="#_x0000_t75" style="height:35pt;width:59pt;" o:ole="t" filled="f" o:preferrelative="t" stroked="f" coordsize="21600,21600">
            <v:path/>
            <v:fill on="f" focussize="0,0"/>
            <v:stroke on="f" joinstyle="miter"/>
            <v:imagedata r:id="rId58" o:title=""/>
            <o:lock v:ext="edit" aspectratio="t"/>
            <w10:wrap type="none"/>
            <w10:anchorlock/>
          </v:shape>
          <o:OLEObject Type="Embed" ProgID="Equation.3" ShapeID="_x0000_i1053" DrawAspect="Content" ObjectID="_1468075753" r:id="rId57">
            <o:LockedField>false</o:LockedField>
          </o:OLEObject>
        </w:object>
      </w:r>
      <w:r>
        <w:rPr>
          <w:rFonts w:hint="eastAsia" w:ascii="宋体" w:hAnsi="宋体" w:eastAsia="宋体" w:cs="宋体"/>
          <w:sz w:val="21"/>
          <w:szCs w:val="21"/>
        </w:rPr>
        <w:t>=146～176mm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取</w:t>
      </w:r>
      <w:r>
        <w:rPr>
          <w:rFonts w:hint="eastAsia" w:ascii="宋体" w:hAnsi="宋体" w:eastAsia="宋体" w:cs="宋体"/>
          <w:sz w:val="21"/>
          <w:szCs w:val="21"/>
        </w:rPr>
        <w:object>
          <v:shape id="_x0000_i1054" o:spt="75" type="#_x0000_t75" style="height:17pt;width:9pt;" o:ole="t" filled="f" o:preferrelative="t" stroked="f" coordsize="21600,21600">
            <v:path/>
            <v:fill on="f" focussize="0,0"/>
            <v:stroke on="f" joinstyle="miter"/>
            <v:imagedata r:id="rId60" o:title=""/>
            <o:lock v:ext="edit" aspectratio="t"/>
            <w10:wrap type="none"/>
            <w10:anchorlock/>
          </v:shape>
          <o:OLEObject Type="Embed" ProgID="Equation.3" ShapeID="_x0000_i1054" DrawAspect="Content" ObjectID="_1468075754" r:id="rId59">
            <o:LockedField>false</o:LockedField>
          </o:OLEObject>
        </w:object>
      </w:r>
      <w:r>
        <w:rPr>
          <w:rFonts w:hint="eastAsia" w:ascii="宋体" w:hAnsi="宋体" w:eastAsia="宋体" w:cs="宋体"/>
          <w:sz w:val="21"/>
          <w:szCs w:val="21"/>
        </w:rPr>
        <w:t xml:space="preserve"> h</w:t>
      </w:r>
      <w:r>
        <w:rPr>
          <w:rFonts w:hint="eastAsia" w:ascii="宋体" w:hAnsi="宋体" w:eastAsia="宋体" w:cs="宋体"/>
          <w:sz w:val="21"/>
          <w:szCs w:val="21"/>
        </w:rPr>
        <w:object>
          <v:shape id="_x0000_i1055" o:spt="75" type="#_x0000_t75" style="height:18pt;width:16pt;" o:ole="t" filled="f" o:preferrelative="t" stroked="f" coordsize="21600,21600">
            <v:path/>
            <v:fill on="f" focussize="0,0"/>
            <v:stroke on="f" joinstyle="miter"/>
            <v:imagedata r:id="rId56" o:title=""/>
            <o:lock v:ext="edit" aspectratio="t"/>
            <w10:wrap type="none"/>
            <w10:anchorlock/>
          </v:shape>
          <o:OLEObject Type="Embed" ProgID="Equation.3" ShapeID="_x0000_i1055" DrawAspect="Content" ObjectID="_1468075755" r:id="rId61">
            <o:LockedField>false</o:LockedField>
          </o:OLEObject>
        </w:object>
      </w:r>
      <w:r>
        <w:rPr>
          <w:rFonts w:hint="eastAsia" w:ascii="宋体" w:hAnsi="宋体" w:eastAsia="宋体" w:cs="宋体"/>
          <w:sz w:val="21"/>
          <w:szCs w:val="21"/>
        </w:rPr>
        <w:t>=176mm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模具在组装时橡皮的预压量</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 xml:space="preserve">h </w:t>
      </w:r>
      <w:r>
        <w:rPr>
          <w:rFonts w:hint="eastAsia" w:ascii="宋体" w:hAnsi="宋体" w:eastAsia="宋体" w:cs="宋体"/>
          <w:sz w:val="21"/>
          <w:szCs w:val="21"/>
        </w:rPr>
        <w:object>
          <v:shape id="_x0000_i1056" o:spt="75" type="#_x0000_t75" style="height:18pt;width:11pt;" o:ole="t" filled="f" o:preferrelative="t" stroked="f" coordsize="21600,21600">
            <v:path/>
            <v:fill on="f" focussize="0,0"/>
            <v:stroke on="f" joinstyle="miter"/>
            <v:imagedata r:id="rId63" o:title=""/>
            <o:lock v:ext="edit" aspectratio="t"/>
            <w10:wrap type="none"/>
            <w10:anchorlock/>
          </v:shape>
          <o:OLEObject Type="Embed" ProgID="Equation.3" ShapeID="_x0000_i1056" DrawAspect="Content" ObjectID="_1468075756" r:id="rId62">
            <o:LockedField>false</o:LockedField>
          </o:OLEObject>
        </w:object>
      </w:r>
      <w:r>
        <w:rPr>
          <w:rFonts w:hint="eastAsia" w:ascii="宋体" w:hAnsi="宋体" w:eastAsia="宋体" w:cs="宋体"/>
          <w:sz w:val="21"/>
          <w:szCs w:val="21"/>
        </w:rPr>
        <w:t>=（10%～15%）h</w:t>
      </w:r>
      <w:r>
        <w:rPr>
          <w:rFonts w:hint="eastAsia" w:ascii="宋体" w:hAnsi="宋体" w:eastAsia="宋体" w:cs="宋体"/>
          <w:sz w:val="21"/>
          <w:szCs w:val="21"/>
        </w:rPr>
        <w:object>
          <v:shape id="_x0000_i1057" o:spt="75" type="#_x0000_t75" style="height:18pt;width:16pt;" o:ole="t" filled="f" o:preferrelative="t" stroked="f" coordsize="21600,21600">
            <v:path/>
            <v:fill on="f" focussize="0,0"/>
            <v:stroke on="f" joinstyle="miter"/>
            <v:imagedata r:id="rId56" o:title=""/>
            <o:lock v:ext="edit" aspectratio="t"/>
            <w10:wrap type="none"/>
            <w10:anchorlock/>
          </v:shape>
          <o:OLEObject Type="Embed" ProgID="Equation.3" ShapeID="_x0000_i1057" DrawAspect="Content" ObjectID="_1468075757" r:id="rId64">
            <o:LockedField>false</o:LockedField>
          </o:OLEObject>
        </w:object>
      </w:r>
      <w:r>
        <w:rPr>
          <w:rFonts w:hint="eastAsia" w:ascii="宋体" w:hAnsi="宋体" w:eastAsia="宋体" w:cs="宋体"/>
          <w:sz w:val="21"/>
          <w:szCs w:val="21"/>
        </w:rPr>
        <w:t>=176-26.4mm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 xml:space="preserve">取h </w:t>
      </w:r>
      <w:r>
        <w:rPr>
          <w:rFonts w:hint="eastAsia" w:ascii="宋体" w:hAnsi="宋体" w:eastAsia="宋体" w:cs="宋体"/>
          <w:sz w:val="21"/>
          <w:szCs w:val="21"/>
        </w:rPr>
        <w:object>
          <v:shape id="_x0000_i1058" o:spt="75" type="#_x0000_t75" style="height:18pt;width:11pt;" o:ole="t" filled="f" o:preferrelative="t" stroked="f" coordsize="21600,21600">
            <v:path/>
            <v:fill on="f" focussize="0,0"/>
            <v:stroke on="f" joinstyle="miter"/>
            <v:imagedata r:id="rId63" o:title=""/>
            <o:lock v:ext="edit" aspectratio="t"/>
            <w10:wrap type="none"/>
            <w10:anchorlock/>
          </v:shape>
          <o:OLEObject Type="Embed" ProgID="Equation.3" ShapeID="_x0000_i1058" DrawAspect="Content" ObjectID="_1468075758" r:id="rId65">
            <o:LockedField>false</o:LockedField>
          </o:OLEObject>
        </w:object>
      </w:r>
      <w:r>
        <w:rPr>
          <w:rFonts w:hint="eastAsia" w:ascii="宋体" w:hAnsi="宋体" w:eastAsia="宋体" w:cs="宋体"/>
          <w:sz w:val="21"/>
          <w:szCs w:val="21"/>
        </w:rPr>
        <w:t>=26mm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由此可算出模具中安装橡皮的空间高度尺寸为150mm</w:t>
      </w:r>
    </w:p>
    <w:p>
      <w:pPr>
        <w:numPr>
          <w:ilvl w:val="0"/>
          <w:numId w:val="3"/>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落料Φ52凹凸模尺寸计算</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冲模制造精度 凸模为IT6级 凹模为IT7级</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冲裁件精度为IT10级   故坯料为Φ152</w:t>
      </w:r>
      <w:r>
        <w:rPr>
          <w:rFonts w:hint="eastAsia" w:ascii="宋体" w:hAnsi="宋体" w:eastAsia="宋体" w:cs="宋体"/>
          <w:sz w:val="21"/>
          <w:szCs w:val="21"/>
        </w:rPr>
        <w:object>
          <v:shape id="_x0000_i1059" o:spt="75" type="#_x0000_t75" style="height:19pt;width:20pt;" o:ole="t" filled="f" o:preferrelative="t" stroked="f" coordsize="21600,21600">
            <v:path/>
            <v:fill on="f" focussize="0,0"/>
            <v:stroke on="f" joinstyle="miter"/>
            <v:imagedata r:id="rId67" o:title=""/>
            <o:lock v:ext="edit" aspectratio="t"/>
            <w10:wrap type="none"/>
            <w10:anchorlock/>
          </v:shape>
          <o:OLEObject Type="Embed" ProgID="Equation.3" ShapeID="_x0000_i1059" DrawAspect="Content" ObjectID="_1468075759" r:id="rId66">
            <o:LockedField>false</o:LockedField>
          </o:OLEObject>
        </w:object>
      </w:r>
      <w:r>
        <w:rPr>
          <w:rFonts w:hint="eastAsia" w:ascii="宋体" w:hAnsi="宋体" w:eastAsia="宋体" w:cs="宋体"/>
          <w:sz w:val="21"/>
          <w:szCs w:val="21"/>
        </w:rPr>
        <w:t>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查表2.2.4（《冲压工艺与模具设计》）</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2Cmin=0.246    2Cmax=0.36</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2Cmax-2Cmin=0.114</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Φ152为IT10级  取X=1</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δd=</w:t>
      </w:r>
      <w:r>
        <w:rPr>
          <w:rFonts w:hint="eastAsia" w:ascii="宋体" w:hAnsi="宋体" w:eastAsia="宋体" w:cs="宋体"/>
          <w:sz w:val="21"/>
          <w:szCs w:val="21"/>
        </w:rPr>
        <w:object>
          <v:shape id="_x0000_i1060" o:spt="75" type="#_x0000_t75" style="height:31pt;width:12pt;" o:ole="t" filled="f" o:preferrelative="t" stroked="f" coordsize="21600,21600">
            <v:path/>
            <v:fill on="f" focussize="0,0"/>
            <v:stroke on="f" joinstyle="miter"/>
            <v:imagedata r:id="rId69" o:title=""/>
            <o:lock v:ext="edit" aspectratio="t"/>
            <w10:wrap type="none"/>
            <w10:anchorlock/>
          </v:shape>
          <o:OLEObject Type="Embed" ProgID="Equation.3" ShapeID="_x0000_i1060" DrawAspect="Content" ObjectID="_1468075760" r:id="rId68">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061" o:spt="75" type="#_x0000_t75" style="height:31pt;width:12pt;" o:ole="t" filled="f" o:preferrelative="t" stroked="f" coordsize="21600,21600">
            <v:path/>
            <v:fill on="f" focussize="0,0"/>
            <v:stroke on="f" joinstyle="miter"/>
            <v:imagedata r:id="rId69" o:title=""/>
            <o:lock v:ext="edit" aspectratio="t"/>
            <w10:wrap type="none"/>
            <w10:anchorlock/>
          </v:shape>
          <o:OLEObject Type="Embed" ProgID="Equation.3" ShapeID="_x0000_i1061" DrawAspect="Content" ObjectID="_1468075761" r:id="rId70">
            <o:LockedField>false</o:LockedField>
          </o:OLEObject>
        </w:object>
      </w:r>
      <w:r>
        <w:rPr>
          <w:rFonts w:hint="eastAsia" w:ascii="宋体" w:hAnsi="宋体" w:eastAsia="宋体" w:cs="宋体"/>
          <w:sz w:val="21"/>
          <w:szCs w:val="21"/>
        </w:rPr>
        <w:t>×0.16=0.04</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δφ=</w:t>
      </w:r>
      <w:r>
        <w:rPr>
          <w:rFonts w:hint="eastAsia" w:ascii="宋体" w:hAnsi="宋体" w:eastAsia="宋体" w:cs="宋体"/>
          <w:sz w:val="21"/>
          <w:szCs w:val="21"/>
        </w:rPr>
        <w:object>
          <v:shape id="_x0000_i1062" o:spt="75" type="#_x0000_t75" style="height:31pt;width:11pt;" o:ole="t" filled="f" o:preferrelative="t" stroked="f" coordsize="21600,21600">
            <v:path/>
            <v:fill on="f" focussize="0,0"/>
            <v:stroke on="f" joinstyle="miter"/>
            <v:imagedata r:id="rId72" o:title=""/>
            <o:lock v:ext="edit" aspectratio="t"/>
            <w10:wrap type="none"/>
            <w10:anchorlock/>
          </v:shape>
          <o:OLEObject Type="Embed" ProgID="Equation.3" ShapeID="_x0000_i1062" DrawAspect="Content" ObjectID="_1468075762" r:id="rId71">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063" o:spt="75" type="#_x0000_t75" style="height:31pt;width:11pt;" o:ole="t" filled="f" o:preferrelative="t" stroked="f" coordsize="21600,21600">
            <v:path/>
            <v:fill on="f" focussize="0,0"/>
            <v:stroke on="f" joinstyle="miter"/>
            <v:imagedata r:id="rId72" o:title=""/>
            <o:lock v:ext="edit" aspectratio="t"/>
            <w10:wrap type="none"/>
            <w10:anchorlock/>
          </v:shape>
          <o:OLEObject Type="Embed" ProgID="Equation.3" ShapeID="_x0000_i1063" DrawAspect="Content" ObjectID="_1468075763" r:id="rId73">
            <o:LockedField>false</o:LockedField>
          </o:OLEObject>
        </w:object>
      </w:r>
      <w:r>
        <w:rPr>
          <w:rFonts w:hint="eastAsia" w:ascii="宋体" w:hAnsi="宋体" w:eastAsia="宋体" w:cs="宋体"/>
          <w:sz w:val="21"/>
          <w:szCs w:val="21"/>
        </w:rPr>
        <w:t>×0.16=0.032</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Dd =（D-x△）</w:t>
      </w:r>
      <w:r>
        <w:rPr>
          <w:rFonts w:hint="eastAsia" w:ascii="宋体" w:hAnsi="宋体" w:eastAsia="宋体" w:cs="宋体"/>
          <w:sz w:val="21"/>
          <w:szCs w:val="21"/>
        </w:rPr>
        <w:object>
          <v:shape id="_x0000_i1064" o:spt="75" type="#_x0000_t75" style="height:19pt;width:18pt;" o:ole="t" filled="f" o:preferrelative="t" stroked="f" coordsize="21600,21600">
            <v:path/>
            <v:fill on="f" focussize="0,0"/>
            <v:stroke on="f" joinstyle="miter"/>
            <v:imagedata r:id="rId75" o:title=""/>
            <o:lock v:ext="edit" aspectratio="t"/>
            <w10:wrap type="none"/>
            <w10:anchorlock/>
          </v:shape>
          <o:OLEObject Type="Embed" ProgID="Equation.3" ShapeID="_x0000_i1064" DrawAspect="Content" ObjectID="_1468075764" r:id="rId74">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=（152-0.16）</w:t>
      </w:r>
      <w:r>
        <w:rPr>
          <w:rFonts w:hint="eastAsia" w:ascii="宋体" w:hAnsi="宋体" w:eastAsia="宋体" w:cs="宋体"/>
          <w:sz w:val="21"/>
          <w:szCs w:val="21"/>
        </w:rPr>
        <w:object>
          <v:shape id="_x0000_i1065" o:spt="75" type="#_x0000_t75" style="height:19pt;width:20pt;" o:ole="t" filled="f" o:preferrelative="t" stroked="f" coordsize="21600,21600">
            <v:path/>
            <v:fill on="f" focussize="0,0"/>
            <v:stroke on="f" joinstyle="miter"/>
            <v:imagedata r:id="rId77" o:title=""/>
            <o:lock v:ext="edit" aspectratio="t"/>
            <w10:wrap type="none"/>
            <w10:anchorlock/>
          </v:shape>
          <o:OLEObject Type="Embed" ProgID="Equation.3" ShapeID="_x0000_i1065" DrawAspect="Content" ObjectID="_1468075765" r:id="rId76">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=151.84</w:t>
      </w:r>
      <w:r>
        <w:rPr>
          <w:rFonts w:hint="eastAsia" w:ascii="宋体" w:hAnsi="宋体" w:eastAsia="宋体" w:cs="宋体"/>
          <w:sz w:val="21"/>
          <w:szCs w:val="21"/>
        </w:rPr>
        <w:object>
          <v:shape id="_x0000_i1066" o:spt="75" type="#_x0000_t75" style="height:19pt;width:20pt;" o:ole="t" filled="f" o:preferrelative="t" stroked="f" coordsize="21600,21600">
            <v:path/>
            <v:fill on="f" focussize="0,0"/>
            <v:stroke on="f" joinstyle="miter"/>
            <v:imagedata r:id="rId79" o:title=""/>
            <o:lock v:ext="edit" aspectratio="t"/>
            <w10:wrap type="none"/>
            <w10:anchorlock/>
          </v:shape>
          <o:OLEObject Type="Embed" ProgID="Equation.3" ShapeID="_x0000_i1066" DrawAspect="Content" ObjectID="_1468075766" r:id="rId78">
            <o:LockedField>false</o:LockedField>
          </o:OLEObject>
        </w:object>
      </w:r>
      <w:r>
        <w:rPr>
          <w:rFonts w:hint="eastAsia" w:ascii="宋体" w:hAnsi="宋体" w:eastAsia="宋体" w:cs="宋体"/>
          <w:sz w:val="21"/>
          <w:szCs w:val="21"/>
        </w:rPr>
        <w:t>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Dφ=（Dd-2Cmin）</w:t>
      </w:r>
      <w:r>
        <w:rPr>
          <w:rFonts w:hint="eastAsia" w:ascii="宋体" w:hAnsi="宋体" w:eastAsia="宋体" w:cs="宋体"/>
          <w:sz w:val="21"/>
          <w:szCs w:val="21"/>
        </w:rPr>
        <w:object>
          <v:shape id="_x0000_i1067" o:spt="75" type="#_x0000_t75" style="height:19pt;width:16pt;" o:ole="t" filled="f" o:preferrelative="t" stroked="f" coordsize="21600,21600">
            <v:path/>
            <v:fill on="f" focussize="0,0"/>
            <v:stroke on="f" joinstyle="miter"/>
            <v:imagedata r:id="rId81" o:title=""/>
            <o:lock v:ext="edit" aspectratio="t"/>
            <w10:wrap type="none"/>
            <w10:anchorlock/>
          </v:shape>
          <o:OLEObject Type="Embed" ProgID="Equation.3" ShapeID="_x0000_i1067" DrawAspect="Content" ObjectID="_1468075767" r:id="rId80">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=（151.84-0.246）</w:t>
      </w:r>
      <w:r>
        <w:rPr>
          <w:rFonts w:hint="eastAsia" w:ascii="宋体" w:hAnsi="宋体" w:eastAsia="宋体" w:cs="宋体"/>
          <w:sz w:val="21"/>
          <w:szCs w:val="21"/>
        </w:rPr>
        <w:object>
          <v:shape id="_x0000_i1068" o:spt="75" type="#_x0000_t75" style="height:19pt;width:24pt;" o:ole="t" filled="f" o:preferrelative="t" stroked="f" coordsize="21600,21600">
            <v:path/>
            <v:fill on="f" focussize="0,0"/>
            <v:stroke on="f" joinstyle="miter"/>
            <v:imagedata r:id="rId83" o:title=""/>
            <o:lock v:ext="edit" aspectratio="t"/>
            <w10:wrap type="none"/>
            <w10:anchorlock/>
          </v:shape>
          <o:OLEObject Type="Embed" ProgID="Equation.3" ShapeID="_x0000_i1068" DrawAspect="Content" ObjectID="_1468075768" r:id="rId82">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=151.59</w:t>
      </w:r>
      <w:r>
        <w:rPr>
          <w:rFonts w:hint="eastAsia" w:ascii="宋体" w:hAnsi="宋体" w:eastAsia="宋体" w:cs="宋体"/>
          <w:sz w:val="21"/>
          <w:szCs w:val="21"/>
        </w:rPr>
        <w:object>
          <v:shape id="_x0000_i1069" o:spt="75" type="#_x0000_t75" style="height:19pt;width:24pt;" o:ole="t" filled="f" o:preferrelative="t" stroked="f" coordsize="21600,21600">
            <v:path/>
            <v:fill on="f" focussize="0,0"/>
            <v:stroke on="f" joinstyle="miter"/>
            <v:imagedata r:id="rId85" o:title=""/>
            <o:lock v:ext="edit" aspectratio="t"/>
            <w10:wrap type="none"/>
            <w10:anchorlock/>
          </v:shape>
          <o:OLEObject Type="Embed" ProgID="Equation.3" ShapeID="_x0000_i1069" DrawAspect="Content" ObjectID="_1468075769" r:id="rId84">
            <o:LockedField>false</o:LockedField>
          </o:OLEObject>
        </w:object>
      </w:r>
      <w:r>
        <w:rPr>
          <w:rFonts w:hint="eastAsia" w:ascii="宋体" w:hAnsi="宋体" w:eastAsia="宋体" w:cs="宋体"/>
          <w:sz w:val="21"/>
          <w:szCs w:val="21"/>
        </w:rPr>
        <w:t>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∣δφ∣+∣δd∣≤0.114  满足间隙公差要求</w:t>
      </w:r>
    </w:p>
    <w:p>
      <w:pPr>
        <w:numPr>
          <w:ilvl w:val="0"/>
          <w:numId w:val="3"/>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冲孔凸凹模尺寸计算</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凸凹模分别按IT6和IT7级加工制造</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Φ6.5冲孔按IT12级    取x=0.75  孔尺寸为Φ6.5</w:t>
      </w:r>
      <w:r>
        <w:rPr>
          <w:rFonts w:hint="eastAsia" w:ascii="宋体" w:hAnsi="宋体" w:eastAsia="宋体" w:cs="宋体"/>
          <w:sz w:val="21"/>
          <w:szCs w:val="21"/>
        </w:rPr>
        <w:object>
          <v:shape id="_x0000_i1070" o:spt="75" type="#_x0000_t75" style="height:19pt;width:17pt;" o:ole="t" filled="f" o:preferrelative="t" stroked="f" coordsize="21600,21600">
            <v:path/>
            <v:fill on="f" focussize="0,0"/>
            <v:stroke on="f" joinstyle="miter"/>
            <v:imagedata r:id="rId87" o:title=""/>
            <o:lock v:ext="edit" aspectratio="t"/>
            <w10:wrap type="none"/>
            <w10:anchorlock/>
          </v:shape>
          <o:OLEObject Type="Embed" ProgID="Equation.3" ShapeID="_x0000_i1070" DrawAspect="Content" ObjectID="_1468075770" r:id="rId86">
            <o:LockedField>false</o:LockedField>
          </o:OLEObject>
        </w:object>
      </w:r>
      <w:r>
        <w:rPr>
          <w:rFonts w:hint="eastAsia" w:ascii="宋体" w:hAnsi="宋体" w:eastAsia="宋体" w:cs="宋体"/>
          <w:sz w:val="21"/>
          <w:szCs w:val="21"/>
        </w:rPr>
        <w:t>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Φ20孔按IT10级       取x=1</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中心距按IT10级  尺寸为60±0.08</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孔距尺寸     Ld=（Lmin+0.5△）±0.125△</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=[(60-0.08)+0.08] ±0.02</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=60±0.02mm</w:t>
      </w:r>
    </w:p>
    <w:p>
      <w:pPr>
        <w:numPr>
          <w:ilvl w:val="0"/>
          <w:numId w:val="3"/>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Φ6.5孔</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dΦ=(d</w:t>
      </w:r>
      <w:r>
        <w:rPr>
          <w:rFonts w:hint="eastAsia" w:ascii="宋体" w:hAnsi="宋体" w:eastAsia="宋体" w:cs="宋体"/>
          <w:sz w:val="21"/>
          <w:szCs w:val="21"/>
        </w:rPr>
        <w:object>
          <v:shape id="_x0000_i1071" o:spt="75" type="#_x0000_t75" style="height:17pt;width:15pt;" o:ole="t" filled="f" o:preferrelative="t" stroked="f" coordsize="21600,21600">
            <v:path/>
            <v:fill on="f" focussize="0,0"/>
            <v:stroke on="f" joinstyle="miter"/>
            <v:imagedata r:id="rId89" o:title=""/>
            <o:lock v:ext="edit" aspectratio="t"/>
            <w10:wrap type="none"/>
            <w10:anchorlock/>
          </v:shape>
          <o:OLEObject Type="Embed" ProgID="Equation.3" ShapeID="_x0000_i1071" DrawAspect="Content" ObjectID="_1468075771" r:id="rId88">
            <o:LockedField>false</o:LockedField>
          </o:OLEObject>
        </w:object>
      </w:r>
      <w:r>
        <w:rPr>
          <w:rFonts w:hint="eastAsia" w:ascii="宋体" w:hAnsi="宋体" w:eastAsia="宋体" w:cs="宋体"/>
          <w:sz w:val="21"/>
          <w:szCs w:val="21"/>
        </w:rPr>
        <w:t>+x△)</w:t>
      </w:r>
      <w:r>
        <w:rPr>
          <w:rFonts w:hint="eastAsia" w:ascii="宋体" w:hAnsi="宋体" w:eastAsia="宋体" w:cs="宋体"/>
          <w:sz w:val="21"/>
          <w:szCs w:val="21"/>
        </w:rPr>
        <w:object>
          <v:shape id="_x0000_i1072" o:spt="75" type="#_x0000_t75" style="height:19pt;width:16pt;" o:ole="t" filled="f" o:preferrelative="t" stroked="f" coordsize="21600,21600">
            <v:path/>
            <v:fill on="f" focussize="0,0"/>
            <v:stroke on="f" joinstyle="miter"/>
            <v:imagedata r:id="rId91" o:title=""/>
            <o:lock v:ext="edit" aspectratio="t"/>
            <w10:wrap type="none"/>
            <w10:anchorlock/>
          </v:shape>
          <o:OLEObject Type="Embed" ProgID="Equation.3" ShapeID="_x0000_i1072" DrawAspect="Content" ObjectID="_1468075772" r:id="rId90">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=(6.5+0.75×0.4)</w:t>
      </w:r>
      <w:r>
        <w:rPr>
          <w:rFonts w:hint="eastAsia" w:ascii="宋体" w:hAnsi="宋体" w:eastAsia="宋体" w:cs="宋体"/>
          <w:sz w:val="21"/>
          <w:szCs w:val="21"/>
        </w:rPr>
        <w:object>
          <v:shape id="_x0000_i1073" o:spt="75" type="#_x0000_t75" style="height:19pt;width:24pt;" o:ole="t" filled="f" o:preferrelative="t" stroked="f" coordsize="21600,21600">
            <v:path/>
            <v:fill on="f" focussize="0,0"/>
            <v:stroke on="f" joinstyle="miter"/>
            <v:imagedata r:id="rId93" o:title=""/>
            <o:lock v:ext="edit" aspectratio="t"/>
            <w10:wrap type="none"/>
            <w10:anchorlock/>
          </v:shape>
          <o:OLEObject Type="Embed" ProgID="Equation.3" ShapeID="_x0000_i1073" DrawAspect="Content" ObjectID="_1468075773" r:id="rId92">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=φ6.8</w:t>
      </w:r>
      <w:r>
        <w:rPr>
          <w:rFonts w:hint="eastAsia" w:ascii="宋体" w:hAnsi="宋体" w:eastAsia="宋体" w:cs="宋体"/>
          <w:sz w:val="21"/>
          <w:szCs w:val="21"/>
        </w:rPr>
        <w:object>
          <v:shape id="_x0000_i1074" o:spt="75" type="#_x0000_t75" style="height:19pt;width:24pt;" o:ole="t" filled="f" o:preferrelative="t" stroked="f" coordsize="21600,21600">
            <v:path/>
            <v:fill on="f" focussize="0,0"/>
            <v:stroke on="f" joinstyle="miter"/>
            <v:imagedata r:id="rId95" o:title=""/>
            <o:lock v:ext="edit" aspectratio="t"/>
            <w10:wrap type="none"/>
            <w10:anchorlock/>
          </v:shape>
          <o:OLEObject Type="Embed" ProgID="Equation.3" ShapeID="_x0000_i1074" DrawAspect="Content" ObjectID="_1468075774" r:id="rId94">
            <o:LockedField>false</o:LockedField>
          </o:OLEObject>
        </w:object>
      </w:r>
      <w:r>
        <w:rPr>
          <w:rFonts w:hint="eastAsia" w:ascii="宋体" w:hAnsi="宋体" w:eastAsia="宋体" w:cs="宋体"/>
          <w:sz w:val="21"/>
          <w:szCs w:val="21"/>
        </w:rPr>
        <w:t>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sz w:val="21"/>
          <w:szCs w:val="21"/>
        </w:rPr>
        <w:object>
          <v:shape id="_x0000_i1075" o:spt="75" type="#_x0000_t75" style="height:18pt;width:8pt;" o:ole="t" filled="f" o:preferrelative="t" stroked="f" coordsize="21600,21600">
            <v:path/>
            <v:fill on="f" focussize="0,0"/>
            <v:stroke on="f" joinstyle="miter"/>
            <v:imagedata r:id="rId97" o:title=""/>
            <o:lock v:ext="edit" aspectratio="t"/>
            <w10:wrap type="none"/>
            <w10:anchorlock/>
          </v:shape>
          <o:OLEObject Type="Embed" ProgID="Equation.3" ShapeID="_x0000_i1075" DrawAspect="Content" ObjectID="_1468075775" r:id="rId96">
            <o:LockedField>false</o:LockedField>
          </o:OLEObject>
        </w:object>
      </w:r>
      <w:r>
        <w:rPr>
          <w:rFonts w:hint="eastAsia" w:ascii="宋体" w:hAnsi="宋体" w:eastAsia="宋体" w:cs="宋体"/>
          <w:sz w:val="21"/>
          <w:szCs w:val="21"/>
        </w:rPr>
        <w:t>=(dφ+2Cmin)</w:t>
      </w:r>
      <w:r>
        <w:rPr>
          <w:rFonts w:hint="eastAsia" w:ascii="宋体" w:hAnsi="宋体" w:eastAsia="宋体" w:cs="宋体"/>
          <w:sz w:val="21"/>
          <w:szCs w:val="21"/>
        </w:rPr>
        <w:object>
          <v:shape id="_x0000_i1076" o:spt="75" type="#_x0000_t75" style="height:19pt;width:18pt;" o:ole="t" filled="f" o:preferrelative="t" stroked="f" coordsize="21600,21600">
            <v:path/>
            <v:fill on="f" focussize="0,0"/>
            <v:stroke on="f" joinstyle="miter"/>
            <v:imagedata r:id="rId99" o:title=""/>
            <o:lock v:ext="edit" aspectratio="t"/>
            <w10:wrap type="none"/>
            <w10:anchorlock/>
          </v:shape>
          <o:OLEObject Type="Embed" ProgID="Equation.3" ShapeID="_x0000_i1076" DrawAspect="Content" ObjectID="_1468075776" r:id="rId98">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=（6.8+0.246）</w:t>
      </w:r>
      <w:r>
        <w:rPr>
          <w:rFonts w:hint="eastAsia" w:ascii="宋体" w:hAnsi="宋体" w:eastAsia="宋体" w:cs="宋体"/>
          <w:sz w:val="21"/>
          <w:szCs w:val="21"/>
        </w:rPr>
        <w:object>
          <v:shape id="_x0000_i1077" o:spt="75" type="#_x0000_t75" style="height:19pt;width:20pt;" o:ole="t" filled="f" o:preferrelative="t" stroked="f" coordsize="21600,21600">
            <v:path/>
            <v:fill on="f" focussize="0,0"/>
            <v:stroke on="f" joinstyle="miter"/>
            <v:imagedata r:id="rId101" o:title=""/>
            <o:lock v:ext="edit" aspectratio="t"/>
            <w10:wrap type="none"/>
            <w10:anchorlock/>
          </v:shape>
          <o:OLEObject Type="Embed" ProgID="Equation.3" ShapeID="_x0000_i1077" DrawAspect="Content" ObjectID="_1468075777" r:id="rId100">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=φ7.046</w:t>
      </w:r>
      <w:r>
        <w:rPr>
          <w:rFonts w:hint="eastAsia" w:ascii="宋体" w:hAnsi="宋体" w:eastAsia="宋体" w:cs="宋体"/>
          <w:sz w:val="21"/>
          <w:szCs w:val="21"/>
        </w:rPr>
        <w:object>
          <v:shape id="_x0000_i1078" o:spt="75" type="#_x0000_t75" style="height:19pt;width:24pt;" o:ole="t" filled="f" o:preferrelative="t" stroked="f" coordsize="21600,21600">
            <v:path/>
            <v:fill on="f" focussize="0,0"/>
            <v:stroke on="f" joinstyle="miter"/>
            <v:imagedata r:id="rId103" o:title=""/>
            <o:lock v:ext="edit" aspectratio="t"/>
            <w10:wrap type="none"/>
            <w10:anchorlock/>
          </v:shape>
          <o:OLEObject Type="Embed" ProgID="Equation.3" ShapeID="_x0000_i1078" DrawAspect="Content" ObjectID="_1468075778" r:id="rId102">
            <o:LockedField>false</o:LockedField>
          </o:OLEObject>
        </w:object>
      </w:r>
      <w:r>
        <w:rPr>
          <w:rFonts w:hint="eastAsia" w:ascii="宋体" w:hAnsi="宋体" w:eastAsia="宋体" w:cs="宋体"/>
          <w:sz w:val="21"/>
          <w:szCs w:val="21"/>
        </w:rPr>
        <w:t>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∣δφ∣+∣δd∣≤0.114  满足间隙公差条件</w:t>
      </w:r>
    </w:p>
    <w:p>
      <w:pPr>
        <w:numPr>
          <w:ilvl w:val="0"/>
          <w:numId w:val="3"/>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φ20孔</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sz w:val="21"/>
          <w:szCs w:val="21"/>
        </w:rPr>
        <w:object>
          <v:shape id="_x0000_i1079" o:spt="75" type="#_x0000_t75" style="height:18pt;width:8pt;" o:ole="t" filled="f" o:preferrelative="t" stroked="f" coordsize="21600,21600">
            <v:path/>
            <v:fill on="f" focussize="0,0"/>
            <v:stroke on="f" joinstyle="miter"/>
            <v:imagedata r:id="rId105" o:title=""/>
            <o:lock v:ext="edit" aspectratio="t"/>
            <w10:wrap type="none"/>
            <w10:anchorlock/>
          </v:shape>
          <o:OLEObject Type="Embed" ProgID="Equation.3" ShapeID="_x0000_i1079" DrawAspect="Content" ObjectID="_1468075779" r:id="rId104">
            <o:LockedField>false</o:LockedField>
          </o:OLEObject>
        </w:object>
      </w:r>
      <w:r>
        <w:rPr>
          <w:rFonts w:hint="eastAsia" w:ascii="宋体" w:hAnsi="宋体" w:eastAsia="宋体" w:cs="宋体"/>
          <w:sz w:val="21"/>
          <w:szCs w:val="21"/>
        </w:rPr>
        <w:t>=(20+0.1)</w:t>
      </w:r>
      <w:r>
        <w:rPr>
          <w:rFonts w:hint="eastAsia" w:ascii="宋体" w:hAnsi="宋体" w:eastAsia="宋体" w:cs="宋体"/>
          <w:sz w:val="21"/>
          <w:szCs w:val="21"/>
        </w:rPr>
        <w:object>
          <v:shape id="_x0000_i1080" o:spt="75" type="#_x0000_t75" style="height:19pt;width:24pt;" o:ole="t" filled="f" o:preferrelative="t" stroked="f" coordsize="21600,21600">
            <v:path/>
            <v:fill on="f" focussize="0,0"/>
            <v:stroke on="f" joinstyle="miter"/>
            <v:imagedata r:id="rId107" o:title=""/>
            <o:lock v:ext="edit" aspectratio="t"/>
            <w10:wrap type="none"/>
            <w10:anchorlock/>
          </v:shape>
          <o:OLEObject Type="Embed" ProgID="Equation.3" ShapeID="_x0000_i1080" DrawAspect="Content" ObjectID="_1468075780" r:id="rId106">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=φ20.1</w:t>
      </w:r>
      <w:r>
        <w:rPr>
          <w:rFonts w:hint="eastAsia" w:ascii="宋体" w:hAnsi="宋体" w:eastAsia="宋体" w:cs="宋体"/>
          <w:sz w:val="21"/>
          <w:szCs w:val="21"/>
        </w:rPr>
        <w:object>
          <v:shape id="_x0000_i1081" o:spt="75" type="#_x0000_t75" style="height:19pt;width:24pt;" o:ole="t" filled="f" o:preferrelative="t" stroked="f" coordsize="21600,21600">
            <v:path/>
            <v:fill on="f" focussize="0,0"/>
            <v:stroke on="f" joinstyle="miter"/>
            <v:imagedata r:id="rId109" o:title=""/>
            <o:lock v:ext="edit" aspectratio="t"/>
            <w10:wrap type="none"/>
            <w10:anchorlock/>
          </v:shape>
          <o:OLEObject Type="Embed" ProgID="Equation.3" ShapeID="_x0000_i1081" DrawAspect="Content" ObjectID="_1468075781" r:id="rId108">
            <o:LockedField>false</o:LockedField>
          </o:OLEObject>
        </w:object>
      </w:r>
      <w:r>
        <w:rPr>
          <w:rFonts w:hint="eastAsia" w:ascii="宋体" w:hAnsi="宋体" w:eastAsia="宋体" w:cs="宋体"/>
          <w:sz w:val="21"/>
          <w:szCs w:val="21"/>
        </w:rPr>
        <w:t>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sz w:val="21"/>
          <w:szCs w:val="21"/>
        </w:rPr>
        <w:object>
          <v:shape id="_x0000_i1082" o:spt="75" type="#_x0000_t75" style="height:18pt;width:8pt;" o:ole="t" filled="f" o:preferrelative="t" stroked="f" coordsize="21600,21600">
            <v:path/>
            <v:fill on="f" focussize="0,0"/>
            <v:stroke on="f" joinstyle="miter"/>
            <v:imagedata r:id="rId97" o:title=""/>
            <o:lock v:ext="edit" aspectratio="t"/>
            <w10:wrap type="none"/>
            <w10:anchorlock/>
          </v:shape>
          <o:OLEObject Type="Embed" ProgID="Equation.3" ShapeID="_x0000_i1082" DrawAspect="Content" ObjectID="_1468075782" r:id="rId110">
            <o:LockedField>false</o:LockedField>
          </o:OLEObject>
        </w:object>
      </w:r>
      <w:r>
        <w:rPr>
          <w:rFonts w:hint="eastAsia" w:ascii="宋体" w:hAnsi="宋体" w:eastAsia="宋体" w:cs="宋体"/>
          <w:sz w:val="21"/>
          <w:szCs w:val="21"/>
        </w:rPr>
        <w:t>=(d</w:t>
      </w:r>
      <w:r>
        <w:rPr>
          <w:rFonts w:hint="eastAsia" w:ascii="宋体" w:hAnsi="宋体" w:eastAsia="宋体" w:cs="宋体"/>
          <w:sz w:val="21"/>
          <w:szCs w:val="21"/>
        </w:rPr>
        <w:object>
          <v:shape id="_x0000_i1083" o:spt="75" type="#_x0000_t75" style="height:18pt;width:8pt;" o:ole="t" filled="f" o:preferrelative="t" stroked="f" coordsize="21600,21600">
            <v:path/>
            <v:fill on="f" focussize="0,0"/>
            <v:stroke on="f" joinstyle="miter"/>
            <v:imagedata r:id="rId112" o:title=""/>
            <o:lock v:ext="edit" aspectratio="t"/>
            <w10:wrap type="none"/>
            <w10:anchorlock/>
          </v:shape>
          <o:OLEObject Type="Embed" ProgID="Equation.3" ShapeID="_x0000_i1083" DrawAspect="Content" ObjectID="_1468075783" r:id="rId111">
            <o:LockedField>false</o:LockedField>
          </o:OLEObject>
        </w:object>
      </w:r>
      <w:r>
        <w:rPr>
          <w:rFonts w:hint="eastAsia" w:ascii="宋体" w:hAnsi="宋体" w:eastAsia="宋体" w:cs="宋体"/>
          <w:sz w:val="21"/>
          <w:szCs w:val="21"/>
        </w:rPr>
        <w:t>+2Cmin)</w:t>
      </w:r>
      <w:r>
        <w:rPr>
          <w:rFonts w:hint="eastAsia" w:ascii="宋体" w:hAnsi="宋体" w:eastAsia="宋体" w:cs="宋体"/>
          <w:sz w:val="21"/>
          <w:szCs w:val="21"/>
        </w:rPr>
        <w:object>
          <v:shape id="_x0000_i1084" o:spt="75" type="#_x0000_t75" style="height:19pt;width:24pt;" o:ole="t" filled="f" o:preferrelative="t" stroked="f" coordsize="21600,21600">
            <v:path/>
            <v:fill on="f" focussize="0,0"/>
            <v:stroke on="f" joinstyle="miter"/>
            <v:imagedata r:id="rId114" o:title=""/>
            <o:lock v:ext="edit" aspectratio="t"/>
            <w10:wrap type="none"/>
            <w10:anchorlock/>
          </v:shape>
          <o:OLEObject Type="Embed" ProgID="Equation.3" ShapeID="_x0000_i1084" DrawAspect="Content" ObjectID="_1468075784" r:id="rId113">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=（20.1+0.246）</w:t>
      </w:r>
      <w:r>
        <w:rPr>
          <w:rFonts w:hint="eastAsia" w:ascii="宋体" w:hAnsi="宋体" w:eastAsia="宋体" w:cs="宋体"/>
          <w:sz w:val="21"/>
          <w:szCs w:val="21"/>
        </w:rPr>
        <w:object>
          <v:shape id="_x0000_i1085" o:spt="75" type="#_x0000_t75" style="height:19pt;width:24pt;" o:ole="t" filled="f" o:preferrelative="t" stroked="f" coordsize="21600,21600">
            <v:path/>
            <v:fill on="f" focussize="0,0"/>
            <v:stroke on="f" joinstyle="miter"/>
            <v:imagedata r:id="rId116" o:title=""/>
            <o:lock v:ext="edit" aspectratio="t"/>
            <w10:wrap type="none"/>
            <w10:anchorlock/>
          </v:shape>
          <o:OLEObject Type="Embed" ProgID="Equation.3" ShapeID="_x0000_i1085" DrawAspect="Content" ObjectID="_1468075785" r:id="rId115">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=φ20.346</w:t>
      </w:r>
      <w:r>
        <w:rPr>
          <w:rFonts w:hint="eastAsia" w:ascii="宋体" w:hAnsi="宋体" w:eastAsia="宋体" w:cs="宋体"/>
          <w:sz w:val="21"/>
          <w:szCs w:val="21"/>
        </w:rPr>
        <w:object>
          <v:shape id="_x0000_i1086" o:spt="75" type="#_x0000_t75" style="height:19pt;width:24pt;" o:ole="t" filled="f" o:preferrelative="t" stroked="f" coordsize="21600,21600">
            <v:path/>
            <v:fill on="f" focussize="0,0"/>
            <v:stroke on="f" joinstyle="miter"/>
            <v:imagedata r:id="rId118" o:title=""/>
            <o:lock v:ext="edit" aspectratio="t"/>
            <w10:wrap type="none"/>
            <w10:anchorlock/>
          </v:shape>
          <o:OLEObject Type="Embed" ProgID="Equation.3" ShapeID="_x0000_i1086" DrawAspect="Content" ObjectID="_1468075786" r:id="rId117">
            <o:LockedField>false</o:LockedField>
          </o:OLEObject>
        </w:object>
      </w:r>
      <w:r>
        <w:rPr>
          <w:rFonts w:hint="eastAsia" w:ascii="宋体" w:hAnsi="宋体" w:eastAsia="宋体" w:cs="宋体"/>
          <w:sz w:val="21"/>
          <w:szCs w:val="21"/>
        </w:rPr>
        <w:t>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∣δ</w:t>
      </w:r>
      <w:r>
        <w:rPr>
          <w:rFonts w:hint="eastAsia" w:ascii="宋体" w:hAnsi="宋体" w:eastAsia="宋体" w:cs="宋体"/>
          <w:sz w:val="21"/>
          <w:szCs w:val="21"/>
        </w:rPr>
        <w:object>
          <v:shape id="_x0000_i1087" o:spt="75" type="#_x0000_t75" style="height:18pt;width:8pt;" o:ole="t" filled="f" o:preferrelative="t" stroked="f" coordsize="21600,21600">
            <v:path/>
            <v:fill on="f" focussize="0,0"/>
            <v:stroke on="f" joinstyle="miter"/>
            <v:imagedata r:id="rId120" o:title=""/>
            <o:lock v:ext="edit" aspectratio="t"/>
            <w10:wrap type="none"/>
            <w10:anchorlock/>
          </v:shape>
          <o:OLEObject Type="Embed" ProgID="Equation.3" ShapeID="_x0000_i1087" DrawAspect="Content" ObjectID="_1468075787" r:id="rId119">
            <o:LockedField>false</o:LockedField>
          </o:OLEObject>
        </w:object>
      </w:r>
      <w:r>
        <w:rPr>
          <w:rFonts w:hint="eastAsia" w:ascii="宋体" w:hAnsi="宋体" w:eastAsia="宋体" w:cs="宋体"/>
          <w:sz w:val="21"/>
          <w:szCs w:val="21"/>
        </w:rPr>
        <w:t>∣+∣δ</w:t>
      </w:r>
      <w:r>
        <w:rPr>
          <w:rFonts w:hint="eastAsia" w:ascii="宋体" w:hAnsi="宋体" w:eastAsia="宋体" w:cs="宋体"/>
          <w:sz w:val="21"/>
          <w:szCs w:val="21"/>
        </w:rPr>
        <w:object>
          <v:shape id="_x0000_i1088" o:spt="75" type="#_x0000_t75" style="height:18pt;width:8pt;" o:ole="t" filled="f" o:preferrelative="t" stroked="f" coordsize="21600,21600">
            <v:path/>
            <v:fill on="f" focussize="0,0"/>
            <v:stroke on="f" joinstyle="miter"/>
            <v:imagedata r:id="rId97" o:title=""/>
            <o:lock v:ext="edit" aspectratio="t"/>
            <w10:wrap type="none"/>
            <w10:anchorlock/>
          </v:shape>
          <o:OLEObject Type="Embed" ProgID="Equation.3" ShapeID="_x0000_i1088" DrawAspect="Content" ObjectID="_1468075788" r:id="rId121">
            <o:LockedField>false</o:LockedField>
          </o:OLEObject>
        </w:object>
      </w:r>
      <w:r>
        <w:rPr>
          <w:rFonts w:hint="eastAsia" w:ascii="宋体" w:hAnsi="宋体" w:eastAsia="宋体" w:cs="宋体"/>
          <w:sz w:val="21"/>
          <w:szCs w:val="21"/>
        </w:rPr>
        <w:t>δ≤0.114     满足间隙公差条件</w:t>
      </w:r>
    </w:p>
    <w:p>
      <w:pPr>
        <w:numPr>
          <w:ilvl w:val="0"/>
          <w:numId w:val="3"/>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拉深凸凹模尺寸计算</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查表4.56 (《冲压模简明设计手册》)</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δ</w:t>
      </w:r>
      <w:r>
        <w:rPr>
          <w:rFonts w:hint="eastAsia" w:ascii="宋体" w:hAnsi="宋体" w:eastAsia="宋体" w:cs="宋体"/>
          <w:sz w:val="21"/>
          <w:szCs w:val="21"/>
        </w:rPr>
        <w:object>
          <v:shape id="_x0000_i1089" o:spt="75" type="#_x0000_t75" style="height:18pt;width:8pt;" o:ole="t" filled="f" o:preferrelative="t" stroked="f" coordsize="21600,21600">
            <v:path/>
            <v:fill on="f" focussize="0,0"/>
            <v:stroke on="f" joinstyle="miter"/>
            <v:imagedata r:id="rId97" o:title=""/>
            <o:lock v:ext="edit" aspectratio="t"/>
            <w10:wrap type="none"/>
            <w10:anchorlock/>
          </v:shape>
          <o:OLEObject Type="Embed" ProgID="Equation.3" ShapeID="_x0000_i1089" DrawAspect="Content" ObjectID="_1468075789" r:id="rId122">
            <o:LockedField>false</o:LockedField>
          </o:OLEObject>
        </w:object>
      </w:r>
      <w:r>
        <w:rPr>
          <w:rFonts w:hint="eastAsia" w:ascii="宋体" w:hAnsi="宋体" w:eastAsia="宋体" w:cs="宋体"/>
          <w:sz w:val="21"/>
          <w:szCs w:val="21"/>
        </w:rPr>
        <w:t>=0.12        δ</w:t>
      </w:r>
      <w:r>
        <w:rPr>
          <w:rFonts w:hint="eastAsia" w:ascii="宋体" w:hAnsi="宋体" w:eastAsia="宋体" w:cs="宋体"/>
          <w:sz w:val="21"/>
          <w:szCs w:val="21"/>
        </w:rPr>
        <w:object>
          <v:shape id="_x0000_i1090" o:spt="75" type="#_x0000_t75" style="height:18pt;width:8pt;" o:ole="t" filled="f" o:preferrelative="t" stroked="f" coordsize="21600,21600">
            <v:path/>
            <v:fill on="f" focussize="0,0"/>
            <v:stroke on="f" joinstyle="miter"/>
            <v:imagedata r:id="rId124" o:title=""/>
            <o:lock v:ext="edit" aspectratio="t"/>
            <w10:wrap type="none"/>
            <w10:anchorlock/>
          </v:shape>
          <o:OLEObject Type="Embed" ProgID="Equation.3" ShapeID="_x0000_i1090" DrawAspect="Content" ObjectID="_1468075790" r:id="rId123">
            <o:LockedField>false</o:LockedField>
          </o:OLEObject>
        </w:object>
      </w:r>
      <w:r>
        <w:rPr>
          <w:rFonts w:hint="eastAsia" w:ascii="宋体" w:hAnsi="宋体" w:eastAsia="宋体" w:cs="宋体"/>
          <w:sz w:val="21"/>
          <w:szCs w:val="21"/>
        </w:rPr>
        <w:t>=0.08</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φ80按IT14级    φ80</w:t>
      </w:r>
      <w:r>
        <w:rPr>
          <w:rFonts w:hint="eastAsia" w:ascii="宋体" w:hAnsi="宋体" w:eastAsia="宋体" w:cs="宋体"/>
          <w:sz w:val="21"/>
          <w:szCs w:val="21"/>
        </w:rPr>
        <w:object>
          <v:shape id="_x0000_i1091" o:spt="75" type="#_x0000_t75" style="height:19pt;width:20pt;" o:ole="t" filled="f" o:preferrelative="t" stroked="f" coordsize="21600,21600">
            <v:path/>
            <v:fill on="f" focussize="0,0"/>
            <v:stroke on="f" joinstyle="miter"/>
            <v:imagedata r:id="rId126" o:title=""/>
            <o:lock v:ext="edit" aspectratio="t"/>
            <w10:wrap type="none"/>
            <w10:anchorlock/>
          </v:shape>
          <o:OLEObject Type="Embed" ProgID="Equation.3" ShapeID="_x0000_i1091" DrawAspect="Content" ObjectID="_1468075791" r:id="rId125">
            <o:LockedField>false</o:LockedField>
          </o:OLEObject>
        </w:object>
      </w:r>
      <w:r>
        <w:rPr>
          <w:rFonts w:hint="eastAsia" w:ascii="宋体" w:hAnsi="宋体" w:eastAsia="宋体" w:cs="宋体"/>
          <w:sz w:val="21"/>
          <w:szCs w:val="21"/>
        </w:rPr>
        <w:t>mm     C≈(1～1.1)t=2-2.2       取C=2.2mm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 xml:space="preserve">Dd=(D-0.75△) </w:t>
      </w:r>
      <w:r>
        <w:rPr>
          <w:rFonts w:hint="eastAsia" w:ascii="宋体" w:hAnsi="宋体" w:eastAsia="宋体" w:cs="宋体"/>
          <w:sz w:val="21"/>
          <w:szCs w:val="21"/>
        </w:rPr>
        <w:object>
          <v:shape id="_x0000_i1092" o:spt="75" type="#_x0000_t75" style="height:19pt;width:18pt;" o:ole="t" filled="f" o:preferrelative="t" stroked="f" coordsize="21600,21600">
            <v:path/>
            <v:fill on="f" focussize="0,0"/>
            <v:stroke on="f" joinstyle="miter"/>
            <v:imagedata r:id="rId128" o:title=""/>
            <o:lock v:ext="edit" aspectratio="t"/>
            <w10:wrap type="none"/>
            <w10:anchorlock/>
          </v:shape>
          <o:OLEObject Type="Embed" ProgID="Equation.3" ShapeID="_x0000_i1092" DrawAspect="Content" ObjectID="_1468075792" r:id="rId127">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=（80-0.75×0.74）</w:t>
      </w:r>
      <w:r>
        <w:rPr>
          <w:rFonts w:hint="eastAsia" w:ascii="宋体" w:hAnsi="宋体" w:eastAsia="宋体" w:cs="宋体"/>
          <w:sz w:val="21"/>
          <w:szCs w:val="21"/>
        </w:rPr>
        <w:object>
          <v:shape id="_x0000_i1093" o:spt="75" type="#_x0000_t75" style="height:19pt;width:20pt;" o:ole="t" filled="f" o:preferrelative="t" stroked="f" coordsize="21600,21600">
            <v:path/>
            <v:fill on="f" focussize="0,0"/>
            <v:stroke on="f" joinstyle="miter"/>
            <v:imagedata r:id="rId130" o:title=""/>
            <o:lock v:ext="edit" aspectratio="t"/>
            <w10:wrap type="none"/>
            <w10:anchorlock/>
          </v:shape>
          <o:OLEObject Type="Embed" ProgID="Equation.3" ShapeID="_x0000_i1093" DrawAspect="Content" ObjectID="_1468075793" r:id="rId129">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=φ79.445</w:t>
      </w:r>
      <w:r>
        <w:rPr>
          <w:rFonts w:hint="eastAsia" w:ascii="宋体" w:hAnsi="宋体" w:eastAsia="宋体" w:cs="宋体"/>
          <w:sz w:val="21"/>
          <w:szCs w:val="21"/>
        </w:rPr>
        <w:object>
          <v:shape id="_x0000_i1094" o:spt="75" type="#_x0000_t75" style="height:19pt;width:20pt;" o:ole="t" filled="f" o:preferrelative="t" stroked="f" coordsize="21600,21600">
            <v:path/>
            <v:fill on="f" focussize="0,0"/>
            <v:stroke on="f" joinstyle="miter"/>
            <v:imagedata r:id="rId132" o:title=""/>
            <o:lock v:ext="edit" aspectratio="t"/>
            <w10:wrap type="none"/>
            <w10:anchorlock/>
          </v:shape>
          <o:OLEObject Type="Embed" ProgID="Equation.3" ShapeID="_x0000_i1094" DrawAspect="Content" ObjectID="_1468075794" r:id="rId131">
            <o:LockedField>false</o:LockedField>
          </o:OLEObject>
        </w:object>
      </w:r>
      <w:r>
        <w:rPr>
          <w:rFonts w:hint="eastAsia" w:ascii="宋体" w:hAnsi="宋体" w:eastAsia="宋体" w:cs="宋体"/>
          <w:sz w:val="21"/>
          <w:szCs w:val="21"/>
        </w:rPr>
        <w:t>mm</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sz w:val="21"/>
          <w:szCs w:val="21"/>
        </w:rPr>
        <w:object>
          <v:shape id="_x0000_i1095" o:spt="75" type="#_x0000_t75" style="height:18pt;width:8pt;" o:ole="t" filled="f" o:preferrelative="t" stroked="f" coordsize="21600,21600">
            <v:path/>
            <v:fill on="f" focussize="0,0"/>
            <v:stroke on="f" joinstyle="miter"/>
            <v:imagedata r:id="rId134" o:title=""/>
            <o:lock v:ext="edit" aspectratio="t"/>
            <w10:wrap type="none"/>
            <w10:anchorlock/>
          </v:shape>
          <o:OLEObject Type="Embed" ProgID="Equation.3" ShapeID="_x0000_i1095" DrawAspect="Content" ObjectID="_1468075795" r:id="rId133">
            <o:LockedField>false</o:LockedField>
          </o:OLEObject>
        </w:object>
      </w:r>
      <w:r>
        <w:rPr>
          <w:rFonts w:hint="eastAsia" w:ascii="宋体" w:hAnsi="宋体" w:eastAsia="宋体" w:cs="宋体"/>
          <w:sz w:val="21"/>
          <w:szCs w:val="21"/>
        </w:rPr>
        <w:t>=(Dd-2C)</w:t>
      </w:r>
      <w:r>
        <w:rPr>
          <w:rFonts w:hint="eastAsia" w:ascii="宋体" w:hAnsi="宋体" w:eastAsia="宋体" w:cs="宋体"/>
          <w:sz w:val="21"/>
          <w:szCs w:val="21"/>
        </w:rPr>
        <w:object>
          <v:shape id="_x0000_i1096" o:spt="75" type="#_x0000_t75" style="height:19pt;width:16pt;" o:ole="t" filled="f" o:preferrelative="t" stroked="f" coordsize="21600,21600">
            <v:path/>
            <v:fill on="f" focussize="0,0"/>
            <v:stroke on="f" joinstyle="miter"/>
            <v:imagedata r:id="rId136" o:title=""/>
            <o:lock v:ext="edit" aspectratio="t"/>
            <w10:wrap type="none"/>
            <w10:anchorlock/>
          </v:shape>
          <o:OLEObject Type="Embed" ProgID="Equation.3" ShapeID="_x0000_i1096" DrawAspect="Content" ObjectID="_1468075796" r:id="rId135">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=(79.445-2C)</w:t>
      </w:r>
      <w:r>
        <w:rPr>
          <w:rFonts w:hint="eastAsia" w:ascii="宋体" w:hAnsi="宋体" w:eastAsia="宋体" w:cs="宋体"/>
          <w:sz w:val="21"/>
          <w:szCs w:val="21"/>
        </w:rPr>
        <w:object>
          <v:shape id="_x0000_i1097" o:spt="75" type="#_x0000_t75" style="height:19pt;width:20pt;" o:ole="t" filled="f" o:preferrelative="t" stroked="f" coordsize="21600,21600">
            <v:path/>
            <v:fill on="f" focussize="0,0"/>
            <v:stroke on="f" joinstyle="miter"/>
            <v:imagedata r:id="rId138" o:title=""/>
            <o:lock v:ext="edit" aspectratio="t"/>
            <w10:wrap type="none"/>
            <w10:anchorlock/>
          </v:shape>
          <o:OLEObject Type="Embed" ProgID="Equation.3" ShapeID="_x0000_i1097" DrawAspect="Content" ObjectID="_1468075797" r:id="rId137">
            <o:LockedField>false</o:LockedField>
          </o:OLEObject>
        </w:objec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=φ75.045</w:t>
      </w:r>
      <w:r>
        <w:rPr>
          <w:rFonts w:hint="eastAsia" w:ascii="宋体" w:hAnsi="宋体" w:eastAsia="宋体" w:cs="宋体"/>
          <w:sz w:val="21"/>
          <w:szCs w:val="21"/>
        </w:rPr>
        <w:object>
          <v:shape id="_x0000_i1098" o:spt="75" type="#_x0000_t75" style="height:19pt;width:20pt;" o:ole="t" filled="f" o:preferrelative="t" stroked="f" coordsize="21600,21600">
            <v:path/>
            <v:fill on="f" focussize="0,0"/>
            <v:stroke on="f" joinstyle="miter"/>
            <v:imagedata r:id="rId140" o:title=""/>
            <o:lock v:ext="edit" aspectratio="t"/>
            <w10:wrap type="none"/>
            <w10:anchorlock/>
          </v:shape>
          <o:OLEObject Type="Embed" ProgID="Equation.3" ShapeID="_x0000_i1098" DrawAspect="Content" ObjectID="_1468075798" r:id="rId139">
            <o:LockedField>false</o:LockedField>
          </o:OLEObject>
        </w:object>
      </w:r>
      <w:r>
        <w:rPr>
          <w:rFonts w:hint="eastAsia" w:ascii="宋体" w:hAnsi="宋体" w:eastAsia="宋体" w:cs="宋体"/>
          <w:sz w:val="21"/>
          <w:szCs w:val="21"/>
        </w:rPr>
        <w:t>mm</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3.3 校核压力机</w:t>
      </w:r>
    </w:p>
    <w:p>
      <w:pPr>
        <w:pStyle w:val="8"/>
        <w:spacing w:line="360" w:lineRule="auto"/>
        <w:ind w:firstLine="480"/>
        <w:jc w:val="left"/>
        <w:rPr>
          <w:rFonts w:hint="eastAsia" w:ascii="宋体" w:hAnsi="宋体" w:eastAsia="宋体" w:cs="宋体"/>
          <w:color w:val="000000"/>
          <w:sz w:val="21"/>
          <w:szCs w:val="21"/>
        </w:rPr>
      </w:pPr>
      <w:r>
        <w:rPr>
          <w:rFonts w:hint="eastAsia" w:ascii="宋体" w:hAnsi="宋体" w:eastAsia="宋体" w:cs="宋体"/>
          <w:color w:val="000000"/>
          <w:sz w:val="21"/>
          <w:szCs w:val="21"/>
        </w:rPr>
        <w:t>冲模的闭合高度是指滑块在下死点即模具在最低工作位置时，上模座上平面与下模座下平面之间的距离H。冲模的闭合高度必须与压力机的装模高度相适应。压力机的装模高度是指滑块在下死点位置时，滑块下端面至垫板上平面间的距离。当连杆调至最短时为压机的最大装模高度Hmax；连杆调至最长时为为最小装模高度Hmin。</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（1）模具闭合高度</w:t>
      </w:r>
    </w:p>
    <w:p>
      <w:pPr>
        <w:spacing w:line="360" w:lineRule="auto"/>
        <w:ind w:left="210" w:leftChars="100" w:firstLine="420" w:firstLineChars="200"/>
        <w:jc w:val="left"/>
        <w:rPr>
          <w:rFonts w:hint="eastAsia" w:ascii="宋体" w:hAnsi="宋体" w:eastAsia="宋体" w:cs="宋体"/>
          <w:sz w:val="21"/>
          <w:szCs w:val="21"/>
        </w:rPr>
      </w:pPr>
      <w:r>
        <w:rPr>
          <w:rFonts w:hint="eastAsia" w:ascii="宋体" w:hAnsi="宋体" w:eastAsia="宋体" w:cs="宋体"/>
          <w:sz w:val="21"/>
          <w:szCs w:val="21"/>
        </w:rPr>
        <w:t>本模具闭合高度为291mm=55+70+54+32+20+10+60</w:t>
      </w:r>
    </w:p>
    <w:p>
      <w:pPr>
        <w:spacing w:line="360" w:lineRule="auto"/>
        <w:ind w:left="210" w:leftChars="100" w:firstLine="420" w:firstLineChars="200"/>
        <w:jc w:val="left"/>
        <w:rPr>
          <w:rFonts w:hint="eastAsia" w:ascii="宋体" w:hAnsi="宋体" w:eastAsia="宋体" w:cs="宋体"/>
          <w:sz w:val="21"/>
          <w:szCs w:val="21"/>
          <w:lang w:val="de-DE"/>
        </w:rPr>
      </w:pPr>
      <w:r>
        <w:rPr>
          <w:rFonts w:hint="eastAsia" w:ascii="宋体" w:hAnsi="宋体" w:eastAsia="宋体" w:cs="宋体"/>
          <w:sz w:val="21"/>
          <w:szCs w:val="21"/>
          <w:lang w:val="de-DE"/>
        </w:rPr>
        <w:t>Hmax=320mm</w:t>
      </w:r>
    </w:p>
    <w:p>
      <w:pPr>
        <w:spacing w:line="360" w:lineRule="auto"/>
        <w:ind w:left="210" w:leftChars="100" w:firstLine="420" w:firstLineChars="200"/>
        <w:jc w:val="left"/>
        <w:rPr>
          <w:rFonts w:hint="eastAsia" w:ascii="宋体" w:hAnsi="宋体" w:eastAsia="宋体" w:cs="宋体"/>
          <w:sz w:val="21"/>
          <w:szCs w:val="21"/>
          <w:lang w:val="de-DE"/>
        </w:rPr>
      </w:pPr>
      <w:r>
        <w:rPr>
          <w:rFonts w:hint="eastAsia" w:ascii="宋体" w:hAnsi="宋体" w:eastAsia="宋体" w:cs="宋体"/>
          <w:sz w:val="21"/>
          <w:szCs w:val="21"/>
          <w:lang w:val="de-DE"/>
        </w:rPr>
        <w:t>Hmin=275mm</w:t>
      </w:r>
    </w:p>
    <w:p>
      <w:pPr>
        <w:spacing w:line="360" w:lineRule="auto"/>
        <w:ind w:left="210" w:leftChars="100" w:firstLine="420" w:firstLineChars="200"/>
        <w:jc w:val="left"/>
        <w:rPr>
          <w:rFonts w:hint="eastAsia" w:ascii="宋体" w:hAnsi="宋体" w:eastAsia="宋体" w:cs="宋体"/>
          <w:sz w:val="21"/>
          <w:szCs w:val="21"/>
          <w:lang w:val="de-DE"/>
        </w:rPr>
      </w:pPr>
      <w:r>
        <w:rPr>
          <w:rFonts w:hint="eastAsia" w:ascii="宋体" w:hAnsi="宋体" w:eastAsia="宋体" w:cs="宋体"/>
          <w:sz w:val="21"/>
          <w:szCs w:val="21"/>
          <w:lang w:val="de-DE"/>
        </w:rPr>
        <w:t>Hmax-5＞H＞Hmin+10</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(2) 是否符合冲裁要求</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Fg=50tf＞F总=49tf</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∴符合冲裁要求</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(3) 选定设备</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该零件冲裁力为49tf</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模具闭合高度为291mm</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可选取公称压力为63tf的开式可倾工作台压力机，此压力机工作台可活动</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最大装模高度为370mm</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公称压力为63tf</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工作台尺寸为710mm×480mm</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工作台孔尺寸  左右     340mm</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前后     180mm</w:t>
      </w:r>
    </w:p>
    <w:p>
      <w:pPr>
        <w:spacing w:line="360" w:lineRule="auto"/>
        <w:ind w:left="420" w:leftChars="200" w:firstLine="420" w:firstLineChars="200"/>
        <w:jc w:val="left"/>
        <w:rPr>
          <w:rFonts w:hint="eastAsia" w:ascii="宋体" w:hAnsi="宋体" w:eastAsia="宋体" w:cs="宋体"/>
          <w:sz w:val="21"/>
          <w:szCs w:val="21"/>
        </w:rPr>
      </w:pPr>
      <w:r>
        <w:rPr>
          <w:rFonts w:hint="eastAsia" w:ascii="宋体" w:hAnsi="宋体" w:eastAsia="宋体" w:cs="宋体"/>
          <w:sz w:val="21"/>
          <w:szCs w:val="21"/>
        </w:rPr>
        <w:t>直径     230mm</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(4) 模柄的确定</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模柄的作用是固定上模座于压力机滑块上时使模具的压力中心于压力机的压力中心保证一致。所以，模柄的长度不得大于压力机滑块里模柄孔的深度，模柄直径应与模柄孔一致。</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(5) 卸料板</w:t>
      </w:r>
    </w:p>
    <w:p>
      <w:pPr>
        <w:pStyle w:val="8"/>
        <w:spacing w:line="360" w:lineRule="auto"/>
        <w:ind w:firstLine="480"/>
        <w:jc w:val="left"/>
        <w:rPr>
          <w:rFonts w:hint="eastAsia" w:ascii="宋体" w:hAnsi="宋体" w:eastAsia="宋体" w:cs="宋体"/>
          <w:bCs/>
          <w:sz w:val="21"/>
          <w:szCs w:val="21"/>
        </w:rPr>
      </w:pPr>
      <w:r>
        <w:rPr>
          <w:rFonts w:hint="eastAsia" w:ascii="宋体" w:hAnsi="宋体" w:eastAsia="宋体" w:cs="宋体"/>
          <w:bCs/>
          <w:sz w:val="21"/>
          <w:szCs w:val="21"/>
        </w:rPr>
        <w:t>卸料板各工作型孔应与凹模型孔同心。卸料板的各型孔与对应凸模的配合间隙只有凸凹模冲裁间隙的1/3-1/4。高速冲压时，卸料板与凸模间隙要求取较小值。卸料板各工作形孔应较光洁，其表面粗糙度值一般取Ra0.4-0.1</w:t>
      </w:r>
      <w:r>
        <w:rPr>
          <w:rFonts w:hint="eastAsia" w:ascii="宋体" w:hAnsi="宋体" w:eastAsia="宋体" w:cs="宋体"/>
          <w:bCs/>
          <w:position w:val="-10"/>
          <w:sz w:val="21"/>
          <w:szCs w:val="21"/>
        </w:rPr>
        <w:object>
          <v:shape id="_x0000_i1099" o:spt="75" type="#_x0000_t75" style="height:12.75pt;width:20.25pt;" o:ole="t" filled="f" o:preferrelative="t" stroked="f" coordsize="21600,21600">
            <v:path/>
            <v:fill on="f" focussize="0,0"/>
            <v:stroke on="f" joinstyle="miter"/>
            <v:imagedata r:id="rId142" o:title=""/>
            <o:lock v:ext="edit" aspectratio="t"/>
            <w10:wrap type="none"/>
            <w10:anchorlock/>
          </v:shape>
          <o:OLEObject Type="Embed" ProgID="Equation.DSMT4" ShapeID="_x0000_i1099" DrawAspect="Content" ObjectID="_1468075799" r:id="rId141">
            <o:LockedField>false</o:LockedField>
          </o:OLEObject>
        </w:object>
      </w:r>
      <w:r>
        <w:rPr>
          <w:rFonts w:hint="eastAsia" w:ascii="宋体" w:hAnsi="宋体" w:eastAsia="宋体" w:cs="宋体"/>
          <w:bCs/>
          <w:sz w:val="21"/>
          <w:szCs w:val="21"/>
        </w:rPr>
        <w:t>。冲压速度越高，表面粗糙度值越小。卸料板应具有必要的精度和刚度。</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(6) 挡料方式</w:t>
      </w:r>
    </w:p>
    <w:p>
      <w:pPr>
        <w:pStyle w:val="8"/>
        <w:spacing w:line="360" w:lineRule="auto"/>
        <w:ind w:firstLine="480"/>
        <w:jc w:val="left"/>
        <w:rPr>
          <w:rFonts w:hint="eastAsia" w:ascii="宋体" w:hAnsi="宋体" w:eastAsia="宋体" w:cs="宋体"/>
          <w:sz w:val="21"/>
          <w:szCs w:val="21"/>
        </w:rPr>
      </w:pPr>
      <w:r>
        <w:rPr>
          <w:rFonts w:hint="eastAsia" w:ascii="宋体" w:hAnsi="宋体" w:eastAsia="宋体" w:cs="宋体"/>
          <w:sz w:val="21"/>
          <w:szCs w:val="21"/>
        </w:rPr>
        <w:t>常见的限定条料送进距离的方式有：用销钉抵挡搭边或制件轮廓，限定条料送进距离的挡料销定距；用侧刀在条料侧边冲切各种形状缺口，限定条料送进距离的侧刀定距。固定式挡料销适用于手工送料的简单模或连续模。所以采用固定式挡料销。</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(7) 挡件装置</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制件中心有孔时常用的推件形式，由打杆推动顶板、顶杆，最后由推件块将制件推下。</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(8) 垫板</w:t>
      </w:r>
    </w:p>
    <w:p>
      <w:pPr>
        <w:pStyle w:val="14"/>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垫板的作用是分散凸模传来的压力，防止模板被压挤损伤。如果凸模端面上的单位压力大于模板材料的许用挤压应力时，就需要在凸模支承面上加一淬硬磨平的垫板；如果凸模端面上的单位压力不大于模板材料的许用挤压应力时，可以不加垫板。垫板厚度一般取3-8毫米。</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(9) 弹性元件</w:t>
      </w:r>
    </w:p>
    <w:p>
      <w:pPr>
        <w:pStyle w:val="8"/>
        <w:spacing w:line="360" w:lineRule="auto"/>
        <w:ind w:firstLine="480"/>
        <w:jc w:val="left"/>
        <w:rPr>
          <w:rFonts w:hint="eastAsia" w:ascii="宋体" w:hAnsi="宋体" w:eastAsia="宋体" w:cs="宋体"/>
          <w:sz w:val="21"/>
          <w:szCs w:val="21"/>
        </w:rPr>
      </w:pPr>
      <w:r>
        <w:rPr>
          <w:rFonts w:hint="eastAsia" w:ascii="宋体" w:hAnsi="宋体" w:eastAsia="宋体" w:cs="宋体"/>
          <w:sz w:val="21"/>
          <w:szCs w:val="21"/>
        </w:rPr>
        <w:t>当冲压所需工作行程较小而作用力很大时，可以考虑选用碟形弹簧。碟形弹簧组装方式有合式和复合式。在使用同一规格碟形弹簧的情况下，复合式组装允许承受的载荷能成倍增加，其增加的倍数为每一叠的弹簧个数；复合组装方式为允许承受载荷的3倍。碟形弹簧在使用中较易碎裂，有碎裂片应及时更换；而且导杆容易磨损，所以应对导杆渗碳并淬火处理。</w:t>
      </w:r>
    </w:p>
    <w:p>
      <w:pPr>
        <w:spacing w:line="360" w:lineRule="auto"/>
        <w:ind w:firstLine="945" w:firstLineChars="450"/>
        <w:jc w:val="left"/>
        <w:rPr>
          <w:rFonts w:hint="eastAsia" w:ascii="宋体" w:hAnsi="宋体" w:eastAsia="宋体" w:cs="宋体"/>
          <w:sz w:val="21"/>
          <w:szCs w:val="21"/>
        </w:rPr>
      </w:pPr>
      <w:r>
        <w:rPr>
          <w:rFonts w:hint="eastAsia" w:ascii="宋体" w:hAnsi="宋体" w:eastAsia="宋体" w:cs="宋体"/>
          <w:sz w:val="21"/>
          <w:szCs w:val="21"/>
        </w:rPr>
        <w:t>第4章 凹凸模加工工艺，数控程序及工序卡片</w:t>
      </w:r>
    </w:p>
    <w:p>
      <w:pPr>
        <w:numPr>
          <w:ilvl w:val="1"/>
          <w:numId w:val="4"/>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制定凸凹模加工工艺过程</w:t>
      </w:r>
    </w:p>
    <w:p>
      <w:pPr>
        <w:numPr>
          <w:ilvl w:val="0"/>
          <w:numId w:val="5"/>
        </w:numPr>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加工工艺路线方案分析</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一、拉深凸模</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方案一：备料(下料.锻造)—退火—普通车(粗车.钻孔.半精车) —数控车(车圆角) —钳工划线—钻侧孔—热处理(淬火.回火达到58～62HRC) —磨削(磨外圆.两端面达到设计要求) —钳工精修—检验</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方案二：备料(下料.锻造) —退火—数控车(粗车.钻孔.半精车.车圆角)—钳工划线—钻侧孔—热处理(淬火.回火达到58～62HRC) —磨削(磨外圆.两端面达到设计要求) —钳工精修—检验</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方案比较：方案一和方案二相比较.方案一生产成本低，但要多次装夹，精度难以达到统一；方案二虽然制造成本有所提高，但车削只需一次装夹，对于提高零件精度，寿命有明显提高，故选方案二比较合适</w:t>
      </w:r>
    </w:p>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二、落料凹模</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方案一：备料(下料.锻造) —退火—普通车(外圆.内圆) —钳工划线—钻孔(螺丝钉.销孔等) —热处理(淬火.回火达到58～62HRC) —磨削(磨外圆.两端面达到设计要求) —钳工精修—检验</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方案二：备料(下料.锻造) —退火—数控车(外圆.内圆) —钳工划线—钻孔(螺丝孔.销孔等) —热处理(淬火.回火达到58～62HRC) —磨削(磨外圆.两端面达到设计要求) —钳工精修—检验</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方案比较：两方案相比较，方案一比方案二制造成本低，零件只需加工外圆和内圆.所以在普通车床上加工即可，故选方案一比较合适</w:t>
      </w:r>
    </w:p>
    <w:p>
      <w:pPr>
        <w:numPr>
          <w:ilvl w:val="0"/>
          <w:numId w:val="5"/>
        </w:numPr>
        <w:tabs>
          <w:tab w:val="left" w:pos="900"/>
        </w:tabs>
        <w:spacing w:line="360" w:lineRule="auto"/>
        <w:ind w:left="0" w:firstLine="0"/>
        <w:jc w:val="left"/>
        <w:rPr>
          <w:rFonts w:hint="eastAsia" w:ascii="宋体" w:hAnsi="宋体" w:eastAsia="宋体" w:cs="宋体"/>
          <w:sz w:val="21"/>
          <w:szCs w:val="21"/>
        </w:rPr>
      </w:pPr>
      <w:r>
        <w:rPr>
          <w:rFonts w:hint="eastAsia" w:ascii="宋体" w:hAnsi="宋体" w:eastAsia="宋体" w:cs="宋体"/>
          <w:sz w:val="21"/>
          <w:szCs w:val="21"/>
        </w:rPr>
        <w:t>机械加工工艺过程卡</w:t>
      </w:r>
    </w:p>
    <w:p>
      <w:pPr>
        <w:spacing w:line="360" w:lineRule="auto"/>
        <w:ind w:firstLine="422" w:firstLineChars="200"/>
        <w:jc w:val="left"/>
        <w:rPr>
          <w:rFonts w:hint="eastAsia" w:ascii="宋体" w:hAnsi="宋体" w:eastAsia="宋体" w:cs="宋体"/>
          <w:sz w:val="21"/>
          <w:szCs w:val="21"/>
        </w:rPr>
      </w:pPr>
      <w:r>
        <w:rPr>
          <w:rFonts w:hint="eastAsia" w:ascii="宋体" w:hAnsi="宋体" w:eastAsia="宋体" w:cs="宋体"/>
          <w:b/>
          <w:sz w:val="21"/>
          <w:szCs w:val="21"/>
        </w:rPr>
        <w:t>机械加工工艺规程-1</w:t>
      </w:r>
    </w:p>
    <w:tbl>
      <w:tblPr>
        <w:tblStyle w:val="9"/>
        <w:tblpPr w:leftFromText="180" w:rightFromText="180" w:vertAnchor="text" w:horzAnchor="margin" w:tblpXSpec="center" w:tblpY="-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
        <w:gridCol w:w="1080"/>
        <w:gridCol w:w="1337"/>
        <w:gridCol w:w="1175"/>
        <w:gridCol w:w="235"/>
        <w:gridCol w:w="1303"/>
        <w:gridCol w:w="1512"/>
        <w:gridCol w:w="11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2" w:hRule="atLeast"/>
        </w:trPr>
        <w:tc>
          <w:tcPr>
            <w:tcW w:w="1998" w:type="dxa"/>
            <w:gridSpan w:val="2"/>
            <w:vMerge w:val="restart"/>
            <w:vAlign w:val="center"/>
          </w:tcPr>
          <w:p>
            <w:pPr>
              <w:widowControl/>
              <w:spacing w:line="360" w:lineRule="auto"/>
              <w:jc w:val="left"/>
              <w:rPr>
                <w:rFonts w:hint="eastAsia" w:ascii="宋体" w:hAnsi="宋体" w:eastAsia="宋体" w:cs="宋体"/>
                <w:b/>
                <w:bCs/>
                <w:kern w:val="0"/>
                <w:sz w:val="21"/>
                <w:szCs w:val="21"/>
              </w:rPr>
            </w:pPr>
            <w:r>
              <w:rPr>
                <w:rFonts w:hint="eastAsia" w:ascii="宋体" w:hAnsi="宋体" w:eastAsia="宋体" w:cs="宋体"/>
                <w:b/>
                <w:sz w:val="21"/>
                <w:szCs w:val="21"/>
              </w:rPr>
              <w:t>扬州市职业大学</w:t>
            </w:r>
          </w:p>
        </w:tc>
        <w:tc>
          <w:tcPr>
            <w:tcW w:w="2747" w:type="dxa"/>
            <w:gridSpan w:val="3"/>
            <w:vMerge w:val="restart"/>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机械加工工艺过程卡</w:t>
            </w:r>
          </w:p>
        </w:tc>
        <w:tc>
          <w:tcPr>
            <w:tcW w:w="1303" w:type="dxa"/>
            <w:vAlign w:val="center"/>
          </w:tcPr>
          <w:p>
            <w:pPr>
              <w:widowControl/>
              <w:spacing w:line="360" w:lineRule="auto"/>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产品型号</w:t>
            </w:r>
          </w:p>
        </w:tc>
        <w:tc>
          <w:tcPr>
            <w:tcW w:w="2700" w:type="dxa"/>
            <w:gridSpan w:val="2"/>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2" w:hRule="atLeast"/>
        </w:trPr>
        <w:tc>
          <w:tcPr>
            <w:tcW w:w="1998" w:type="dxa"/>
            <w:gridSpan w:val="2"/>
            <w:vMerge w:val="continue"/>
            <w:vAlign w:val="center"/>
          </w:tcPr>
          <w:p>
            <w:pPr>
              <w:jc w:val="left"/>
              <w:rPr>
                <w:rFonts w:hint="eastAsia" w:ascii="宋体" w:hAnsi="宋体" w:eastAsia="宋体" w:cs="宋体"/>
                <w:sz w:val="21"/>
                <w:szCs w:val="21"/>
              </w:rPr>
            </w:pPr>
          </w:p>
        </w:tc>
        <w:tc>
          <w:tcPr>
            <w:tcW w:w="2747" w:type="dxa"/>
            <w:gridSpan w:val="3"/>
            <w:vMerge w:val="continue"/>
            <w:vAlign w:val="center"/>
          </w:tcPr>
          <w:p>
            <w:pPr>
              <w:jc w:val="left"/>
              <w:rPr>
                <w:rFonts w:hint="eastAsia" w:ascii="宋体" w:hAnsi="宋体" w:eastAsia="宋体" w:cs="宋体"/>
                <w:sz w:val="21"/>
                <w:szCs w:val="21"/>
              </w:rPr>
            </w:pPr>
          </w:p>
        </w:tc>
        <w:tc>
          <w:tcPr>
            <w:tcW w:w="1303"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C004</w:t>
            </w:r>
          </w:p>
        </w:tc>
        <w:tc>
          <w:tcPr>
            <w:tcW w:w="2700" w:type="dxa"/>
            <w:gridSpan w:val="2"/>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外壳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998" w:type="dxa"/>
            <w:gridSpan w:val="2"/>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零件名称</w:t>
            </w:r>
          </w:p>
        </w:tc>
        <w:tc>
          <w:tcPr>
            <w:tcW w:w="1337"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零件材料</w:t>
            </w:r>
          </w:p>
        </w:tc>
        <w:tc>
          <w:tcPr>
            <w:tcW w:w="1410" w:type="dxa"/>
            <w:gridSpan w:val="2"/>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毛坯种类</w:t>
            </w:r>
          </w:p>
        </w:tc>
        <w:tc>
          <w:tcPr>
            <w:tcW w:w="1303"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毛坯尺寸</w:t>
            </w:r>
          </w:p>
        </w:tc>
        <w:tc>
          <w:tcPr>
            <w:tcW w:w="1512"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净重</w:t>
            </w:r>
          </w:p>
        </w:tc>
        <w:tc>
          <w:tcPr>
            <w:tcW w:w="1188"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998" w:type="dxa"/>
            <w:gridSpan w:val="2"/>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拉深凸模</w:t>
            </w:r>
          </w:p>
        </w:tc>
        <w:tc>
          <w:tcPr>
            <w:tcW w:w="1337"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Cr12MoV</w:t>
            </w:r>
          </w:p>
        </w:tc>
        <w:tc>
          <w:tcPr>
            <w:tcW w:w="1410" w:type="dxa"/>
            <w:gridSpan w:val="2"/>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锻</w:t>
            </w:r>
          </w:p>
        </w:tc>
        <w:tc>
          <w:tcPr>
            <w:tcW w:w="1303"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φ90×130</w:t>
            </w:r>
          </w:p>
        </w:tc>
        <w:tc>
          <w:tcPr>
            <w:tcW w:w="1512" w:type="dxa"/>
            <w:vAlign w:val="center"/>
          </w:tcPr>
          <w:p>
            <w:pPr>
              <w:jc w:val="left"/>
              <w:rPr>
                <w:rFonts w:hint="eastAsia" w:ascii="宋体" w:hAnsi="宋体" w:eastAsia="宋体" w:cs="宋体"/>
                <w:sz w:val="21"/>
                <w:szCs w:val="21"/>
              </w:rPr>
            </w:pPr>
          </w:p>
        </w:tc>
        <w:tc>
          <w:tcPr>
            <w:tcW w:w="1188"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trPr>
        <w:tc>
          <w:tcPr>
            <w:tcW w:w="918"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工序号</w:t>
            </w:r>
          </w:p>
        </w:tc>
        <w:tc>
          <w:tcPr>
            <w:tcW w:w="1080"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工序名称</w:t>
            </w:r>
          </w:p>
        </w:tc>
        <w:tc>
          <w:tcPr>
            <w:tcW w:w="5562" w:type="dxa"/>
            <w:gridSpan w:val="5"/>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工  序  内  容</w:t>
            </w:r>
          </w:p>
        </w:tc>
        <w:tc>
          <w:tcPr>
            <w:tcW w:w="1188"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080"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备料</w:t>
            </w:r>
          </w:p>
        </w:tc>
        <w:tc>
          <w:tcPr>
            <w:tcW w:w="5562" w:type="dxa"/>
            <w:gridSpan w:val="5"/>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将毛坯锻成圆棒φ90×130mm</w:t>
            </w:r>
          </w:p>
        </w:tc>
        <w:tc>
          <w:tcPr>
            <w:tcW w:w="1188"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2</w:t>
            </w:r>
          </w:p>
        </w:tc>
        <w:tc>
          <w:tcPr>
            <w:tcW w:w="1080"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热处理</w:t>
            </w:r>
          </w:p>
        </w:tc>
        <w:tc>
          <w:tcPr>
            <w:tcW w:w="5562" w:type="dxa"/>
            <w:gridSpan w:val="5"/>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退火(消除锻后残余应力，降低硬度)</w:t>
            </w:r>
          </w:p>
        </w:tc>
        <w:tc>
          <w:tcPr>
            <w:tcW w:w="1188"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1080"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数控车削</w:t>
            </w:r>
          </w:p>
        </w:tc>
        <w:tc>
          <w:tcPr>
            <w:tcW w:w="5562" w:type="dxa"/>
            <w:gridSpan w:val="5"/>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按图车全形，单边留0.3mm余量，在φ75端面钻φ6.通孔</w:t>
            </w:r>
          </w:p>
        </w:tc>
        <w:tc>
          <w:tcPr>
            <w:tcW w:w="118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数控车床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4</w:t>
            </w:r>
          </w:p>
        </w:tc>
        <w:tc>
          <w:tcPr>
            <w:tcW w:w="1080"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钳工划线</w:t>
            </w:r>
          </w:p>
        </w:tc>
        <w:tc>
          <w:tcPr>
            <w:tcW w:w="5562" w:type="dxa"/>
            <w:gridSpan w:val="5"/>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划出侧面φ6.5位置线</w:t>
            </w:r>
          </w:p>
        </w:tc>
        <w:tc>
          <w:tcPr>
            <w:tcW w:w="1188"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5</w:t>
            </w:r>
          </w:p>
        </w:tc>
        <w:tc>
          <w:tcPr>
            <w:tcW w:w="1080"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钻侧孔</w:t>
            </w:r>
          </w:p>
        </w:tc>
        <w:tc>
          <w:tcPr>
            <w:tcW w:w="5562" w:type="dxa"/>
            <w:gridSpan w:val="5"/>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孔直径φ6.5</w:t>
            </w:r>
          </w:p>
        </w:tc>
        <w:tc>
          <w:tcPr>
            <w:tcW w:w="118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钻床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6</w:t>
            </w:r>
          </w:p>
        </w:tc>
        <w:tc>
          <w:tcPr>
            <w:tcW w:w="1080"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热处理</w:t>
            </w:r>
          </w:p>
        </w:tc>
        <w:tc>
          <w:tcPr>
            <w:tcW w:w="5562" w:type="dxa"/>
            <w:gridSpan w:val="5"/>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淬火、回火达到58～62HRC</w:t>
            </w:r>
          </w:p>
        </w:tc>
        <w:tc>
          <w:tcPr>
            <w:tcW w:w="1188"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7</w:t>
            </w:r>
          </w:p>
        </w:tc>
        <w:tc>
          <w:tcPr>
            <w:tcW w:w="1080"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磨削</w:t>
            </w:r>
          </w:p>
        </w:tc>
        <w:tc>
          <w:tcPr>
            <w:tcW w:w="5562" w:type="dxa"/>
            <w:gridSpan w:val="5"/>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磨外圆、两端面达到设计要求</w:t>
            </w:r>
          </w:p>
        </w:tc>
        <w:tc>
          <w:tcPr>
            <w:tcW w:w="118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磨床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8</w:t>
            </w:r>
          </w:p>
        </w:tc>
        <w:tc>
          <w:tcPr>
            <w:tcW w:w="1080"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钳工精修</w:t>
            </w:r>
          </w:p>
        </w:tc>
        <w:tc>
          <w:tcPr>
            <w:tcW w:w="5562" w:type="dxa"/>
            <w:gridSpan w:val="5"/>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全面达到设计要求</w:t>
            </w:r>
          </w:p>
        </w:tc>
        <w:tc>
          <w:tcPr>
            <w:tcW w:w="1188"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9</w:t>
            </w:r>
          </w:p>
        </w:tc>
        <w:tc>
          <w:tcPr>
            <w:tcW w:w="1080"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检验</w:t>
            </w:r>
          </w:p>
        </w:tc>
        <w:tc>
          <w:tcPr>
            <w:tcW w:w="5562" w:type="dxa"/>
            <w:gridSpan w:val="5"/>
            <w:vAlign w:val="center"/>
          </w:tcPr>
          <w:p>
            <w:pPr>
              <w:jc w:val="left"/>
              <w:rPr>
                <w:rFonts w:hint="eastAsia" w:ascii="宋体" w:hAnsi="宋体" w:eastAsia="宋体" w:cs="宋体"/>
                <w:sz w:val="21"/>
                <w:szCs w:val="21"/>
              </w:rPr>
            </w:pPr>
          </w:p>
        </w:tc>
        <w:tc>
          <w:tcPr>
            <w:tcW w:w="1188"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jc w:val="left"/>
              <w:rPr>
                <w:rFonts w:hint="eastAsia" w:ascii="宋体" w:hAnsi="宋体" w:eastAsia="宋体" w:cs="宋体"/>
                <w:sz w:val="21"/>
                <w:szCs w:val="21"/>
              </w:rPr>
            </w:pPr>
          </w:p>
        </w:tc>
        <w:tc>
          <w:tcPr>
            <w:tcW w:w="1080" w:type="dxa"/>
            <w:vAlign w:val="center"/>
          </w:tcPr>
          <w:p>
            <w:pPr>
              <w:jc w:val="left"/>
              <w:rPr>
                <w:rFonts w:hint="eastAsia" w:ascii="宋体" w:hAnsi="宋体" w:eastAsia="宋体" w:cs="宋体"/>
                <w:sz w:val="21"/>
                <w:szCs w:val="21"/>
              </w:rPr>
            </w:pPr>
          </w:p>
        </w:tc>
        <w:tc>
          <w:tcPr>
            <w:tcW w:w="5562" w:type="dxa"/>
            <w:gridSpan w:val="5"/>
            <w:vAlign w:val="center"/>
          </w:tcPr>
          <w:p>
            <w:pPr>
              <w:jc w:val="left"/>
              <w:rPr>
                <w:rFonts w:hint="eastAsia" w:ascii="宋体" w:hAnsi="宋体" w:eastAsia="宋体" w:cs="宋体"/>
                <w:sz w:val="21"/>
                <w:szCs w:val="21"/>
              </w:rPr>
            </w:pPr>
          </w:p>
        </w:tc>
        <w:tc>
          <w:tcPr>
            <w:tcW w:w="1188"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jc w:val="left"/>
              <w:rPr>
                <w:rFonts w:hint="eastAsia" w:ascii="宋体" w:hAnsi="宋体" w:eastAsia="宋体" w:cs="宋体"/>
                <w:sz w:val="21"/>
                <w:szCs w:val="21"/>
              </w:rPr>
            </w:pPr>
          </w:p>
        </w:tc>
        <w:tc>
          <w:tcPr>
            <w:tcW w:w="1080" w:type="dxa"/>
            <w:vAlign w:val="center"/>
          </w:tcPr>
          <w:p>
            <w:pPr>
              <w:jc w:val="left"/>
              <w:rPr>
                <w:rFonts w:hint="eastAsia" w:ascii="宋体" w:hAnsi="宋体" w:eastAsia="宋体" w:cs="宋体"/>
                <w:sz w:val="21"/>
                <w:szCs w:val="21"/>
              </w:rPr>
            </w:pPr>
          </w:p>
        </w:tc>
        <w:tc>
          <w:tcPr>
            <w:tcW w:w="5562" w:type="dxa"/>
            <w:gridSpan w:val="5"/>
            <w:vAlign w:val="center"/>
          </w:tcPr>
          <w:p>
            <w:pPr>
              <w:jc w:val="left"/>
              <w:rPr>
                <w:rFonts w:hint="eastAsia" w:ascii="宋体" w:hAnsi="宋体" w:eastAsia="宋体" w:cs="宋体"/>
                <w:sz w:val="21"/>
                <w:szCs w:val="21"/>
              </w:rPr>
            </w:pPr>
          </w:p>
        </w:tc>
        <w:tc>
          <w:tcPr>
            <w:tcW w:w="1188"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jc w:val="left"/>
              <w:rPr>
                <w:rFonts w:hint="eastAsia" w:ascii="宋体" w:hAnsi="宋体" w:eastAsia="宋体" w:cs="宋体"/>
                <w:sz w:val="21"/>
                <w:szCs w:val="21"/>
              </w:rPr>
            </w:pPr>
          </w:p>
        </w:tc>
        <w:tc>
          <w:tcPr>
            <w:tcW w:w="1080" w:type="dxa"/>
            <w:vAlign w:val="center"/>
          </w:tcPr>
          <w:p>
            <w:pPr>
              <w:jc w:val="left"/>
              <w:rPr>
                <w:rFonts w:hint="eastAsia" w:ascii="宋体" w:hAnsi="宋体" w:eastAsia="宋体" w:cs="宋体"/>
                <w:sz w:val="21"/>
                <w:szCs w:val="21"/>
              </w:rPr>
            </w:pPr>
          </w:p>
        </w:tc>
        <w:tc>
          <w:tcPr>
            <w:tcW w:w="5562" w:type="dxa"/>
            <w:gridSpan w:val="5"/>
            <w:vAlign w:val="center"/>
          </w:tcPr>
          <w:p>
            <w:pPr>
              <w:jc w:val="left"/>
              <w:rPr>
                <w:rFonts w:hint="eastAsia" w:ascii="宋体" w:hAnsi="宋体" w:eastAsia="宋体" w:cs="宋体"/>
                <w:sz w:val="21"/>
                <w:szCs w:val="21"/>
              </w:rPr>
            </w:pPr>
          </w:p>
        </w:tc>
        <w:tc>
          <w:tcPr>
            <w:tcW w:w="1188"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jc w:val="left"/>
              <w:rPr>
                <w:rFonts w:hint="eastAsia" w:ascii="宋体" w:hAnsi="宋体" w:eastAsia="宋体" w:cs="宋体"/>
                <w:sz w:val="21"/>
                <w:szCs w:val="21"/>
              </w:rPr>
            </w:pPr>
          </w:p>
        </w:tc>
        <w:tc>
          <w:tcPr>
            <w:tcW w:w="1080" w:type="dxa"/>
            <w:vAlign w:val="center"/>
          </w:tcPr>
          <w:p>
            <w:pPr>
              <w:jc w:val="left"/>
              <w:rPr>
                <w:rFonts w:hint="eastAsia" w:ascii="宋体" w:hAnsi="宋体" w:eastAsia="宋体" w:cs="宋体"/>
                <w:sz w:val="21"/>
                <w:szCs w:val="21"/>
              </w:rPr>
            </w:pPr>
          </w:p>
        </w:tc>
        <w:tc>
          <w:tcPr>
            <w:tcW w:w="5562" w:type="dxa"/>
            <w:gridSpan w:val="5"/>
            <w:vAlign w:val="center"/>
          </w:tcPr>
          <w:p>
            <w:pPr>
              <w:jc w:val="left"/>
              <w:rPr>
                <w:rFonts w:hint="eastAsia" w:ascii="宋体" w:hAnsi="宋体" w:eastAsia="宋体" w:cs="宋体"/>
                <w:sz w:val="21"/>
                <w:szCs w:val="21"/>
              </w:rPr>
            </w:pPr>
          </w:p>
        </w:tc>
        <w:tc>
          <w:tcPr>
            <w:tcW w:w="1188"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18"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编制</w:t>
            </w:r>
          </w:p>
        </w:tc>
        <w:tc>
          <w:tcPr>
            <w:tcW w:w="1080" w:type="dxa"/>
            <w:vAlign w:val="center"/>
          </w:tcPr>
          <w:p>
            <w:pPr>
              <w:jc w:val="left"/>
              <w:rPr>
                <w:rFonts w:hint="eastAsia" w:ascii="宋体" w:hAnsi="宋体" w:eastAsia="宋体" w:cs="宋体"/>
                <w:sz w:val="21"/>
                <w:szCs w:val="21"/>
              </w:rPr>
            </w:pPr>
          </w:p>
        </w:tc>
        <w:tc>
          <w:tcPr>
            <w:tcW w:w="1337"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审核</w:t>
            </w:r>
          </w:p>
        </w:tc>
        <w:tc>
          <w:tcPr>
            <w:tcW w:w="1175" w:type="dxa"/>
            <w:vAlign w:val="center"/>
          </w:tcPr>
          <w:p>
            <w:pPr>
              <w:jc w:val="left"/>
              <w:rPr>
                <w:rFonts w:hint="eastAsia" w:ascii="宋体" w:hAnsi="宋体" w:eastAsia="宋体" w:cs="宋体"/>
                <w:sz w:val="21"/>
                <w:szCs w:val="21"/>
              </w:rPr>
            </w:pPr>
          </w:p>
        </w:tc>
        <w:tc>
          <w:tcPr>
            <w:tcW w:w="1538" w:type="dxa"/>
            <w:gridSpan w:val="2"/>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批准</w:t>
            </w:r>
          </w:p>
        </w:tc>
        <w:tc>
          <w:tcPr>
            <w:tcW w:w="1512"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年 月 日</w:t>
            </w:r>
          </w:p>
        </w:tc>
        <w:tc>
          <w:tcPr>
            <w:tcW w:w="1188"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第  页</w:t>
            </w:r>
          </w:p>
        </w:tc>
      </w:tr>
    </w:tbl>
    <w:p>
      <w:pPr>
        <w:spacing w:line="360" w:lineRule="auto"/>
        <w:ind w:firstLine="3202" w:firstLineChars="1519"/>
        <w:jc w:val="left"/>
        <w:rPr>
          <w:rFonts w:hint="eastAsia" w:ascii="宋体" w:hAnsi="宋体" w:eastAsia="宋体" w:cs="宋体"/>
          <w:b/>
          <w:sz w:val="21"/>
          <w:szCs w:val="21"/>
        </w:rPr>
      </w:pPr>
      <w:r>
        <w:rPr>
          <w:rFonts w:hint="eastAsia" w:ascii="宋体" w:hAnsi="宋体" w:eastAsia="宋体" w:cs="宋体"/>
          <w:b/>
          <w:sz w:val="21"/>
          <w:szCs w:val="21"/>
        </w:rPr>
        <w:t>机械加工工艺规程-2</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947"/>
        <w:gridCol w:w="808"/>
        <w:gridCol w:w="900"/>
        <w:gridCol w:w="153"/>
        <w:gridCol w:w="567"/>
        <w:gridCol w:w="595"/>
        <w:gridCol w:w="305"/>
        <w:gridCol w:w="1645"/>
        <w:gridCol w:w="546"/>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28" w:hRule="atLeast"/>
          <w:jc w:val="center"/>
        </w:trPr>
        <w:tc>
          <w:tcPr>
            <w:tcW w:w="2072" w:type="dxa"/>
            <w:gridSpan w:val="2"/>
            <w:vMerge w:val="restart"/>
            <w:vAlign w:val="center"/>
          </w:tcPr>
          <w:p>
            <w:pPr>
              <w:widowControl/>
              <w:spacing w:line="360" w:lineRule="auto"/>
              <w:jc w:val="left"/>
              <w:rPr>
                <w:rFonts w:hint="eastAsia" w:ascii="宋体" w:hAnsi="宋体" w:eastAsia="宋体" w:cs="宋体"/>
                <w:b/>
                <w:bCs/>
                <w:kern w:val="0"/>
                <w:sz w:val="21"/>
                <w:szCs w:val="21"/>
              </w:rPr>
            </w:pPr>
            <w:r>
              <w:rPr>
                <w:rFonts w:hint="eastAsia" w:ascii="宋体" w:hAnsi="宋体" w:eastAsia="宋体" w:cs="宋体"/>
                <w:b/>
                <w:sz w:val="21"/>
                <w:szCs w:val="21"/>
              </w:rPr>
              <w:t>扬州市职业大学</w:t>
            </w:r>
          </w:p>
        </w:tc>
        <w:tc>
          <w:tcPr>
            <w:tcW w:w="3023" w:type="dxa"/>
            <w:gridSpan w:val="5"/>
            <w:vMerge w:val="restart"/>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机械加工工艺过程卡</w:t>
            </w:r>
          </w:p>
        </w:tc>
        <w:tc>
          <w:tcPr>
            <w:tcW w:w="1950" w:type="dxa"/>
            <w:gridSpan w:val="2"/>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产品型号</w:t>
            </w:r>
          </w:p>
        </w:tc>
        <w:tc>
          <w:tcPr>
            <w:tcW w:w="2031" w:type="dxa"/>
            <w:gridSpan w:val="2"/>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8" w:hRule="atLeast"/>
          <w:jc w:val="center"/>
        </w:trPr>
        <w:tc>
          <w:tcPr>
            <w:tcW w:w="2072" w:type="dxa"/>
            <w:gridSpan w:val="2"/>
            <w:vMerge w:val="continue"/>
            <w:vAlign w:val="center"/>
          </w:tcPr>
          <w:p>
            <w:pPr>
              <w:jc w:val="left"/>
              <w:rPr>
                <w:rFonts w:hint="eastAsia" w:ascii="宋体" w:hAnsi="宋体" w:eastAsia="宋体" w:cs="宋体"/>
                <w:sz w:val="21"/>
                <w:szCs w:val="21"/>
              </w:rPr>
            </w:pPr>
          </w:p>
        </w:tc>
        <w:tc>
          <w:tcPr>
            <w:tcW w:w="3023" w:type="dxa"/>
            <w:gridSpan w:val="5"/>
            <w:vMerge w:val="continue"/>
            <w:vAlign w:val="center"/>
          </w:tcPr>
          <w:p>
            <w:pPr>
              <w:jc w:val="left"/>
              <w:rPr>
                <w:rFonts w:hint="eastAsia" w:ascii="宋体" w:hAnsi="宋体" w:eastAsia="宋体" w:cs="宋体"/>
                <w:sz w:val="21"/>
                <w:szCs w:val="21"/>
              </w:rPr>
            </w:pPr>
          </w:p>
        </w:tc>
        <w:tc>
          <w:tcPr>
            <w:tcW w:w="1950" w:type="dxa"/>
            <w:gridSpan w:val="2"/>
            <w:vAlign w:val="center"/>
          </w:tcPr>
          <w:p>
            <w:pPr>
              <w:widowControl/>
              <w:spacing w:line="360" w:lineRule="auto"/>
              <w:ind w:firstLine="422" w:firstLineChars="200"/>
              <w:jc w:val="left"/>
              <w:rPr>
                <w:rFonts w:hint="eastAsia" w:ascii="宋体" w:hAnsi="宋体" w:eastAsia="宋体" w:cs="宋体"/>
                <w:b/>
                <w:kern w:val="0"/>
                <w:sz w:val="21"/>
                <w:szCs w:val="21"/>
              </w:rPr>
            </w:pPr>
            <w:r>
              <w:rPr>
                <w:rFonts w:hint="eastAsia" w:ascii="宋体" w:hAnsi="宋体" w:eastAsia="宋体" w:cs="宋体"/>
                <w:b/>
                <w:kern w:val="0"/>
                <w:sz w:val="21"/>
                <w:szCs w:val="21"/>
              </w:rPr>
              <w:t>C004</w:t>
            </w:r>
          </w:p>
        </w:tc>
        <w:tc>
          <w:tcPr>
            <w:tcW w:w="2031" w:type="dxa"/>
            <w:gridSpan w:val="2"/>
            <w:vAlign w:val="center"/>
          </w:tcPr>
          <w:p>
            <w:pPr>
              <w:widowControl/>
              <w:spacing w:line="360" w:lineRule="auto"/>
              <w:ind w:firstLine="422" w:firstLineChars="200"/>
              <w:jc w:val="left"/>
              <w:rPr>
                <w:rFonts w:hint="eastAsia" w:ascii="宋体" w:hAnsi="宋体" w:eastAsia="宋体" w:cs="宋体"/>
                <w:b/>
                <w:kern w:val="0"/>
                <w:sz w:val="21"/>
                <w:szCs w:val="21"/>
              </w:rPr>
            </w:pPr>
            <w:r>
              <w:rPr>
                <w:rFonts w:hint="eastAsia" w:ascii="宋体" w:hAnsi="宋体" w:eastAsia="宋体" w:cs="宋体"/>
                <w:b/>
                <w:kern w:val="0"/>
                <w:sz w:val="21"/>
                <w:szCs w:val="21"/>
              </w:rPr>
              <w:t>外壳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5"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零件名称</w:t>
            </w:r>
          </w:p>
        </w:tc>
        <w:tc>
          <w:tcPr>
            <w:tcW w:w="947" w:type="dxa"/>
            <w:vAlign w:val="center"/>
          </w:tcPr>
          <w:p>
            <w:pPr>
              <w:jc w:val="left"/>
              <w:rPr>
                <w:rFonts w:hint="eastAsia" w:ascii="宋体" w:hAnsi="宋体" w:eastAsia="宋体" w:cs="宋体"/>
                <w:sz w:val="21"/>
                <w:szCs w:val="21"/>
              </w:rPr>
            </w:pPr>
          </w:p>
        </w:tc>
        <w:tc>
          <w:tcPr>
            <w:tcW w:w="1861" w:type="dxa"/>
            <w:gridSpan w:val="3"/>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零件材料</w:t>
            </w:r>
          </w:p>
        </w:tc>
        <w:tc>
          <w:tcPr>
            <w:tcW w:w="1162" w:type="dxa"/>
            <w:gridSpan w:val="2"/>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毛坯种类</w:t>
            </w:r>
          </w:p>
        </w:tc>
        <w:tc>
          <w:tcPr>
            <w:tcW w:w="1950" w:type="dxa"/>
            <w:gridSpan w:val="2"/>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毛坯尺寸</w:t>
            </w:r>
          </w:p>
        </w:tc>
        <w:tc>
          <w:tcPr>
            <w:tcW w:w="546"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净重</w:t>
            </w:r>
          </w:p>
        </w:tc>
        <w:tc>
          <w:tcPr>
            <w:tcW w:w="1485"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5" w:type="dxa"/>
            <w:vAlign w:val="center"/>
          </w:tcPr>
          <w:p>
            <w:pPr>
              <w:widowControl/>
              <w:spacing w:line="360" w:lineRule="auto"/>
              <w:ind w:firstLine="422" w:firstLineChars="200"/>
              <w:jc w:val="left"/>
              <w:rPr>
                <w:rFonts w:hint="eastAsia" w:ascii="宋体" w:hAnsi="宋体" w:eastAsia="宋体" w:cs="宋体"/>
                <w:b/>
                <w:kern w:val="0"/>
                <w:sz w:val="21"/>
                <w:szCs w:val="21"/>
              </w:rPr>
            </w:pPr>
            <w:r>
              <w:rPr>
                <w:rFonts w:hint="eastAsia" w:ascii="宋体" w:hAnsi="宋体" w:eastAsia="宋体" w:cs="宋体"/>
                <w:b/>
                <w:kern w:val="0"/>
                <w:sz w:val="21"/>
                <w:szCs w:val="21"/>
              </w:rPr>
              <w:t>落料凹模</w:t>
            </w:r>
          </w:p>
        </w:tc>
        <w:tc>
          <w:tcPr>
            <w:tcW w:w="947" w:type="dxa"/>
            <w:vAlign w:val="center"/>
          </w:tcPr>
          <w:p>
            <w:pPr>
              <w:jc w:val="left"/>
              <w:rPr>
                <w:rFonts w:hint="eastAsia" w:ascii="宋体" w:hAnsi="宋体" w:eastAsia="宋体" w:cs="宋体"/>
                <w:sz w:val="21"/>
                <w:szCs w:val="21"/>
              </w:rPr>
            </w:pPr>
          </w:p>
        </w:tc>
        <w:tc>
          <w:tcPr>
            <w:tcW w:w="1861" w:type="dxa"/>
            <w:gridSpan w:val="3"/>
            <w:vAlign w:val="center"/>
          </w:tcPr>
          <w:p>
            <w:pPr>
              <w:widowControl/>
              <w:spacing w:line="360" w:lineRule="auto"/>
              <w:ind w:firstLine="422" w:firstLineChars="200"/>
              <w:jc w:val="left"/>
              <w:rPr>
                <w:rFonts w:hint="eastAsia" w:ascii="宋体" w:hAnsi="宋体" w:eastAsia="宋体" w:cs="宋体"/>
                <w:b/>
                <w:kern w:val="0"/>
                <w:sz w:val="21"/>
                <w:szCs w:val="21"/>
              </w:rPr>
            </w:pPr>
            <w:r>
              <w:rPr>
                <w:rFonts w:hint="eastAsia" w:ascii="宋体" w:hAnsi="宋体" w:eastAsia="宋体" w:cs="宋体"/>
                <w:b/>
                <w:kern w:val="0"/>
                <w:sz w:val="21"/>
                <w:szCs w:val="21"/>
              </w:rPr>
              <w:t>C412MOV</w:t>
            </w:r>
          </w:p>
        </w:tc>
        <w:tc>
          <w:tcPr>
            <w:tcW w:w="1162" w:type="dxa"/>
            <w:gridSpan w:val="2"/>
            <w:vAlign w:val="center"/>
          </w:tcPr>
          <w:p>
            <w:pPr>
              <w:widowControl/>
              <w:spacing w:line="360" w:lineRule="auto"/>
              <w:ind w:firstLine="422" w:firstLineChars="200"/>
              <w:jc w:val="left"/>
              <w:rPr>
                <w:rFonts w:hint="eastAsia" w:ascii="宋体" w:hAnsi="宋体" w:eastAsia="宋体" w:cs="宋体"/>
                <w:b/>
                <w:kern w:val="0"/>
                <w:sz w:val="21"/>
                <w:szCs w:val="21"/>
              </w:rPr>
            </w:pPr>
            <w:r>
              <w:rPr>
                <w:rFonts w:hint="eastAsia" w:ascii="宋体" w:hAnsi="宋体" w:eastAsia="宋体" w:cs="宋体"/>
                <w:b/>
                <w:kern w:val="0"/>
                <w:sz w:val="21"/>
                <w:szCs w:val="21"/>
              </w:rPr>
              <w:t>锻</w:t>
            </w:r>
          </w:p>
        </w:tc>
        <w:tc>
          <w:tcPr>
            <w:tcW w:w="1950" w:type="dxa"/>
            <w:gridSpan w:val="2"/>
            <w:vAlign w:val="center"/>
          </w:tcPr>
          <w:p>
            <w:pPr>
              <w:widowControl/>
              <w:spacing w:line="360" w:lineRule="auto"/>
              <w:ind w:firstLine="422" w:firstLineChars="200"/>
              <w:jc w:val="left"/>
              <w:rPr>
                <w:rFonts w:hint="eastAsia" w:ascii="宋体" w:hAnsi="宋体" w:eastAsia="宋体" w:cs="宋体"/>
                <w:b/>
                <w:kern w:val="0"/>
                <w:sz w:val="21"/>
                <w:szCs w:val="21"/>
              </w:rPr>
            </w:pPr>
            <w:r>
              <w:rPr>
                <w:rFonts w:hint="eastAsia" w:ascii="宋体" w:hAnsi="宋体" w:eastAsia="宋体" w:cs="宋体"/>
                <w:b/>
                <w:kern w:val="0"/>
                <w:sz w:val="21"/>
                <w:szCs w:val="21"/>
              </w:rPr>
              <w:t>φ260×85</w:t>
            </w:r>
          </w:p>
        </w:tc>
        <w:tc>
          <w:tcPr>
            <w:tcW w:w="546" w:type="dxa"/>
            <w:vAlign w:val="center"/>
          </w:tcPr>
          <w:p>
            <w:pPr>
              <w:jc w:val="left"/>
              <w:rPr>
                <w:rFonts w:hint="eastAsia" w:ascii="宋体" w:hAnsi="宋体" w:eastAsia="宋体" w:cs="宋体"/>
                <w:sz w:val="21"/>
                <w:szCs w:val="21"/>
              </w:rPr>
            </w:pPr>
          </w:p>
        </w:tc>
        <w:tc>
          <w:tcPr>
            <w:tcW w:w="148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5" w:type="dxa"/>
            <w:vAlign w:val="center"/>
          </w:tcPr>
          <w:p>
            <w:pPr>
              <w:widowControl/>
              <w:spacing w:line="360" w:lineRule="auto"/>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工序号</w:t>
            </w:r>
          </w:p>
        </w:tc>
        <w:tc>
          <w:tcPr>
            <w:tcW w:w="947" w:type="dxa"/>
            <w:vAlign w:val="center"/>
          </w:tcPr>
          <w:p>
            <w:pPr>
              <w:widowControl/>
              <w:spacing w:line="360" w:lineRule="auto"/>
              <w:ind w:firstLine="103" w:firstLineChars="49"/>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工序名称</w:t>
            </w:r>
          </w:p>
        </w:tc>
        <w:tc>
          <w:tcPr>
            <w:tcW w:w="4973" w:type="dxa"/>
            <w:gridSpan w:val="7"/>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工  序  内  容</w:t>
            </w:r>
          </w:p>
        </w:tc>
        <w:tc>
          <w:tcPr>
            <w:tcW w:w="546" w:type="dxa"/>
            <w:vAlign w:val="center"/>
          </w:tcPr>
          <w:p>
            <w:pPr>
              <w:jc w:val="left"/>
              <w:rPr>
                <w:rFonts w:hint="eastAsia" w:ascii="宋体" w:hAnsi="宋体" w:eastAsia="宋体" w:cs="宋体"/>
                <w:sz w:val="21"/>
                <w:szCs w:val="21"/>
              </w:rPr>
            </w:pPr>
          </w:p>
        </w:tc>
        <w:tc>
          <w:tcPr>
            <w:tcW w:w="1485"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947"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备料</w:t>
            </w:r>
          </w:p>
        </w:tc>
        <w:tc>
          <w:tcPr>
            <w:tcW w:w="4973" w:type="dxa"/>
            <w:gridSpan w:val="7"/>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将毛坯锻成圆棒φ260×85</w:t>
            </w:r>
          </w:p>
        </w:tc>
        <w:tc>
          <w:tcPr>
            <w:tcW w:w="546" w:type="dxa"/>
            <w:vAlign w:val="center"/>
          </w:tcPr>
          <w:p>
            <w:pPr>
              <w:jc w:val="left"/>
              <w:rPr>
                <w:rFonts w:hint="eastAsia" w:ascii="宋体" w:hAnsi="宋体" w:eastAsia="宋体" w:cs="宋体"/>
                <w:sz w:val="21"/>
                <w:szCs w:val="21"/>
              </w:rPr>
            </w:pPr>
          </w:p>
        </w:tc>
        <w:tc>
          <w:tcPr>
            <w:tcW w:w="148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2</w:t>
            </w:r>
          </w:p>
        </w:tc>
        <w:tc>
          <w:tcPr>
            <w:tcW w:w="947"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热处理</w:t>
            </w:r>
          </w:p>
        </w:tc>
        <w:tc>
          <w:tcPr>
            <w:tcW w:w="4973" w:type="dxa"/>
            <w:gridSpan w:val="7"/>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退火（消除锻后残余应力降低硬度）</w:t>
            </w:r>
          </w:p>
        </w:tc>
        <w:tc>
          <w:tcPr>
            <w:tcW w:w="546" w:type="dxa"/>
            <w:vAlign w:val="center"/>
          </w:tcPr>
          <w:p>
            <w:pPr>
              <w:jc w:val="left"/>
              <w:rPr>
                <w:rFonts w:hint="eastAsia" w:ascii="宋体" w:hAnsi="宋体" w:eastAsia="宋体" w:cs="宋体"/>
                <w:sz w:val="21"/>
                <w:szCs w:val="21"/>
              </w:rPr>
            </w:pPr>
          </w:p>
        </w:tc>
        <w:tc>
          <w:tcPr>
            <w:tcW w:w="148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947" w:type="dxa"/>
            <w:vAlign w:val="center"/>
          </w:tcPr>
          <w:p>
            <w:pPr>
              <w:widowControl/>
              <w:spacing w:line="360" w:lineRule="auto"/>
              <w:ind w:firstLine="105" w:firstLineChars="50"/>
              <w:jc w:val="left"/>
              <w:rPr>
                <w:rFonts w:hint="eastAsia" w:ascii="宋体" w:hAnsi="宋体" w:eastAsia="宋体" w:cs="宋体"/>
                <w:kern w:val="0"/>
                <w:sz w:val="21"/>
                <w:szCs w:val="21"/>
              </w:rPr>
            </w:pPr>
            <w:r>
              <w:rPr>
                <w:rFonts w:hint="eastAsia" w:ascii="宋体" w:hAnsi="宋体" w:eastAsia="宋体" w:cs="宋体"/>
                <w:kern w:val="0"/>
                <w:sz w:val="21"/>
                <w:szCs w:val="21"/>
              </w:rPr>
              <w:t>普通切削</w:t>
            </w:r>
          </w:p>
        </w:tc>
        <w:tc>
          <w:tcPr>
            <w:tcW w:w="4973" w:type="dxa"/>
            <w:gridSpan w:val="7"/>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按图形车全形单边留1.5mm余量</w:t>
            </w:r>
          </w:p>
        </w:tc>
        <w:tc>
          <w:tcPr>
            <w:tcW w:w="546" w:type="dxa"/>
            <w:vAlign w:val="center"/>
          </w:tcPr>
          <w:p>
            <w:pPr>
              <w:jc w:val="left"/>
              <w:rPr>
                <w:rFonts w:hint="eastAsia" w:ascii="宋体" w:hAnsi="宋体" w:eastAsia="宋体" w:cs="宋体"/>
                <w:sz w:val="21"/>
                <w:szCs w:val="21"/>
              </w:rPr>
            </w:pPr>
          </w:p>
        </w:tc>
        <w:tc>
          <w:tcPr>
            <w:tcW w:w="148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普通车床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4</w:t>
            </w:r>
          </w:p>
        </w:tc>
        <w:tc>
          <w:tcPr>
            <w:tcW w:w="947" w:type="dxa"/>
            <w:vAlign w:val="center"/>
          </w:tcPr>
          <w:p>
            <w:pPr>
              <w:widowControl/>
              <w:spacing w:line="360" w:lineRule="auto"/>
              <w:ind w:firstLine="105" w:firstLineChars="50"/>
              <w:jc w:val="left"/>
              <w:rPr>
                <w:rFonts w:hint="eastAsia" w:ascii="宋体" w:hAnsi="宋体" w:eastAsia="宋体" w:cs="宋体"/>
                <w:kern w:val="0"/>
                <w:sz w:val="21"/>
                <w:szCs w:val="21"/>
              </w:rPr>
            </w:pPr>
            <w:r>
              <w:rPr>
                <w:rFonts w:hint="eastAsia" w:ascii="宋体" w:hAnsi="宋体" w:eastAsia="宋体" w:cs="宋体"/>
                <w:kern w:val="0"/>
                <w:sz w:val="21"/>
                <w:szCs w:val="21"/>
              </w:rPr>
              <w:t>钳工划线</w:t>
            </w:r>
          </w:p>
        </w:tc>
        <w:tc>
          <w:tcPr>
            <w:tcW w:w="4973" w:type="dxa"/>
            <w:gridSpan w:val="7"/>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划出各孔位置线</w:t>
            </w:r>
          </w:p>
        </w:tc>
        <w:tc>
          <w:tcPr>
            <w:tcW w:w="546" w:type="dxa"/>
            <w:vAlign w:val="center"/>
          </w:tcPr>
          <w:p>
            <w:pPr>
              <w:jc w:val="left"/>
              <w:rPr>
                <w:rFonts w:hint="eastAsia" w:ascii="宋体" w:hAnsi="宋体" w:eastAsia="宋体" w:cs="宋体"/>
                <w:sz w:val="21"/>
                <w:szCs w:val="21"/>
              </w:rPr>
            </w:pPr>
          </w:p>
        </w:tc>
        <w:tc>
          <w:tcPr>
            <w:tcW w:w="148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12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5</w:t>
            </w:r>
          </w:p>
        </w:tc>
        <w:tc>
          <w:tcPr>
            <w:tcW w:w="947"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钻孔</w:t>
            </w:r>
          </w:p>
        </w:tc>
        <w:tc>
          <w:tcPr>
            <w:tcW w:w="4973" w:type="dxa"/>
            <w:gridSpan w:val="7"/>
            <w:vAlign w:val="center"/>
          </w:tcPr>
          <w:p>
            <w:pPr>
              <w:jc w:val="left"/>
              <w:rPr>
                <w:rFonts w:hint="eastAsia" w:ascii="宋体" w:hAnsi="宋体" w:eastAsia="宋体" w:cs="宋体"/>
                <w:sz w:val="21"/>
                <w:szCs w:val="21"/>
              </w:rPr>
            </w:pPr>
          </w:p>
        </w:tc>
        <w:tc>
          <w:tcPr>
            <w:tcW w:w="546" w:type="dxa"/>
            <w:vAlign w:val="center"/>
          </w:tcPr>
          <w:p>
            <w:pPr>
              <w:jc w:val="left"/>
              <w:rPr>
                <w:rFonts w:hint="eastAsia" w:ascii="宋体" w:hAnsi="宋体" w:eastAsia="宋体" w:cs="宋体"/>
                <w:sz w:val="21"/>
                <w:szCs w:val="21"/>
              </w:rPr>
            </w:pPr>
          </w:p>
        </w:tc>
        <w:tc>
          <w:tcPr>
            <w:tcW w:w="148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钻床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6</w:t>
            </w:r>
          </w:p>
        </w:tc>
        <w:tc>
          <w:tcPr>
            <w:tcW w:w="947"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热处理</w:t>
            </w:r>
          </w:p>
        </w:tc>
        <w:tc>
          <w:tcPr>
            <w:tcW w:w="4973" w:type="dxa"/>
            <w:gridSpan w:val="7"/>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淬火，回火达到58～62HRC</w:t>
            </w:r>
          </w:p>
        </w:tc>
        <w:tc>
          <w:tcPr>
            <w:tcW w:w="546" w:type="dxa"/>
            <w:vAlign w:val="center"/>
          </w:tcPr>
          <w:p>
            <w:pPr>
              <w:jc w:val="left"/>
              <w:rPr>
                <w:rFonts w:hint="eastAsia" w:ascii="宋体" w:hAnsi="宋体" w:eastAsia="宋体" w:cs="宋体"/>
                <w:sz w:val="21"/>
                <w:szCs w:val="21"/>
              </w:rPr>
            </w:pPr>
          </w:p>
        </w:tc>
        <w:tc>
          <w:tcPr>
            <w:tcW w:w="148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7</w:t>
            </w:r>
          </w:p>
        </w:tc>
        <w:tc>
          <w:tcPr>
            <w:tcW w:w="947" w:type="dxa"/>
            <w:vAlign w:val="center"/>
          </w:tcPr>
          <w:p>
            <w:pPr>
              <w:widowControl/>
              <w:spacing w:line="360" w:lineRule="auto"/>
              <w:ind w:firstLine="105" w:firstLineChars="50"/>
              <w:jc w:val="left"/>
              <w:rPr>
                <w:rFonts w:hint="eastAsia" w:ascii="宋体" w:hAnsi="宋体" w:eastAsia="宋体" w:cs="宋体"/>
                <w:kern w:val="0"/>
                <w:sz w:val="21"/>
                <w:szCs w:val="21"/>
              </w:rPr>
            </w:pPr>
            <w:r>
              <w:rPr>
                <w:rFonts w:hint="eastAsia" w:ascii="宋体" w:hAnsi="宋体" w:eastAsia="宋体" w:cs="宋体"/>
                <w:kern w:val="0"/>
                <w:sz w:val="21"/>
                <w:szCs w:val="21"/>
              </w:rPr>
              <w:t>磨削</w:t>
            </w:r>
          </w:p>
        </w:tc>
        <w:tc>
          <w:tcPr>
            <w:tcW w:w="4973" w:type="dxa"/>
            <w:gridSpan w:val="7"/>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磨型腔</w:t>
            </w:r>
          </w:p>
        </w:tc>
        <w:tc>
          <w:tcPr>
            <w:tcW w:w="546" w:type="dxa"/>
            <w:vAlign w:val="center"/>
          </w:tcPr>
          <w:p>
            <w:pPr>
              <w:jc w:val="left"/>
              <w:rPr>
                <w:rFonts w:hint="eastAsia" w:ascii="宋体" w:hAnsi="宋体" w:eastAsia="宋体" w:cs="宋体"/>
                <w:sz w:val="21"/>
                <w:szCs w:val="21"/>
              </w:rPr>
            </w:pPr>
          </w:p>
        </w:tc>
        <w:tc>
          <w:tcPr>
            <w:tcW w:w="148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内圆和平面磨床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8</w:t>
            </w:r>
          </w:p>
        </w:tc>
        <w:tc>
          <w:tcPr>
            <w:tcW w:w="947" w:type="dxa"/>
            <w:vAlign w:val="center"/>
          </w:tcPr>
          <w:p>
            <w:pPr>
              <w:widowControl/>
              <w:spacing w:line="360" w:lineRule="auto"/>
              <w:ind w:firstLine="105" w:firstLineChars="50"/>
              <w:jc w:val="left"/>
              <w:rPr>
                <w:rFonts w:hint="eastAsia" w:ascii="宋体" w:hAnsi="宋体" w:eastAsia="宋体" w:cs="宋体"/>
                <w:kern w:val="0"/>
                <w:sz w:val="21"/>
                <w:szCs w:val="21"/>
              </w:rPr>
            </w:pPr>
            <w:r>
              <w:rPr>
                <w:rFonts w:hint="eastAsia" w:ascii="宋体" w:hAnsi="宋体" w:eastAsia="宋体" w:cs="宋体"/>
                <w:kern w:val="0"/>
                <w:sz w:val="21"/>
                <w:szCs w:val="21"/>
              </w:rPr>
              <w:t>钳工精修</w:t>
            </w:r>
          </w:p>
        </w:tc>
        <w:tc>
          <w:tcPr>
            <w:tcW w:w="4973" w:type="dxa"/>
            <w:gridSpan w:val="7"/>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表面达到设计要求</w:t>
            </w:r>
          </w:p>
        </w:tc>
        <w:tc>
          <w:tcPr>
            <w:tcW w:w="546" w:type="dxa"/>
            <w:vAlign w:val="center"/>
          </w:tcPr>
          <w:p>
            <w:pPr>
              <w:jc w:val="left"/>
              <w:rPr>
                <w:rFonts w:hint="eastAsia" w:ascii="宋体" w:hAnsi="宋体" w:eastAsia="宋体" w:cs="宋体"/>
                <w:sz w:val="21"/>
                <w:szCs w:val="21"/>
              </w:rPr>
            </w:pPr>
          </w:p>
        </w:tc>
        <w:tc>
          <w:tcPr>
            <w:tcW w:w="148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12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9</w:t>
            </w:r>
          </w:p>
        </w:tc>
        <w:tc>
          <w:tcPr>
            <w:tcW w:w="947"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检验</w:t>
            </w:r>
          </w:p>
        </w:tc>
        <w:tc>
          <w:tcPr>
            <w:tcW w:w="4973" w:type="dxa"/>
            <w:gridSpan w:val="7"/>
            <w:vAlign w:val="center"/>
          </w:tcPr>
          <w:p>
            <w:pPr>
              <w:jc w:val="left"/>
              <w:rPr>
                <w:rFonts w:hint="eastAsia" w:ascii="宋体" w:hAnsi="宋体" w:eastAsia="宋体" w:cs="宋体"/>
                <w:sz w:val="21"/>
                <w:szCs w:val="21"/>
              </w:rPr>
            </w:pPr>
          </w:p>
        </w:tc>
        <w:tc>
          <w:tcPr>
            <w:tcW w:w="546" w:type="dxa"/>
            <w:vAlign w:val="center"/>
          </w:tcPr>
          <w:p>
            <w:pPr>
              <w:jc w:val="left"/>
              <w:rPr>
                <w:rFonts w:hint="eastAsia" w:ascii="宋体" w:hAnsi="宋体" w:eastAsia="宋体" w:cs="宋体"/>
                <w:sz w:val="21"/>
                <w:szCs w:val="21"/>
              </w:rPr>
            </w:pPr>
          </w:p>
        </w:tc>
        <w:tc>
          <w:tcPr>
            <w:tcW w:w="148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12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编制</w:t>
            </w:r>
          </w:p>
        </w:tc>
        <w:tc>
          <w:tcPr>
            <w:tcW w:w="947" w:type="dxa"/>
            <w:vAlign w:val="center"/>
          </w:tcPr>
          <w:p>
            <w:pPr>
              <w:jc w:val="left"/>
              <w:rPr>
                <w:rFonts w:hint="eastAsia" w:ascii="宋体" w:hAnsi="宋体" w:eastAsia="宋体" w:cs="宋体"/>
                <w:sz w:val="21"/>
                <w:szCs w:val="21"/>
              </w:rPr>
            </w:pPr>
          </w:p>
        </w:tc>
        <w:tc>
          <w:tcPr>
            <w:tcW w:w="808"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审核</w:t>
            </w:r>
          </w:p>
        </w:tc>
        <w:tc>
          <w:tcPr>
            <w:tcW w:w="900" w:type="dxa"/>
            <w:vAlign w:val="center"/>
          </w:tcPr>
          <w:p>
            <w:pPr>
              <w:jc w:val="left"/>
              <w:rPr>
                <w:rFonts w:hint="eastAsia" w:ascii="宋体" w:hAnsi="宋体" w:eastAsia="宋体" w:cs="宋体"/>
                <w:sz w:val="21"/>
                <w:szCs w:val="21"/>
              </w:rPr>
            </w:pPr>
          </w:p>
        </w:tc>
        <w:tc>
          <w:tcPr>
            <w:tcW w:w="720" w:type="dxa"/>
            <w:gridSpan w:val="2"/>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批准</w:t>
            </w:r>
          </w:p>
        </w:tc>
        <w:tc>
          <w:tcPr>
            <w:tcW w:w="900" w:type="dxa"/>
            <w:gridSpan w:val="2"/>
            <w:vAlign w:val="center"/>
          </w:tcPr>
          <w:p>
            <w:pPr>
              <w:jc w:val="left"/>
              <w:rPr>
                <w:rFonts w:hint="eastAsia" w:ascii="宋体" w:hAnsi="宋体" w:eastAsia="宋体" w:cs="宋体"/>
                <w:sz w:val="21"/>
                <w:szCs w:val="21"/>
              </w:rPr>
            </w:pPr>
          </w:p>
        </w:tc>
        <w:tc>
          <w:tcPr>
            <w:tcW w:w="1645"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年  月   日</w:t>
            </w:r>
          </w:p>
        </w:tc>
        <w:tc>
          <w:tcPr>
            <w:tcW w:w="546" w:type="dxa"/>
            <w:vAlign w:val="center"/>
          </w:tcPr>
          <w:p>
            <w:pPr>
              <w:jc w:val="left"/>
              <w:rPr>
                <w:rFonts w:hint="eastAsia" w:ascii="宋体" w:hAnsi="宋体" w:eastAsia="宋体" w:cs="宋体"/>
                <w:sz w:val="21"/>
                <w:szCs w:val="21"/>
              </w:rPr>
            </w:pPr>
          </w:p>
        </w:tc>
        <w:tc>
          <w:tcPr>
            <w:tcW w:w="1485"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第  页</w:t>
            </w:r>
          </w:p>
        </w:tc>
      </w:tr>
    </w:tbl>
    <w:p>
      <w:pPr>
        <w:spacing w:line="360" w:lineRule="auto"/>
        <w:jc w:val="left"/>
        <w:rPr>
          <w:rFonts w:hint="eastAsia" w:ascii="宋体" w:hAnsi="宋体" w:eastAsia="宋体" w:cs="宋体"/>
          <w:sz w:val="21"/>
          <w:szCs w:val="21"/>
        </w:rPr>
      </w:pPr>
      <w:r>
        <w:rPr>
          <w:rFonts w:hint="eastAsia" w:ascii="宋体" w:hAnsi="宋体" w:eastAsia="宋体" w:cs="宋体"/>
          <w:sz w:val="21"/>
          <w:szCs w:val="21"/>
        </w:rPr>
        <w:t>3）数控加工工序卡片</w:t>
      </w:r>
    </w:p>
    <w:p>
      <w:pPr>
        <w:spacing w:line="360" w:lineRule="auto"/>
        <w:ind w:firstLine="422" w:firstLineChars="200"/>
        <w:jc w:val="left"/>
        <w:rPr>
          <w:rFonts w:hint="eastAsia" w:ascii="宋体" w:hAnsi="宋体" w:eastAsia="宋体" w:cs="宋体"/>
          <w:b/>
          <w:sz w:val="21"/>
          <w:szCs w:val="21"/>
        </w:rPr>
      </w:pPr>
      <w:r>
        <w:rPr>
          <w:rFonts w:hint="eastAsia" w:ascii="宋体" w:hAnsi="宋体" w:eastAsia="宋体" w:cs="宋体"/>
          <w:b/>
          <w:sz w:val="21"/>
          <w:szCs w:val="21"/>
        </w:rPr>
        <w:t>数控加工工序卡片</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683"/>
        <w:gridCol w:w="855"/>
        <w:gridCol w:w="341"/>
        <w:gridCol w:w="855"/>
        <w:gridCol w:w="1196"/>
        <w:gridCol w:w="1026"/>
        <w:gridCol w:w="1026"/>
        <w:gridCol w:w="1196"/>
        <w:gridCol w:w="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0" w:hRule="atLeast"/>
          <w:jc w:val="center"/>
        </w:trPr>
        <w:tc>
          <w:tcPr>
            <w:tcW w:w="728" w:type="dxa"/>
            <w:vMerge w:val="restart"/>
            <w:vAlign w:val="center"/>
          </w:tcPr>
          <w:p>
            <w:pPr>
              <w:widowControl/>
              <w:spacing w:line="360" w:lineRule="auto"/>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单位名称</w:t>
            </w:r>
          </w:p>
        </w:tc>
        <w:tc>
          <w:tcPr>
            <w:tcW w:w="1879" w:type="dxa"/>
            <w:gridSpan w:val="3"/>
            <w:vMerge w:val="restart"/>
            <w:vAlign w:val="center"/>
          </w:tcPr>
          <w:p>
            <w:pPr>
              <w:widowControl/>
              <w:spacing w:line="360" w:lineRule="auto"/>
              <w:jc w:val="left"/>
              <w:rPr>
                <w:rFonts w:hint="eastAsia" w:ascii="宋体" w:hAnsi="宋体" w:eastAsia="宋体" w:cs="宋体"/>
                <w:b/>
                <w:kern w:val="0"/>
                <w:sz w:val="21"/>
                <w:szCs w:val="21"/>
              </w:rPr>
            </w:pPr>
            <w:r>
              <w:rPr>
                <w:rFonts w:hint="eastAsia" w:ascii="宋体" w:hAnsi="宋体" w:eastAsia="宋体" w:cs="宋体"/>
                <w:b/>
                <w:sz w:val="21"/>
                <w:szCs w:val="21"/>
              </w:rPr>
              <w:t>扬州市职业大学</w:t>
            </w:r>
          </w:p>
        </w:tc>
        <w:tc>
          <w:tcPr>
            <w:tcW w:w="2051" w:type="dxa"/>
            <w:gridSpan w:val="2"/>
            <w:vAlign w:val="center"/>
          </w:tcPr>
          <w:p>
            <w:pPr>
              <w:widowControl/>
              <w:spacing w:line="360" w:lineRule="auto"/>
              <w:ind w:firstLine="103" w:firstLineChars="49"/>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产品名称或代号</w:t>
            </w:r>
          </w:p>
        </w:tc>
        <w:tc>
          <w:tcPr>
            <w:tcW w:w="2052" w:type="dxa"/>
            <w:gridSpan w:val="2"/>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零件名称</w:t>
            </w:r>
          </w:p>
        </w:tc>
        <w:tc>
          <w:tcPr>
            <w:tcW w:w="1196"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零件图号</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0" w:hRule="atLeast"/>
          <w:jc w:val="center"/>
        </w:trPr>
        <w:tc>
          <w:tcPr>
            <w:tcW w:w="728" w:type="dxa"/>
            <w:vMerge w:val="continue"/>
            <w:vAlign w:val="center"/>
          </w:tcPr>
          <w:p>
            <w:pPr>
              <w:jc w:val="left"/>
              <w:rPr>
                <w:rFonts w:hint="eastAsia" w:ascii="宋体" w:hAnsi="宋体" w:eastAsia="宋体" w:cs="宋体"/>
                <w:sz w:val="21"/>
                <w:szCs w:val="21"/>
              </w:rPr>
            </w:pPr>
          </w:p>
        </w:tc>
        <w:tc>
          <w:tcPr>
            <w:tcW w:w="1879" w:type="dxa"/>
            <w:gridSpan w:val="3"/>
            <w:vMerge w:val="continue"/>
            <w:vAlign w:val="center"/>
          </w:tcPr>
          <w:p>
            <w:pPr>
              <w:jc w:val="left"/>
              <w:rPr>
                <w:rFonts w:hint="eastAsia" w:ascii="宋体" w:hAnsi="宋体" w:eastAsia="宋体" w:cs="宋体"/>
                <w:sz w:val="21"/>
                <w:szCs w:val="21"/>
              </w:rPr>
            </w:pPr>
          </w:p>
        </w:tc>
        <w:tc>
          <w:tcPr>
            <w:tcW w:w="2051" w:type="dxa"/>
            <w:gridSpan w:val="2"/>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外壳(C004)</w:t>
            </w:r>
          </w:p>
        </w:tc>
        <w:tc>
          <w:tcPr>
            <w:tcW w:w="2052" w:type="dxa"/>
            <w:gridSpan w:val="2"/>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拉深凸模</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C004-1-04</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工序号</w:t>
            </w:r>
          </w:p>
        </w:tc>
        <w:tc>
          <w:tcPr>
            <w:tcW w:w="1879" w:type="dxa"/>
            <w:gridSpan w:val="3"/>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程序编号</w:t>
            </w:r>
          </w:p>
        </w:tc>
        <w:tc>
          <w:tcPr>
            <w:tcW w:w="2051" w:type="dxa"/>
            <w:gridSpan w:val="2"/>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夹具名称</w:t>
            </w:r>
          </w:p>
        </w:tc>
        <w:tc>
          <w:tcPr>
            <w:tcW w:w="2052" w:type="dxa"/>
            <w:gridSpan w:val="2"/>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使用设备</w:t>
            </w:r>
          </w:p>
        </w:tc>
        <w:tc>
          <w:tcPr>
            <w:tcW w:w="1196"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车间</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jc w:val="left"/>
              <w:rPr>
                <w:rFonts w:hint="eastAsia" w:ascii="宋体" w:hAnsi="宋体" w:eastAsia="宋体" w:cs="宋体"/>
                <w:sz w:val="21"/>
                <w:szCs w:val="21"/>
              </w:rPr>
            </w:pPr>
          </w:p>
        </w:tc>
        <w:tc>
          <w:tcPr>
            <w:tcW w:w="1879" w:type="dxa"/>
            <w:gridSpan w:val="3"/>
            <w:vAlign w:val="center"/>
          </w:tcPr>
          <w:p>
            <w:pPr>
              <w:jc w:val="left"/>
              <w:rPr>
                <w:rFonts w:hint="eastAsia" w:ascii="宋体" w:hAnsi="宋体" w:eastAsia="宋体" w:cs="宋体"/>
                <w:sz w:val="21"/>
                <w:szCs w:val="21"/>
              </w:rPr>
            </w:pPr>
          </w:p>
        </w:tc>
        <w:tc>
          <w:tcPr>
            <w:tcW w:w="2051" w:type="dxa"/>
            <w:gridSpan w:val="2"/>
            <w:vAlign w:val="center"/>
          </w:tcPr>
          <w:p>
            <w:pPr>
              <w:jc w:val="left"/>
              <w:rPr>
                <w:rFonts w:hint="eastAsia" w:ascii="宋体" w:hAnsi="宋体" w:eastAsia="宋体" w:cs="宋体"/>
                <w:sz w:val="21"/>
                <w:szCs w:val="21"/>
              </w:rPr>
            </w:pPr>
          </w:p>
        </w:tc>
        <w:tc>
          <w:tcPr>
            <w:tcW w:w="2052" w:type="dxa"/>
            <w:gridSpan w:val="2"/>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数控车床</w:t>
            </w:r>
          </w:p>
        </w:tc>
        <w:tc>
          <w:tcPr>
            <w:tcW w:w="1196" w:type="dxa"/>
            <w:vAlign w:val="center"/>
          </w:tcPr>
          <w:p>
            <w:pPr>
              <w:jc w:val="left"/>
              <w:rPr>
                <w:rFonts w:hint="eastAsia" w:ascii="宋体" w:hAnsi="宋体" w:eastAsia="宋体" w:cs="宋体"/>
                <w:sz w:val="21"/>
                <w:szCs w:val="21"/>
              </w:rPr>
            </w:pP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工步号</w:t>
            </w:r>
          </w:p>
        </w:tc>
        <w:tc>
          <w:tcPr>
            <w:tcW w:w="1879" w:type="dxa"/>
            <w:gridSpan w:val="3"/>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工步内容</w:t>
            </w:r>
          </w:p>
        </w:tc>
        <w:tc>
          <w:tcPr>
            <w:tcW w:w="855"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刀具号</w:t>
            </w:r>
          </w:p>
        </w:tc>
        <w:tc>
          <w:tcPr>
            <w:tcW w:w="1196"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刀具规格</w:t>
            </w:r>
          </w:p>
        </w:tc>
        <w:tc>
          <w:tcPr>
            <w:tcW w:w="1026"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主轴转速(r/min)</w:t>
            </w:r>
          </w:p>
        </w:tc>
        <w:tc>
          <w:tcPr>
            <w:tcW w:w="1026"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进给速度(mm/r)</w:t>
            </w:r>
          </w:p>
        </w:tc>
        <w:tc>
          <w:tcPr>
            <w:tcW w:w="1196" w:type="dxa"/>
            <w:vAlign w:val="center"/>
          </w:tcPr>
          <w:p>
            <w:pPr>
              <w:widowControl/>
              <w:spacing w:line="360" w:lineRule="auto"/>
              <w:ind w:firstLine="422" w:firstLineChars="200"/>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背/侧吃刀量</w:t>
            </w:r>
          </w:p>
        </w:tc>
        <w:tc>
          <w:tcPr>
            <w:tcW w:w="775" w:type="dxa"/>
            <w:vAlign w:val="center"/>
          </w:tcPr>
          <w:p>
            <w:pPr>
              <w:widowControl/>
              <w:spacing w:line="360" w:lineRule="auto"/>
              <w:jc w:val="left"/>
              <w:rPr>
                <w:rFonts w:hint="eastAsia" w:ascii="宋体" w:hAnsi="宋体" w:eastAsia="宋体" w:cs="宋体"/>
                <w:b/>
                <w:bCs/>
                <w:kern w:val="0"/>
                <w:sz w:val="21"/>
                <w:szCs w:val="21"/>
              </w:rPr>
            </w:pPr>
            <w:r>
              <w:rPr>
                <w:rFonts w:hint="eastAsia" w:ascii="宋体" w:hAnsi="宋体" w:eastAsia="宋体" w:cs="宋体"/>
                <w:b/>
                <w:bCs/>
                <w:kern w:val="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879" w:type="dxa"/>
            <w:gridSpan w:val="3"/>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粗车φ88×90</w:t>
            </w:r>
          </w:p>
        </w:tc>
        <w:tc>
          <w:tcPr>
            <w:tcW w:w="85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90°右偏刀</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500</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0.3</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jc w:val="left"/>
              <w:rPr>
                <w:rFonts w:hint="eastAsia" w:ascii="宋体" w:hAnsi="宋体" w:eastAsia="宋体" w:cs="宋体"/>
                <w:sz w:val="21"/>
                <w:szCs w:val="21"/>
              </w:rPr>
            </w:pPr>
          </w:p>
        </w:tc>
        <w:tc>
          <w:tcPr>
            <w:tcW w:w="1879" w:type="dxa"/>
            <w:gridSpan w:val="3"/>
            <w:vAlign w:val="center"/>
          </w:tcPr>
          <w:p>
            <w:pPr>
              <w:jc w:val="left"/>
              <w:rPr>
                <w:rFonts w:hint="eastAsia" w:ascii="宋体" w:hAnsi="宋体" w:eastAsia="宋体" w:cs="宋体"/>
                <w:sz w:val="21"/>
                <w:szCs w:val="21"/>
              </w:rPr>
            </w:pPr>
          </w:p>
        </w:tc>
        <w:tc>
          <w:tcPr>
            <w:tcW w:w="855"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2</w:t>
            </w:r>
          </w:p>
        </w:tc>
        <w:tc>
          <w:tcPr>
            <w:tcW w:w="1879" w:type="dxa"/>
            <w:gridSpan w:val="3"/>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车端面</w:t>
            </w:r>
          </w:p>
        </w:tc>
        <w:tc>
          <w:tcPr>
            <w:tcW w:w="85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2</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45°车刀</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500</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0.3</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jc w:val="left"/>
              <w:rPr>
                <w:rFonts w:hint="eastAsia" w:ascii="宋体" w:hAnsi="宋体" w:eastAsia="宋体" w:cs="宋体"/>
                <w:sz w:val="21"/>
                <w:szCs w:val="21"/>
              </w:rPr>
            </w:pPr>
          </w:p>
        </w:tc>
        <w:tc>
          <w:tcPr>
            <w:tcW w:w="1879" w:type="dxa"/>
            <w:gridSpan w:val="3"/>
            <w:vAlign w:val="center"/>
          </w:tcPr>
          <w:p>
            <w:pPr>
              <w:jc w:val="left"/>
              <w:rPr>
                <w:rFonts w:hint="eastAsia" w:ascii="宋体" w:hAnsi="宋体" w:eastAsia="宋体" w:cs="宋体"/>
                <w:sz w:val="21"/>
                <w:szCs w:val="21"/>
              </w:rPr>
            </w:pPr>
          </w:p>
        </w:tc>
        <w:tc>
          <w:tcPr>
            <w:tcW w:w="855"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1879" w:type="dxa"/>
            <w:gridSpan w:val="3"/>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按图车全形、单边留0.3mm</w:t>
            </w:r>
          </w:p>
        </w:tc>
        <w:tc>
          <w:tcPr>
            <w:tcW w:w="85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90°右偏刀</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500</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0.3</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jc w:val="left"/>
              <w:rPr>
                <w:rFonts w:hint="eastAsia" w:ascii="宋体" w:hAnsi="宋体" w:eastAsia="宋体" w:cs="宋体"/>
                <w:sz w:val="21"/>
                <w:szCs w:val="21"/>
              </w:rPr>
            </w:pPr>
          </w:p>
        </w:tc>
        <w:tc>
          <w:tcPr>
            <w:tcW w:w="1879" w:type="dxa"/>
            <w:gridSpan w:val="3"/>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尺寸达到φ86.6、φ82.6、φ75.6</w:t>
            </w:r>
          </w:p>
        </w:tc>
        <w:tc>
          <w:tcPr>
            <w:tcW w:w="855"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jc w:val="left"/>
              <w:rPr>
                <w:rFonts w:hint="eastAsia" w:ascii="宋体" w:hAnsi="宋体" w:eastAsia="宋体" w:cs="宋体"/>
                <w:sz w:val="21"/>
                <w:szCs w:val="21"/>
              </w:rPr>
            </w:pPr>
          </w:p>
        </w:tc>
        <w:tc>
          <w:tcPr>
            <w:tcW w:w="1879" w:type="dxa"/>
            <w:gridSpan w:val="3"/>
            <w:vAlign w:val="center"/>
          </w:tcPr>
          <w:p>
            <w:pPr>
              <w:jc w:val="left"/>
              <w:rPr>
                <w:rFonts w:hint="eastAsia" w:ascii="宋体" w:hAnsi="宋体" w:eastAsia="宋体" w:cs="宋体"/>
                <w:sz w:val="21"/>
                <w:szCs w:val="21"/>
              </w:rPr>
            </w:pPr>
          </w:p>
        </w:tc>
        <w:tc>
          <w:tcPr>
            <w:tcW w:w="855"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4</w:t>
            </w:r>
          </w:p>
        </w:tc>
        <w:tc>
          <w:tcPr>
            <w:tcW w:w="1879" w:type="dxa"/>
            <w:gridSpan w:val="3"/>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在φ75的端面上车R10圆角</w:t>
            </w:r>
          </w:p>
        </w:tc>
        <w:tc>
          <w:tcPr>
            <w:tcW w:w="85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90°右偏刀</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500</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0.3</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jc w:val="left"/>
              <w:rPr>
                <w:rFonts w:hint="eastAsia" w:ascii="宋体" w:hAnsi="宋体" w:eastAsia="宋体" w:cs="宋体"/>
                <w:sz w:val="21"/>
                <w:szCs w:val="21"/>
              </w:rPr>
            </w:pPr>
          </w:p>
        </w:tc>
        <w:tc>
          <w:tcPr>
            <w:tcW w:w="1879" w:type="dxa"/>
            <w:gridSpan w:val="3"/>
            <w:vAlign w:val="center"/>
          </w:tcPr>
          <w:p>
            <w:pPr>
              <w:jc w:val="left"/>
              <w:rPr>
                <w:rFonts w:hint="eastAsia" w:ascii="宋体" w:hAnsi="宋体" w:eastAsia="宋体" w:cs="宋体"/>
                <w:sz w:val="21"/>
                <w:szCs w:val="21"/>
              </w:rPr>
            </w:pPr>
          </w:p>
        </w:tc>
        <w:tc>
          <w:tcPr>
            <w:tcW w:w="855"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5</w:t>
            </w:r>
          </w:p>
        </w:tc>
        <w:tc>
          <w:tcPr>
            <w:tcW w:w="1879" w:type="dxa"/>
            <w:gridSpan w:val="3"/>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车退刀槽</w:t>
            </w:r>
          </w:p>
        </w:tc>
        <w:tc>
          <w:tcPr>
            <w:tcW w:w="85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4</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7mm割刀</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300</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0.1</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jc w:val="left"/>
              <w:rPr>
                <w:rFonts w:hint="eastAsia" w:ascii="宋体" w:hAnsi="宋体" w:eastAsia="宋体" w:cs="宋体"/>
                <w:sz w:val="21"/>
                <w:szCs w:val="21"/>
              </w:rPr>
            </w:pPr>
          </w:p>
        </w:tc>
        <w:tc>
          <w:tcPr>
            <w:tcW w:w="1879" w:type="dxa"/>
            <w:gridSpan w:val="3"/>
            <w:vAlign w:val="center"/>
          </w:tcPr>
          <w:p>
            <w:pPr>
              <w:jc w:val="left"/>
              <w:rPr>
                <w:rFonts w:hint="eastAsia" w:ascii="宋体" w:hAnsi="宋体" w:eastAsia="宋体" w:cs="宋体"/>
                <w:sz w:val="21"/>
                <w:szCs w:val="21"/>
              </w:rPr>
            </w:pPr>
          </w:p>
        </w:tc>
        <w:tc>
          <w:tcPr>
            <w:tcW w:w="855"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6</w:t>
            </w:r>
          </w:p>
        </w:tc>
        <w:tc>
          <w:tcPr>
            <w:tcW w:w="1879" w:type="dxa"/>
            <w:gridSpan w:val="3"/>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倒角</w:t>
            </w:r>
          </w:p>
        </w:tc>
        <w:tc>
          <w:tcPr>
            <w:tcW w:w="85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5</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45°车刀</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300</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0.3</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jc w:val="left"/>
              <w:rPr>
                <w:rFonts w:hint="eastAsia" w:ascii="宋体" w:hAnsi="宋体" w:eastAsia="宋体" w:cs="宋体"/>
                <w:sz w:val="21"/>
                <w:szCs w:val="21"/>
              </w:rPr>
            </w:pPr>
          </w:p>
        </w:tc>
        <w:tc>
          <w:tcPr>
            <w:tcW w:w="1879" w:type="dxa"/>
            <w:gridSpan w:val="3"/>
            <w:vAlign w:val="center"/>
          </w:tcPr>
          <w:p>
            <w:pPr>
              <w:jc w:val="left"/>
              <w:rPr>
                <w:rFonts w:hint="eastAsia" w:ascii="宋体" w:hAnsi="宋体" w:eastAsia="宋体" w:cs="宋体"/>
                <w:sz w:val="21"/>
                <w:szCs w:val="21"/>
              </w:rPr>
            </w:pPr>
          </w:p>
        </w:tc>
        <w:tc>
          <w:tcPr>
            <w:tcW w:w="855"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7</w:t>
            </w:r>
          </w:p>
        </w:tc>
        <w:tc>
          <w:tcPr>
            <w:tcW w:w="1879" w:type="dxa"/>
            <w:gridSpan w:val="3"/>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点中心孔</w:t>
            </w:r>
          </w:p>
        </w:tc>
        <w:tc>
          <w:tcPr>
            <w:tcW w:w="85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6</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中心钻</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1000</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0.1</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jc w:val="left"/>
              <w:rPr>
                <w:rFonts w:hint="eastAsia" w:ascii="宋体" w:hAnsi="宋体" w:eastAsia="宋体" w:cs="宋体"/>
                <w:sz w:val="21"/>
                <w:szCs w:val="21"/>
              </w:rPr>
            </w:pPr>
          </w:p>
        </w:tc>
        <w:tc>
          <w:tcPr>
            <w:tcW w:w="1879" w:type="dxa"/>
            <w:gridSpan w:val="3"/>
            <w:vAlign w:val="center"/>
          </w:tcPr>
          <w:p>
            <w:pPr>
              <w:jc w:val="left"/>
              <w:rPr>
                <w:rFonts w:hint="eastAsia" w:ascii="宋体" w:hAnsi="宋体" w:eastAsia="宋体" w:cs="宋体"/>
                <w:sz w:val="21"/>
                <w:szCs w:val="21"/>
              </w:rPr>
            </w:pPr>
          </w:p>
        </w:tc>
        <w:tc>
          <w:tcPr>
            <w:tcW w:w="855"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ind w:firstLine="420" w:firstLineChars="200"/>
              <w:jc w:val="left"/>
              <w:rPr>
                <w:rFonts w:hint="eastAsia" w:ascii="宋体" w:hAnsi="宋体" w:eastAsia="宋体" w:cs="宋体"/>
                <w:kern w:val="0"/>
                <w:sz w:val="21"/>
                <w:szCs w:val="21"/>
              </w:rPr>
            </w:pPr>
            <w:bookmarkStart w:id="0" w:name="_GoBack"/>
            <w:bookmarkEnd w:id="0"/>
            <w:r>
              <w:rPr>
                <w:rFonts w:hint="eastAsia" w:ascii="宋体" w:hAnsi="宋体" w:eastAsia="宋体" w:cs="宋体"/>
                <w:kern w:val="0"/>
                <w:sz w:val="21"/>
                <w:szCs w:val="21"/>
              </w:rPr>
              <w:t>8</w:t>
            </w:r>
          </w:p>
        </w:tc>
        <w:tc>
          <w:tcPr>
            <w:tcW w:w="1879" w:type="dxa"/>
            <w:gridSpan w:val="3"/>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钻φ6.5通孔</w:t>
            </w:r>
          </w:p>
        </w:tc>
        <w:tc>
          <w:tcPr>
            <w:tcW w:w="85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7</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φ6.5钻头</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800</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0.1</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jc w:val="left"/>
              <w:rPr>
                <w:rFonts w:hint="eastAsia" w:ascii="宋体" w:hAnsi="宋体" w:eastAsia="宋体" w:cs="宋体"/>
                <w:sz w:val="21"/>
                <w:szCs w:val="21"/>
              </w:rPr>
            </w:pPr>
          </w:p>
        </w:tc>
        <w:tc>
          <w:tcPr>
            <w:tcW w:w="1879" w:type="dxa"/>
            <w:gridSpan w:val="3"/>
            <w:vAlign w:val="center"/>
          </w:tcPr>
          <w:p>
            <w:pPr>
              <w:jc w:val="left"/>
              <w:rPr>
                <w:rFonts w:hint="eastAsia" w:ascii="宋体" w:hAnsi="宋体" w:eastAsia="宋体" w:cs="宋体"/>
                <w:sz w:val="21"/>
                <w:szCs w:val="21"/>
              </w:rPr>
            </w:pPr>
          </w:p>
        </w:tc>
        <w:tc>
          <w:tcPr>
            <w:tcW w:w="855"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026" w:type="dxa"/>
            <w:vAlign w:val="center"/>
          </w:tcPr>
          <w:p>
            <w:pPr>
              <w:jc w:val="left"/>
              <w:rPr>
                <w:rFonts w:hint="eastAsia" w:ascii="宋体" w:hAnsi="宋体" w:eastAsia="宋体" w:cs="宋体"/>
                <w:sz w:val="21"/>
                <w:szCs w:val="21"/>
              </w:rPr>
            </w:pPr>
          </w:p>
        </w:tc>
        <w:tc>
          <w:tcPr>
            <w:tcW w:w="1196" w:type="dxa"/>
            <w:vAlign w:val="center"/>
          </w:tcPr>
          <w:p>
            <w:pPr>
              <w:jc w:val="left"/>
              <w:rPr>
                <w:rFonts w:hint="eastAsia" w:ascii="宋体" w:hAnsi="宋体" w:eastAsia="宋体" w:cs="宋体"/>
                <w:sz w:val="21"/>
                <w:szCs w:val="21"/>
              </w:rPr>
            </w:pP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9</w:t>
            </w:r>
          </w:p>
        </w:tc>
        <w:tc>
          <w:tcPr>
            <w:tcW w:w="1879" w:type="dxa"/>
            <w:gridSpan w:val="3"/>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精车</w:t>
            </w:r>
          </w:p>
        </w:tc>
        <w:tc>
          <w:tcPr>
            <w:tcW w:w="855"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8</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90°右偏刀</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1000</w:t>
            </w:r>
          </w:p>
        </w:tc>
        <w:tc>
          <w:tcPr>
            <w:tcW w:w="102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0.1</w:t>
            </w:r>
          </w:p>
        </w:tc>
        <w:tc>
          <w:tcPr>
            <w:tcW w:w="1196" w:type="dxa"/>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0.2</w:t>
            </w:r>
          </w:p>
        </w:tc>
        <w:tc>
          <w:tcPr>
            <w:tcW w:w="775" w:type="dxa"/>
            <w:vAlign w:val="center"/>
          </w:tcPr>
          <w:p>
            <w:pPr>
              <w:jc w:val="left"/>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8"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编制</w:t>
            </w:r>
          </w:p>
        </w:tc>
        <w:tc>
          <w:tcPr>
            <w:tcW w:w="683" w:type="dxa"/>
            <w:vAlign w:val="center"/>
          </w:tcPr>
          <w:p>
            <w:pPr>
              <w:jc w:val="left"/>
              <w:rPr>
                <w:rFonts w:hint="eastAsia" w:ascii="宋体" w:hAnsi="宋体" w:eastAsia="宋体" w:cs="宋体"/>
                <w:sz w:val="21"/>
                <w:szCs w:val="21"/>
              </w:rPr>
            </w:pPr>
          </w:p>
        </w:tc>
        <w:tc>
          <w:tcPr>
            <w:tcW w:w="855" w:type="dxa"/>
            <w:vAlign w:val="center"/>
          </w:tcPr>
          <w:p>
            <w:pPr>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审核</w:t>
            </w:r>
          </w:p>
        </w:tc>
        <w:tc>
          <w:tcPr>
            <w:tcW w:w="1196" w:type="dxa"/>
            <w:gridSpan w:val="2"/>
            <w:vAlign w:val="center"/>
          </w:tcPr>
          <w:p>
            <w:pPr>
              <w:jc w:val="left"/>
              <w:rPr>
                <w:rFonts w:hint="eastAsia" w:ascii="宋体" w:hAnsi="宋体" w:eastAsia="宋体" w:cs="宋体"/>
                <w:sz w:val="21"/>
                <w:szCs w:val="21"/>
              </w:rPr>
            </w:pPr>
          </w:p>
        </w:tc>
        <w:tc>
          <w:tcPr>
            <w:tcW w:w="1196" w:type="dxa"/>
            <w:vAlign w:val="center"/>
          </w:tcPr>
          <w:p>
            <w:pPr>
              <w:widowControl/>
              <w:spacing w:line="360" w:lineRule="auto"/>
              <w:ind w:firstLine="315" w:firstLineChars="150"/>
              <w:jc w:val="left"/>
              <w:rPr>
                <w:rFonts w:hint="eastAsia" w:ascii="宋体" w:hAnsi="宋体" w:eastAsia="宋体" w:cs="宋体"/>
                <w:kern w:val="0"/>
                <w:sz w:val="21"/>
                <w:szCs w:val="21"/>
              </w:rPr>
            </w:pPr>
            <w:r>
              <w:rPr>
                <w:rFonts w:hint="eastAsia" w:ascii="宋体" w:hAnsi="宋体" w:eastAsia="宋体" w:cs="宋体"/>
                <w:kern w:val="0"/>
                <w:sz w:val="21"/>
                <w:szCs w:val="21"/>
              </w:rPr>
              <w:t>批准</w:t>
            </w:r>
          </w:p>
        </w:tc>
        <w:tc>
          <w:tcPr>
            <w:tcW w:w="1026" w:type="dxa"/>
            <w:vAlign w:val="center"/>
          </w:tcPr>
          <w:p>
            <w:pPr>
              <w:jc w:val="left"/>
              <w:rPr>
                <w:rFonts w:hint="eastAsia" w:ascii="宋体" w:hAnsi="宋体" w:eastAsia="宋体" w:cs="宋体"/>
                <w:sz w:val="21"/>
                <w:szCs w:val="21"/>
              </w:rPr>
            </w:pPr>
          </w:p>
        </w:tc>
        <w:tc>
          <w:tcPr>
            <w:tcW w:w="2222" w:type="dxa"/>
            <w:gridSpan w:val="2"/>
            <w:vAlign w:val="center"/>
          </w:tcPr>
          <w:p>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年 月 日</w:t>
            </w:r>
          </w:p>
        </w:tc>
        <w:tc>
          <w:tcPr>
            <w:tcW w:w="775" w:type="dxa"/>
            <w:vAlign w:val="center"/>
          </w:tcPr>
          <w:p>
            <w:pPr>
              <w:widowControl/>
              <w:spacing w:line="360" w:lineRule="auto"/>
              <w:jc w:val="left"/>
              <w:rPr>
                <w:rFonts w:hint="eastAsia" w:ascii="宋体" w:hAnsi="宋体" w:eastAsia="宋体" w:cs="宋体"/>
                <w:kern w:val="0"/>
                <w:sz w:val="21"/>
                <w:szCs w:val="21"/>
              </w:rPr>
            </w:pPr>
            <w:r>
              <w:rPr>
                <w:rFonts w:hint="eastAsia" w:ascii="宋体" w:hAnsi="宋体" w:eastAsia="宋体" w:cs="宋体"/>
                <w:kern w:val="0"/>
                <w:sz w:val="21"/>
                <w:szCs w:val="21"/>
              </w:rPr>
              <w:t>第 页</w:t>
            </w:r>
          </w:p>
        </w:tc>
      </w:tr>
    </w:tbl>
    <w:p>
      <w:pPr>
        <w:spacing w:line="360" w:lineRule="auto"/>
        <w:jc w:val="left"/>
        <w:rPr>
          <w:rFonts w:hint="eastAsia" w:ascii="宋体" w:hAnsi="宋体" w:eastAsia="宋体" w:cs="宋体"/>
          <w:b/>
          <w:kern w:val="24"/>
          <w:sz w:val="21"/>
          <w:szCs w:val="21"/>
        </w:rPr>
      </w:pPr>
      <w:r>
        <w:rPr>
          <w:rFonts w:hint="eastAsia" w:ascii="宋体" w:hAnsi="宋体" w:eastAsia="宋体" w:cs="宋体"/>
          <w:b/>
          <w:kern w:val="24"/>
          <w:sz w:val="21"/>
          <w:szCs w:val="21"/>
        </w:rPr>
        <w:t>第五章 总结</w:t>
      </w:r>
    </w:p>
    <w:p>
      <w:pPr>
        <w:spacing w:line="360" w:lineRule="auto"/>
        <w:ind w:firstLine="420" w:firstLineChars="200"/>
        <w:jc w:val="left"/>
        <w:rPr>
          <w:rFonts w:hint="eastAsia" w:ascii="宋体" w:hAnsi="宋体" w:eastAsia="宋体" w:cs="宋体"/>
          <w:kern w:val="24"/>
          <w:sz w:val="21"/>
          <w:szCs w:val="21"/>
        </w:rPr>
      </w:pPr>
      <w:r>
        <w:rPr>
          <w:rFonts w:hint="eastAsia" w:ascii="宋体" w:hAnsi="宋体" w:eastAsia="宋体" w:cs="宋体"/>
          <w:kern w:val="24"/>
          <w:sz w:val="21"/>
          <w:szCs w:val="21"/>
        </w:rPr>
        <w:t>通过一段时间的设计研究，整个设计工作已经完成。本人设计了一套落料拉深模具。其设计本方案与实际生产相吻合，能够解决一些基本的实际问题。</w:t>
      </w:r>
    </w:p>
    <w:p>
      <w:pPr>
        <w:spacing w:line="360" w:lineRule="auto"/>
        <w:ind w:firstLine="420" w:firstLineChars="200"/>
        <w:jc w:val="left"/>
        <w:rPr>
          <w:rFonts w:hint="eastAsia" w:ascii="宋体" w:hAnsi="宋体" w:eastAsia="宋体" w:cs="宋体"/>
          <w:kern w:val="24"/>
          <w:sz w:val="21"/>
          <w:szCs w:val="21"/>
        </w:rPr>
      </w:pPr>
      <w:r>
        <w:rPr>
          <w:rFonts w:hint="eastAsia" w:ascii="宋体" w:hAnsi="宋体" w:eastAsia="宋体" w:cs="宋体"/>
          <w:kern w:val="24"/>
          <w:sz w:val="21"/>
          <w:szCs w:val="21"/>
        </w:rPr>
        <w:t>本设计方案和类似的模具相比，能正确的解决一个零件在加工中的定位、落料等问题，保证零件的加工质量。但是还有一些地方做的不够完善，需要进一步改进和研究，本夹具设计对冲压力的计算只是粗略的计算，模具安装还需要调试。</w:t>
      </w:r>
    </w:p>
    <w:p>
      <w:pPr>
        <w:spacing w:line="360" w:lineRule="auto"/>
        <w:ind w:firstLine="420" w:firstLineChars="200"/>
        <w:jc w:val="left"/>
        <w:rPr>
          <w:rFonts w:hint="eastAsia" w:ascii="宋体" w:hAnsi="宋体" w:eastAsia="宋体" w:cs="宋体"/>
          <w:kern w:val="24"/>
          <w:sz w:val="21"/>
          <w:szCs w:val="21"/>
        </w:rPr>
      </w:pPr>
      <w:r>
        <w:rPr>
          <w:rFonts w:hint="eastAsia" w:ascii="宋体" w:hAnsi="宋体" w:eastAsia="宋体" w:cs="宋体"/>
          <w:kern w:val="24"/>
          <w:sz w:val="21"/>
          <w:szCs w:val="21"/>
        </w:rPr>
        <w:t>我在这次的毕业设计的过程中，专业知识得到一次全卖弄的复习和提高。在以下各个方面得到了很好的锻炼：</w:t>
      </w:r>
    </w:p>
    <w:p>
      <w:pPr>
        <w:spacing w:line="360" w:lineRule="auto"/>
        <w:ind w:firstLine="420" w:firstLineChars="200"/>
        <w:jc w:val="left"/>
        <w:rPr>
          <w:rFonts w:hint="eastAsia" w:ascii="宋体" w:hAnsi="宋体" w:eastAsia="宋体" w:cs="宋体"/>
          <w:kern w:val="24"/>
          <w:sz w:val="21"/>
          <w:szCs w:val="21"/>
        </w:rPr>
      </w:pPr>
      <w:r>
        <w:rPr>
          <w:rFonts w:hint="eastAsia" w:ascii="宋体" w:hAnsi="宋体" w:eastAsia="宋体" w:cs="宋体"/>
          <w:kern w:val="24"/>
          <w:sz w:val="21"/>
          <w:szCs w:val="21"/>
        </w:rPr>
        <w:t>1.  能熟练运用机械制造工艺学课程中的基本理论以及在生产实习中学到的知识。</w:t>
      </w:r>
    </w:p>
    <w:p>
      <w:pPr>
        <w:spacing w:line="360" w:lineRule="auto"/>
        <w:ind w:firstLine="420" w:firstLineChars="200"/>
        <w:jc w:val="left"/>
        <w:rPr>
          <w:rFonts w:hint="eastAsia" w:ascii="宋体" w:hAnsi="宋体" w:eastAsia="宋体" w:cs="宋体"/>
          <w:kern w:val="24"/>
          <w:sz w:val="21"/>
          <w:szCs w:val="21"/>
        </w:rPr>
      </w:pPr>
      <w:r>
        <w:rPr>
          <w:rFonts w:hint="eastAsia" w:ascii="宋体" w:hAnsi="宋体" w:eastAsia="宋体" w:cs="宋体"/>
          <w:kern w:val="24"/>
          <w:sz w:val="21"/>
          <w:szCs w:val="21"/>
        </w:rPr>
        <w:t>2.  提高了机构设计能力，通过设计冷冲压模具的训练，获得根据被加工零件的加工要求，设计出高效、省力、经济合理而能保证加工质量的模具的能力。</w:t>
      </w:r>
    </w:p>
    <w:p>
      <w:pPr>
        <w:spacing w:line="360" w:lineRule="auto"/>
        <w:ind w:firstLine="420" w:firstLineChars="200"/>
        <w:jc w:val="left"/>
        <w:rPr>
          <w:rFonts w:hint="eastAsia" w:ascii="宋体" w:hAnsi="宋体" w:eastAsia="宋体" w:cs="宋体"/>
          <w:kern w:val="24"/>
          <w:sz w:val="21"/>
          <w:szCs w:val="21"/>
        </w:rPr>
      </w:pPr>
      <w:r>
        <w:rPr>
          <w:rFonts w:hint="eastAsia" w:ascii="宋体" w:hAnsi="宋体" w:eastAsia="宋体" w:cs="宋体"/>
          <w:kern w:val="24"/>
          <w:sz w:val="21"/>
          <w:szCs w:val="21"/>
        </w:rPr>
        <w:t>3.  进一步熟练使用手册以及图表资料，掌握与模具设计有关的各种资料的名称、出处，做到了熟练运用。</w:t>
      </w:r>
    </w:p>
    <w:p>
      <w:pPr>
        <w:spacing w:line="360" w:lineRule="auto"/>
        <w:ind w:firstLine="420" w:firstLineChars="200"/>
        <w:jc w:val="left"/>
        <w:rPr>
          <w:rFonts w:hint="eastAsia" w:ascii="宋体" w:hAnsi="宋体" w:eastAsia="宋体" w:cs="宋体"/>
          <w:kern w:val="24"/>
          <w:sz w:val="21"/>
          <w:szCs w:val="21"/>
        </w:rPr>
      </w:pPr>
      <w:r>
        <w:rPr>
          <w:rFonts w:hint="eastAsia" w:ascii="宋体" w:hAnsi="宋体" w:eastAsia="宋体" w:cs="宋体"/>
          <w:kern w:val="24"/>
          <w:sz w:val="21"/>
          <w:szCs w:val="21"/>
        </w:rPr>
        <w:t>总而言之，通过这次毕业设计，我对自己不久未来将要从事的工作进行了一次很好的适应性的训练，从中锻炼了自己独立分析问题、解决问题的能力，也为以后从事的工作铺垫了基石。</w:t>
      </w:r>
    </w:p>
    <w:p>
      <w:pPr>
        <w:spacing w:line="360" w:lineRule="auto"/>
        <w:ind w:firstLine="420" w:firstLineChars="200"/>
        <w:jc w:val="left"/>
        <w:rPr>
          <w:rFonts w:hint="eastAsia" w:ascii="宋体" w:hAnsi="宋体" w:eastAsia="宋体" w:cs="宋体"/>
          <w:kern w:val="24"/>
          <w:sz w:val="21"/>
          <w:szCs w:val="21"/>
        </w:rPr>
      </w:pPr>
      <w:r>
        <w:rPr>
          <w:rFonts w:hint="eastAsia" w:ascii="宋体" w:hAnsi="宋体" w:eastAsia="宋体" w:cs="宋体"/>
          <w:kern w:val="24"/>
          <w:sz w:val="21"/>
          <w:szCs w:val="21"/>
        </w:rPr>
        <w:t>由于本人能力、经验等各方面不足的限制，所在设计中难免有不足之处，请参考、查阅者给予批评指正。</w:t>
      </w:r>
    </w:p>
    <w:p>
      <w:pPr>
        <w:spacing w:line="360" w:lineRule="auto"/>
        <w:jc w:val="left"/>
        <w:rPr>
          <w:rFonts w:hint="eastAsia" w:ascii="宋体" w:hAnsi="宋体" w:eastAsia="宋体" w:cs="宋体"/>
          <w:b/>
          <w:sz w:val="21"/>
          <w:szCs w:val="21"/>
        </w:rPr>
      </w:pPr>
      <w:r>
        <w:rPr>
          <w:rFonts w:hint="eastAsia" w:ascii="宋体" w:hAnsi="宋体" w:eastAsia="宋体" w:cs="宋体"/>
          <w:b/>
          <w:sz w:val="21"/>
          <w:szCs w:val="21"/>
        </w:rPr>
        <w:t>参考文献</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[1] 陈剑鹤主编《冷冲压工艺与模具设计》               机械工业出版社出版</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[2] 王  芳主编《冷冲压模具设计指导》                 机械工业出版社出版</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[3] 刘小年 刘振魁主编《机械制图》                    北京大学出版社出版</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[4] 谢煜北主编《模具设计与制造》                     高等教育出版社出版</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[5]  劳动和社会保障部教材办公室组织编写《公差配合与技术测量基础》</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中国劳动社会保障出版社出版</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[6] 国家教委高等教育司、北京市教育委员会编《高等学校毕业设计（论文）指导手册 机械卷》</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高等教育出版社、经济日报出版社出版</w:t>
      </w:r>
    </w:p>
    <w:p>
      <w:pPr>
        <w:spacing w:line="360" w:lineRule="auto"/>
        <w:ind w:firstLine="420" w:firstLineChars="200"/>
        <w:jc w:val="left"/>
        <w:rPr>
          <w:rFonts w:hint="eastAsia" w:ascii="宋体" w:hAnsi="宋体" w:eastAsia="宋体" w:cs="宋体"/>
          <w:color w:val="000000"/>
          <w:sz w:val="21"/>
          <w:szCs w:val="21"/>
        </w:rPr>
      </w:pPr>
      <w:r>
        <w:rPr>
          <w:rFonts w:hint="eastAsia" w:ascii="宋体" w:hAnsi="宋体" w:eastAsia="宋体" w:cs="宋体"/>
          <w:sz w:val="21"/>
          <w:szCs w:val="21"/>
        </w:rPr>
        <w:t>[7]</w:t>
      </w:r>
      <w:r>
        <w:rPr>
          <w:rFonts w:hint="eastAsia" w:ascii="宋体" w:hAnsi="宋体" w:eastAsia="宋体" w:cs="宋体"/>
          <w:color w:val="000000"/>
          <w:sz w:val="21"/>
          <w:szCs w:val="21"/>
        </w:rPr>
        <w:t xml:space="preserve"> 郝滨海主编</w:t>
      </w:r>
      <w:r>
        <w:rPr>
          <w:rFonts w:hint="eastAsia" w:ascii="宋体" w:hAnsi="宋体" w:eastAsia="宋体" w:cs="宋体"/>
          <w:sz w:val="21"/>
          <w:szCs w:val="21"/>
        </w:rPr>
        <w:t>《</w:t>
      </w:r>
      <w:r>
        <w:rPr>
          <w:rFonts w:hint="eastAsia" w:ascii="宋体" w:hAnsi="宋体" w:eastAsia="宋体" w:cs="宋体"/>
          <w:bCs/>
          <w:color w:val="000000"/>
          <w:sz w:val="21"/>
          <w:szCs w:val="21"/>
        </w:rPr>
        <w:t>冲压模具简明设计手册</w:t>
      </w:r>
      <w:r>
        <w:rPr>
          <w:rFonts w:hint="eastAsia" w:ascii="宋体" w:hAnsi="宋体" w:eastAsia="宋体" w:cs="宋体"/>
          <w:sz w:val="21"/>
          <w:szCs w:val="21"/>
        </w:rPr>
        <w:t xml:space="preserve">》               </w:t>
      </w:r>
      <w:r>
        <w:rPr>
          <w:rFonts w:hint="eastAsia" w:ascii="宋体" w:hAnsi="宋体" w:eastAsia="宋体" w:cs="宋体"/>
          <w:color w:val="000000"/>
          <w:sz w:val="21"/>
          <w:szCs w:val="21"/>
        </w:rPr>
        <w:t>化学工业出版社出版</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[8] 杨黎明 黄凯 李恩至 陈仕贤   编《机械零设计手册修订版》</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国防工业出版社出版</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[9]上海市职业技术教育课程改革与教材建设委员会编《机械加工工艺及装备》</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机械工业出版社出版</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[10] 田萍主编《数控机床加工工艺及设备》              电子工业出版社出版</w:t>
      </w:r>
    </w:p>
    <w:p>
      <w:pPr>
        <w:spacing w:line="360" w:lineRule="auto"/>
        <w:ind w:firstLine="2840" w:firstLineChars="1347"/>
        <w:jc w:val="left"/>
        <w:rPr>
          <w:rFonts w:hint="eastAsia" w:ascii="宋体" w:hAnsi="宋体" w:eastAsia="宋体" w:cs="宋体"/>
          <w:b/>
          <w:sz w:val="21"/>
          <w:szCs w:val="21"/>
        </w:rPr>
      </w:pPr>
      <w:r>
        <w:rPr>
          <w:rFonts w:hint="eastAsia" w:ascii="宋体" w:hAnsi="宋体" w:eastAsia="宋体" w:cs="宋体"/>
          <w:b/>
          <w:sz w:val="21"/>
          <w:szCs w:val="21"/>
        </w:rPr>
        <w:t>致谢</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论文脱稿之际，特别感谢指导老师张霞老师为我讲解、提供具有代表性的课题、材料，以及在我遇到难题时，能及时为我解答，使我顺利完成毕业设计。</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扬州市职业大学汽车与电气工程系的多位老师在我撰写毕业论文过程中以及在学校期间，给予了很多热情的帮助和大力支持。为此，向他们表示诚挚的谢意！</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向所有关心、支持、帮助过我的各位老师、同学、朋友们表示谢意！</w:t>
      </w:r>
    </w:p>
    <w:p>
      <w:pPr>
        <w:spacing w:line="360"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最后，向热心评审本论文和参加答辩的老师们致以衷心的感谢！</w:t>
      </w:r>
    </w:p>
    <w:sectPr>
      <w:pgSz w:w="11907" w:h="16840"/>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tentative="0">
      <w:start w:val="4"/>
      <w:numFmt w:val="decimal"/>
      <w:lvlText w:val="%1"/>
      <w:lvlJc w:val="left"/>
      <w:pPr>
        <w:tabs>
          <w:tab w:val="left" w:pos="705"/>
        </w:tabs>
        <w:ind w:left="705" w:hanging="705"/>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800"/>
        </w:tabs>
        <w:ind w:left="1800" w:hanging="1800"/>
      </w:pPr>
      <w:rPr>
        <w:rFonts w:hint="default"/>
      </w:rPr>
    </w:lvl>
    <w:lvl w:ilvl="6" w:tentative="0">
      <w:start w:val="1"/>
      <w:numFmt w:val="decimal"/>
      <w:lvlText w:val="%1.%2.%3.%4.%5.%6.%7"/>
      <w:lvlJc w:val="left"/>
      <w:pPr>
        <w:tabs>
          <w:tab w:val="left" w:pos="2160"/>
        </w:tabs>
        <w:ind w:left="2160" w:hanging="216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520"/>
        </w:tabs>
        <w:ind w:left="2520" w:hanging="2520"/>
      </w:pPr>
      <w:rPr>
        <w:rFonts w:hint="default"/>
      </w:rPr>
    </w:lvl>
  </w:abstractNum>
  <w:abstractNum w:abstractNumId="1">
    <w:nsid w:val="00000007"/>
    <w:multiLevelType w:val="multilevel"/>
    <w:tmpl w:val="00000007"/>
    <w:lvl w:ilvl="0" w:tentative="0">
      <w:start w:val="1"/>
      <w:numFmt w:val="decimal"/>
      <w:lvlText w:val="%1)"/>
      <w:lvlJc w:val="left"/>
      <w:pPr>
        <w:tabs>
          <w:tab w:val="left" w:pos="900"/>
        </w:tabs>
        <w:ind w:left="900" w:hanging="42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
    <w:nsid w:val="00000014"/>
    <w:multiLevelType w:val="multilevel"/>
    <w:tmpl w:val="00000014"/>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16"/>
    <w:multiLevelType w:val="singleLevel"/>
    <w:tmpl w:val="00000016"/>
    <w:lvl w:ilvl="0" w:tentative="0">
      <w:start w:val="2"/>
      <w:numFmt w:val="decimal"/>
      <w:suff w:val="space"/>
      <w:lvlText w:val="第%1章"/>
      <w:lvlJc w:val="left"/>
    </w:lvl>
  </w:abstractNum>
  <w:abstractNum w:abstractNumId="4">
    <w:nsid w:val="0000001B"/>
    <w:multiLevelType w:val="multilevel"/>
    <w:tmpl w:val="0000001B"/>
    <w:lvl w:ilvl="0" w:tentative="0">
      <w:start w:val="1"/>
      <w:numFmt w:val="decimal"/>
      <w:lvlText w:val="%1)"/>
      <w:lvlJc w:val="left"/>
      <w:pPr>
        <w:tabs>
          <w:tab w:val="left" w:pos="420"/>
        </w:tabs>
        <w:ind w:left="420" w:hanging="420"/>
      </w:pPr>
    </w:lvl>
    <w:lvl w:ilvl="1" w:tentative="0">
      <w:start w:val="1"/>
      <w:numFmt w:val="chineseCountingThousand"/>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NotTrackMoves/>
  <w:attachedTemplate r:id="rId1"/>
  <w:documentProtection w:enforcement="0"/>
  <w:defaultTabStop w:val="420"/>
  <w:drawingGridHorizontalSpacing w:val="2"/>
  <w:drawingGridVerticalSpacing w:val="3"/>
  <w:displayHorizontalDrawingGridEvery w:val="0"/>
  <w:displayVerticalDrawingGridEvery w:val="2"/>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05A3D"/>
    <w:rsid w:val="00017AF2"/>
    <w:rsid w:val="00045B8A"/>
    <w:rsid w:val="0005375C"/>
    <w:rsid w:val="0006762D"/>
    <w:rsid w:val="00075636"/>
    <w:rsid w:val="000E65ED"/>
    <w:rsid w:val="00154921"/>
    <w:rsid w:val="00155962"/>
    <w:rsid w:val="00157FEE"/>
    <w:rsid w:val="0017539D"/>
    <w:rsid w:val="001E28EA"/>
    <w:rsid w:val="002378F6"/>
    <w:rsid w:val="002A43F1"/>
    <w:rsid w:val="00321C2D"/>
    <w:rsid w:val="0036291E"/>
    <w:rsid w:val="00385C6B"/>
    <w:rsid w:val="003C20B7"/>
    <w:rsid w:val="003D5D74"/>
    <w:rsid w:val="00422E2D"/>
    <w:rsid w:val="004446A3"/>
    <w:rsid w:val="004679A8"/>
    <w:rsid w:val="00495598"/>
    <w:rsid w:val="004C548E"/>
    <w:rsid w:val="005044DD"/>
    <w:rsid w:val="005A1057"/>
    <w:rsid w:val="005B296F"/>
    <w:rsid w:val="00601F36"/>
    <w:rsid w:val="0061289D"/>
    <w:rsid w:val="006266B9"/>
    <w:rsid w:val="00640AAA"/>
    <w:rsid w:val="00655A11"/>
    <w:rsid w:val="00655F92"/>
    <w:rsid w:val="007109CE"/>
    <w:rsid w:val="0074452E"/>
    <w:rsid w:val="00772DA9"/>
    <w:rsid w:val="007C6C9E"/>
    <w:rsid w:val="007D122B"/>
    <w:rsid w:val="0083065B"/>
    <w:rsid w:val="008837E4"/>
    <w:rsid w:val="0089049D"/>
    <w:rsid w:val="00891106"/>
    <w:rsid w:val="00894074"/>
    <w:rsid w:val="008A0640"/>
    <w:rsid w:val="00911496"/>
    <w:rsid w:val="00916132"/>
    <w:rsid w:val="00927ACD"/>
    <w:rsid w:val="00A924B4"/>
    <w:rsid w:val="00AB5BD8"/>
    <w:rsid w:val="00B334EA"/>
    <w:rsid w:val="00B8076F"/>
    <w:rsid w:val="00BC2376"/>
    <w:rsid w:val="00BE296E"/>
    <w:rsid w:val="00BF2F33"/>
    <w:rsid w:val="00C1169E"/>
    <w:rsid w:val="00C40D5D"/>
    <w:rsid w:val="00C84CF0"/>
    <w:rsid w:val="00C93E92"/>
    <w:rsid w:val="00CA6E7C"/>
    <w:rsid w:val="00CE573F"/>
    <w:rsid w:val="00CF400F"/>
    <w:rsid w:val="00CF40B2"/>
    <w:rsid w:val="00D10064"/>
    <w:rsid w:val="00D230A7"/>
    <w:rsid w:val="00DA1CCA"/>
    <w:rsid w:val="00DB4E15"/>
    <w:rsid w:val="00DB5981"/>
    <w:rsid w:val="00DE19AF"/>
    <w:rsid w:val="00DF4BEB"/>
    <w:rsid w:val="00E32D48"/>
    <w:rsid w:val="00E77657"/>
    <w:rsid w:val="00E876B0"/>
    <w:rsid w:val="00E92793"/>
    <w:rsid w:val="00E94B6A"/>
    <w:rsid w:val="00F267E5"/>
    <w:rsid w:val="00F36B7D"/>
    <w:rsid w:val="00FC727F"/>
    <w:rsid w:val="36937DF4"/>
  </w:rsids>
  <m:mathPr>
    <m:mathFont m:val="Cambria Math"/>
    <m:brkBin m:val="before"/>
    <m:brkBinSub m:val="--"/>
    <m:smallFrac m:val="0"/>
    <m:dispDef/>
    <m:lMargin m:val="0"/>
    <m:rMargin m:val="0"/>
    <m:defJc m:val="centerGroup"/>
    <m:wrapIndent m:val="1440"/>
    <m:intLim m:val="subSup"/>
    <m:naryLim m:val="undOvr"/>
    <m:wrapRight m:val="1"/>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6" w:lineRule="auto"/>
      <w:outlineLvl w:val="0"/>
    </w:pPr>
    <w:rPr>
      <w:b/>
      <w:bCs/>
      <w:kern w:val="44"/>
      <w:sz w:val="44"/>
      <w:szCs w:val="44"/>
    </w:rPr>
  </w:style>
  <w:style w:type="paragraph" w:styleId="3">
    <w:name w:val="heading 3"/>
    <w:basedOn w:val="1"/>
    <w:next w:val="1"/>
    <w:qFormat/>
    <w:uiPriority w:val="0"/>
    <w:pPr>
      <w:keepNext/>
      <w:keepLines/>
      <w:spacing w:before="260" w:beforeLines="0" w:after="260" w:afterLines="0" w:line="415" w:lineRule="auto"/>
      <w:outlineLvl w:val="2"/>
    </w:pPr>
    <w:rPr>
      <w:b/>
      <w:bCs/>
      <w:sz w:val="32"/>
      <w:szCs w:val="32"/>
    </w:rPr>
  </w:style>
  <w:style w:type="character" w:default="1" w:styleId="10">
    <w:name w:val="Default Paragraph Font"/>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Body Text"/>
    <w:basedOn w:val="1"/>
    <w:uiPriority w:val="0"/>
    <w:pPr>
      <w:spacing w:after="120"/>
    </w:pPr>
  </w:style>
  <w:style w:type="paragraph" w:styleId="5">
    <w:name w:val="Date"/>
    <w:basedOn w:val="1"/>
    <w:next w:val="1"/>
    <w:uiPriority w:val="0"/>
    <w:pPr>
      <w:ind w:left="100" w:leftChars="2500"/>
    </w:p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Body Text First Indent"/>
    <w:basedOn w:val="1"/>
    <w:link w:val="13"/>
    <w:uiPriority w:val="0"/>
    <w:pPr>
      <w:ind w:firstLine="498" w:firstLineChars="200"/>
    </w:pPr>
    <w:rPr>
      <w:sz w:val="24"/>
      <w:szCs w:val="20"/>
    </w:rPr>
  </w:style>
  <w:style w:type="character" w:styleId="11">
    <w:name w:val="page number"/>
    <w:basedOn w:val="10"/>
    <w:uiPriority w:val="0"/>
  </w:style>
  <w:style w:type="character" w:styleId="12">
    <w:name w:val="Hyperlink"/>
    <w:basedOn w:val="10"/>
    <w:uiPriority w:val="0"/>
    <w:rPr>
      <w:color w:val="000000"/>
      <w:sz w:val="15"/>
      <w:szCs w:val="15"/>
      <w:u w:val="single"/>
    </w:rPr>
  </w:style>
  <w:style w:type="character" w:customStyle="1" w:styleId="13">
    <w:name w:val="正文首行缩进 Char"/>
    <w:basedOn w:val="10"/>
    <w:link w:val="8"/>
    <w:uiPriority w:val="0"/>
    <w:rPr>
      <w:rFonts w:eastAsia="宋体"/>
      <w:kern w:val="2"/>
      <w:sz w:val="24"/>
      <w:lang w:val="en-US" w:eastAsia="zh-CN" w:bidi="ar-SA"/>
    </w:rPr>
  </w:style>
  <w:style w:type="paragraph" w:customStyle="1" w:styleId="14">
    <w:name w:val="灯泡注释(打印无效)"/>
    <w:basedOn w:val="8"/>
    <w:qFormat/>
    <w:uiPriority w:val="0"/>
    <w:pPr>
      <w:tabs>
        <w:tab w:val="right" w:leader="dot" w:pos="7719"/>
      </w:tabs>
      <w:snapToGrid w:val="0"/>
      <w:ind w:firstLine="480" w:firstLineChars="0"/>
    </w:pPr>
    <w:rPr>
      <w:rFonts w:ascii="宋体" w:hAnsi="宋体"/>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52.bin"/><Relationship Id="rId97" Type="http://schemas.openxmlformats.org/officeDocument/2006/relationships/image" Target="media/image43.wmf"/><Relationship Id="rId96" Type="http://schemas.openxmlformats.org/officeDocument/2006/relationships/oleObject" Target="embeddings/oleObject51.bin"/><Relationship Id="rId95" Type="http://schemas.openxmlformats.org/officeDocument/2006/relationships/image" Target="media/image42.wmf"/><Relationship Id="rId94" Type="http://schemas.openxmlformats.org/officeDocument/2006/relationships/oleObject" Target="embeddings/oleObject50.bin"/><Relationship Id="rId93" Type="http://schemas.openxmlformats.org/officeDocument/2006/relationships/image" Target="media/image41.wmf"/><Relationship Id="rId92" Type="http://schemas.openxmlformats.org/officeDocument/2006/relationships/oleObject" Target="embeddings/oleObject49.bin"/><Relationship Id="rId91" Type="http://schemas.openxmlformats.org/officeDocument/2006/relationships/image" Target="media/image40.wmf"/><Relationship Id="rId90" Type="http://schemas.openxmlformats.org/officeDocument/2006/relationships/oleObject" Target="embeddings/oleObject48.bin"/><Relationship Id="rId9" Type="http://schemas.openxmlformats.org/officeDocument/2006/relationships/image" Target="media/image3.wmf"/><Relationship Id="rId89" Type="http://schemas.openxmlformats.org/officeDocument/2006/relationships/image" Target="media/image39.wmf"/><Relationship Id="rId88" Type="http://schemas.openxmlformats.org/officeDocument/2006/relationships/oleObject" Target="embeddings/oleObject47.bin"/><Relationship Id="rId87" Type="http://schemas.openxmlformats.org/officeDocument/2006/relationships/image" Target="media/image38.wmf"/><Relationship Id="rId86" Type="http://schemas.openxmlformats.org/officeDocument/2006/relationships/oleObject" Target="embeddings/oleObject46.bin"/><Relationship Id="rId85" Type="http://schemas.openxmlformats.org/officeDocument/2006/relationships/image" Target="media/image37.wmf"/><Relationship Id="rId84" Type="http://schemas.openxmlformats.org/officeDocument/2006/relationships/oleObject" Target="embeddings/oleObject45.bin"/><Relationship Id="rId83" Type="http://schemas.openxmlformats.org/officeDocument/2006/relationships/image" Target="media/image36.wmf"/><Relationship Id="rId82" Type="http://schemas.openxmlformats.org/officeDocument/2006/relationships/oleObject" Target="embeddings/oleObject44.bin"/><Relationship Id="rId81" Type="http://schemas.openxmlformats.org/officeDocument/2006/relationships/image" Target="media/image35.wmf"/><Relationship Id="rId80" Type="http://schemas.openxmlformats.org/officeDocument/2006/relationships/oleObject" Target="embeddings/oleObject43.bin"/><Relationship Id="rId8" Type="http://schemas.openxmlformats.org/officeDocument/2006/relationships/oleObject" Target="embeddings/oleObject3.bin"/><Relationship Id="rId79" Type="http://schemas.openxmlformats.org/officeDocument/2006/relationships/image" Target="media/image34.wmf"/><Relationship Id="rId78" Type="http://schemas.openxmlformats.org/officeDocument/2006/relationships/oleObject" Target="embeddings/oleObject42.bin"/><Relationship Id="rId77" Type="http://schemas.openxmlformats.org/officeDocument/2006/relationships/image" Target="media/image33.wmf"/><Relationship Id="rId76" Type="http://schemas.openxmlformats.org/officeDocument/2006/relationships/oleObject" Target="embeddings/oleObject41.bin"/><Relationship Id="rId75" Type="http://schemas.openxmlformats.org/officeDocument/2006/relationships/image" Target="media/image32.wmf"/><Relationship Id="rId74" Type="http://schemas.openxmlformats.org/officeDocument/2006/relationships/oleObject" Target="embeddings/oleObject40.bin"/><Relationship Id="rId73" Type="http://schemas.openxmlformats.org/officeDocument/2006/relationships/oleObject" Target="embeddings/oleObject39.bin"/><Relationship Id="rId72" Type="http://schemas.openxmlformats.org/officeDocument/2006/relationships/image" Target="media/image31.wmf"/><Relationship Id="rId71" Type="http://schemas.openxmlformats.org/officeDocument/2006/relationships/oleObject" Target="embeddings/oleObject38.bin"/><Relationship Id="rId70" Type="http://schemas.openxmlformats.org/officeDocument/2006/relationships/oleObject" Target="embeddings/oleObject37.bin"/><Relationship Id="rId7" Type="http://schemas.openxmlformats.org/officeDocument/2006/relationships/image" Target="media/image2.wmf"/><Relationship Id="rId69" Type="http://schemas.openxmlformats.org/officeDocument/2006/relationships/image" Target="media/image30.wmf"/><Relationship Id="rId68" Type="http://schemas.openxmlformats.org/officeDocument/2006/relationships/oleObject" Target="embeddings/oleObject36.bin"/><Relationship Id="rId67" Type="http://schemas.openxmlformats.org/officeDocument/2006/relationships/image" Target="media/image29.wmf"/><Relationship Id="rId66" Type="http://schemas.openxmlformats.org/officeDocument/2006/relationships/oleObject" Target="embeddings/oleObject35.bin"/><Relationship Id="rId65" Type="http://schemas.openxmlformats.org/officeDocument/2006/relationships/oleObject" Target="embeddings/oleObject34.bin"/><Relationship Id="rId64" Type="http://schemas.openxmlformats.org/officeDocument/2006/relationships/oleObject" Target="embeddings/oleObject33.bin"/><Relationship Id="rId63" Type="http://schemas.openxmlformats.org/officeDocument/2006/relationships/image" Target="media/image28.wmf"/><Relationship Id="rId62" Type="http://schemas.openxmlformats.org/officeDocument/2006/relationships/oleObject" Target="embeddings/oleObject32.bin"/><Relationship Id="rId61" Type="http://schemas.openxmlformats.org/officeDocument/2006/relationships/oleObject" Target="embeddings/oleObject31.bin"/><Relationship Id="rId60" Type="http://schemas.openxmlformats.org/officeDocument/2006/relationships/image" Target="media/image27.wmf"/><Relationship Id="rId6" Type="http://schemas.openxmlformats.org/officeDocument/2006/relationships/oleObject" Target="embeddings/oleObject2.bin"/><Relationship Id="rId59" Type="http://schemas.openxmlformats.org/officeDocument/2006/relationships/oleObject" Target="embeddings/oleObject30.bin"/><Relationship Id="rId58" Type="http://schemas.openxmlformats.org/officeDocument/2006/relationships/image" Target="media/image26.wmf"/><Relationship Id="rId57" Type="http://schemas.openxmlformats.org/officeDocument/2006/relationships/oleObject" Target="embeddings/oleObject29.bin"/><Relationship Id="rId56" Type="http://schemas.openxmlformats.org/officeDocument/2006/relationships/image" Target="media/image25.wmf"/><Relationship Id="rId55" Type="http://schemas.openxmlformats.org/officeDocument/2006/relationships/oleObject" Target="embeddings/oleObject28.bin"/><Relationship Id="rId54" Type="http://schemas.openxmlformats.org/officeDocument/2006/relationships/image" Target="media/image24.wmf"/><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1.wmf"/><Relationship Id="rId49" Type="http://schemas.openxmlformats.org/officeDocument/2006/relationships/oleObject" Target="embeddings/oleObject25.bin"/><Relationship Id="rId48" Type="http://schemas.openxmlformats.org/officeDocument/2006/relationships/image" Target="media/image21.wmf"/><Relationship Id="rId47" Type="http://schemas.openxmlformats.org/officeDocument/2006/relationships/oleObject" Target="embeddings/oleObject24.bin"/><Relationship Id="rId46" Type="http://schemas.openxmlformats.org/officeDocument/2006/relationships/image" Target="media/image20.wmf"/><Relationship Id="rId45" Type="http://schemas.openxmlformats.org/officeDocument/2006/relationships/oleObject" Target="embeddings/oleObject23.bin"/><Relationship Id="rId44" Type="http://schemas.openxmlformats.org/officeDocument/2006/relationships/image" Target="media/image19.wmf"/><Relationship Id="rId43" Type="http://schemas.openxmlformats.org/officeDocument/2006/relationships/oleObject" Target="embeddings/oleObject22.bin"/><Relationship Id="rId42" Type="http://schemas.openxmlformats.org/officeDocument/2006/relationships/image" Target="media/image18.wmf"/><Relationship Id="rId41" Type="http://schemas.openxmlformats.org/officeDocument/2006/relationships/oleObject" Target="embeddings/oleObject21.bin"/><Relationship Id="rId40" Type="http://schemas.openxmlformats.org/officeDocument/2006/relationships/image" Target="media/image17.wmf"/><Relationship Id="rId4" Type="http://schemas.openxmlformats.org/officeDocument/2006/relationships/oleObject" Target="embeddings/oleObject1.bin"/><Relationship Id="rId39" Type="http://schemas.openxmlformats.org/officeDocument/2006/relationships/oleObject" Target="embeddings/oleObject20.bin"/><Relationship Id="rId38" Type="http://schemas.openxmlformats.org/officeDocument/2006/relationships/image" Target="media/image16.wmf"/><Relationship Id="rId37" Type="http://schemas.openxmlformats.org/officeDocument/2006/relationships/oleObject" Target="embeddings/oleObject19.bin"/><Relationship Id="rId36" Type="http://schemas.openxmlformats.org/officeDocument/2006/relationships/image" Target="media/image15.wmf"/><Relationship Id="rId35" Type="http://schemas.openxmlformats.org/officeDocument/2006/relationships/oleObject" Target="embeddings/oleObject18.bin"/><Relationship Id="rId34" Type="http://schemas.openxmlformats.org/officeDocument/2006/relationships/image" Target="media/image14.wmf"/><Relationship Id="rId33" Type="http://schemas.openxmlformats.org/officeDocument/2006/relationships/oleObject" Target="embeddings/oleObject17.bin"/><Relationship Id="rId32" Type="http://schemas.openxmlformats.org/officeDocument/2006/relationships/image" Target="media/image13.wmf"/><Relationship Id="rId31" Type="http://schemas.openxmlformats.org/officeDocument/2006/relationships/oleObject" Target="embeddings/oleObject16.bin"/><Relationship Id="rId30" Type="http://schemas.openxmlformats.org/officeDocument/2006/relationships/image" Target="media/image12.wmf"/><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oleObject" Target="embeddings/oleObject14.bin"/><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5" Type="http://schemas.openxmlformats.org/officeDocument/2006/relationships/fontTable" Target="fontTable.xml"/><Relationship Id="rId144" Type="http://schemas.openxmlformats.org/officeDocument/2006/relationships/numbering" Target="numbering.xml"/><Relationship Id="rId143" Type="http://schemas.openxmlformats.org/officeDocument/2006/relationships/customXml" Target="../customXml/item1.xml"/><Relationship Id="rId142" Type="http://schemas.openxmlformats.org/officeDocument/2006/relationships/image" Target="media/image64.wmf"/><Relationship Id="rId141" Type="http://schemas.openxmlformats.org/officeDocument/2006/relationships/oleObject" Target="embeddings/oleObject75.bin"/><Relationship Id="rId140" Type="http://schemas.openxmlformats.org/officeDocument/2006/relationships/image" Target="media/image63.wmf"/><Relationship Id="rId14" Type="http://schemas.openxmlformats.org/officeDocument/2006/relationships/oleObject" Target="embeddings/oleObject6.bin"/><Relationship Id="rId139" Type="http://schemas.openxmlformats.org/officeDocument/2006/relationships/oleObject" Target="embeddings/oleObject74.bin"/><Relationship Id="rId138" Type="http://schemas.openxmlformats.org/officeDocument/2006/relationships/image" Target="media/image62.wmf"/><Relationship Id="rId137" Type="http://schemas.openxmlformats.org/officeDocument/2006/relationships/oleObject" Target="embeddings/oleObject73.bin"/><Relationship Id="rId136" Type="http://schemas.openxmlformats.org/officeDocument/2006/relationships/image" Target="media/image61.wmf"/><Relationship Id="rId135" Type="http://schemas.openxmlformats.org/officeDocument/2006/relationships/oleObject" Target="embeddings/oleObject72.bin"/><Relationship Id="rId134" Type="http://schemas.openxmlformats.org/officeDocument/2006/relationships/image" Target="media/image60.wmf"/><Relationship Id="rId133" Type="http://schemas.openxmlformats.org/officeDocument/2006/relationships/oleObject" Target="embeddings/oleObject71.bin"/><Relationship Id="rId132" Type="http://schemas.openxmlformats.org/officeDocument/2006/relationships/image" Target="media/image59.wmf"/><Relationship Id="rId131" Type="http://schemas.openxmlformats.org/officeDocument/2006/relationships/oleObject" Target="embeddings/oleObject70.bin"/><Relationship Id="rId130" Type="http://schemas.openxmlformats.org/officeDocument/2006/relationships/image" Target="media/image58.wmf"/><Relationship Id="rId13" Type="http://schemas.openxmlformats.org/officeDocument/2006/relationships/image" Target="media/image5.wmf"/><Relationship Id="rId129" Type="http://schemas.openxmlformats.org/officeDocument/2006/relationships/oleObject" Target="embeddings/oleObject69.bin"/><Relationship Id="rId128" Type="http://schemas.openxmlformats.org/officeDocument/2006/relationships/image" Target="media/image57.wmf"/><Relationship Id="rId127" Type="http://schemas.openxmlformats.org/officeDocument/2006/relationships/oleObject" Target="embeddings/oleObject68.bin"/><Relationship Id="rId126" Type="http://schemas.openxmlformats.org/officeDocument/2006/relationships/image" Target="media/image56.wmf"/><Relationship Id="rId125" Type="http://schemas.openxmlformats.org/officeDocument/2006/relationships/oleObject" Target="embeddings/oleObject67.bin"/><Relationship Id="rId124" Type="http://schemas.openxmlformats.org/officeDocument/2006/relationships/image" Target="media/image55.wmf"/><Relationship Id="rId123" Type="http://schemas.openxmlformats.org/officeDocument/2006/relationships/oleObject" Target="embeddings/oleObject66.bin"/><Relationship Id="rId122" Type="http://schemas.openxmlformats.org/officeDocument/2006/relationships/oleObject" Target="embeddings/oleObject65.bin"/><Relationship Id="rId121" Type="http://schemas.openxmlformats.org/officeDocument/2006/relationships/oleObject" Target="embeddings/oleObject64.bin"/><Relationship Id="rId120" Type="http://schemas.openxmlformats.org/officeDocument/2006/relationships/image" Target="media/image54.wmf"/><Relationship Id="rId12" Type="http://schemas.openxmlformats.org/officeDocument/2006/relationships/oleObject" Target="embeddings/oleObject5.bin"/><Relationship Id="rId119" Type="http://schemas.openxmlformats.org/officeDocument/2006/relationships/oleObject" Target="embeddings/oleObject63.bin"/><Relationship Id="rId118" Type="http://schemas.openxmlformats.org/officeDocument/2006/relationships/image" Target="media/image53.wmf"/><Relationship Id="rId117" Type="http://schemas.openxmlformats.org/officeDocument/2006/relationships/oleObject" Target="embeddings/oleObject62.bin"/><Relationship Id="rId116" Type="http://schemas.openxmlformats.org/officeDocument/2006/relationships/image" Target="media/image52.wmf"/><Relationship Id="rId115" Type="http://schemas.openxmlformats.org/officeDocument/2006/relationships/oleObject" Target="embeddings/oleObject61.bin"/><Relationship Id="rId114" Type="http://schemas.openxmlformats.org/officeDocument/2006/relationships/image" Target="media/image51.wmf"/><Relationship Id="rId113" Type="http://schemas.openxmlformats.org/officeDocument/2006/relationships/oleObject" Target="embeddings/oleObject60.bin"/><Relationship Id="rId112" Type="http://schemas.openxmlformats.org/officeDocument/2006/relationships/image" Target="media/image50.wmf"/><Relationship Id="rId111" Type="http://schemas.openxmlformats.org/officeDocument/2006/relationships/oleObject" Target="embeddings/oleObject59.bin"/><Relationship Id="rId110" Type="http://schemas.openxmlformats.org/officeDocument/2006/relationships/oleObject" Target="embeddings/oleObject58.bin"/><Relationship Id="rId11" Type="http://schemas.openxmlformats.org/officeDocument/2006/relationships/image" Target="media/image4.wmf"/><Relationship Id="rId109" Type="http://schemas.openxmlformats.org/officeDocument/2006/relationships/image" Target="media/image49.wmf"/><Relationship Id="rId108" Type="http://schemas.openxmlformats.org/officeDocument/2006/relationships/oleObject" Target="embeddings/oleObject57.bin"/><Relationship Id="rId107" Type="http://schemas.openxmlformats.org/officeDocument/2006/relationships/image" Target="media/image48.wmf"/><Relationship Id="rId106" Type="http://schemas.openxmlformats.org/officeDocument/2006/relationships/oleObject" Target="embeddings/oleObject56.bin"/><Relationship Id="rId105" Type="http://schemas.openxmlformats.org/officeDocument/2006/relationships/image" Target="media/image47.wmf"/><Relationship Id="rId104" Type="http://schemas.openxmlformats.org/officeDocument/2006/relationships/oleObject" Target="embeddings/oleObject55.bin"/><Relationship Id="rId103" Type="http://schemas.openxmlformats.org/officeDocument/2006/relationships/image" Target="media/image46.wmf"/><Relationship Id="rId102" Type="http://schemas.openxmlformats.org/officeDocument/2006/relationships/oleObject" Target="embeddings/oleObject54.bin"/><Relationship Id="rId101" Type="http://schemas.openxmlformats.org/officeDocument/2006/relationships/image" Target="media/image45.wmf"/><Relationship Id="rId100" Type="http://schemas.openxmlformats.org/officeDocument/2006/relationships/oleObject" Target="embeddings/oleObject53.bin"/><Relationship Id="rId10" Type="http://schemas.openxmlformats.org/officeDocument/2006/relationships/oleObject" Target="embeddings/oleObject4.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18-2019-2&#35745;&#31639;&#26426;&#20132;&#20114;&#35774;&#35745;&#35838;&#31243;&#19978;&#35838;&#36164;&#26009;\Normal.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1</TotalTime>
  <ScaleCrop>false</ScaleCrop>
  <LinksUpToDate>false</LinksUpToDate>
  <CharactersWithSpaces>0</CharactersWithSpaces>
  <Application>WPS Office_11.1.0.9145_F1E327BC-269C-435d-A152-05C5408002CA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2019-11-13T14:34:19Z</dcterms:created>
  <dc:creator>goofy</dc:creator>
  <cp:lastModifiedBy>野狼突击</cp:lastModifiedBy>
  <dcterms:modified xsi:type="dcterms:W3CDTF">2019-11-13T14:36:03Z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