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81" w:rsidRDefault="00781881" w:rsidP="00781881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</w:p>
    <w:p w:rsidR="00781881" w:rsidRDefault="00781881" w:rsidP="00781881">
      <w:pPr>
        <w:pStyle w:val="1"/>
        <w:ind w:firstLine="0"/>
        <w:rPr>
          <w:rFonts w:hint="eastAsia"/>
        </w:rPr>
      </w:pPr>
      <w:r>
        <w:rPr>
          <w:rFonts w:hint="eastAsia"/>
        </w:rPr>
        <w:t>一、填空题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统一资源定位器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的简称，它表示</w:t>
      </w:r>
      <w:r>
        <w:rPr>
          <w:rFonts w:hint="eastAsia"/>
        </w:rPr>
        <w:t>Internet/Intranet</w:t>
      </w:r>
      <w:r>
        <w:rPr>
          <w:rFonts w:hint="eastAsia"/>
        </w:rPr>
        <w:t>上的资源位置。这些资源可以是一个文件、一个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目录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或一个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对象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．每个完整的</w:t>
      </w:r>
      <w:r>
        <w:rPr>
          <w:rFonts w:hint="eastAsia"/>
        </w:rPr>
        <w:t>URL</w:t>
      </w:r>
      <w:r>
        <w:rPr>
          <w:rFonts w:hint="eastAsia"/>
        </w:rPr>
        <w:t>由四部分组成：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传输协议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主机名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端口号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以及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文件名称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．两个程序之间只有在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地址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端口号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方面都达成一致时才能建立连接。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．使用</w:t>
      </w:r>
      <w:r>
        <w:rPr>
          <w:rFonts w:hint="eastAsia"/>
        </w:rPr>
        <w:t>URL</w:t>
      </w:r>
      <w:r>
        <w:rPr>
          <w:rFonts w:hint="eastAsia"/>
        </w:rPr>
        <w:t>类可以简单方便地获取信息，但是如果希望在获取信息的同时，还能够向远方的计算机节点传送信息，就需要使用另一个系统类库中的类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URLConnection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781881" w:rsidRDefault="00781881" w:rsidP="00781881">
      <w:pPr>
        <w:ind w:left="315" w:hangingChars="150" w:hanging="315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Socket</w:t>
      </w:r>
      <w:r>
        <w:rPr>
          <w:rFonts w:hint="eastAsia"/>
        </w:rPr>
        <w:t>称为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套接字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，也有人称为“插座”。在两台计算机上运行的两个程序之间有一个双向通信的链接点，而这个双向链路的每一端就称为一个</w:t>
      </w:r>
      <w:r>
        <w:rPr>
          <w:rFonts w:hint="eastAsia"/>
          <w:u w:val="single"/>
        </w:rPr>
        <w:t xml:space="preserve"> Socket  </w:t>
      </w:r>
      <w:r>
        <w:rPr>
          <w:rFonts w:hint="eastAsia"/>
        </w:rPr>
        <w:t>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Java.net</w:t>
      </w:r>
      <w:r>
        <w:rPr>
          <w:rFonts w:hint="eastAsia"/>
        </w:rPr>
        <w:t>中提供了两个类：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ServerSocket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Socket  </w:t>
      </w:r>
      <w:r>
        <w:rPr>
          <w:rFonts w:hint="eastAsia"/>
        </w:rPr>
        <w:t>，它们分别用于服务器端和客户端的</w:t>
      </w:r>
      <w:r>
        <w:rPr>
          <w:rFonts w:hint="eastAsia"/>
        </w:rPr>
        <w:t>socket</w:t>
      </w:r>
      <w:r>
        <w:rPr>
          <w:rFonts w:hint="eastAsia"/>
        </w:rPr>
        <w:t>通信。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通信是一种面向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连接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的流式套接字通信，采用的协议是</w:t>
      </w:r>
      <w:r>
        <w:rPr>
          <w:rFonts w:hint="eastAsia"/>
          <w:u w:val="single"/>
        </w:rPr>
        <w:t xml:space="preserve"> TCP </w:t>
      </w:r>
      <w:r>
        <w:rPr>
          <w:rFonts w:hint="eastAsia"/>
        </w:rPr>
        <w:t>协议。</w:t>
      </w:r>
      <w:r>
        <w:rPr>
          <w:rFonts w:hint="eastAsia"/>
        </w:rPr>
        <w:t>UDP</w:t>
      </w:r>
      <w:r>
        <w:rPr>
          <w:rFonts w:hint="eastAsia"/>
        </w:rPr>
        <w:t>通信是一种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无连接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的数据报通信，采用的协议是数据报通信协议</w:t>
      </w:r>
      <w:r>
        <w:rPr>
          <w:rFonts w:hint="eastAsia"/>
          <w:u w:val="single"/>
        </w:rPr>
        <w:t xml:space="preserve"> UDP </w:t>
      </w:r>
      <w:r>
        <w:rPr>
          <w:rFonts w:hint="eastAsia"/>
        </w:rPr>
        <w:t>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Java.net</w:t>
      </w:r>
      <w:r>
        <w:rPr>
          <w:rFonts w:hint="eastAsia"/>
        </w:rPr>
        <w:t>软件包中的类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DatagramSocket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和类</w:t>
      </w:r>
      <w:r>
        <w:rPr>
          <w:rFonts w:hint="eastAsia"/>
          <w:u w:val="single"/>
        </w:rPr>
        <w:t xml:space="preserve">  </w:t>
      </w:r>
      <w:proofErr w:type="spellStart"/>
      <w:r>
        <w:rPr>
          <w:rFonts w:hint="eastAsia"/>
          <w:u w:val="single"/>
        </w:rPr>
        <w:t>DatagramPacket</w:t>
      </w:r>
      <w:proofErr w:type="spellEnd"/>
      <w:r>
        <w:rPr>
          <w:rFonts w:hint="eastAsia"/>
          <w:u w:val="single"/>
        </w:rPr>
        <w:t xml:space="preserve">  </w:t>
      </w:r>
      <w:r>
        <w:rPr>
          <w:rFonts w:hint="eastAsia"/>
        </w:rPr>
        <w:t>为实现</w:t>
      </w:r>
      <w:r>
        <w:rPr>
          <w:rFonts w:hint="eastAsia"/>
        </w:rPr>
        <w:t>UDP</w:t>
      </w:r>
      <w:r>
        <w:rPr>
          <w:rFonts w:hint="eastAsia"/>
        </w:rPr>
        <w:t>通信提供了支持。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receive()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send()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DatagramSocket</w:t>
      </w:r>
      <w:proofErr w:type="spellEnd"/>
      <w:r>
        <w:rPr>
          <w:rFonts w:hint="eastAsia"/>
        </w:rPr>
        <w:t>类中用来实现数据报传送和接收的两个重要方法。</w:t>
      </w:r>
    </w:p>
    <w:p w:rsidR="00781881" w:rsidRDefault="00781881" w:rsidP="00781881">
      <w:pPr>
        <w:ind w:left="315" w:hangingChars="150" w:hanging="31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JDBC API</w:t>
      </w:r>
      <w:r>
        <w:rPr>
          <w:rFonts w:hint="eastAsia"/>
        </w:rPr>
        <w:t>提供的类和接口在</w:t>
      </w:r>
      <w:r>
        <w:rPr>
          <w:rFonts w:hint="eastAsia"/>
          <w:u w:val="single"/>
        </w:rPr>
        <w:t xml:space="preserve"> </w:t>
      </w:r>
      <w:proofErr w:type="spellStart"/>
      <w:r>
        <w:rPr>
          <w:rFonts w:hint="eastAsia"/>
          <w:u w:val="single"/>
        </w:rPr>
        <w:t>java.sql</w:t>
      </w:r>
      <w:proofErr w:type="spellEnd"/>
      <w:r>
        <w:rPr>
          <w:rFonts w:hint="eastAsia"/>
          <w:u w:val="single"/>
        </w:rPr>
        <w:t xml:space="preserve"> </w:t>
      </w:r>
      <w:r>
        <w:rPr>
          <w:rFonts w:hint="eastAsia"/>
        </w:rPr>
        <w:t>包中定义。</w:t>
      </w:r>
    </w:p>
    <w:p w:rsidR="00DA3CB5" w:rsidRDefault="00DA3CB5">
      <w:bookmarkStart w:id="0" w:name="_GoBack"/>
      <w:bookmarkEnd w:id="0"/>
    </w:p>
    <w:sectPr w:rsidR="00DA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1"/>
    <w:rsid w:val="00781881"/>
    <w:rsid w:val="00D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81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781881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81881"/>
    <w:rPr>
      <w:rFonts w:ascii="Arial" w:eastAsia="黑体" w:hAnsi="Arial"/>
      <w:b/>
      <w:bCs/>
      <w:sz w:val="32"/>
      <w:szCs w:val="32"/>
    </w:rPr>
  </w:style>
  <w:style w:type="paragraph" w:customStyle="1" w:styleId="1">
    <w:name w:val="1.编号"/>
    <w:basedOn w:val="a"/>
    <w:next w:val="a3"/>
    <w:autoRedefine/>
    <w:rsid w:val="00781881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  <w:style w:type="paragraph" w:styleId="a4">
    <w:name w:val="Body Text"/>
    <w:basedOn w:val="a"/>
    <w:link w:val="Char"/>
    <w:uiPriority w:val="99"/>
    <w:semiHidden/>
    <w:unhideWhenUsed/>
    <w:rsid w:val="00781881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781881"/>
    <w:rPr>
      <w:rFonts w:eastAsia="宋体"/>
      <w:szCs w:val="24"/>
    </w:rPr>
  </w:style>
  <w:style w:type="paragraph" w:styleId="a3">
    <w:name w:val="Body Text First Indent"/>
    <w:basedOn w:val="a4"/>
    <w:link w:val="Char0"/>
    <w:uiPriority w:val="99"/>
    <w:semiHidden/>
    <w:unhideWhenUsed/>
    <w:rsid w:val="00781881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781881"/>
    <w:rPr>
      <w:rFonts w:eastAsia="宋体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81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781881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81881"/>
    <w:rPr>
      <w:rFonts w:ascii="Arial" w:eastAsia="黑体" w:hAnsi="Arial"/>
      <w:b/>
      <w:bCs/>
      <w:sz w:val="32"/>
      <w:szCs w:val="32"/>
    </w:rPr>
  </w:style>
  <w:style w:type="paragraph" w:customStyle="1" w:styleId="1">
    <w:name w:val="1.编号"/>
    <w:basedOn w:val="a"/>
    <w:next w:val="a3"/>
    <w:autoRedefine/>
    <w:rsid w:val="00781881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  <w:style w:type="paragraph" w:styleId="a4">
    <w:name w:val="Body Text"/>
    <w:basedOn w:val="a"/>
    <w:link w:val="Char"/>
    <w:uiPriority w:val="99"/>
    <w:semiHidden/>
    <w:unhideWhenUsed/>
    <w:rsid w:val="00781881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781881"/>
    <w:rPr>
      <w:rFonts w:eastAsia="宋体"/>
      <w:szCs w:val="24"/>
    </w:rPr>
  </w:style>
  <w:style w:type="paragraph" w:styleId="a3">
    <w:name w:val="Body Text First Indent"/>
    <w:basedOn w:val="a4"/>
    <w:link w:val="Char0"/>
    <w:uiPriority w:val="99"/>
    <w:semiHidden/>
    <w:unhideWhenUsed/>
    <w:rsid w:val="00781881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781881"/>
    <w:rPr>
      <w:rFonts w:eastAsia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2017-08-01T13:42:00Z</dcterms:created>
  <dcterms:modified xsi:type="dcterms:W3CDTF">2017-08-01T13:42:00Z</dcterms:modified>
</cp:coreProperties>
</file>