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76E3" w14:textId="370B15B3" w:rsidR="00EE6B5A" w:rsidRPr="00E1213E" w:rsidRDefault="00E1213E" w:rsidP="00E1213E">
      <w:pPr>
        <w:pStyle w:val="Kop1"/>
        <w:rPr>
          <w:lang w:val="en-US"/>
        </w:rPr>
      </w:pPr>
      <w:r w:rsidRPr="00E1213E">
        <w:rPr>
          <w:lang w:val="en-US"/>
        </w:rPr>
        <w:t>Search fo</w:t>
      </w:r>
      <w:r>
        <w:rPr>
          <w:lang w:val="en-US"/>
        </w:rPr>
        <w:t>r offers – the WHO part</w:t>
      </w:r>
    </w:p>
    <w:p w14:paraId="1F23EF93" w14:textId="15476725" w:rsidR="00EE6B5A" w:rsidRPr="00EE6B5A" w:rsidRDefault="00EE6B5A" w:rsidP="00EE6B5A">
      <w:pPr>
        <w:rPr>
          <w:b/>
          <w:bCs/>
          <w:lang w:val="en-US"/>
        </w:rPr>
      </w:pPr>
      <w:r w:rsidRPr="00EE6B5A">
        <w:rPr>
          <w:b/>
          <w:bCs/>
          <w:lang w:val="en-US"/>
        </w:rPr>
        <w:t>Size of animals</w:t>
      </w:r>
    </w:p>
    <w:p w14:paraId="32E37721" w14:textId="6EADDDD4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OlivierBigex</w:t>
      </w:r>
      <w:proofErr w:type="spellEnd"/>
      <w:r>
        <w:rPr>
          <w:lang w:val="en-US"/>
        </w:rPr>
        <w:t xml:space="preserve">: </w:t>
      </w:r>
      <w:r w:rsidRPr="00EE6B5A">
        <w:rPr>
          <w:lang w:val="en-US"/>
        </w:rPr>
        <w:t>it could be interesting to indicate the size of the animal. Particularly if it fits in a basket or not (possibly not the same price).</w:t>
      </w:r>
      <w:r>
        <w:rPr>
          <w:lang w:val="en-US"/>
        </w:rPr>
        <w:t xml:space="preserve"> T</w:t>
      </w:r>
      <w:r w:rsidRPr="00EE6B5A">
        <w:rPr>
          <w:lang w:val="en-US"/>
        </w:rPr>
        <w:t xml:space="preserve">o be </w:t>
      </w:r>
      <w:proofErr w:type="spellStart"/>
      <w:r w:rsidRPr="00EE6B5A">
        <w:rPr>
          <w:lang w:val="en-US"/>
        </w:rPr>
        <w:t>precice</w:t>
      </w:r>
      <w:proofErr w:type="spellEnd"/>
      <w:r w:rsidRPr="00EE6B5A">
        <w:rPr>
          <w:lang w:val="en-US"/>
        </w:rPr>
        <w:t>: "Animal on a leash and muzzled, or in a carrier bag".</w:t>
      </w:r>
    </w:p>
    <w:p w14:paraId="18271595" w14:textId="30A2C009" w:rsidR="00696FA1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E</w:t>
      </w:r>
      <w:r w:rsidRPr="00EE6B5A">
        <w:rPr>
          <w:lang w:val="en-US"/>
        </w:rPr>
        <w:t>dwinvandenbelt</w:t>
      </w:r>
      <w:proofErr w:type="spellEnd"/>
      <w:r>
        <w:rPr>
          <w:lang w:val="en-US"/>
        </w:rPr>
        <w:t xml:space="preserve">: </w:t>
      </w:r>
      <w:r w:rsidRPr="00EE6B5A">
        <w:rPr>
          <w:lang w:val="en-US"/>
        </w:rPr>
        <w:t>Hmmm. Do we need multiple attributes? 'Size', 'Leashed', 'Muzzled', 'in carrier bag'?</w:t>
      </w:r>
    </w:p>
    <w:p w14:paraId="7DE3D9CC" w14:textId="4FCDB399" w:rsidR="00EE6B5A" w:rsidRPr="00EE6B5A" w:rsidRDefault="00EE6B5A" w:rsidP="00EE6B5A">
      <w:pPr>
        <w:rPr>
          <w:lang w:val="en-US"/>
        </w:rPr>
      </w:pPr>
      <w:proofErr w:type="spellStart"/>
      <w:r>
        <w:rPr>
          <w:lang w:val="en-US"/>
        </w:rPr>
        <w:t>Edwinvandenbelt</w:t>
      </w:r>
      <w:proofErr w:type="spellEnd"/>
      <w:r>
        <w:rPr>
          <w:lang w:val="en-US"/>
        </w:rPr>
        <w:t xml:space="preserve">: </w:t>
      </w:r>
      <w:r w:rsidRPr="00EE6B5A">
        <w:rPr>
          <w:lang w:val="en-US"/>
        </w:rPr>
        <w:t xml:space="preserve">This is not operator-defined. We can propose categories, and if </w:t>
      </w:r>
      <w:proofErr w:type="spellStart"/>
      <w:r w:rsidRPr="00EE6B5A">
        <w:rPr>
          <w:lang w:val="en-US"/>
        </w:rPr>
        <w:t>organisations</w:t>
      </w:r>
      <w:proofErr w:type="spellEnd"/>
      <w:r w:rsidRPr="00EE6B5A">
        <w:rPr>
          <w:lang w:val="en-US"/>
        </w:rPr>
        <w:t xml:space="preserve"> want to extend </w:t>
      </w:r>
      <w:proofErr w:type="gramStart"/>
      <w:r w:rsidRPr="00EE6B5A">
        <w:rPr>
          <w:lang w:val="en-US"/>
        </w:rPr>
        <w:t>it</w:t>
      </w:r>
      <w:proofErr w:type="gramEnd"/>
      <w:r w:rsidRPr="00EE6B5A">
        <w:rPr>
          <w:lang w:val="en-US"/>
        </w:rPr>
        <w:t>, they can, after notifying the OTI governance body.</w:t>
      </w:r>
    </w:p>
    <w:p w14:paraId="4F5D1A6B" w14:textId="540EC4C6" w:rsidR="00EE6B5A" w:rsidRPr="00EE6B5A" w:rsidRDefault="00EE6B5A" w:rsidP="00EE6B5A">
      <w:pPr>
        <w:rPr>
          <w:lang w:val="en-US"/>
        </w:rPr>
      </w:pPr>
      <w:proofErr w:type="spellStart"/>
      <w:proofErr w:type="gramStart"/>
      <w:r w:rsidRPr="00EE6B5A">
        <w:rPr>
          <w:lang w:val="en-US"/>
        </w:rPr>
        <w:t>TuThoThai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EE6B5A">
        <w:rPr>
          <w:lang w:val="en-US"/>
        </w:rPr>
        <w:t xml:space="preserve">Could also be a </w:t>
      </w:r>
      <w:proofErr w:type="spellStart"/>
      <w:r w:rsidRPr="00EE6B5A">
        <w:rPr>
          <w:lang w:val="en-US"/>
        </w:rPr>
        <w:t>categorisation</w:t>
      </w:r>
      <w:proofErr w:type="spellEnd"/>
      <w:r w:rsidRPr="00EE6B5A">
        <w:rPr>
          <w:lang w:val="en-US"/>
        </w:rPr>
        <w:t xml:space="preserve"> by size of the animal as it often </w:t>
      </w:r>
      <w:proofErr w:type="gramStart"/>
      <w:r w:rsidRPr="00EE6B5A">
        <w:rPr>
          <w:lang w:val="en-US"/>
        </w:rPr>
        <w:t>as</w:t>
      </w:r>
      <w:proofErr w:type="gramEnd"/>
      <w:r w:rsidRPr="00EE6B5A">
        <w:rPr>
          <w:lang w:val="en-US"/>
        </w:rPr>
        <w:t xml:space="preserve"> more impact of the footprint of a travelling entity</w:t>
      </w:r>
    </w:p>
    <w:p w14:paraId="721F8C75" w14:textId="31BC175F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CGantert345</w:t>
      </w:r>
      <w:r>
        <w:rPr>
          <w:lang w:val="en-US"/>
        </w:rPr>
        <w:t xml:space="preserve">: </w:t>
      </w:r>
      <w:r w:rsidRPr="00EE6B5A">
        <w:rPr>
          <w:lang w:val="en-US"/>
        </w:rPr>
        <w:t>Categorizations need to be descriptive (e.g. animals carried in a handbag), no one will measure or weight animals when entering a train.</w:t>
      </w:r>
    </w:p>
    <w:p w14:paraId="094B7E5C" w14:textId="03B6EDC9" w:rsid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E</w:t>
      </w:r>
      <w:r w:rsidRPr="00EE6B5A">
        <w:rPr>
          <w:lang w:val="en-US"/>
        </w:rPr>
        <w:t>inarbjorkevoll</w:t>
      </w:r>
      <w:proofErr w:type="spellEnd"/>
      <w:r>
        <w:rPr>
          <w:lang w:val="en-US"/>
        </w:rPr>
        <w:t xml:space="preserve">: </w:t>
      </w:r>
      <w:r w:rsidRPr="00EE6B5A">
        <w:rPr>
          <w:lang w:val="en-US"/>
        </w:rPr>
        <w:t>In Norway on some lines, pet is free when shoulder height is under 40 cm.</w:t>
      </w:r>
    </w:p>
    <w:p w14:paraId="1F989721" w14:textId="670B1A56" w:rsidR="00EE6B5A" w:rsidRPr="00EE6B5A" w:rsidRDefault="00EE6B5A" w:rsidP="00EE6B5A">
      <w:pPr>
        <w:rPr>
          <w:b/>
          <w:bCs/>
          <w:lang w:val="en-US"/>
        </w:rPr>
      </w:pPr>
      <w:r w:rsidRPr="00EE6B5A">
        <w:rPr>
          <w:b/>
          <w:bCs/>
          <w:lang w:val="en-US"/>
        </w:rPr>
        <w:t>Entitlement right</w:t>
      </w:r>
    </w:p>
    <w:p w14:paraId="4A5A7102" w14:textId="6C308A03" w:rsidR="00EE6B5A" w:rsidRDefault="00EE6B5A" w:rsidP="00EE6B5A">
      <w:pPr>
        <w:rPr>
          <w:lang w:val="en-US"/>
        </w:rPr>
      </w:pPr>
      <w:r>
        <w:rPr>
          <w:lang w:val="en-US"/>
        </w:rPr>
        <w:t xml:space="preserve">Definition: </w:t>
      </w:r>
      <w:r w:rsidRPr="00EE6B5A">
        <w:rPr>
          <w:lang w:val="en-US"/>
        </w:rPr>
        <w:t>ENTITLEMENT RIGHT — a credential held by a travelling entity that may qualify for reduced fares or additional offers (loyalty card, discount card, company card, concession, etc.).</w:t>
      </w:r>
    </w:p>
    <w:p w14:paraId="65563362" w14:textId="5D6ED609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OlivierBigex</w:t>
      </w:r>
      <w:proofErr w:type="spellEnd"/>
      <w:r>
        <w:rPr>
          <w:lang w:val="en-US"/>
        </w:rPr>
        <w:t xml:space="preserve">: </w:t>
      </w:r>
      <w:r w:rsidRPr="00EE6B5A">
        <w:rPr>
          <w:lang w:val="en-US"/>
        </w:rPr>
        <w:t xml:space="preserve">I don't see where to give information on NFC smartcard held by a passenger. It is not a </w:t>
      </w:r>
      <w:proofErr w:type="gramStart"/>
      <w:r w:rsidRPr="00EE6B5A">
        <w:rPr>
          <w:lang w:val="en-US"/>
        </w:rPr>
        <w:t>mean</w:t>
      </w:r>
      <w:proofErr w:type="gramEnd"/>
      <w:r w:rsidRPr="00EE6B5A">
        <w:rPr>
          <w:lang w:val="en-US"/>
        </w:rPr>
        <w:t xml:space="preserve"> </w:t>
      </w:r>
      <w:proofErr w:type="gramStart"/>
      <w:r w:rsidRPr="00EE6B5A">
        <w:rPr>
          <w:lang w:val="en-US"/>
        </w:rPr>
        <w:t>to get reduced</w:t>
      </w:r>
      <w:proofErr w:type="gramEnd"/>
      <w:r w:rsidRPr="00EE6B5A">
        <w:rPr>
          <w:lang w:val="en-US"/>
        </w:rPr>
        <w:t xml:space="preserve"> or additional offer. thus:</w:t>
      </w:r>
    </w:p>
    <w:p w14:paraId="4ECECDEF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 xml:space="preserve">either generalize this area with any object held by a traveller that could </w:t>
      </w:r>
      <w:proofErr w:type="gramStart"/>
      <w:r w:rsidRPr="00EE6B5A">
        <w:rPr>
          <w:lang w:val="en-US"/>
        </w:rPr>
        <w:t>impact</w:t>
      </w:r>
      <w:proofErr w:type="gramEnd"/>
      <w:r w:rsidRPr="00EE6B5A">
        <w:rPr>
          <w:lang w:val="en-US"/>
        </w:rPr>
        <w:t xml:space="preserve"> the distribution (not only a </w:t>
      </w:r>
      <w:proofErr w:type="gramStart"/>
      <w:r w:rsidRPr="00EE6B5A">
        <w:rPr>
          <w:lang w:val="en-US"/>
        </w:rPr>
        <w:t>mean</w:t>
      </w:r>
      <w:proofErr w:type="gramEnd"/>
      <w:r w:rsidRPr="00EE6B5A">
        <w:rPr>
          <w:lang w:val="en-US"/>
        </w:rPr>
        <w:t xml:space="preserve"> to get a reduced or additional offer).</w:t>
      </w:r>
    </w:p>
    <w:p w14:paraId="6EBF272F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 xml:space="preserve">or create a dedicated object around fulfilment device held by the traveller (NFC card, ID of </w:t>
      </w:r>
      <w:proofErr w:type="gramStart"/>
      <w:r w:rsidRPr="00EE6B5A">
        <w:rPr>
          <w:lang w:val="en-US"/>
        </w:rPr>
        <w:t>a</w:t>
      </w:r>
      <w:proofErr w:type="gramEnd"/>
      <w:r w:rsidRPr="00EE6B5A">
        <w:rPr>
          <w:lang w:val="en-US"/>
        </w:rPr>
        <w:t xml:space="preserve"> enrolled smartphone</w:t>
      </w:r>
      <w:proofErr w:type="gramStart"/>
      <w:r w:rsidRPr="00EE6B5A">
        <w:rPr>
          <w:lang w:val="en-US"/>
        </w:rPr>
        <w:t>)</w:t>
      </w:r>
      <w:proofErr w:type="gramEnd"/>
    </w:p>
    <w:p w14:paraId="781F6A31" w14:textId="71CA6638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CGantert345</w:t>
      </w:r>
      <w:r>
        <w:rPr>
          <w:lang w:val="en-US"/>
        </w:rPr>
        <w:t xml:space="preserve">: </w:t>
      </w:r>
      <w:r w:rsidRPr="00EE6B5A">
        <w:rPr>
          <w:lang w:val="en-US"/>
        </w:rPr>
        <w:t xml:space="preserve">To support card based and </w:t>
      </w:r>
      <w:proofErr w:type="gramStart"/>
      <w:r w:rsidRPr="00EE6B5A">
        <w:rPr>
          <w:lang w:val="en-US"/>
        </w:rPr>
        <w:t>account based</w:t>
      </w:r>
      <w:proofErr w:type="gramEnd"/>
      <w:r w:rsidRPr="00EE6B5A">
        <w:rPr>
          <w:lang w:val="en-US"/>
        </w:rPr>
        <w:t xml:space="preserve"> ticketing the card details are necessary from the beginning, optionally also including the card content.</w:t>
      </w:r>
    </w:p>
    <w:p w14:paraId="6839C279" w14:textId="77777777" w:rsidR="00EE6B5A" w:rsidRPr="00EE6B5A" w:rsidRDefault="00EE6B5A" w:rsidP="00EE6B5A">
      <w:pPr>
        <w:rPr>
          <w:lang w:val="en-US"/>
        </w:rPr>
      </w:pPr>
    </w:p>
    <w:p w14:paraId="0AE692B9" w14:textId="77777777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CardReference</w:t>
      </w:r>
      <w:proofErr w:type="spellEnd"/>
      <w:r w:rsidRPr="00EE6B5A">
        <w:rPr>
          <w:lang w:val="en-US"/>
        </w:rPr>
        <w:t>:</w:t>
      </w:r>
    </w:p>
    <w:p w14:paraId="4A9772DC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type: object</w:t>
      </w:r>
    </w:p>
    <w:p w14:paraId="2F1E4FD8" w14:textId="77777777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additionalProperties</w:t>
      </w:r>
      <w:proofErr w:type="spellEnd"/>
      <w:r w:rsidRPr="00EE6B5A">
        <w:rPr>
          <w:lang w:val="en-US"/>
        </w:rPr>
        <w:t>: false</w:t>
      </w:r>
    </w:p>
    <w:p w14:paraId="38E9D6DA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lastRenderedPageBreak/>
        <w:t>description: |</w:t>
      </w:r>
    </w:p>
    <w:p w14:paraId="7DE44AAC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 xml:space="preserve">Number and issuer are needed to identify a travel </w:t>
      </w:r>
      <w:proofErr w:type="gramStart"/>
      <w:r w:rsidRPr="00EE6B5A">
        <w:rPr>
          <w:lang w:val="en-US"/>
        </w:rPr>
        <w:t>account,</w:t>
      </w:r>
      <w:proofErr w:type="gramEnd"/>
      <w:r w:rsidRPr="00EE6B5A">
        <w:rPr>
          <w:lang w:val="en-US"/>
        </w:rPr>
        <w:t xml:space="preserve"> the code identifies a reduction card.</w:t>
      </w:r>
    </w:p>
    <w:p w14:paraId="3A11B4C0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required:</w:t>
      </w:r>
    </w:p>
    <w:p w14:paraId="545004C9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- type</w:t>
      </w:r>
    </w:p>
    <w:p w14:paraId="1CD48776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properties:</w:t>
      </w:r>
    </w:p>
    <w:p w14:paraId="205D77AF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code:</w:t>
      </w:r>
    </w:p>
    <w:p w14:paraId="3CC548CB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description: |</w:t>
      </w:r>
    </w:p>
    <w:p w14:paraId="778673E0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Code of the card type according to issuer.</w:t>
      </w:r>
    </w:p>
    <w:p w14:paraId="7C185A4C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type: string</w:t>
      </w:r>
    </w:p>
    <w:p w14:paraId="4D4D149D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nullable: true</w:t>
      </w:r>
    </w:p>
    <w:p w14:paraId="211CA061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number:</w:t>
      </w:r>
    </w:p>
    <w:p w14:paraId="62417ECE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description: |</w:t>
      </w:r>
    </w:p>
    <w:p w14:paraId="05AA8F50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Number identifying the travel account, need issuer to be unique.</w:t>
      </w:r>
    </w:p>
    <w:p w14:paraId="7B48A7CE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type: string</w:t>
      </w:r>
    </w:p>
    <w:p w14:paraId="2D5A8F6F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nullable: true</w:t>
      </w:r>
    </w:p>
    <w:p w14:paraId="063D6A12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issuer:</w:t>
      </w:r>
    </w:p>
    <w:p w14:paraId="7D1AF8B8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$ref</w:t>
      </w:r>
      <w:proofErr w:type="gramStart"/>
      <w:r w:rsidRPr="00EE6B5A">
        <w:rPr>
          <w:lang w:val="en-US"/>
        </w:rPr>
        <w:t>: '#/</w:t>
      </w:r>
      <w:proofErr w:type="gramEnd"/>
      <w:r w:rsidRPr="00EE6B5A">
        <w:rPr>
          <w:lang w:val="en-US"/>
        </w:rPr>
        <w:t>components/schemas/</w:t>
      </w:r>
      <w:proofErr w:type="spellStart"/>
      <w:r w:rsidRPr="00EE6B5A">
        <w:rPr>
          <w:lang w:val="en-US"/>
        </w:rPr>
        <w:t>CompanyRef</w:t>
      </w:r>
      <w:proofErr w:type="spellEnd"/>
      <w:r w:rsidRPr="00EE6B5A">
        <w:rPr>
          <w:lang w:val="en-US"/>
        </w:rPr>
        <w:t>'</w:t>
      </w:r>
    </w:p>
    <w:p w14:paraId="0EC4B64A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type:</w:t>
      </w:r>
    </w:p>
    <w:p w14:paraId="2B91E9B5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$ref</w:t>
      </w:r>
      <w:proofErr w:type="gramStart"/>
      <w:r w:rsidRPr="00EE6B5A">
        <w:rPr>
          <w:lang w:val="en-US"/>
        </w:rPr>
        <w:t>: '#/</w:t>
      </w:r>
      <w:proofErr w:type="gramEnd"/>
      <w:r w:rsidRPr="00EE6B5A">
        <w:rPr>
          <w:lang w:val="en-US"/>
        </w:rPr>
        <w:t>components/schemas/</w:t>
      </w:r>
      <w:proofErr w:type="spellStart"/>
      <w:r w:rsidRPr="00EE6B5A">
        <w:rPr>
          <w:lang w:val="en-US"/>
        </w:rPr>
        <w:t>TravelAccountType</w:t>
      </w:r>
      <w:proofErr w:type="spellEnd"/>
      <w:r w:rsidRPr="00EE6B5A">
        <w:rPr>
          <w:lang w:val="en-US"/>
        </w:rPr>
        <w:t>'</w:t>
      </w:r>
    </w:p>
    <w:p w14:paraId="17BFA0C5" w14:textId="77777777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chipCardContentFormat</w:t>
      </w:r>
      <w:proofErr w:type="spellEnd"/>
      <w:r w:rsidRPr="00EE6B5A">
        <w:rPr>
          <w:lang w:val="en-US"/>
        </w:rPr>
        <w:t>:</w:t>
      </w:r>
    </w:p>
    <w:p w14:paraId="2D875B24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type: string</w:t>
      </w:r>
    </w:p>
    <w:p w14:paraId="3CC0490C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x-extensible-</w:t>
      </w:r>
      <w:proofErr w:type="spellStart"/>
      <w:r w:rsidRPr="00EE6B5A">
        <w:rPr>
          <w:lang w:val="en-US"/>
        </w:rPr>
        <w:t>enum</w:t>
      </w:r>
      <w:proofErr w:type="spellEnd"/>
      <w:r w:rsidRPr="00EE6B5A">
        <w:rPr>
          <w:lang w:val="en-US"/>
        </w:rPr>
        <w:t>:</w:t>
      </w:r>
    </w:p>
    <w:p w14:paraId="37BF2A73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- CALYPSO-ABT</w:t>
      </w:r>
    </w:p>
    <w:p w14:paraId="3BCC567E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- CALYPSO-CBT</w:t>
      </w:r>
    </w:p>
    <w:p w14:paraId="291EFC03" w14:textId="77777777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chipCardContent</w:t>
      </w:r>
      <w:proofErr w:type="spellEnd"/>
      <w:r w:rsidRPr="00EE6B5A">
        <w:rPr>
          <w:lang w:val="en-US"/>
        </w:rPr>
        <w:t>:</w:t>
      </w:r>
    </w:p>
    <w:p w14:paraId="24B6C992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description: |</w:t>
      </w:r>
    </w:p>
    <w:p w14:paraId="135FAEA6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base64 encoded content of the chip card. This is in some scenarios needed to validate whether the new ticket will be compatible with the tickets already on the card.</w:t>
      </w:r>
    </w:p>
    <w:p w14:paraId="58BBCA27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lastRenderedPageBreak/>
        <w:t>type: string</w:t>
      </w:r>
    </w:p>
    <w:p w14:paraId="37472EAF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format: byte</w:t>
      </w:r>
    </w:p>
    <w:p w14:paraId="40D6B45C" w14:textId="77777777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maxLength</w:t>
      </w:r>
      <w:proofErr w:type="spellEnd"/>
      <w:r w:rsidRPr="00EE6B5A">
        <w:rPr>
          <w:lang w:val="en-US"/>
        </w:rPr>
        <w:t>: 4194304</w:t>
      </w:r>
    </w:p>
    <w:p w14:paraId="07D1FD86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nullable: true</w:t>
      </w:r>
    </w:p>
    <w:p w14:paraId="7EE2EBFF" w14:textId="77777777" w:rsidR="00EE6B5A" w:rsidRDefault="00EE6B5A" w:rsidP="00EE6B5A">
      <w:pPr>
        <w:rPr>
          <w:lang w:val="en-US"/>
        </w:rPr>
      </w:pPr>
    </w:p>
    <w:p w14:paraId="4353F1B1" w14:textId="7CC078B0" w:rsidR="00EE6B5A" w:rsidRDefault="00EE6B5A" w:rsidP="00EE6B5A">
      <w:pPr>
        <w:rPr>
          <w:lang w:val="en-US"/>
        </w:rPr>
      </w:pPr>
      <w:r w:rsidRPr="00EE6B5A">
        <w:rPr>
          <w:lang w:val="en-US"/>
        </w:rPr>
        <w:t xml:space="preserve">The travel account number </w:t>
      </w:r>
      <w:proofErr w:type="gramStart"/>
      <w:r w:rsidRPr="00EE6B5A">
        <w:rPr>
          <w:lang w:val="en-US"/>
        </w:rPr>
        <w:t>need</w:t>
      </w:r>
      <w:proofErr w:type="gramEnd"/>
      <w:r w:rsidRPr="00EE6B5A">
        <w:rPr>
          <w:lang w:val="en-US"/>
        </w:rPr>
        <w:t xml:space="preserve"> to be split into a personal account id and the account agreement id to cover separate account ids like using a credit card hash as account id.</w:t>
      </w:r>
    </w:p>
    <w:p w14:paraId="5E815774" w14:textId="77777777" w:rsidR="00EE6B5A" w:rsidRDefault="00EE6B5A" w:rsidP="00EE6B5A">
      <w:pPr>
        <w:rPr>
          <w:lang w:val="en-US"/>
        </w:rPr>
      </w:pPr>
    </w:p>
    <w:p w14:paraId="0B760FD5" w14:textId="72E2D4B1" w:rsidR="00EE6B5A" w:rsidRDefault="00EE6B5A" w:rsidP="00EE6B5A">
      <w:pPr>
        <w:rPr>
          <w:lang w:val="en-US"/>
        </w:rPr>
      </w:pPr>
      <w:r>
        <w:rPr>
          <w:lang w:val="en-US"/>
        </w:rPr>
        <w:t>Entitlement right – code field</w:t>
      </w:r>
    </w:p>
    <w:p w14:paraId="3D0120BE" w14:textId="2304D542" w:rsidR="00EE6B5A" w:rsidRPr="00EE6B5A" w:rsidRDefault="00EE6B5A" w:rsidP="00EE6B5A">
      <w:pPr>
        <w:rPr>
          <w:lang w:val="en-US"/>
        </w:rPr>
      </w:pPr>
      <w:proofErr w:type="spellStart"/>
      <w:r>
        <w:rPr>
          <w:lang w:val="en-US"/>
        </w:rPr>
        <w:t>Edwinvandenbelt</w:t>
      </w:r>
      <w:proofErr w:type="spellEnd"/>
      <w:r>
        <w:rPr>
          <w:lang w:val="en-US"/>
        </w:rPr>
        <w:t xml:space="preserve">: </w:t>
      </w:r>
      <w:r w:rsidRPr="00EE6B5A">
        <w:rPr>
          <w:lang w:val="en-US"/>
        </w:rPr>
        <w:t>I think 'code' is required as well.</w:t>
      </w:r>
    </w:p>
    <w:p w14:paraId="39A219F9" w14:textId="652A35C4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TuThoThai</w:t>
      </w:r>
      <w:proofErr w:type="spellEnd"/>
      <w:r>
        <w:rPr>
          <w:lang w:val="en-US"/>
        </w:rPr>
        <w:t xml:space="preserve">: </w:t>
      </w:r>
      <w:r w:rsidRPr="00EE6B5A">
        <w:rPr>
          <w:lang w:val="en-US"/>
        </w:rPr>
        <w:t>Could you clarify what you mean by 'code' here? I would suggest adding something more explicit such as '</w:t>
      </w:r>
      <w:proofErr w:type="spellStart"/>
      <w:r w:rsidRPr="00EE6B5A">
        <w:rPr>
          <w:lang w:val="en-US"/>
        </w:rPr>
        <w:t>entitlementReference</w:t>
      </w:r>
      <w:proofErr w:type="spellEnd"/>
      <w:r w:rsidRPr="00EE6B5A">
        <w:rPr>
          <w:lang w:val="en-US"/>
        </w:rPr>
        <w:t>'</w:t>
      </w:r>
      <w:r>
        <w:rPr>
          <w:lang w:val="en-US"/>
        </w:rPr>
        <w:t>.</w:t>
      </w:r>
    </w:p>
    <w:p w14:paraId="6BD03192" w14:textId="20A06F2A" w:rsidR="00EE6B5A" w:rsidRPr="00EE6B5A" w:rsidRDefault="00EE6B5A" w:rsidP="00EE6B5A">
      <w:pPr>
        <w:rPr>
          <w:lang w:val="en-US"/>
        </w:rPr>
      </w:pPr>
      <w:proofErr w:type="spellStart"/>
      <w:r w:rsidRPr="00EE6B5A">
        <w:rPr>
          <w:lang w:val="en-US"/>
        </w:rPr>
        <w:t>E</w:t>
      </w:r>
      <w:r w:rsidRPr="00EE6B5A">
        <w:rPr>
          <w:lang w:val="en-US"/>
        </w:rPr>
        <w:t>dwinvandenbelt</w:t>
      </w:r>
      <w:proofErr w:type="spellEnd"/>
      <w:r>
        <w:rPr>
          <w:lang w:val="en-US"/>
        </w:rPr>
        <w:t xml:space="preserve">: </w:t>
      </w:r>
      <w:r w:rsidRPr="00EE6B5A">
        <w:rPr>
          <w:lang w:val="en-US"/>
        </w:rPr>
        <w:t xml:space="preserve">As an issuer, you can have multiple 'distribution channels for vouchers'. For instance, when you have obtained a voucher from a specific </w:t>
      </w:r>
      <w:proofErr w:type="spellStart"/>
      <w:r w:rsidRPr="00EE6B5A">
        <w:rPr>
          <w:lang w:val="en-US"/>
        </w:rPr>
        <w:t>organisation</w:t>
      </w:r>
      <w:proofErr w:type="spellEnd"/>
      <w:r w:rsidRPr="00EE6B5A">
        <w:rPr>
          <w:lang w:val="en-US"/>
        </w:rPr>
        <w:t xml:space="preserve"> (e.g. a shop), where do I put the 'channel'?</w:t>
      </w:r>
    </w:p>
    <w:p w14:paraId="0D1EDA08" w14:textId="77777777" w:rsidR="00EE6B5A" w:rsidRPr="00EE6B5A" w:rsidRDefault="00EE6B5A" w:rsidP="00EE6B5A">
      <w:pPr>
        <w:rPr>
          <w:lang w:val="en-US"/>
        </w:rPr>
      </w:pPr>
      <w:r w:rsidRPr="00EE6B5A">
        <w:rPr>
          <w:lang w:val="en-US"/>
        </w:rPr>
        <w:t>e.g.</w:t>
      </w:r>
    </w:p>
    <w:p w14:paraId="3FC1D068" w14:textId="739F2FFB" w:rsidR="00EE6B5A" w:rsidRDefault="00EE6B5A" w:rsidP="00EE6B5A">
      <w:pPr>
        <w:rPr>
          <w:lang w:val="en-US"/>
        </w:rPr>
      </w:pPr>
      <w:proofErr w:type="gramStart"/>
      <w:r w:rsidRPr="00EE6B5A">
        <w:rPr>
          <w:lang w:val="en-US"/>
        </w:rPr>
        <w:t>{ "</w:t>
      </w:r>
      <w:proofErr w:type="gramEnd"/>
      <w:r w:rsidRPr="00EE6B5A">
        <w:rPr>
          <w:lang w:val="en-US"/>
        </w:rPr>
        <w:t>issuer": "NS", "</w:t>
      </w:r>
      <w:proofErr w:type="spellStart"/>
      <w:r w:rsidRPr="00EE6B5A">
        <w:rPr>
          <w:lang w:val="en-US"/>
        </w:rPr>
        <w:t>entitlementType</w:t>
      </w:r>
      <w:proofErr w:type="spellEnd"/>
      <w:r w:rsidRPr="00EE6B5A">
        <w:rPr>
          <w:lang w:val="en-US"/>
        </w:rPr>
        <w:t>": "voucher", "channel": "</w:t>
      </w:r>
      <w:proofErr w:type="gramStart"/>
      <w:r w:rsidRPr="00EE6B5A">
        <w:rPr>
          <w:lang w:val="en-US"/>
        </w:rPr>
        <w:t>National museum</w:t>
      </w:r>
      <w:proofErr w:type="gramEnd"/>
      <w:r w:rsidRPr="00EE6B5A">
        <w:rPr>
          <w:lang w:val="en-US"/>
        </w:rPr>
        <w:t>", "code": "SUMMER26</w:t>
      </w:r>
      <w:proofErr w:type="gramStart"/>
      <w:r w:rsidRPr="00EE6B5A">
        <w:rPr>
          <w:lang w:val="en-US"/>
        </w:rPr>
        <w:t>" }</w:t>
      </w:r>
      <w:proofErr w:type="gramEnd"/>
    </w:p>
    <w:p w14:paraId="2C54BC8C" w14:textId="6A130D15" w:rsidR="00E1213E" w:rsidRPr="00E1213E" w:rsidRDefault="00E1213E" w:rsidP="00EE6B5A">
      <w:pPr>
        <w:rPr>
          <w:b/>
          <w:bCs/>
          <w:lang w:val="en-US"/>
        </w:rPr>
      </w:pPr>
      <w:r w:rsidRPr="00E1213E">
        <w:rPr>
          <w:b/>
          <w:bCs/>
          <w:lang w:val="en-US"/>
        </w:rPr>
        <w:t>Entitlement right - RISC</w:t>
      </w:r>
    </w:p>
    <w:p w14:paraId="649DCE5A" w14:textId="7275B888" w:rsidR="00E1213E" w:rsidRPr="00E1213E" w:rsidRDefault="00E1213E" w:rsidP="00E1213E">
      <w:pPr>
        <w:rPr>
          <w:lang w:val="en-US"/>
        </w:rPr>
      </w:pPr>
      <w:proofErr w:type="spellStart"/>
      <w:r w:rsidRPr="00E1213E">
        <w:rPr>
          <w:lang w:val="en-US"/>
        </w:rPr>
        <w:t>OlivierBigex</w:t>
      </w:r>
      <w:proofErr w:type="spellEnd"/>
      <w:r>
        <w:rPr>
          <w:lang w:val="en-US"/>
        </w:rPr>
        <w:t xml:space="preserve">: </w:t>
      </w:r>
      <w:r w:rsidRPr="00E1213E">
        <w:rPr>
          <w:lang w:val="en-US"/>
        </w:rPr>
        <w:t>An optional identifier could be added (like RICS code)</w:t>
      </w:r>
    </w:p>
    <w:p w14:paraId="5FC76642" w14:textId="41AF0593" w:rsidR="00E1213E" w:rsidRDefault="00E1213E" w:rsidP="00E1213E">
      <w:pPr>
        <w:rPr>
          <w:lang w:val="en-US"/>
        </w:rPr>
      </w:pPr>
      <w:proofErr w:type="spellStart"/>
      <w:r w:rsidRPr="00E1213E">
        <w:rPr>
          <w:lang w:val="en-US"/>
        </w:rPr>
        <w:t>E</w:t>
      </w:r>
      <w:r w:rsidRPr="00E1213E">
        <w:rPr>
          <w:lang w:val="en-US"/>
        </w:rPr>
        <w:t>dwinvandenbelt</w:t>
      </w:r>
      <w:proofErr w:type="spellEnd"/>
      <w:r>
        <w:rPr>
          <w:lang w:val="en-US"/>
        </w:rPr>
        <w:t xml:space="preserve">: </w:t>
      </w:r>
      <w:r w:rsidRPr="00E1213E">
        <w:rPr>
          <w:lang w:val="en-US"/>
        </w:rPr>
        <w:t>Or is the issuer the RISC?</w:t>
      </w:r>
    </w:p>
    <w:p w14:paraId="6F87D4C3" w14:textId="0C3C049A" w:rsidR="00E1213E" w:rsidRPr="00E1213E" w:rsidRDefault="00E1213E" w:rsidP="00E1213E">
      <w:pPr>
        <w:rPr>
          <w:b/>
          <w:bCs/>
          <w:lang w:val="en-US"/>
        </w:rPr>
      </w:pPr>
      <w:r w:rsidRPr="00E1213E">
        <w:rPr>
          <w:b/>
          <w:bCs/>
          <w:lang w:val="en-US"/>
        </w:rPr>
        <w:t>Entitlement right – 2 types</w:t>
      </w:r>
    </w:p>
    <w:p w14:paraId="61A4DAFB" w14:textId="06C72458" w:rsidR="00E1213E" w:rsidRPr="00E1213E" w:rsidRDefault="00E1213E" w:rsidP="00E1213E">
      <w:pPr>
        <w:rPr>
          <w:lang w:val="en-US"/>
        </w:rPr>
      </w:pPr>
      <w:r w:rsidRPr="00E1213E">
        <w:rPr>
          <w:lang w:val="en-US"/>
        </w:rPr>
        <w:t>CGantert345</w:t>
      </w:r>
      <w:r>
        <w:rPr>
          <w:lang w:val="en-US"/>
        </w:rPr>
        <w:t xml:space="preserve">: </w:t>
      </w:r>
      <w:r w:rsidRPr="00E1213E">
        <w:rPr>
          <w:lang w:val="en-US"/>
        </w:rPr>
        <w:t>We need two types, one to indicate the category (LOYALTY_CARD, REDUCTION_CARD, CORPORATE_CODE, ...) and one to indicate the entitlement type in the context of the category and issuer (BAHNCARD_50_CLASS_1, ...).</w:t>
      </w:r>
    </w:p>
    <w:p w14:paraId="2B57DFD1" w14:textId="1F78775B" w:rsidR="00E1213E" w:rsidRDefault="00E1213E" w:rsidP="00E1213E">
      <w:pPr>
        <w:rPr>
          <w:lang w:val="en-US"/>
        </w:rPr>
      </w:pPr>
      <w:proofErr w:type="spellStart"/>
      <w:r w:rsidRPr="00E1213E">
        <w:rPr>
          <w:lang w:val="en-US"/>
        </w:rPr>
        <w:t>E</w:t>
      </w:r>
      <w:r w:rsidRPr="00E1213E">
        <w:rPr>
          <w:lang w:val="en-US"/>
        </w:rPr>
        <w:t>dwinvandenbelt</w:t>
      </w:r>
      <w:proofErr w:type="spellEnd"/>
      <w:r>
        <w:rPr>
          <w:lang w:val="en-US"/>
        </w:rPr>
        <w:t xml:space="preserve">: </w:t>
      </w:r>
      <w:r w:rsidRPr="00E1213E">
        <w:rPr>
          <w:lang w:val="en-US"/>
        </w:rPr>
        <w:t>Why do we need to split them? The entitlement rights are per user.</w:t>
      </w:r>
    </w:p>
    <w:p w14:paraId="4B00E547" w14:textId="6F946A79" w:rsidR="00E1213E" w:rsidRPr="00E1213E" w:rsidRDefault="00E1213E" w:rsidP="00E1213E">
      <w:pPr>
        <w:rPr>
          <w:b/>
          <w:bCs/>
          <w:lang w:val="en-US"/>
        </w:rPr>
      </w:pPr>
      <w:r w:rsidRPr="00E1213E">
        <w:rPr>
          <w:b/>
          <w:bCs/>
          <w:lang w:val="en-US"/>
        </w:rPr>
        <w:t>Entitlements categories</w:t>
      </w:r>
    </w:p>
    <w:p w14:paraId="56ECF970" w14:textId="22AB98DE" w:rsidR="00E1213E" w:rsidRDefault="00E1213E" w:rsidP="00E1213E">
      <w:pPr>
        <w:rPr>
          <w:lang w:val="en-US"/>
        </w:rPr>
      </w:pPr>
      <w:proofErr w:type="spellStart"/>
      <w:r>
        <w:rPr>
          <w:lang w:val="en-US"/>
        </w:rPr>
        <w:t>OlivierBigex</w:t>
      </w:r>
      <w:proofErr w:type="spellEnd"/>
      <w:r>
        <w:rPr>
          <w:lang w:val="en-US"/>
        </w:rPr>
        <w:t xml:space="preserve">: </w:t>
      </w:r>
      <w:r w:rsidRPr="00E1213E">
        <w:rPr>
          <w:lang w:val="en-US"/>
        </w:rPr>
        <w:t>As for animals, we can propose categories</w:t>
      </w:r>
    </w:p>
    <w:p w14:paraId="1DB50B3B" w14:textId="408FF923" w:rsidR="00E1213E" w:rsidRDefault="00E1213E" w:rsidP="00E1213E">
      <w:pPr>
        <w:rPr>
          <w:b/>
          <w:bCs/>
          <w:lang w:val="en-US"/>
        </w:rPr>
      </w:pPr>
      <w:r w:rsidRPr="00E1213E">
        <w:rPr>
          <w:b/>
          <w:bCs/>
          <w:lang w:val="en-US"/>
        </w:rPr>
        <w:t xml:space="preserve">Traveler </w:t>
      </w:r>
      <w:r>
        <w:rPr>
          <w:b/>
          <w:bCs/>
          <w:lang w:val="en-US"/>
        </w:rPr>
        <w:t>–</w:t>
      </w:r>
      <w:r w:rsidRPr="00E1213E">
        <w:rPr>
          <w:b/>
          <w:bCs/>
          <w:lang w:val="en-US"/>
        </w:rPr>
        <w:t xml:space="preserve"> </w:t>
      </w:r>
      <w:proofErr w:type="spellStart"/>
      <w:r w:rsidRPr="00E1213E">
        <w:rPr>
          <w:b/>
          <w:bCs/>
          <w:lang w:val="en-US"/>
        </w:rPr>
        <w:t>personalNeeds</w:t>
      </w:r>
      <w:proofErr w:type="spellEnd"/>
    </w:p>
    <w:p w14:paraId="6E246A6D" w14:textId="57AE79C3" w:rsidR="00E1213E" w:rsidRDefault="00E1213E" w:rsidP="00E1213E">
      <w:pPr>
        <w:rPr>
          <w:lang w:val="en-US"/>
        </w:rPr>
      </w:pPr>
      <w:proofErr w:type="spellStart"/>
      <w:r w:rsidRPr="00E1213E">
        <w:rPr>
          <w:lang w:val="en-US"/>
        </w:rPr>
        <w:t>TuThoThai</w:t>
      </w:r>
      <w:proofErr w:type="spellEnd"/>
      <w:r>
        <w:rPr>
          <w:lang w:val="en-US"/>
        </w:rPr>
        <w:t xml:space="preserve">: </w:t>
      </w:r>
      <w:r w:rsidRPr="00E1213E">
        <w:rPr>
          <w:lang w:val="en-US"/>
        </w:rPr>
        <w:t>We could split between '</w:t>
      </w:r>
      <w:proofErr w:type="spellStart"/>
      <w:r w:rsidRPr="00E1213E">
        <w:rPr>
          <w:lang w:val="en-US"/>
        </w:rPr>
        <w:t>personalNeeds</w:t>
      </w:r>
      <w:proofErr w:type="spellEnd"/>
      <w:r w:rsidRPr="00E1213E">
        <w:rPr>
          <w:lang w:val="en-US"/>
        </w:rPr>
        <w:t>' &amp; '</w:t>
      </w:r>
      <w:proofErr w:type="spellStart"/>
      <w:r w:rsidRPr="00E1213E">
        <w:rPr>
          <w:lang w:val="en-US"/>
        </w:rPr>
        <w:t>assistanceNeeds</w:t>
      </w:r>
      <w:proofErr w:type="spellEnd"/>
      <w:r w:rsidRPr="00E1213E">
        <w:rPr>
          <w:lang w:val="en-US"/>
        </w:rPr>
        <w:t>' with the 2nd one referring to specific services</w:t>
      </w:r>
    </w:p>
    <w:p w14:paraId="263F71F4" w14:textId="1B58C34C" w:rsidR="00E1213E" w:rsidRDefault="00E1213E" w:rsidP="00E1213E">
      <w:pPr>
        <w:pStyle w:val="Kop1"/>
        <w:rPr>
          <w:lang w:val="en-US"/>
        </w:rPr>
      </w:pPr>
      <w:r w:rsidRPr="00E1213E">
        <w:rPr>
          <w:lang w:val="en-US"/>
        </w:rPr>
        <w:lastRenderedPageBreak/>
        <w:t>Search for offers – the What part</w:t>
      </w:r>
    </w:p>
    <w:p w14:paraId="7B611804" w14:textId="70C3F604" w:rsidR="006B1D3A" w:rsidRDefault="00A41332" w:rsidP="006B1D3A">
      <w:pPr>
        <w:rPr>
          <w:lang w:val="en-US"/>
        </w:rPr>
      </w:pPr>
      <w:r>
        <w:rPr>
          <w:lang w:val="en-US"/>
        </w:rPr>
        <w:t xml:space="preserve">Leg: how to model parallel legs (Tu-Tho). You can only travel one leg, the others are applied services (parking session, charging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). But how to cope with the bike rental (you travel, but you come -in most cases- back to the departure location)? Is it a leg or is </w:t>
      </w:r>
      <w:proofErr w:type="spellStart"/>
      <w:proofErr w:type="gramStart"/>
      <w:r>
        <w:rPr>
          <w:lang w:val="en-US"/>
        </w:rPr>
        <w:t>is</w:t>
      </w:r>
      <w:proofErr w:type="spellEnd"/>
      <w:proofErr w:type="gramEnd"/>
      <w:r>
        <w:rPr>
          <w:lang w:val="en-US"/>
        </w:rPr>
        <w:t xml:space="preserve"> an applied service? </w:t>
      </w:r>
    </w:p>
    <w:p w14:paraId="479BB5E1" w14:textId="114A7522" w:rsidR="00AA322A" w:rsidRPr="00AA322A" w:rsidRDefault="00AA322A" w:rsidP="006B1D3A">
      <w:pPr>
        <w:rPr>
          <w:b/>
          <w:bCs/>
          <w:lang w:val="en-US"/>
        </w:rPr>
      </w:pPr>
      <w:proofErr w:type="spellStart"/>
      <w:r w:rsidRPr="00AA322A">
        <w:rPr>
          <w:b/>
          <w:bCs/>
          <w:lang w:val="en-US"/>
        </w:rPr>
        <w:t>LegAlight</w:t>
      </w:r>
      <w:proofErr w:type="spellEnd"/>
      <w:r w:rsidRPr="00AA322A">
        <w:rPr>
          <w:b/>
          <w:bCs/>
          <w:lang w:val="en-US"/>
        </w:rPr>
        <w:t>/</w:t>
      </w:r>
      <w:proofErr w:type="spellStart"/>
      <w:r w:rsidRPr="00AA322A">
        <w:rPr>
          <w:b/>
          <w:bCs/>
          <w:lang w:val="en-US"/>
        </w:rPr>
        <w:t>LegBoard</w:t>
      </w:r>
      <w:proofErr w:type="spellEnd"/>
    </w:p>
    <w:p w14:paraId="70ED6BFF" w14:textId="00F29496" w:rsidR="00A41332" w:rsidRPr="00A41332" w:rsidRDefault="00A41332" w:rsidP="00A41332">
      <w:pPr>
        <w:rPr>
          <w:lang w:val="en-US"/>
        </w:rPr>
      </w:pPr>
      <w:r>
        <w:rPr>
          <w:lang w:val="en-US"/>
        </w:rPr>
        <w:t xml:space="preserve">CGantert345: </w:t>
      </w:r>
      <w:proofErr w:type="spellStart"/>
      <w:r w:rsidRPr="00A41332">
        <w:rPr>
          <w:lang w:val="en-US"/>
        </w:rPr>
        <w:t>LegAlight</w:t>
      </w:r>
      <w:proofErr w:type="spellEnd"/>
      <w:r w:rsidRPr="00A41332">
        <w:rPr>
          <w:lang w:val="en-US"/>
        </w:rPr>
        <w:t xml:space="preserve"> is used in </w:t>
      </w:r>
      <w:proofErr w:type="spellStart"/>
      <w:r w:rsidRPr="00A41332">
        <w:rPr>
          <w:lang w:val="en-US"/>
        </w:rPr>
        <w:t>ScheduledLegs</w:t>
      </w:r>
      <w:proofErr w:type="spellEnd"/>
      <w:r w:rsidRPr="00A41332">
        <w:rPr>
          <w:lang w:val="en-US"/>
        </w:rPr>
        <w:t xml:space="preserve">. To include continuous leg data like </w:t>
      </w:r>
      <w:proofErr w:type="spellStart"/>
      <w:r w:rsidRPr="00A41332">
        <w:rPr>
          <w:lang w:val="en-US"/>
        </w:rPr>
        <w:t>DownLocation</w:t>
      </w:r>
      <w:proofErr w:type="spellEnd"/>
      <w:r w:rsidRPr="00A41332">
        <w:rPr>
          <w:lang w:val="en-US"/>
        </w:rPr>
        <w:t xml:space="preserve"> and pickup location there needs to be a </w:t>
      </w:r>
      <w:proofErr w:type="spellStart"/>
      <w:r w:rsidRPr="00A41332">
        <w:rPr>
          <w:lang w:val="en-US"/>
        </w:rPr>
        <w:t>ContinuousLeg"Alight</w:t>
      </w:r>
      <w:proofErr w:type="spellEnd"/>
      <w:r w:rsidRPr="00A41332">
        <w:rPr>
          <w:lang w:val="en-US"/>
        </w:rPr>
        <w:t>".</w:t>
      </w:r>
    </w:p>
    <w:p w14:paraId="32A8CC9A" w14:textId="47EC147B" w:rsidR="00A41332" w:rsidRPr="00A41332" w:rsidRDefault="00AA322A" w:rsidP="00A41332">
      <w:pPr>
        <w:rPr>
          <w:lang w:val="en-US"/>
        </w:rPr>
      </w:pPr>
      <w:proofErr w:type="spellStart"/>
      <w:r>
        <w:rPr>
          <w:lang w:val="en-US"/>
        </w:rPr>
        <w:t>Edwinvandenbelt</w:t>
      </w:r>
      <w:proofErr w:type="spellEnd"/>
      <w:r>
        <w:rPr>
          <w:lang w:val="en-US"/>
        </w:rPr>
        <w:t xml:space="preserve">: </w:t>
      </w:r>
      <w:r w:rsidR="00A41332" w:rsidRPr="00A41332">
        <w:rPr>
          <w:lang w:val="en-US"/>
        </w:rPr>
        <w:t xml:space="preserve">Oh, wait. In OJP, the </w:t>
      </w:r>
      <w:proofErr w:type="spellStart"/>
      <w:r w:rsidR="00A41332" w:rsidRPr="00A41332">
        <w:rPr>
          <w:lang w:val="en-US"/>
        </w:rPr>
        <w:t>ContinuousLeg</w:t>
      </w:r>
      <w:proofErr w:type="spellEnd"/>
      <w:r w:rsidR="00A41332" w:rsidRPr="00A41332">
        <w:rPr>
          <w:lang w:val="en-US"/>
        </w:rPr>
        <w:t xml:space="preserve"> has a start place and end place. Do we need the construct of </w:t>
      </w:r>
      <w:proofErr w:type="spellStart"/>
      <w:r w:rsidR="00A41332" w:rsidRPr="00A41332">
        <w:rPr>
          <w:lang w:val="en-US"/>
        </w:rPr>
        <w:t>setdownlocations</w:t>
      </w:r>
      <w:proofErr w:type="spellEnd"/>
      <w:r w:rsidR="00A41332" w:rsidRPr="00A41332">
        <w:rPr>
          <w:lang w:val="en-US"/>
        </w:rPr>
        <w:t xml:space="preserve"> and </w:t>
      </w:r>
      <w:proofErr w:type="spellStart"/>
      <w:r w:rsidR="00A41332" w:rsidRPr="00A41332">
        <w:rPr>
          <w:lang w:val="en-US"/>
        </w:rPr>
        <w:t>stoppoints</w:t>
      </w:r>
      <w:proofErr w:type="spellEnd"/>
      <w:r w:rsidR="00A41332" w:rsidRPr="00A41332">
        <w:rPr>
          <w:lang w:val="en-US"/>
        </w:rPr>
        <w:t xml:space="preserve"> in one? The </w:t>
      </w:r>
      <w:proofErr w:type="spellStart"/>
      <w:r w:rsidR="00A41332" w:rsidRPr="00A41332">
        <w:rPr>
          <w:lang w:val="en-US"/>
        </w:rPr>
        <w:t>continuousleg</w:t>
      </w:r>
      <w:proofErr w:type="spellEnd"/>
      <w:r w:rsidR="00A41332" w:rsidRPr="00A41332">
        <w:rPr>
          <w:lang w:val="en-US"/>
        </w:rPr>
        <w:t xml:space="preserve"> has a </w:t>
      </w:r>
      <w:proofErr w:type="spellStart"/>
      <w:r w:rsidR="00A41332" w:rsidRPr="00A41332">
        <w:rPr>
          <w:lang w:val="en-US"/>
        </w:rPr>
        <w:t>startplace</w:t>
      </w:r>
      <w:proofErr w:type="spellEnd"/>
      <w:r w:rsidR="00A41332" w:rsidRPr="00A41332">
        <w:rPr>
          <w:lang w:val="en-US"/>
        </w:rPr>
        <w:t>, and that COULD be a stop point.</w:t>
      </w:r>
    </w:p>
    <w:p w14:paraId="787CD87C" w14:textId="77777777" w:rsidR="00AA322A" w:rsidRDefault="00AA322A" w:rsidP="00A41332">
      <w:pPr>
        <w:rPr>
          <w:lang w:val="en-US"/>
        </w:rPr>
      </w:pPr>
      <w:r>
        <w:rPr>
          <w:lang w:val="en-US"/>
        </w:rPr>
        <w:t xml:space="preserve">Same applies to </w:t>
      </w:r>
    </w:p>
    <w:p w14:paraId="34690761" w14:textId="64825ED4" w:rsidR="00A41332" w:rsidRPr="00AA322A" w:rsidRDefault="00AA322A" w:rsidP="00A41332">
      <w:pPr>
        <w:rPr>
          <w:lang w:val="en-US"/>
        </w:rPr>
      </w:pPr>
      <w:proofErr w:type="spellStart"/>
      <w:r w:rsidRPr="00AA322A">
        <w:rPr>
          <w:lang w:val="en-US"/>
        </w:rPr>
        <w:t>LegBoard</w:t>
      </w:r>
      <w:proofErr w:type="spellEnd"/>
      <w:r w:rsidRPr="00AA322A">
        <w:rPr>
          <w:lang w:val="en-US"/>
        </w:rPr>
        <w:t xml:space="preserve"> is used in </w:t>
      </w:r>
      <w:proofErr w:type="spellStart"/>
      <w:r w:rsidRPr="00AA322A">
        <w:rPr>
          <w:lang w:val="en-US"/>
        </w:rPr>
        <w:t>ScheduledLegs</w:t>
      </w:r>
      <w:proofErr w:type="spellEnd"/>
      <w:r w:rsidRPr="00AA322A">
        <w:rPr>
          <w:lang w:val="en-US"/>
        </w:rPr>
        <w:t xml:space="preserve">. To include continuous leg data like </w:t>
      </w:r>
      <w:proofErr w:type="spellStart"/>
      <w:r w:rsidRPr="00AA322A">
        <w:rPr>
          <w:lang w:val="en-US"/>
        </w:rPr>
        <w:t>DownLocation</w:t>
      </w:r>
      <w:proofErr w:type="spellEnd"/>
      <w:r w:rsidRPr="00AA322A">
        <w:rPr>
          <w:lang w:val="en-US"/>
        </w:rPr>
        <w:t xml:space="preserve"> and pickup location there needs to be a </w:t>
      </w:r>
      <w:proofErr w:type="spellStart"/>
      <w:r w:rsidRPr="00AA322A">
        <w:rPr>
          <w:lang w:val="en-US"/>
        </w:rPr>
        <w:t>ContinuousLegBoard</w:t>
      </w:r>
      <w:proofErr w:type="spellEnd"/>
      <w:r w:rsidRPr="00AA322A">
        <w:rPr>
          <w:lang w:val="en-US"/>
        </w:rPr>
        <w:t>.</w:t>
      </w:r>
    </w:p>
    <w:p w14:paraId="13E6AFE1" w14:textId="465AAA55" w:rsidR="00A41332" w:rsidRPr="00A41332" w:rsidRDefault="00AA322A" w:rsidP="00A41332">
      <w:pPr>
        <w:rPr>
          <w:lang w:val="en-US"/>
        </w:rPr>
      </w:pPr>
      <w:proofErr w:type="spellStart"/>
      <w:r w:rsidRPr="00AA322A">
        <w:rPr>
          <w:b/>
          <w:bCs/>
          <w:lang w:val="en-US"/>
        </w:rPr>
        <w:t>serviceDepartureFormation</w:t>
      </w:r>
      <w:proofErr w:type="spellEnd"/>
      <w:r w:rsidR="00A41332">
        <w:rPr>
          <w:lang w:val="en-US"/>
        </w:rPr>
        <w:br/>
      </w:r>
      <w:hyperlink r:id="rId4" w:history="1">
        <w:r w:rsidR="00A41332" w:rsidRPr="00A41332">
          <w:rPr>
            <w:rStyle w:val="Hyperlink"/>
            <w:lang w:val="en-US"/>
          </w:rPr>
          <w:t>CGantert345</w:t>
        </w:r>
      </w:hyperlink>
      <w:r w:rsidR="00A41332">
        <w:rPr>
          <w:lang w:val="en-US"/>
        </w:rPr>
        <w:t xml:space="preserve">: </w:t>
      </w:r>
      <w:proofErr w:type="spellStart"/>
      <w:r w:rsidR="00A41332" w:rsidRPr="00A41332">
        <w:rPr>
          <w:lang w:val="en-US"/>
        </w:rPr>
        <w:t>serviceDepartureFormation</w:t>
      </w:r>
      <w:proofErr w:type="spellEnd"/>
      <w:r w:rsidR="00A41332" w:rsidRPr="00A41332">
        <w:rPr>
          <w:lang w:val="en-US"/>
        </w:rPr>
        <w:t xml:space="preserve"> should be added to provide platform information (in the reply)</w:t>
      </w:r>
    </w:p>
    <w:p w14:paraId="30DA014C" w14:textId="4FBF09AA" w:rsidR="00A41332" w:rsidRPr="003D6259" w:rsidRDefault="003D6259" w:rsidP="006B1D3A">
      <w:pPr>
        <w:rPr>
          <w:b/>
          <w:bCs/>
          <w:lang w:val="en-US"/>
        </w:rPr>
      </w:pPr>
      <w:proofErr w:type="spellStart"/>
      <w:r w:rsidRPr="003D6259">
        <w:rPr>
          <w:b/>
          <w:bCs/>
          <w:lang w:val="en-US"/>
        </w:rPr>
        <w:t>LegBoard</w:t>
      </w:r>
      <w:proofErr w:type="spellEnd"/>
    </w:p>
    <w:p w14:paraId="0CCCD65B" w14:textId="1B246B5F" w:rsidR="003D6259" w:rsidRPr="003D6259" w:rsidRDefault="003D6259" w:rsidP="003D6259">
      <w:pPr>
        <w:rPr>
          <w:lang w:val="en-US"/>
        </w:rPr>
      </w:pPr>
      <w:r w:rsidRPr="003D6259">
        <w:rPr>
          <w:lang w:val="en-US"/>
        </w:rPr>
        <w:t>CGantert345</w:t>
      </w:r>
      <w:r>
        <w:rPr>
          <w:lang w:val="en-US"/>
        </w:rPr>
        <w:t xml:space="preserve">: </w:t>
      </w:r>
      <w:r w:rsidRPr="003D6259">
        <w:rPr>
          <w:lang w:val="en-US"/>
        </w:rPr>
        <w:t xml:space="preserve">regional traffic often uses line numbers instead of train numbers. To be multimodal it should be named </w:t>
      </w:r>
      <w:proofErr w:type="spellStart"/>
      <w:proofErr w:type="gramStart"/>
      <w:r w:rsidRPr="003D6259">
        <w:rPr>
          <w:lang w:val="en-US"/>
        </w:rPr>
        <w:t>vehicleNumbers</w:t>
      </w:r>
      <w:proofErr w:type="spellEnd"/>
      <w:proofErr w:type="gramEnd"/>
      <w:r w:rsidRPr="003D6259">
        <w:rPr>
          <w:lang w:val="en-US"/>
        </w:rPr>
        <w:t>.</w:t>
      </w:r>
    </w:p>
    <w:p w14:paraId="0E3FDF4A" w14:textId="13A4D5B7" w:rsidR="003D6259" w:rsidRPr="003D6259" w:rsidRDefault="003D6259" w:rsidP="003D6259">
      <w:pPr>
        <w:rPr>
          <w:lang w:val="en-US"/>
        </w:rPr>
      </w:pPr>
      <w:proofErr w:type="spellStart"/>
      <w:r w:rsidRPr="003D6259">
        <w:rPr>
          <w:lang w:val="en-US"/>
        </w:rPr>
        <w:t>OlivierBigex</w:t>
      </w:r>
      <w:proofErr w:type="spellEnd"/>
      <w:r>
        <w:rPr>
          <w:lang w:val="en-US"/>
        </w:rPr>
        <w:t xml:space="preserve">: </w:t>
      </w:r>
      <w:r w:rsidRPr="003D6259">
        <w:rPr>
          <w:lang w:val="en-US"/>
        </w:rPr>
        <w:t xml:space="preserve">Or </w:t>
      </w:r>
      <w:proofErr w:type="spellStart"/>
      <w:r w:rsidRPr="003D6259">
        <w:rPr>
          <w:lang w:val="en-US"/>
        </w:rPr>
        <w:t>ServiceJourney</w:t>
      </w:r>
      <w:proofErr w:type="spellEnd"/>
      <w:r w:rsidRPr="003D6259">
        <w:rPr>
          <w:lang w:val="en-US"/>
        </w:rPr>
        <w:t>/</w:t>
      </w:r>
      <w:proofErr w:type="spellStart"/>
      <w:r w:rsidRPr="003D6259">
        <w:rPr>
          <w:lang w:val="en-US"/>
        </w:rPr>
        <w:t>PublicCode</w:t>
      </w:r>
      <w:proofErr w:type="spellEnd"/>
      <w:r w:rsidRPr="003D6259">
        <w:rPr>
          <w:lang w:val="en-US"/>
        </w:rPr>
        <w:t xml:space="preserve"> according to NeTEx. But shall be </w:t>
      </w:r>
      <w:proofErr w:type="spellStart"/>
      <w:r w:rsidRPr="003D6259">
        <w:rPr>
          <w:lang w:val="en-US"/>
        </w:rPr>
        <w:t>definitly</w:t>
      </w:r>
      <w:proofErr w:type="spellEnd"/>
      <w:r w:rsidRPr="003D6259">
        <w:rPr>
          <w:lang w:val="en-US"/>
        </w:rPr>
        <w:t xml:space="preserve"> multimodal</w:t>
      </w:r>
    </w:p>
    <w:p w14:paraId="05A61B87" w14:textId="59C67894" w:rsidR="003D6259" w:rsidRDefault="003D6259" w:rsidP="003D6259">
      <w:pPr>
        <w:rPr>
          <w:lang w:val="en-US"/>
        </w:rPr>
      </w:pPr>
      <w:proofErr w:type="spellStart"/>
      <w:r w:rsidRPr="003D6259">
        <w:rPr>
          <w:lang w:val="en-US"/>
        </w:rPr>
        <w:t>E</w:t>
      </w:r>
      <w:r w:rsidRPr="003D6259">
        <w:rPr>
          <w:lang w:val="en-US"/>
        </w:rPr>
        <w:t>dwinvandenbelt</w:t>
      </w:r>
      <w:proofErr w:type="spellEnd"/>
      <w:r>
        <w:rPr>
          <w:lang w:val="en-US"/>
        </w:rPr>
        <w:t xml:space="preserve">: </w:t>
      </w:r>
      <w:r w:rsidRPr="003D6259">
        <w:rPr>
          <w:lang w:val="en-US"/>
        </w:rPr>
        <w:t>This is not delivered by OJP today...</w:t>
      </w:r>
    </w:p>
    <w:p w14:paraId="375C1793" w14:textId="34E87664" w:rsidR="003D6259" w:rsidRPr="003D6259" w:rsidRDefault="003D6259" w:rsidP="003D6259">
      <w:pPr>
        <w:rPr>
          <w:b/>
          <w:bCs/>
          <w:lang w:val="en-US"/>
        </w:rPr>
      </w:pPr>
      <w:r w:rsidRPr="003D6259">
        <w:rPr>
          <w:b/>
          <w:bCs/>
          <w:lang w:val="en-US"/>
        </w:rPr>
        <w:t>Train numbers</w:t>
      </w:r>
    </w:p>
    <w:p w14:paraId="3ED32654" w14:textId="392CD0E8" w:rsidR="003D6259" w:rsidRDefault="003D6259" w:rsidP="003D6259">
      <w:pPr>
        <w:rPr>
          <w:lang w:val="en-US"/>
        </w:rPr>
      </w:pPr>
      <w:r>
        <w:rPr>
          <w:lang w:val="en-US"/>
        </w:rPr>
        <w:t xml:space="preserve">CGantert345: Train numbers: </w:t>
      </w:r>
      <w:r w:rsidRPr="003D6259">
        <w:rPr>
          <w:lang w:val="en-US"/>
        </w:rPr>
        <w:t>Where is the train-number format?</w:t>
      </w:r>
    </w:p>
    <w:p w14:paraId="4865F500" w14:textId="77777777" w:rsidR="003D6259" w:rsidRDefault="003D6259" w:rsidP="003D6259">
      <w:pPr>
        <w:rPr>
          <w:lang w:val="en-US"/>
        </w:rPr>
      </w:pPr>
    </w:p>
    <w:p w14:paraId="422422F2" w14:textId="5CD6C0BE" w:rsidR="003D6259" w:rsidRPr="003D6259" w:rsidRDefault="003D6259" w:rsidP="003D6259">
      <w:pPr>
        <w:rPr>
          <w:b/>
          <w:bCs/>
          <w:lang w:val="en-US"/>
        </w:rPr>
      </w:pPr>
      <w:proofErr w:type="spellStart"/>
      <w:r w:rsidRPr="003D6259">
        <w:rPr>
          <w:b/>
          <w:bCs/>
          <w:lang w:val="en-US"/>
        </w:rPr>
        <w:t>ServiceFilter</w:t>
      </w:r>
      <w:proofErr w:type="spellEnd"/>
      <w:r w:rsidRPr="003D6259">
        <w:rPr>
          <w:b/>
          <w:bCs/>
          <w:lang w:val="en-US"/>
        </w:rPr>
        <w:t xml:space="preserve"> – class of use</w:t>
      </w:r>
    </w:p>
    <w:p w14:paraId="69E3FDC5" w14:textId="4AE0C385" w:rsidR="003D6259" w:rsidRDefault="003D6259" w:rsidP="003D6259">
      <w:pPr>
        <w:rPr>
          <w:lang w:val="en-US"/>
        </w:rPr>
      </w:pPr>
      <w:proofErr w:type="spellStart"/>
      <w:r>
        <w:rPr>
          <w:lang w:val="en-US"/>
        </w:rPr>
        <w:t>Edwinvandenbelt</w:t>
      </w:r>
      <w:proofErr w:type="spellEnd"/>
      <w:r>
        <w:rPr>
          <w:lang w:val="en-US"/>
        </w:rPr>
        <w:t>: Proposal:</w:t>
      </w:r>
    </w:p>
    <w:p w14:paraId="6E8EC530" w14:textId="364E035E" w:rsidR="003D6259" w:rsidRPr="003D6259" w:rsidRDefault="003D6259" w:rsidP="003D6259">
      <w:pPr>
        <w:rPr>
          <w:i/>
          <w:iCs/>
          <w:lang w:val="en-US"/>
        </w:rPr>
      </w:pPr>
      <w:r w:rsidRPr="003D6259">
        <w:rPr>
          <w:i/>
          <w:iCs/>
          <w:lang w:val="en-US"/>
        </w:rPr>
        <w:t>class:</w:t>
      </w:r>
    </w:p>
    <w:p w14:paraId="762FB6CC" w14:textId="77777777" w:rsidR="003D6259" w:rsidRPr="003D6259" w:rsidRDefault="003D6259" w:rsidP="003D6259">
      <w:pPr>
        <w:rPr>
          <w:i/>
          <w:iCs/>
          <w:lang w:val="en-US"/>
        </w:rPr>
      </w:pPr>
      <w:r w:rsidRPr="003D6259">
        <w:rPr>
          <w:i/>
          <w:iCs/>
          <w:lang w:val="en-US"/>
        </w:rPr>
        <w:t>        type: string</w:t>
      </w:r>
    </w:p>
    <w:p w14:paraId="1F84B3C3" w14:textId="77777777" w:rsidR="003D6259" w:rsidRPr="003D6259" w:rsidRDefault="003D6259" w:rsidP="003D6259">
      <w:pPr>
        <w:rPr>
          <w:i/>
          <w:iCs/>
          <w:lang w:val="en-US"/>
        </w:rPr>
      </w:pPr>
      <w:r w:rsidRPr="003D6259">
        <w:rPr>
          <w:i/>
          <w:iCs/>
          <w:lang w:val="en-US"/>
        </w:rPr>
        <w:t>        x-</w:t>
      </w:r>
      <w:proofErr w:type="spellStart"/>
      <w:r w:rsidRPr="003D6259">
        <w:rPr>
          <w:i/>
          <w:iCs/>
          <w:lang w:val="en-US"/>
        </w:rPr>
        <w:t>enum</w:t>
      </w:r>
      <w:proofErr w:type="spellEnd"/>
      <w:r w:rsidRPr="003D6259">
        <w:rPr>
          <w:i/>
          <w:iCs/>
          <w:lang w:val="en-US"/>
        </w:rPr>
        <w:t>-values:</w:t>
      </w:r>
    </w:p>
    <w:p w14:paraId="40F0F8DC" w14:textId="77777777" w:rsidR="003D6259" w:rsidRPr="003D6259" w:rsidRDefault="003D6259" w:rsidP="003D6259">
      <w:pPr>
        <w:rPr>
          <w:i/>
          <w:iCs/>
          <w:lang w:val="en-US"/>
        </w:rPr>
      </w:pPr>
      <w:r w:rsidRPr="003D6259">
        <w:rPr>
          <w:i/>
          <w:iCs/>
          <w:lang w:val="en-US"/>
        </w:rPr>
        <w:lastRenderedPageBreak/>
        <w:t>          - FIRST # equals BUSINESS, PREMIUM, BEST</w:t>
      </w:r>
    </w:p>
    <w:p w14:paraId="7787F286" w14:textId="77777777" w:rsidR="003D6259" w:rsidRPr="003D6259" w:rsidRDefault="003D6259" w:rsidP="003D6259">
      <w:pPr>
        <w:rPr>
          <w:i/>
          <w:iCs/>
          <w:lang w:val="en-US"/>
        </w:rPr>
      </w:pPr>
      <w:r w:rsidRPr="003D6259">
        <w:rPr>
          <w:i/>
          <w:iCs/>
          <w:lang w:val="en-US"/>
        </w:rPr>
        <w:t>          - SECOND # equals ECONOMY, STANDARD, BASIC</w:t>
      </w:r>
    </w:p>
    <w:p w14:paraId="35700062" w14:textId="77777777" w:rsidR="003D6259" w:rsidRDefault="003D6259" w:rsidP="003D6259">
      <w:pPr>
        <w:rPr>
          <w:i/>
          <w:iCs/>
        </w:rPr>
      </w:pPr>
      <w:r w:rsidRPr="003D6259">
        <w:rPr>
          <w:i/>
          <w:iCs/>
          <w:lang w:val="en-US"/>
        </w:rPr>
        <w:t xml:space="preserve">          </w:t>
      </w:r>
      <w:r w:rsidRPr="003D6259">
        <w:rPr>
          <w:i/>
          <w:iCs/>
        </w:rPr>
        <w:t>- ANY_CLASS</w:t>
      </w:r>
    </w:p>
    <w:p w14:paraId="05FA2ABA" w14:textId="37234B0E" w:rsidR="00007BDF" w:rsidRDefault="00007BDF" w:rsidP="003D6259">
      <w:pPr>
        <w:rPr>
          <w:b/>
          <w:bCs/>
          <w:lang w:val="en-US"/>
        </w:rPr>
      </w:pPr>
      <w:r w:rsidRPr="00007BDF">
        <w:rPr>
          <w:b/>
          <w:bCs/>
          <w:lang w:val="en-US"/>
        </w:rPr>
        <w:t xml:space="preserve">Split the </w:t>
      </w:r>
      <w:proofErr w:type="spellStart"/>
      <w:r w:rsidRPr="00007BDF">
        <w:rPr>
          <w:b/>
          <w:bCs/>
          <w:lang w:val="en-US"/>
        </w:rPr>
        <w:t>legSpecification</w:t>
      </w:r>
      <w:proofErr w:type="spellEnd"/>
      <w:r w:rsidRPr="00007BDF">
        <w:rPr>
          <w:b/>
          <w:bCs/>
          <w:lang w:val="en-US"/>
        </w:rPr>
        <w:t xml:space="preserve"> (request) a</w:t>
      </w:r>
      <w:r>
        <w:rPr>
          <w:b/>
          <w:bCs/>
          <w:lang w:val="en-US"/>
        </w:rPr>
        <w:t>nd leg (response)</w:t>
      </w:r>
    </w:p>
    <w:p w14:paraId="75B341DC" w14:textId="74F03CFF" w:rsidR="00007BDF" w:rsidRPr="00007BDF" w:rsidRDefault="008B4F32" w:rsidP="003D6259">
      <w:pPr>
        <w:rPr>
          <w:lang w:val="en-US"/>
        </w:rPr>
      </w:pPr>
      <w:proofErr w:type="spellStart"/>
      <w:r>
        <w:rPr>
          <w:lang w:val="en-US"/>
        </w:rPr>
        <w:t>Edwinvandenbelt</w:t>
      </w:r>
      <w:proofErr w:type="spellEnd"/>
      <w:r>
        <w:rPr>
          <w:lang w:val="en-US"/>
        </w:rPr>
        <w:t xml:space="preserve">: </w:t>
      </w:r>
      <w:r w:rsidR="00007BDF">
        <w:rPr>
          <w:lang w:val="en-US"/>
        </w:rPr>
        <w:t xml:space="preserve">Level of detail is </w:t>
      </w:r>
      <w:proofErr w:type="gramStart"/>
      <w:r>
        <w:rPr>
          <w:lang w:val="en-US"/>
        </w:rPr>
        <w:t>different,</w:t>
      </w:r>
      <w:proofErr w:type="gramEnd"/>
      <w:r>
        <w:rPr>
          <w:lang w:val="en-US"/>
        </w:rPr>
        <w:t xml:space="preserve"> I personally think that the leg should be a subclass of the </w:t>
      </w:r>
      <w:proofErr w:type="spellStart"/>
      <w:r>
        <w:rPr>
          <w:lang w:val="en-US"/>
        </w:rPr>
        <w:t>legspecification</w:t>
      </w:r>
      <w:proofErr w:type="spellEnd"/>
      <w:r>
        <w:rPr>
          <w:lang w:val="en-US"/>
        </w:rPr>
        <w:t>.</w:t>
      </w:r>
    </w:p>
    <w:p w14:paraId="0B7C6D73" w14:textId="77777777" w:rsidR="003D6259" w:rsidRDefault="003D6259" w:rsidP="003D6259">
      <w:pPr>
        <w:rPr>
          <w:lang w:val="en-US"/>
        </w:rPr>
      </w:pPr>
    </w:p>
    <w:p w14:paraId="0B99A06B" w14:textId="65685E2F" w:rsidR="008B4F32" w:rsidRPr="008B4F32" w:rsidRDefault="008B4F32" w:rsidP="003D6259">
      <w:pPr>
        <w:rPr>
          <w:b/>
          <w:bCs/>
          <w:lang w:val="en-US"/>
        </w:rPr>
      </w:pPr>
      <w:r w:rsidRPr="008B4F32">
        <w:rPr>
          <w:b/>
          <w:bCs/>
          <w:lang w:val="en-US"/>
        </w:rPr>
        <w:t>Location of the trip sections</w:t>
      </w:r>
    </w:p>
    <w:p w14:paraId="11F3AC82" w14:textId="59648F88" w:rsidR="008B4F32" w:rsidRDefault="008B4F32" w:rsidP="008B4F32">
      <w:pPr>
        <w:rPr>
          <w:lang w:val="en-US"/>
        </w:rPr>
      </w:pPr>
      <w:hyperlink r:id="rId5" w:history="1">
        <w:r w:rsidRPr="008B4F32">
          <w:rPr>
            <w:rStyle w:val="Hyperlink"/>
            <w:lang w:val="en-US"/>
          </w:rPr>
          <w:t>CGantert345</w:t>
        </w:r>
      </w:hyperlink>
      <w:r w:rsidRPr="008B4F32">
        <w:rPr>
          <w:lang w:val="en-US"/>
        </w:rPr>
        <w:t xml:space="preserve">: </w:t>
      </w:r>
      <w:r w:rsidRPr="008B4F32">
        <w:rPr>
          <w:lang w:val="en-US"/>
        </w:rPr>
        <w:t xml:space="preserve">The list of trip sections for the offers is missing in the </w:t>
      </w:r>
      <w:proofErr w:type="spellStart"/>
      <w:r w:rsidRPr="008B4F32">
        <w:rPr>
          <w:lang w:val="en-US"/>
        </w:rPr>
        <w:t>SearchOfferFilters</w:t>
      </w:r>
      <w:proofErr w:type="spellEnd"/>
    </w:p>
    <w:p w14:paraId="06FB6FD3" w14:textId="762CF4FB" w:rsidR="008B4F32" w:rsidRPr="008B4F32" w:rsidRDefault="008B4F32" w:rsidP="008B4F32">
      <w:pPr>
        <w:rPr>
          <w:lang w:val="en-US"/>
        </w:rPr>
      </w:pPr>
      <w:proofErr w:type="spellStart"/>
      <w:r>
        <w:rPr>
          <w:lang w:val="en-US"/>
        </w:rPr>
        <w:t>Edwinvandenbelt</w:t>
      </w:r>
      <w:proofErr w:type="spellEnd"/>
      <w:r>
        <w:rPr>
          <w:lang w:val="en-US"/>
        </w:rPr>
        <w:t xml:space="preserve">: it is now directly in the </w:t>
      </w:r>
      <w:proofErr w:type="spellStart"/>
      <w:r>
        <w:rPr>
          <w:lang w:val="en-US"/>
        </w:rPr>
        <w:t>searchofferrequest</w:t>
      </w:r>
      <w:proofErr w:type="spellEnd"/>
      <w:r>
        <w:rPr>
          <w:lang w:val="en-US"/>
        </w:rPr>
        <w:t>. Discuss.</w:t>
      </w:r>
    </w:p>
    <w:p w14:paraId="08D0772F" w14:textId="77777777" w:rsidR="008B4F32" w:rsidRPr="006B1D3A" w:rsidRDefault="008B4F32" w:rsidP="003D6259">
      <w:pPr>
        <w:rPr>
          <w:lang w:val="en-US"/>
        </w:rPr>
      </w:pPr>
    </w:p>
    <w:sectPr w:rsidR="008B4F32" w:rsidRPr="006B1D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5A"/>
    <w:rsid w:val="00007BDF"/>
    <w:rsid w:val="003D6259"/>
    <w:rsid w:val="004D7C34"/>
    <w:rsid w:val="00696FA1"/>
    <w:rsid w:val="006B1D3A"/>
    <w:rsid w:val="008B4F32"/>
    <w:rsid w:val="00A41332"/>
    <w:rsid w:val="00A443F4"/>
    <w:rsid w:val="00AA322A"/>
    <w:rsid w:val="00E1213E"/>
    <w:rsid w:val="00E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C5C4"/>
  <w15:chartTrackingRefBased/>
  <w15:docId w15:val="{DA3BD9F9-9F9C-4675-8DA2-107182F9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6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6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6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6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6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6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6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6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6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6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6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6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6B5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6B5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6B5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6B5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6B5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6B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6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6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6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6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6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6B5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6B5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6B5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6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6B5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6B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41332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41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Gantert345" TargetMode="External"/><Relationship Id="rId4" Type="http://schemas.openxmlformats.org/officeDocument/2006/relationships/hyperlink" Target="https://github.com/CGantert345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7174a57-6158-4475-9f62-9d79dd63f0d3}" enabled="1" method="Standard" siteId="{b80d895d-b11e-4195-a87a-5a846c60401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5</Pages>
  <Words>929</Words>
  <Characters>5111</Characters>
  <Application>Microsoft Office Word</Application>
  <DocSecurity>0</DocSecurity>
  <Lines>42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van den Belt</dc:creator>
  <cp:keywords/>
  <dc:description/>
  <cp:lastModifiedBy>Edwin van den Belt</cp:lastModifiedBy>
  <cp:revision>1</cp:revision>
  <dcterms:created xsi:type="dcterms:W3CDTF">2026-08-27T14:24:00Z</dcterms:created>
  <dcterms:modified xsi:type="dcterms:W3CDTF">2026-08-28T07:15:00Z</dcterms:modified>
</cp:coreProperties>
</file>