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LỊCH BẢO TRÌ THIẾT BỊ Y TẾ</w:t>
      </w:r>
    </w:p>
    <w:p>
      <w:pPr>
        <w:pStyle w:val="Heading1"/>
        <w:jc w:val="center"/>
      </w:pPr>
      <w:r>
        <w:t>Khoa: Nhi | Ngày: 24/07/2026 (Thứ 6)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"/>
        <w:gridCol w:w="2016"/>
        <w:gridCol w:w="2304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Xe đẩy đồ cấp cứu (ecart)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Nhi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SC32- EMG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BM23-P5203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