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Lọc máu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chạy thận nhân tạo HDF Online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Lọc máu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HD 5008S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5VSA0Z25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