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KHÁM BỆNH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Cân đo sức khỏe tự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MS4980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T24002390, T24002391, T24002393, T24002395, T24002396, T24002397, T24002398, T24002400, T24002401, T24002403, T24002404, T24002406, T24004102, T24004107, T24002402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Cân sơ sinh kèm thước đo chiều cao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MS3500+HM80M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C24005460, C24005462, C24005466, C24005477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Dao mổ điện cao tần lưỡng cực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ZEUS-150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A07COAP0247, A07COAP0248, A07COAP0250, A07COAP0251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Đèn tiểu phẫu di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KL04L.ILED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Giường thủ thuật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MT3008A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Hệ thống nội soi bàng quang KARL STORZ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TC201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TL912301-P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điện tim 6 kênh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ECG-1250K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17056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đo huyết áp tự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TM-2657P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2A4241817, 2A4241820, 2A4241821, 2A4241822, 2A4241823, 2A4241824, 2A4241825, 2A4241826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đo SpO2 cầm tay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Rad-5v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N241406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đo SpO2 cầm tay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Rad-5v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N268752, N281081, N268763, N268727, N268609, N268587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hút dịch di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New Askir 230/12V BR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36390, 38455, 38453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phá rung tim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TEC-5621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10422, 09284, 10488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sưởi ấm bệnh nhân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67505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33741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Monitor bệnh nhân 4 thông số vận chuyển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Carescape V100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SH623210134SA, SH623220173SA, SH623220177SA, SH623220429SA, SH623220431SA, SH623220433SA, SH624020109SA, SH624020129SA, SH624020184SA, SH623100219SA, SH623100220SA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đồ cấp cứu (ecart)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SC32- EMG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BM23-P5200, BM23-P5206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y dụng cụ đa năng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SC32- EMG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BM23-P5185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Monitor bệnh nhân 4 thông số vận chuyển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Carescape V100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SH623100219SA, SH623100220SA, SH623210134SA, SH623220173SA, SH623220177SA, SH623220429SA, SH623220431SA, SH623220433SA, SH624020109SA, SH624020129SA, SH624020184SA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