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EEC61" w14:textId="77D6330B" w:rsidR="00E7545B" w:rsidRDefault="00CA5737" w:rsidP="00E7545B">
      <w:pPr>
        <w:pStyle w:val="Titre2"/>
        <w:keepLines w:val="0"/>
        <w:tabs>
          <w:tab w:val="left" w:pos="6120"/>
        </w:tabs>
        <w:spacing w:before="200"/>
        <w:jc w:val="both"/>
        <w:rPr>
          <w:rFonts w:ascii="Liberation Serif" w:eastAsia="Liberation Serif" w:hAnsi="Liberation Serif" w:cs="Liberation Serif"/>
          <w:b/>
          <w:color w:val="404040" w:themeColor="text1" w:themeTint="BF"/>
          <w:sz w:val="18"/>
          <w:szCs w:val="18"/>
        </w:rPr>
      </w:pPr>
      <w:r w:rsidRPr="0085621D">
        <w:rPr>
          <w:b/>
          <w:noProof/>
          <w:color w:val="404040" w:themeColor="text1" w:themeTint="BF"/>
        </w:rPr>
        <w:drawing>
          <wp:anchor distT="0" distB="0" distL="114300" distR="114300" simplePos="0" relativeHeight="251658240" behindDoc="1" locked="0" layoutInCell="1" allowOverlap="1" wp14:anchorId="6F4FE767" wp14:editId="34C0FA1F">
            <wp:simplePos x="0" y="0"/>
            <wp:positionH relativeFrom="page">
              <wp:align>left</wp:align>
            </wp:positionH>
            <wp:positionV relativeFrom="paragraph">
              <wp:posOffset>0</wp:posOffset>
            </wp:positionV>
            <wp:extent cx="7555525" cy="5464810"/>
            <wp:effectExtent l="0" t="0" r="7620" b="2540"/>
            <wp:wrapNone/>
            <wp:docPr id="1" name="Image 1" descr="Avis d'appels d'offre UEMOA | Africa Di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 d'appels d'offre UEMOA | Africa Di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5525" cy="546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45B">
        <w:rPr>
          <w:noProof/>
        </w:rPr>
        <mc:AlternateContent>
          <mc:Choice Requires="wps">
            <w:drawing>
              <wp:anchor distT="0" distB="0" distL="114300" distR="114300" simplePos="0" relativeHeight="251662336" behindDoc="1" locked="0" layoutInCell="1" allowOverlap="1" wp14:anchorId="594E29BA" wp14:editId="32C7A97B">
                <wp:simplePos x="0" y="0"/>
                <wp:positionH relativeFrom="page">
                  <wp:align>left</wp:align>
                </wp:positionH>
                <wp:positionV relativeFrom="paragraph">
                  <wp:posOffset>-435935</wp:posOffset>
                </wp:positionV>
                <wp:extent cx="7548555" cy="40957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7548555" cy="409575"/>
                        </a:xfrm>
                        <a:prstGeom prst="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AE38D" w14:textId="57CADBC6" w:rsidR="00CA5737" w:rsidRDefault="00CA5737" w:rsidP="00CA5737">
                            <w:r>
                              <w:t>Avril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E29BA" id="Rectangle 3" o:spid="_x0000_s1026" style="position:absolute;left:0;text-align:left;margin-left:0;margin-top:-34.35pt;width:594.35pt;height:32.2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" fillcolor="#c00000" strokecolor="white [3212]" strokeweight="1pt">
                <v:textbox>
                  <w:txbxContent>
                    <w:p w14:paraId="3F5AE38D" w14:textId="57CADBC6" w:rsidR="00CA5737" w:rsidRDefault="00CA5737" w:rsidP="00CA5737">
                      <w:r>
                        <w:t>Avril 2020</w:t>
                      </w:r>
                    </w:p>
                  </w:txbxContent>
                </v:textbox>
                <w10:wrap anchorx="page"/>
              </v:rect>
            </w:pict>
          </mc:Fallback>
        </mc:AlternateContent>
      </w:r>
    </w:p>
    <w:p w14:paraId="5B24D27A" w14:textId="7CA13C80" w:rsidR="00BC70E2" w:rsidRPr="00E7545B" w:rsidRDefault="00E7545B" w:rsidP="00E7545B">
      <w:pPr>
        <w:pStyle w:val="Titre2"/>
        <w:keepLines w:val="0"/>
        <w:tabs>
          <w:tab w:val="left" w:pos="6120"/>
          <w:tab w:val="left" w:pos="8280"/>
        </w:tabs>
        <w:spacing w:before="200"/>
        <w:jc w:val="both"/>
        <w:rPr>
          <w:b/>
          <w:color w:val="FFFFFF" w:themeColor="background1"/>
        </w:rPr>
      </w:pPr>
      <w:r>
        <w:rPr>
          <w:rFonts w:ascii="Liberation Serif" w:eastAsia="Liberation Serif" w:hAnsi="Liberation Serif" w:cs="Liberation Serif"/>
          <w:b/>
          <w:color w:val="FFFFFF" w:themeColor="background1"/>
          <w:sz w:val="18"/>
          <w:szCs w:val="18"/>
        </w:rPr>
        <w:t xml:space="preserve">  </w:t>
      </w:r>
      <w:r w:rsidR="00EA7FCE" w:rsidRPr="00E7545B">
        <w:rPr>
          <w:rFonts w:ascii="Liberation Serif" w:eastAsia="Liberation Serif" w:hAnsi="Liberation Serif" w:cs="Liberation Serif"/>
          <w:b/>
          <w:color w:val="FFFFFF" w:themeColor="background1"/>
          <w:sz w:val="18"/>
          <w:szCs w:val="18"/>
        </w:rPr>
        <w:t>Avril 2020</w:t>
      </w:r>
      <w:r w:rsidRPr="00E7545B">
        <w:rPr>
          <w:rFonts w:ascii="Liberation Serif" w:eastAsia="Liberation Serif" w:hAnsi="Liberation Serif" w:cs="Liberation Serif"/>
          <w:b/>
          <w:color w:val="FFFFFF" w:themeColor="background1"/>
          <w:sz w:val="18"/>
          <w:szCs w:val="18"/>
        </w:rPr>
        <w:tab/>
      </w:r>
      <w:r>
        <w:rPr>
          <w:rFonts w:ascii="Liberation Serif" w:eastAsia="Liberation Serif" w:hAnsi="Liberation Serif" w:cs="Liberation Serif"/>
          <w:b/>
          <w:color w:val="FFFFFF" w:themeColor="background1"/>
          <w:sz w:val="18"/>
          <w:szCs w:val="18"/>
        </w:rPr>
        <w:tab/>
      </w:r>
    </w:p>
    <w:p w14:paraId="2EAB876F" w14:textId="589E0F4C" w:rsidR="00BC70E2" w:rsidRDefault="00E7545B" w:rsidP="00E7545B">
      <w:pPr>
        <w:pStyle w:val="Standard"/>
        <w:tabs>
          <w:tab w:val="left" w:pos="7500"/>
        </w:tabs>
        <w:spacing w:after="140"/>
        <w:jc w:val="both"/>
        <w:rPr>
          <w:rFonts w:ascii="Liberation Serif" w:eastAsia="Liberation Serif" w:hAnsi="Liberation Serif" w:cs="Liberation Serif"/>
          <w:sz w:val="36"/>
          <w:szCs w:val="36"/>
        </w:rPr>
      </w:pPr>
      <w:r>
        <w:rPr>
          <w:rFonts w:ascii="Liberation Serif" w:eastAsia="Liberation Serif" w:hAnsi="Liberation Serif" w:cs="Liberation Serif"/>
          <w:sz w:val="36"/>
          <w:szCs w:val="36"/>
        </w:rPr>
        <w:tab/>
      </w:r>
    </w:p>
    <w:p w14:paraId="54FC4E44" w14:textId="5A0C0E35" w:rsidR="00BC70E2" w:rsidRDefault="00BC70E2">
      <w:pPr>
        <w:pStyle w:val="Standard"/>
      </w:pPr>
    </w:p>
    <w:p w14:paraId="6E536A35" w14:textId="7914ED19" w:rsidR="00BC70E2" w:rsidRDefault="00BC70E2">
      <w:pPr>
        <w:pStyle w:val="Standard"/>
      </w:pPr>
    </w:p>
    <w:p w14:paraId="111E557D" w14:textId="33BB15DD" w:rsidR="00BC70E2" w:rsidRDefault="00BC70E2">
      <w:pPr>
        <w:pStyle w:val="Standard"/>
      </w:pPr>
    </w:p>
    <w:p w14:paraId="53C254FB" w14:textId="1466BBA0" w:rsidR="00BC70E2" w:rsidRDefault="00BC70E2">
      <w:pPr>
        <w:pStyle w:val="Standard"/>
      </w:pPr>
    </w:p>
    <w:p w14:paraId="61430057" w14:textId="61DE2098" w:rsidR="00BC70E2" w:rsidRDefault="00BC70E2">
      <w:pPr>
        <w:pStyle w:val="Standard"/>
      </w:pPr>
    </w:p>
    <w:p w14:paraId="6270FDAB" w14:textId="217983AC" w:rsidR="00BC70E2" w:rsidRDefault="00BC70E2">
      <w:pPr>
        <w:pStyle w:val="Standard"/>
      </w:pPr>
    </w:p>
    <w:p w14:paraId="23C070D3" w14:textId="7322A5F7" w:rsidR="00BC70E2" w:rsidRDefault="00BC70E2">
      <w:pPr>
        <w:pStyle w:val="Standard"/>
      </w:pPr>
    </w:p>
    <w:p w14:paraId="28B5111E" w14:textId="4B8F96D2" w:rsidR="00BC70E2" w:rsidRDefault="00BC70E2">
      <w:pPr>
        <w:pStyle w:val="Standard"/>
      </w:pPr>
    </w:p>
    <w:p w14:paraId="455E63CC" w14:textId="09A5CCF2" w:rsidR="00BC70E2" w:rsidRDefault="00BC70E2">
      <w:pPr>
        <w:pStyle w:val="Standard"/>
      </w:pPr>
    </w:p>
    <w:p w14:paraId="51274FEA" w14:textId="30139BF7" w:rsidR="00BC70E2" w:rsidRDefault="00BC70E2">
      <w:pPr>
        <w:pStyle w:val="Standard"/>
      </w:pPr>
    </w:p>
    <w:p w14:paraId="6C31B6CC" w14:textId="13ADA8CA" w:rsidR="00BC70E2" w:rsidRDefault="00BC70E2">
      <w:pPr>
        <w:pStyle w:val="Standard"/>
      </w:pPr>
    </w:p>
    <w:p w14:paraId="4A3E9470" w14:textId="5C26D3E7" w:rsidR="00BC70E2" w:rsidRDefault="00BC70E2">
      <w:pPr>
        <w:pStyle w:val="Standard"/>
      </w:pPr>
    </w:p>
    <w:p w14:paraId="0A05CAF3" w14:textId="3C1A405E" w:rsidR="00BC70E2" w:rsidRDefault="0085621D" w:rsidP="0085621D">
      <w:pPr>
        <w:pStyle w:val="Standard"/>
        <w:tabs>
          <w:tab w:val="left" w:pos="1365"/>
        </w:tabs>
      </w:pPr>
      <w:r>
        <w:tab/>
      </w:r>
    </w:p>
    <w:p w14:paraId="10D11E7A" w14:textId="1145A33D" w:rsidR="00CA5737" w:rsidRDefault="00CA5737" w:rsidP="0085621D">
      <w:pPr>
        <w:pStyle w:val="Standard"/>
        <w:spacing w:after="140"/>
        <w:jc w:val="both"/>
        <w:rPr>
          <w:rFonts w:ascii="Liberation Serif" w:eastAsia="Liberation Serif" w:hAnsi="Liberation Serif" w:cs="Liberation Serif"/>
          <w:color w:val="00B0F0"/>
          <w:sz w:val="60"/>
          <w:szCs w:val="60"/>
        </w:rPr>
      </w:pPr>
    </w:p>
    <w:p w14:paraId="066FD305" w14:textId="37942890" w:rsidR="00CA5737" w:rsidRDefault="00CA5737" w:rsidP="0085621D">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3360" behindDoc="1" locked="0" layoutInCell="1" allowOverlap="1" wp14:anchorId="7BF3E42C" wp14:editId="6E8172DA">
                <wp:simplePos x="0" y="0"/>
                <wp:positionH relativeFrom="page">
                  <wp:posOffset>35560</wp:posOffset>
                </wp:positionH>
                <wp:positionV relativeFrom="paragraph">
                  <wp:posOffset>545910</wp:posOffset>
                </wp:positionV>
                <wp:extent cx="7522210" cy="810260"/>
                <wp:effectExtent l="0" t="0" r="2540" b="8890"/>
                <wp:wrapNone/>
                <wp:docPr id="5" name="Rectangle 5"/>
                <wp:cNvGraphicFramePr/>
                <a:graphic xmlns:a="http://schemas.openxmlformats.org/drawingml/2006/main">
                  <a:graphicData uri="http://schemas.microsoft.com/office/word/2010/wordprocessingShape">
                    <wps:wsp>
                      <wps:cNvSpPr/>
                      <wps:spPr>
                        <a:xfrm>
                          <a:off x="0" y="0"/>
                          <a:ext cx="7522210" cy="81026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EC7718" w14:textId="77E36FF1" w:rsidR="00CA5737" w:rsidRPr="00CA5737" w:rsidRDefault="00CA5737" w:rsidP="00CA5737">
                            <w:pPr>
                              <w:rPr>
                                <w:sz w:val="44"/>
                                <w:szCs w:val="44"/>
                              </w:rPr>
                            </w:pPr>
                            <w:r>
                              <w:rPr>
                                <w:sz w:val="44"/>
                                <w:szCs w:val="44"/>
                              </w:rPr>
                              <w:t xml:space="preserve">    </w:t>
                            </w:r>
                            <w:r w:rsidRPr="00CA5737">
                              <w:rPr>
                                <w:sz w:val="44"/>
                                <w:szCs w:val="44"/>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3E42C" id="Rectangle 5" o:spid="_x0000_s1027" style="position:absolute;left:0;text-align:left;margin-left:2.8pt;margin-top:43pt;width:592.3pt;height:63.8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" fillcolor="#0d0d0d [3069]" stroked="f" strokeweight="1pt">
                <v:textbox>
                  <w:txbxContent>
                    <w:p w14:paraId="18EC7718" w14:textId="77E36FF1" w:rsidR="00CA5737" w:rsidRPr="00CA5737" w:rsidRDefault="00CA5737" w:rsidP="00CA5737">
                      <w:pPr>
                        <w:rPr>
                          <w:sz w:val="44"/>
                          <w:szCs w:val="44"/>
                        </w:rPr>
                      </w:pPr>
                      <w:r>
                        <w:rPr>
                          <w:sz w:val="44"/>
                          <w:szCs w:val="44"/>
                        </w:rPr>
                        <w:t xml:space="preserve">    </w:t>
                      </w:r>
                      <w:r w:rsidRPr="00CA5737">
                        <w:rPr>
                          <w:sz w:val="44"/>
                          <w:szCs w:val="44"/>
                        </w:rPr>
                        <w:t>BUSINESS PLAN</w:t>
                      </w:r>
                    </w:p>
                  </w:txbxContent>
                </v:textbox>
                <w10:wrap anchorx="page"/>
              </v:rect>
            </w:pict>
          </mc:Fallback>
        </mc:AlternateContent>
      </w:r>
    </w:p>
    <w:p w14:paraId="7866D7FE" w14:textId="3D32426A" w:rsidR="00CA5737" w:rsidRDefault="00CA5737" w:rsidP="0085621D">
      <w:pPr>
        <w:pStyle w:val="Standard"/>
        <w:spacing w:after="140"/>
        <w:jc w:val="both"/>
        <w:rPr>
          <w:rFonts w:ascii="Liberation Serif" w:eastAsia="Liberation Serif" w:hAnsi="Liberation Serif" w:cs="Liberation Serif"/>
          <w:color w:val="00B0F0"/>
          <w:sz w:val="60"/>
          <w:szCs w:val="60"/>
        </w:rPr>
      </w:pPr>
    </w:p>
    <w:p w14:paraId="6D15F534" w14:textId="4C2A9F0B" w:rsidR="00CA5737" w:rsidRDefault="00CA5737" w:rsidP="0085621D">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0288" behindDoc="1" locked="0" layoutInCell="1" allowOverlap="1" wp14:anchorId="52EC0471" wp14:editId="725E405F">
                <wp:simplePos x="0" y="0"/>
                <wp:positionH relativeFrom="page">
                  <wp:align>left</wp:align>
                </wp:positionH>
                <wp:positionV relativeFrom="paragraph">
                  <wp:posOffset>379730</wp:posOffset>
                </wp:positionV>
                <wp:extent cx="7546975" cy="6605270"/>
                <wp:effectExtent l="0" t="0" r="15875" b="24130"/>
                <wp:wrapNone/>
                <wp:docPr id="2" name="Rectangle 2"/>
                <wp:cNvGraphicFramePr/>
                <a:graphic xmlns:a="http://schemas.openxmlformats.org/drawingml/2006/main">
                  <a:graphicData uri="http://schemas.microsoft.com/office/word/2010/wordprocessingShape">
                    <wps:wsp>
                      <wps:cNvSpPr/>
                      <wps:spPr>
                        <a:xfrm>
                          <a:off x="0" y="0"/>
                          <a:ext cx="7546975" cy="6605270"/>
                        </a:xfrm>
                        <a:prstGeom prst="rect">
                          <a:avLst/>
                        </a:prstGeom>
                        <a:solidFill>
                          <a:schemeClr val="accent3">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B8418" id="Rectangle 2" o:spid="_x0000_s1026" style="position:absolute;margin-left:0;margin-top:29.9pt;width:594.25pt;height:520.1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" fillcolor="#c9c9c9 [1942]" strokecolor="white [3212]" strokeweight="1pt">
                <w10:wrap anchorx="page"/>
              </v:rect>
            </w:pict>
          </mc:Fallback>
        </mc:AlternateContent>
      </w:r>
    </w:p>
    <w:p w14:paraId="358C2ED7" w14:textId="77777777" w:rsidR="00034C84" w:rsidRPr="00034C84" w:rsidRDefault="00034C84" w:rsidP="00CA5737">
      <w:pPr>
        <w:pStyle w:val="Standard"/>
        <w:tabs>
          <w:tab w:val="left" w:pos="8790"/>
        </w:tabs>
        <w:spacing w:after="140"/>
        <w:jc w:val="both"/>
        <w:rPr>
          <w:rFonts w:ascii="Liberation Serif" w:eastAsia="Liberation Serif" w:hAnsi="Liberation Serif" w:cs="Liberation Serif"/>
          <w:color w:val="000000" w:themeColor="text1"/>
          <w:sz w:val="72"/>
          <w:szCs w:val="72"/>
        </w:rPr>
      </w:pPr>
      <w:r w:rsidRPr="00034C84">
        <w:rPr>
          <w:rFonts w:ascii="Abadi" w:hAnsi="Abadi"/>
          <w:sz w:val="96"/>
          <w:szCs w:val="96"/>
        </w:rPr>
        <w:t>izyGO</w:t>
      </w:r>
      <w:r w:rsidRPr="00034C84">
        <w:rPr>
          <w:rFonts w:ascii="Liberation Serif" w:eastAsia="Liberation Serif" w:hAnsi="Liberation Serif" w:cs="Liberation Serif"/>
          <w:color w:val="000000" w:themeColor="text1"/>
          <w:sz w:val="72"/>
          <w:szCs w:val="72"/>
        </w:rPr>
        <w:t xml:space="preserve"> </w:t>
      </w:r>
    </w:p>
    <w:p w14:paraId="33D042ED" w14:textId="28B7FDB1" w:rsidR="0085621D" w:rsidRPr="007059AA" w:rsidRDefault="0085621D" w:rsidP="00CA5737">
      <w:pPr>
        <w:pStyle w:val="Standard"/>
        <w:tabs>
          <w:tab w:val="left" w:pos="8790"/>
        </w:tabs>
        <w:spacing w:after="140"/>
        <w:jc w:val="both"/>
        <w:rPr>
          <w:color w:val="000000" w:themeColor="text1"/>
          <w:sz w:val="36"/>
          <w:szCs w:val="36"/>
        </w:rPr>
      </w:pPr>
      <w:r w:rsidRPr="007059AA">
        <w:rPr>
          <w:rFonts w:ascii="Liberation Serif" w:eastAsia="Liberation Serif" w:hAnsi="Liberation Serif" w:cs="Liberation Serif"/>
          <w:color w:val="000000" w:themeColor="text1"/>
          <w:sz w:val="36"/>
          <w:szCs w:val="36"/>
        </w:rPr>
        <w:t xml:space="preserve">Recherche, comparaison et réservation </w:t>
      </w:r>
      <w:r w:rsidR="00560E39">
        <w:rPr>
          <w:rFonts w:ascii="Liberation Serif" w:eastAsia="Liberation Serif" w:hAnsi="Liberation Serif" w:cs="Liberation Serif"/>
          <w:color w:val="000000" w:themeColor="text1"/>
          <w:sz w:val="36"/>
          <w:szCs w:val="36"/>
        </w:rPr>
        <w:t xml:space="preserve">en ligne </w:t>
      </w:r>
      <w:r w:rsidRPr="007059AA">
        <w:rPr>
          <w:rFonts w:ascii="Liberation Serif" w:eastAsia="Liberation Serif" w:hAnsi="Liberation Serif" w:cs="Liberation Serif"/>
          <w:color w:val="000000" w:themeColor="text1"/>
          <w:sz w:val="36"/>
          <w:szCs w:val="36"/>
        </w:rPr>
        <w:t>de billets de bus</w:t>
      </w:r>
      <w:r w:rsidR="00560E39">
        <w:rPr>
          <w:rFonts w:ascii="Liberation Serif" w:eastAsia="Liberation Serif" w:hAnsi="Liberation Serif" w:cs="Liberation Serif"/>
          <w:color w:val="000000" w:themeColor="text1"/>
          <w:sz w:val="36"/>
          <w:szCs w:val="36"/>
        </w:rPr>
        <w:t xml:space="preserve"> </w:t>
      </w:r>
      <w:r w:rsidR="00CA5737" w:rsidRPr="007059AA">
        <w:rPr>
          <w:rFonts w:ascii="Liberation Serif" w:eastAsia="Liberation Serif" w:hAnsi="Liberation Serif" w:cs="Liberation Serif"/>
          <w:color w:val="000000" w:themeColor="text1"/>
          <w:sz w:val="36"/>
          <w:szCs w:val="36"/>
        </w:rPr>
        <w:tab/>
      </w:r>
    </w:p>
    <w:p w14:paraId="1B478D3E" w14:textId="39F858E8" w:rsidR="00BC70E2" w:rsidRDefault="00BC70E2">
      <w:pPr>
        <w:pStyle w:val="Standard"/>
      </w:pPr>
    </w:p>
    <w:p w14:paraId="23024982" w14:textId="68724686" w:rsidR="00BC70E2" w:rsidRDefault="00BC70E2">
      <w:pPr>
        <w:pStyle w:val="Standard"/>
      </w:pPr>
    </w:p>
    <w:p w14:paraId="5E7401D7" w14:textId="268748E1" w:rsidR="00BC70E2" w:rsidRDefault="00BC70E2">
      <w:pPr>
        <w:pStyle w:val="Standard"/>
      </w:pPr>
    </w:p>
    <w:p w14:paraId="23776DE6" w14:textId="0314ADD2" w:rsidR="00BC70E2" w:rsidRDefault="00BC70E2">
      <w:pPr>
        <w:pStyle w:val="Standard"/>
      </w:pPr>
    </w:p>
    <w:p w14:paraId="37BFCD66" w14:textId="563D9452" w:rsidR="00BC70E2" w:rsidRDefault="00BC70E2">
      <w:pPr>
        <w:pStyle w:val="Standard"/>
      </w:pPr>
    </w:p>
    <w:p w14:paraId="0CA40332" w14:textId="6C0626CE" w:rsidR="007059AA" w:rsidRPr="00560E39" w:rsidRDefault="007059AA" w:rsidP="00080E70">
      <w:pPr>
        <w:pStyle w:val="Standard"/>
        <w:spacing w:after="140"/>
        <w:jc w:val="center"/>
        <w:rPr>
          <w:rFonts w:ascii="Liberation Serif" w:eastAsia="Liberation Serif" w:hAnsi="Liberation Serif" w:cs="Liberation Serif"/>
          <w:color w:val="44546A" w:themeColor="text2"/>
          <w:sz w:val="24"/>
          <w:szCs w:val="24"/>
        </w:rPr>
      </w:pPr>
    </w:p>
    <w:p w14:paraId="427F480F" w14:textId="430BA924" w:rsidR="007059AA" w:rsidRPr="00560E39" w:rsidRDefault="007059AA" w:rsidP="00080E70">
      <w:pPr>
        <w:pStyle w:val="Standard"/>
        <w:spacing w:after="140"/>
        <w:jc w:val="center"/>
        <w:rPr>
          <w:rFonts w:ascii="Liberation Serif" w:eastAsia="Liberation Serif" w:hAnsi="Liberation Serif" w:cs="Liberation Serif"/>
          <w:color w:val="44546A" w:themeColor="text2"/>
          <w:sz w:val="24"/>
          <w:szCs w:val="24"/>
        </w:rPr>
      </w:pPr>
      <w:r>
        <w:rPr>
          <w:noProof/>
        </w:rPr>
        <mc:AlternateContent>
          <mc:Choice Requires="wps">
            <w:drawing>
              <wp:anchor distT="0" distB="0" distL="114300" distR="114300" simplePos="0" relativeHeight="251664384" behindDoc="1" locked="0" layoutInCell="1" allowOverlap="1" wp14:anchorId="22C18498" wp14:editId="62840EF6">
                <wp:simplePos x="0" y="0"/>
                <wp:positionH relativeFrom="page">
                  <wp:posOffset>17253</wp:posOffset>
                </wp:positionH>
                <wp:positionV relativeFrom="paragraph">
                  <wp:posOffset>242151</wp:posOffset>
                </wp:positionV>
                <wp:extent cx="7536180" cy="612475"/>
                <wp:effectExtent l="0" t="0" r="7620" b="0"/>
                <wp:wrapNone/>
                <wp:docPr id="8" name="Rectangle 8"/>
                <wp:cNvGraphicFramePr/>
                <a:graphic xmlns:a="http://schemas.openxmlformats.org/drawingml/2006/main">
                  <a:graphicData uri="http://schemas.microsoft.com/office/word/2010/wordprocessingShape">
                    <wps:wsp>
                      <wps:cNvSpPr/>
                      <wps:spPr>
                        <a:xfrm>
                          <a:off x="0" y="0"/>
                          <a:ext cx="7536180" cy="612475"/>
                        </a:xfrm>
                        <a:prstGeom prst="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4D3D3" id="Rectangle 8" o:spid="_x0000_s1026" style="position:absolute;margin-left:1.35pt;margin-top:19.05pt;width:593.4pt;height:48.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" fillcolor="#f2f2f2 [3052]" stroked="f" strokeweight="1pt">
                <v:fill color2="#f2f2f2 [3052]" rotate="t" angle="270" colors="0 #8d8d8d;.5 #ccc;1 #f2f2f2" focus="100%" type="gradient"/>
                <w10:wrap anchorx="page"/>
              </v:rect>
            </w:pict>
          </mc:Fallback>
        </mc:AlternateContent>
      </w:r>
    </w:p>
    <w:p w14:paraId="048C63C4" w14:textId="3F88576B" w:rsidR="007059AA" w:rsidRDefault="007059AA" w:rsidP="007059AA">
      <w:pPr>
        <w:pStyle w:val="Standard"/>
        <w:spacing w:after="140"/>
        <w:jc w:val="both"/>
        <w:rPr>
          <w:rFonts w:ascii="Consolas" w:eastAsia="Liberation Serif" w:hAnsi="Consolas" w:cs="Liberation Serif"/>
          <w:color w:val="FFFFFF" w:themeColor="background1"/>
          <w:sz w:val="28"/>
          <w:szCs w:val="28"/>
          <w:lang w:val="en-US"/>
        </w:rPr>
      </w:pPr>
      <w:r>
        <w:rPr>
          <w:rFonts w:ascii="Consolas" w:eastAsia="Liberation Serif" w:hAnsi="Consolas" w:cs="Liberation Serif"/>
          <w:color w:val="44546A" w:themeColor="text2"/>
          <w:sz w:val="28"/>
          <w:szCs w:val="28"/>
          <w:lang w:val="en-US"/>
        </w:rPr>
        <w:t xml:space="preserve">| </w:t>
      </w:r>
      <w:r w:rsidR="001B7983" w:rsidRPr="007059AA">
        <w:rPr>
          <w:rFonts w:ascii="Consolas" w:eastAsia="Liberation Serif" w:hAnsi="Consolas" w:cs="Liberation Serif"/>
          <w:color w:val="44546A" w:themeColor="text2"/>
          <w:sz w:val="28"/>
          <w:szCs w:val="28"/>
          <w:lang w:val="en-US"/>
        </w:rPr>
        <w:t>Mohamed TRAORE</w:t>
      </w:r>
      <w:r>
        <w:rPr>
          <w:rFonts w:ascii="Consolas" w:eastAsia="Liberation Serif" w:hAnsi="Consolas" w:cs="Liberation Serif"/>
          <w:color w:val="44546A" w:themeColor="text2"/>
          <w:sz w:val="28"/>
          <w:szCs w:val="28"/>
          <w:lang w:val="en-US"/>
        </w:rPr>
        <w:t xml:space="preserve"> : </w:t>
      </w:r>
      <w:hyperlink r:id="rId9" w:history="1">
        <w:r w:rsidRPr="00397EA3">
          <w:rPr>
            <w:rStyle w:val="Lienhypertexte"/>
            <w:rFonts w:ascii="Consolas" w:eastAsia="Liberation Serif" w:hAnsi="Consolas" w:cs="Liberation Serif"/>
            <w:sz w:val="28"/>
            <w:szCs w:val="28"/>
            <w:lang w:val="en-US"/>
          </w:rPr>
          <w:t>traore18081997@gmail.com</w:t>
        </w:r>
      </w:hyperlink>
    </w:p>
    <w:p w14:paraId="3A12D05A" w14:textId="77777777" w:rsidR="00B451C0" w:rsidRPr="00B451C0" w:rsidRDefault="001B7983" w:rsidP="00B451C0">
      <w:pPr>
        <w:pStyle w:val="Standard"/>
        <w:spacing w:after="140"/>
        <w:jc w:val="both"/>
        <w:rPr>
          <w:rFonts w:ascii="Consolas" w:eastAsia="Liberation Serif" w:hAnsi="Consolas" w:cs="Liberation Serif"/>
          <w:color w:val="44546A" w:themeColor="text2"/>
          <w:sz w:val="28"/>
          <w:szCs w:val="28"/>
        </w:rPr>
      </w:pPr>
      <w:r w:rsidRPr="00B451C0">
        <w:rPr>
          <w:rFonts w:ascii="Consolas" w:eastAsia="Liberation Serif" w:hAnsi="Consolas" w:cs="Liberation Serif"/>
          <w:color w:val="44546A" w:themeColor="text2"/>
          <w:sz w:val="28"/>
          <w:szCs w:val="28"/>
        </w:rPr>
        <w:t>|</w:t>
      </w:r>
      <w:r w:rsidR="007059AA" w:rsidRPr="00B451C0">
        <w:rPr>
          <w:rFonts w:ascii="Consolas" w:eastAsia="Liberation Serif" w:hAnsi="Consolas" w:cs="Liberation Serif"/>
          <w:color w:val="44546A" w:themeColor="text2"/>
          <w:sz w:val="28"/>
          <w:szCs w:val="28"/>
        </w:rPr>
        <w:t xml:space="preserve"> </w:t>
      </w:r>
      <w:r w:rsidRPr="00B451C0">
        <w:rPr>
          <w:rFonts w:ascii="Consolas" w:eastAsia="Liberation Serif" w:hAnsi="Consolas" w:cs="Liberation Serif"/>
          <w:color w:val="44546A" w:themeColor="text2"/>
          <w:sz w:val="28"/>
          <w:szCs w:val="28"/>
        </w:rPr>
        <w:t>Alexandre YAO</w:t>
      </w:r>
      <w:r w:rsidR="007059AA" w:rsidRPr="00B451C0">
        <w:rPr>
          <w:rFonts w:ascii="Consolas" w:eastAsia="Liberation Serif" w:hAnsi="Consolas" w:cs="Liberation Serif"/>
          <w:color w:val="44546A" w:themeColor="text2"/>
          <w:sz w:val="28"/>
          <w:szCs w:val="28"/>
        </w:rPr>
        <w:t xml:space="preserve"> : </w:t>
      </w:r>
      <w:hyperlink r:id="rId10" w:history="1">
        <w:r w:rsidR="007059AA" w:rsidRPr="00B451C0">
          <w:rPr>
            <w:rStyle w:val="Lienhypertexte"/>
            <w:rFonts w:ascii="Consolas" w:eastAsia="Liberation Serif" w:hAnsi="Consolas" w:cs="Liberation Serif"/>
            <w:sz w:val="28"/>
            <w:szCs w:val="28"/>
          </w:rPr>
          <w:t>ykoffialexandre@gmail.com</w:t>
        </w:r>
      </w:hyperlink>
    </w:p>
    <w:p w14:paraId="25F3792D" w14:textId="5A9ED5F6" w:rsidR="002D0DC0" w:rsidRPr="00C270AD" w:rsidRDefault="004330B6" w:rsidP="00C270AD">
      <w:pPr>
        <w:pStyle w:val="Standard"/>
        <w:spacing w:after="140"/>
        <w:jc w:val="both"/>
        <w:rPr>
          <w:rFonts w:asciiTheme="majorHAnsi" w:eastAsia="Liberation Serif" w:hAnsiTheme="majorHAnsi" w:cstheme="majorHAnsi"/>
          <w:b/>
          <w:color w:val="44546A" w:themeColor="text2"/>
          <w:sz w:val="28"/>
          <w:szCs w:val="28"/>
        </w:rPr>
      </w:pPr>
      <w:r w:rsidRPr="00C270AD">
        <w:rPr>
          <w:rFonts w:asciiTheme="majorHAnsi" w:hAnsiTheme="majorHAnsi" w:cstheme="majorHAnsi"/>
          <w:b/>
          <w:sz w:val="28"/>
          <w:szCs w:val="28"/>
        </w:rPr>
        <w:lastRenderedPageBreak/>
        <w:t>RESUME</w:t>
      </w:r>
      <w:r w:rsidR="00EA7FCE" w:rsidRPr="00C270AD">
        <w:rPr>
          <w:rFonts w:asciiTheme="majorHAnsi" w:hAnsiTheme="majorHAnsi" w:cstheme="majorHAnsi"/>
          <w:b/>
          <w:sz w:val="28"/>
          <w:szCs w:val="28"/>
        </w:rPr>
        <w:t xml:space="preserve"> </w:t>
      </w:r>
    </w:p>
    <w:p w14:paraId="0ACB5D9F" w14:textId="6B854513" w:rsidR="00707C54" w:rsidRPr="00C270AD" w:rsidRDefault="00446E16"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Ce business plan </w:t>
      </w:r>
      <w:r w:rsidR="00142652" w:rsidRPr="00C270AD">
        <w:rPr>
          <w:rFonts w:asciiTheme="majorHAnsi" w:hAnsiTheme="majorHAnsi" w:cstheme="majorHAnsi"/>
          <w:bCs/>
          <w:sz w:val="28"/>
          <w:szCs w:val="28"/>
        </w:rPr>
        <w:t>présente</w:t>
      </w:r>
      <w:r w:rsidRPr="00C270AD">
        <w:rPr>
          <w:rFonts w:asciiTheme="majorHAnsi" w:hAnsiTheme="majorHAnsi" w:cstheme="majorHAnsi"/>
          <w:bCs/>
          <w:sz w:val="28"/>
          <w:szCs w:val="28"/>
        </w:rPr>
        <w:t xml:space="preserve"> </w:t>
      </w:r>
      <w:r w:rsidR="00142652" w:rsidRPr="00C270AD">
        <w:rPr>
          <w:rFonts w:asciiTheme="majorHAnsi" w:hAnsiTheme="majorHAnsi" w:cstheme="majorHAnsi"/>
          <w:bCs/>
          <w:sz w:val="28"/>
          <w:szCs w:val="28"/>
        </w:rPr>
        <w:t xml:space="preserve">l’idée de créer l’entreprise </w:t>
      </w:r>
      <w:r w:rsidR="00142652" w:rsidRPr="00C270AD">
        <w:rPr>
          <w:rFonts w:asciiTheme="majorHAnsi" w:hAnsiTheme="majorHAnsi" w:cstheme="majorHAnsi"/>
          <w:bCs/>
          <w:sz w:val="28"/>
          <w:szCs w:val="28"/>
        </w:rPr>
        <w:t>izyGO</w:t>
      </w:r>
      <w:r w:rsidR="00142652" w:rsidRPr="00C270AD">
        <w:rPr>
          <w:rFonts w:asciiTheme="majorHAnsi" w:hAnsiTheme="majorHAnsi" w:cstheme="majorHAnsi"/>
          <w:bCs/>
          <w:sz w:val="28"/>
          <w:szCs w:val="28"/>
        </w:rPr>
        <w:t xml:space="preserve"> par Mohamed Traoré et</w:t>
      </w:r>
      <w:r w:rsidR="0076020B">
        <w:rPr>
          <w:rFonts w:asciiTheme="majorHAnsi" w:hAnsiTheme="majorHAnsi" w:cstheme="majorHAnsi"/>
          <w:bCs/>
          <w:sz w:val="28"/>
          <w:szCs w:val="28"/>
        </w:rPr>
        <w:t xml:space="preserve"> </w:t>
      </w:r>
      <w:bookmarkStart w:id="0" w:name="_GoBack"/>
      <w:bookmarkEnd w:id="0"/>
      <w:r w:rsidR="00142652" w:rsidRPr="00C270AD">
        <w:rPr>
          <w:rFonts w:asciiTheme="majorHAnsi" w:hAnsiTheme="majorHAnsi" w:cstheme="majorHAnsi"/>
          <w:bCs/>
          <w:sz w:val="28"/>
          <w:szCs w:val="28"/>
        </w:rPr>
        <w:t>Alexandre YAO. Il est le support à présenter à des partenaires pour prestations ou financement.</w:t>
      </w:r>
      <w:r w:rsidR="00381D12" w:rsidRPr="00C270AD">
        <w:rPr>
          <w:rFonts w:asciiTheme="majorHAnsi" w:hAnsiTheme="majorHAnsi" w:cstheme="majorHAnsi"/>
          <w:bCs/>
          <w:sz w:val="28"/>
          <w:szCs w:val="28"/>
        </w:rPr>
        <w:t xml:space="preserve"> </w:t>
      </w:r>
      <w:r w:rsidR="00142652" w:rsidRPr="00C270AD">
        <w:rPr>
          <w:rFonts w:asciiTheme="majorHAnsi" w:hAnsiTheme="majorHAnsi" w:cstheme="majorHAnsi"/>
          <w:bCs/>
          <w:sz w:val="28"/>
          <w:szCs w:val="28"/>
        </w:rPr>
        <w:t xml:space="preserve">L’entreprise </w:t>
      </w:r>
      <w:r w:rsidR="0011404B" w:rsidRPr="00C270AD">
        <w:rPr>
          <w:rFonts w:asciiTheme="majorHAnsi" w:hAnsiTheme="majorHAnsi" w:cstheme="majorHAnsi"/>
          <w:bCs/>
          <w:sz w:val="28"/>
          <w:szCs w:val="28"/>
        </w:rPr>
        <w:t>izyGO</w:t>
      </w:r>
      <w:r w:rsidR="0011404B" w:rsidRPr="00C270AD">
        <w:rPr>
          <w:rFonts w:asciiTheme="majorHAnsi" w:hAnsiTheme="majorHAnsi" w:cstheme="majorHAnsi"/>
          <w:bCs/>
          <w:sz w:val="28"/>
          <w:szCs w:val="28"/>
        </w:rPr>
        <w:t xml:space="preserve"> a son champ d’activité dans le e-commerce et dans le transport. Il se veut attractif car </w:t>
      </w:r>
      <w:r w:rsidR="000610D3" w:rsidRPr="00C270AD">
        <w:rPr>
          <w:rFonts w:asciiTheme="majorHAnsi" w:hAnsiTheme="majorHAnsi" w:cstheme="majorHAnsi"/>
          <w:bCs/>
          <w:sz w:val="28"/>
          <w:szCs w:val="28"/>
        </w:rPr>
        <w:t>il</w:t>
      </w:r>
      <w:r w:rsidR="0011404B" w:rsidRPr="00C270AD">
        <w:rPr>
          <w:rFonts w:asciiTheme="majorHAnsi" w:hAnsiTheme="majorHAnsi" w:cstheme="majorHAnsi"/>
          <w:bCs/>
          <w:sz w:val="28"/>
          <w:szCs w:val="28"/>
        </w:rPr>
        <w:t xml:space="preserve"> offre une solution nouvelle et innovante pour les principaux clients.</w:t>
      </w:r>
      <w:r w:rsidR="00441351" w:rsidRPr="00C270AD">
        <w:rPr>
          <w:rFonts w:asciiTheme="majorHAnsi" w:hAnsiTheme="majorHAnsi" w:cstheme="majorHAnsi"/>
          <w:bCs/>
          <w:sz w:val="28"/>
          <w:szCs w:val="28"/>
        </w:rPr>
        <w:t xml:space="preserve"> </w:t>
      </w:r>
    </w:p>
    <w:p w14:paraId="687BD61F" w14:textId="77777777" w:rsidR="00CF38DF" w:rsidRPr="00C270AD" w:rsidRDefault="006D01EF"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Tout d’abord</w:t>
      </w:r>
      <w:r w:rsidR="00441351" w:rsidRPr="00C270AD">
        <w:rPr>
          <w:rFonts w:asciiTheme="majorHAnsi" w:hAnsiTheme="majorHAnsi" w:cstheme="majorHAnsi"/>
          <w:bCs/>
          <w:sz w:val="28"/>
          <w:szCs w:val="28"/>
        </w:rPr>
        <w:t xml:space="preserve">, </w:t>
      </w:r>
      <w:r w:rsidR="00561A9D" w:rsidRPr="00C270AD">
        <w:rPr>
          <w:rFonts w:asciiTheme="majorHAnsi" w:hAnsiTheme="majorHAnsi" w:cstheme="majorHAnsi"/>
          <w:bCs/>
          <w:sz w:val="28"/>
          <w:szCs w:val="28"/>
        </w:rPr>
        <w:t>l</w:t>
      </w:r>
      <w:r w:rsidR="0085621D" w:rsidRPr="00C270AD">
        <w:rPr>
          <w:rFonts w:asciiTheme="majorHAnsi" w:hAnsiTheme="majorHAnsi" w:cstheme="majorHAnsi"/>
          <w:bCs/>
          <w:sz w:val="28"/>
          <w:szCs w:val="28"/>
        </w:rPr>
        <w:t>e site</w:t>
      </w:r>
      <w:r w:rsidR="00EA7FCE" w:rsidRPr="00C270AD">
        <w:rPr>
          <w:rFonts w:asciiTheme="majorHAnsi" w:hAnsiTheme="majorHAnsi" w:cstheme="majorHAnsi"/>
          <w:bCs/>
          <w:sz w:val="28"/>
          <w:szCs w:val="28"/>
        </w:rPr>
        <w:t xml:space="preserve"> </w:t>
      </w:r>
      <w:r w:rsidR="002C5C07" w:rsidRPr="00C270AD">
        <w:rPr>
          <w:rFonts w:asciiTheme="majorHAnsi" w:hAnsiTheme="majorHAnsi" w:cstheme="majorHAnsi"/>
          <w:bCs/>
          <w:sz w:val="28"/>
          <w:szCs w:val="28"/>
        </w:rPr>
        <w:t>izyGO</w:t>
      </w:r>
      <w:r w:rsidR="00EA7FCE" w:rsidRPr="00C270AD">
        <w:rPr>
          <w:rFonts w:asciiTheme="majorHAnsi" w:hAnsiTheme="majorHAnsi" w:cstheme="majorHAnsi"/>
          <w:bCs/>
          <w:sz w:val="28"/>
          <w:szCs w:val="28"/>
        </w:rPr>
        <w:t>, sise à Abidjan,</w:t>
      </w:r>
      <w:r w:rsidR="00254843" w:rsidRPr="00C270AD">
        <w:rPr>
          <w:rFonts w:asciiTheme="majorHAnsi" w:hAnsiTheme="majorHAnsi" w:cstheme="majorHAnsi"/>
          <w:bCs/>
          <w:sz w:val="28"/>
          <w:szCs w:val="28"/>
        </w:rPr>
        <w:t xml:space="preserve"> </w:t>
      </w:r>
      <w:r w:rsidR="00EA7FCE" w:rsidRPr="00C270AD">
        <w:rPr>
          <w:rFonts w:asciiTheme="majorHAnsi" w:hAnsiTheme="majorHAnsi" w:cstheme="majorHAnsi"/>
          <w:bCs/>
          <w:sz w:val="28"/>
          <w:szCs w:val="28"/>
        </w:rPr>
        <w:t>a pour objectif de fournir un service de réservation de billets de transports adéquats aux voyageurs, les utilisateurs et co</w:t>
      </w:r>
      <w:r w:rsidR="002D50D0" w:rsidRPr="00C270AD">
        <w:rPr>
          <w:rFonts w:asciiTheme="majorHAnsi" w:hAnsiTheme="majorHAnsi" w:cstheme="majorHAnsi"/>
          <w:bCs/>
          <w:sz w:val="28"/>
          <w:szCs w:val="28"/>
        </w:rPr>
        <w:t>-</w:t>
      </w:r>
      <w:r w:rsidR="00EA7FCE" w:rsidRPr="00C270AD">
        <w:rPr>
          <w:rFonts w:asciiTheme="majorHAnsi" w:hAnsiTheme="majorHAnsi" w:cstheme="majorHAnsi"/>
          <w:bCs/>
          <w:sz w:val="28"/>
          <w:szCs w:val="28"/>
        </w:rPr>
        <w:t>utilisateurs de transports urbains</w:t>
      </w:r>
      <w:r w:rsidR="00DC215B" w:rsidRPr="00C270AD">
        <w:rPr>
          <w:rFonts w:asciiTheme="majorHAnsi" w:hAnsiTheme="majorHAnsi" w:cstheme="majorHAnsi"/>
          <w:bCs/>
          <w:sz w:val="28"/>
          <w:szCs w:val="28"/>
        </w:rPr>
        <w:t xml:space="preserve"> et interurbains</w:t>
      </w:r>
      <w:r w:rsidR="00EA7FCE" w:rsidRPr="00C270AD">
        <w:rPr>
          <w:rFonts w:asciiTheme="majorHAnsi" w:hAnsiTheme="majorHAnsi" w:cstheme="majorHAnsi"/>
          <w:bCs/>
          <w:sz w:val="28"/>
          <w:szCs w:val="28"/>
        </w:rPr>
        <w:t xml:space="preserve"> diversiformes. </w:t>
      </w:r>
      <w:r w:rsidR="00535DBE" w:rsidRPr="00C270AD">
        <w:rPr>
          <w:rFonts w:asciiTheme="majorHAnsi" w:hAnsiTheme="majorHAnsi" w:cstheme="majorHAnsi"/>
          <w:bCs/>
          <w:sz w:val="28"/>
          <w:szCs w:val="28"/>
        </w:rPr>
        <w:t>izyGO</w:t>
      </w:r>
      <w:r w:rsidR="00EA7FCE" w:rsidRPr="00C270AD">
        <w:rPr>
          <w:rFonts w:asciiTheme="majorHAnsi" w:hAnsiTheme="majorHAnsi" w:cstheme="majorHAnsi"/>
          <w:bCs/>
          <w:sz w:val="28"/>
          <w:szCs w:val="28"/>
        </w:rPr>
        <w:t xml:space="preserve"> vise la recherche</w:t>
      </w:r>
      <w:r w:rsidR="00034C84" w:rsidRPr="00C270AD">
        <w:rPr>
          <w:rFonts w:asciiTheme="majorHAnsi" w:hAnsiTheme="majorHAnsi" w:cstheme="majorHAnsi"/>
          <w:bCs/>
          <w:sz w:val="28"/>
          <w:szCs w:val="28"/>
        </w:rPr>
        <w:t xml:space="preserve">, </w:t>
      </w:r>
      <w:r w:rsidR="00EA7FCE" w:rsidRPr="00C270AD">
        <w:rPr>
          <w:rFonts w:asciiTheme="majorHAnsi" w:hAnsiTheme="majorHAnsi" w:cstheme="majorHAnsi"/>
          <w:bCs/>
          <w:sz w:val="28"/>
          <w:szCs w:val="28"/>
        </w:rPr>
        <w:t>la comparaison de trajets, l’achat et la réservation de billets.</w:t>
      </w:r>
      <w:r w:rsidR="00DC215B" w:rsidRPr="00C270AD">
        <w:rPr>
          <w:rFonts w:asciiTheme="majorHAnsi" w:hAnsiTheme="majorHAnsi" w:cstheme="majorHAnsi"/>
          <w:bCs/>
          <w:sz w:val="28"/>
          <w:szCs w:val="28"/>
        </w:rPr>
        <w:t xml:space="preserve"> </w:t>
      </w:r>
      <w:r w:rsidR="00C049A0" w:rsidRPr="00C270AD">
        <w:rPr>
          <w:rFonts w:asciiTheme="majorHAnsi" w:hAnsiTheme="majorHAnsi" w:cstheme="majorHAnsi"/>
          <w:bCs/>
          <w:sz w:val="28"/>
          <w:szCs w:val="28"/>
        </w:rPr>
        <w:t>De prime abord</w:t>
      </w:r>
      <w:r w:rsidR="003B6817" w:rsidRPr="00C270AD">
        <w:rPr>
          <w:rFonts w:asciiTheme="majorHAnsi" w:hAnsiTheme="majorHAnsi" w:cstheme="majorHAnsi"/>
          <w:bCs/>
          <w:sz w:val="28"/>
          <w:szCs w:val="28"/>
        </w:rPr>
        <w:t>,</w:t>
      </w:r>
      <w:r w:rsidR="00717647" w:rsidRPr="00C270AD">
        <w:rPr>
          <w:rFonts w:asciiTheme="majorHAnsi" w:hAnsiTheme="majorHAnsi" w:cstheme="majorHAnsi"/>
          <w:bCs/>
          <w:sz w:val="28"/>
          <w:szCs w:val="28"/>
        </w:rPr>
        <w:t xml:space="preserve"> </w:t>
      </w:r>
      <w:r w:rsidR="00DC215B" w:rsidRPr="00C270AD">
        <w:rPr>
          <w:rFonts w:asciiTheme="majorHAnsi" w:hAnsiTheme="majorHAnsi" w:cstheme="majorHAnsi"/>
          <w:bCs/>
          <w:sz w:val="28"/>
          <w:szCs w:val="28"/>
        </w:rPr>
        <w:t>izyGO</w:t>
      </w:r>
      <w:r w:rsidR="00DC215B" w:rsidRPr="00C270AD">
        <w:rPr>
          <w:rFonts w:asciiTheme="majorHAnsi" w:hAnsiTheme="majorHAnsi" w:cstheme="majorHAnsi"/>
          <w:bCs/>
          <w:sz w:val="28"/>
          <w:szCs w:val="28"/>
        </w:rPr>
        <w:t xml:space="preserve"> est </w:t>
      </w:r>
      <w:r w:rsidR="0081154E" w:rsidRPr="00C270AD">
        <w:rPr>
          <w:rFonts w:asciiTheme="majorHAnsi" w:hAnsiTheme="majorHAnsi" w:cstheme="majorHAnsi"/>
          <w:bCs/>
          <w:sz w:val="28"/>
          <w:szCs w:val="28"/>
        </w:rPr>
        <w:t>un</w:t>
      </w:r>
      <w:r w:rsidR="00DC215B" w:rsidRPr="00C270AD">
        <w:rPr>
          <w:rFonts w:asciiTheme="majorHAnsi" w:hAnsiTheme="majorHAnsi" w:cstheme="majorHAnsi"/>
          <w:bCs/>
          <w:sz w:val="28"/>
          <w:szCs w:val="28"/>
        </w:rPr>
        <w:t xml:space="preserve"> site </w:t>
      </w:r>
      <w:r w:rsidR="00DF12C5" w:rsidRPr="00C270AD">
        <w:rPr>
          <w:rFonts w:asciiTheme="majorHAnsi" w:hAnsiTheme="majorHAnsi" w:cstheme="majorHAnsi"/>
          <w:bCs/>
          <w:sz w:val="28"/>
          <w:szCs w:val="28"/>
        </w:rPr>
        <w:t>intern</w:t>
      </w:r>
      <w:r w:rsidR="00B62474" w:rsidRPr="00C270AD">
        <w:rPr>
          <w:rFonts w:asciiTheme="majorHAnsi" w:hAnsiTheme="majorHAnsi" w:cstheme="majorHAnsi"/>
          <w:bCs/>
          <w:sz w:val="28"/>
          <w:szCs w:val="28"/>
        </w:rPr>
        <w:t>e</w:t>
      </w:r>
      <w:r w:rsidR="00DF12C5" w:rsidRPr="00C270AD">
        <w:rPr>
          <w:rFonts w:asciiTheme="majorHAnsi" w:hAnsiTheme="majorHAnsi" w:cstheme="majorHAnsi"/>
          <w:bCs/>
          <w:sz w:val="28"/>
          <w:szCs w:val="28"/>
        </w:rPr>
        <w:t xml:space="preserve">t </w:t>
      </w:r>
      <w:r w:rsidR="007807CC" w:rsidRPr="00C270AD">
        <w:rPr>
          <w:rFonts w:asciiTheme="majorHAnsi" w:hAnsiTheme="majorHAnsi" w:cstheme="majorHAnsi"/>
          <w:bCs/>
          <w:sz w:val="28"/>
          <w:szCs w:val="28"/>
        </w:rPr>
        <w:t xml:space="preserve">où </w:t>
      </w:r>
      <w:r w:rsidR="00DC215B" w:rsidRPr="00C270AD">
        <w:rPr>
          <w:rFonts w:asciiTheme="majorHAnsi" w:hAnsiTheme="majorHAnsi" w:cstheme="majorHAnsi"/>
          <w:bCs/>
          <w:sz w:val="28"/>
          <w:szCs w:val="28"/>
        </w:rPr>
        <w:t>est centralisé</w:t>
      </w:r>
      <w:r w:rsidR="008F0048" w:rsidRPr="00C270AD">
        <w:rPr>
          <w:rFonts w:asciiTheme="majorHAnsi" w:hAnsiTheme="majorHAnsi" w:cstheme="majorHAnsi"/>
          <w:bCs/>
          <w:sz w:val="28"/>
          <w:szCs w:val="28"/>
        </w:rPr>
        <w:t xml:space="preserve"> la disponibilité des trajets proposé</w:t>
      </w:r>
      <w:r w:rsidR="00B62474" w:rsidRPr="00C270AD">
        <w:rPr>
          <w:rFonts w:asciiTheme="majorHAnsi" w:hAnsiTheme="majorHAnsi" w:cstheme="majorHAnsi"/>
          <w:bCs/>
          <w:sz w:val="28"/>
          <w:szCs w:val="28"/>
        </w:rPr>
        <w:t>s</w:t>
      </w:r>
      <w:r w:rsidR="008F0048" w:rsidRPr="00C270AD">
        <w:rPr>
          <w:rFonts w:asciiTheme="majorHAnsi" w:hAnsiTheme="majorHAnsi" w:cstheme="majorHAnsi"/>
          <w:bCs/>
          <w:sz w:val="28"/>
          <w:szCs w:val="28"/>
        </w:rPr>
        <w:t xml:space="preserve"> par de</w:t>
      </w:r>
      <w:r w:rsidR="0081154E" w:rsidRPr="00C270AD">
        <w:rPr>
          <w:rFonts w:asciiTheme="majorHAnsi" w:hAnsiTheme="majorHAnsi" w:cstheme="majorHAnsi"/>
          <w:bCs/>
          <w:sz w:val="28"/>
          <w:szCs w:val="28"/>
        </w:rPr>
        <w:t xml:space="preserve"> nombreuses </w:t>
      </w:r>
      <w:r w:rsidR="008F0048" w:rsidRPr="00C270AD">
        <w:rPr>
          <w:rFonts w:asciiTheme="majorHAnsi" w:hAnsiTheme="majorHAnsi" w:cstheme="majorHAnsi"/>
          <w:bCs/>
          <w:sz w:val="28"/>
          <w:szCs w:val="28"/>
        </w:rPr>
        <w:t>compagnies de voyage</w:t>
      </w:r>
      <w:r w:rsidR="0081154E" w:rsidRPr="00C270AD">
        <w:rPr>
          <w:rFonts w:asciiTheme="majorHAnsi" w:hAnsiTheme="majorHAnsi" w:cstheme="majorHAnsi"/>
          <w:bCs/>
          <w:sz w:val="28"/>
          <w:szCs w:val="28"/>
        </w:rPr>
        <w:t xml:space="preserve">. </w:t>
      </w:r>
      <w:r w:rsidR="00B62474" w:rsidRPr="00C270AD">
        <w:rPr>
          <w:rFonts w:asciiTheme="majorHAnsi" w:hAnsiTheme="majorHAnsi" w:cstheme="majorHAnsi"/>
          <w:bCs/>
          <w:sz w:val="28"/>
          <w:szCs w:val="28"/>
        </w:rPr>
        <w:t>Il offre alors l’assurance au minimum de</w:t>
      </w:r>
      <w:r w:rsidR="005C3964"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w:t>
      </w:r>
      <w:r w:rsidR="00221046" w:rsidRPr="00C270AD">
        <w:rPr>
          <w:rFonts w:asciiTheme="majorHAnsi" w:hAnsiTheme="majorHAnsi" w:cstheme="majorHAnsi"/>
          <w:bCs/>
          <w:sz w:val="28"/>
          <w:szCs w:val="28"/>
        </w:rPr>
        <w:t>réservation</w:t>
      </w:r>
      <w:r w:rsidR="005C3964"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d</w:t>
      </w:r>
      <w:r w:rsidR="00717647" w:rsidRPr="00C270AD">
        <w:rPr>
          <w:rFonts w:asciiTheme="majorHAnsi" w:hAnsiTheme="majorHAnsi" w:cstheme="majorHAnsi"/>
          <w:bCs/>
          <w:sz w:val="28"/>
          <w:szCs w:val="28"/>
        </w:rPr>
        <w:t>e</w:t>
      </w:r>
      <w:r w:rsidR="00B62474" w:rsidRPr="00C270AD">
        <w:rPr>
          <w:rFonts w:asciiTheme="majorHAnsi" w:hAnsiTheme="majorHAnsi" w:cstheme="majorHAnsi"/>
          <w:bCs/>
          <w:sz w:val="28"/>
          <w:szCs w:val="28"/>
        </w:rPr>
        <w:t xml:space="preserve"> trajet</w:t>
      </w:r>
      <w:r w:rsidR="00717647"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conforme</w:t>
      </w:r>
      <w:r w:rsidR="00717647"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aux besoin</w:t>
      </w:r>
      <w:r w:rsidR="00717647"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particuliers de chaque voyageur.</w:t>
      </w:r>
      <w:r w:rsidR="00E86BC8" w:rsidRPr="00C270AD">
        <w:rPr>
          <w:rFonts w:asciiTheme="majorHAnsi" w:hAnsiTheme="majorHAnsi" w:cstheme="majorHAnsi"/>
          <w:bCs/>
          <w:sz w:val="28"/>
          <w:szCs w:val="28"/>
        </w:rPr>
        <w:t xml:space="preserve"> </w:t>
      </w:r>
      <w:r w:rsidR="0052413C" w:rsidRPr="00C270AD">
        <w:rPr>
          <w:rFonts w:asciiTheme="majorHAnsi" w:hAnsiTheme="majorHAnsi" w:cstheme="majorHAnsi"/>
          <w:bCs/>
          <w:sz w:val="28"/>
          <w:szCs w:val="28"/>
        </w:rPr>
        <w:t>Ensuite, il procure une solution facile et innova</w:t>
      </w:r>
      <w:r w:rsidR="005C3964" w:rsidRPr="00C270AD">
        <w:rPr>
          <w:rFonts w:asciiTheme="majorHAnsi" w:hAnsiTheme="majorHAnsi" w:cstheme="majorHAnsi"/>
          <w:bCs/>
          <w:sz w:val="28"/>
          <w:szCs w:val="28"/>
        </w:rPr>
        <w:t xml:space="preserve">nte </w:t>
      </w:r>
      <w:r w:rsidR="00EC3206" w:rsidRPr="00C270AD">
        <w:rPr>
          <w:rFonts w:asciiTheme="majorHAnsi" w:hAnsiTheme="majorHAnsi" w:cstheme="majorHAnsi"/>
          <w:bCs/>
          <w:sz w:val="28"/>
          <w:szCs w:val="28"/>
        </w:rPr>
        <w:t xml:space="preserve">contre les soucis encourues lors de la </w:t>
      </w:r>
      <w:r w:rsidR="004F1FB1" w:rsidRPr="00C270AD">
        <w:rPr>
          <w:rFonts w:asciiTheme="majorHAnsi" w:hAnsiTheme="majorHAnsi" w:cstheme="majorHAnsi"/>
          <w:bCs/>
          <w:sz w:val="28"/>
          <w:szCs w:val="28"/>
        </w:rPr>
        <w:t>réservation</w:t>
      </w:r>
      <w:r w:rsidR="00EC3206" w:rsidRPr="00C270AD">
        <w:rPr>
          <w:rFonts w:asciiTheme="majorHAnsi" w:hAnsiTheme="majorHAnsi" w:cstheme="majorHAnsi"/>
          <w:bCs/>
          <w:sz w:val="28"/>
          <w:szCs w:val="28"/>
        </w:rPr>
        <w:t xml:space="preserve"> physique des billets.</w:t>
      </w:r>
      <w:r w:rsidR="004F1FB1" w:rsidRPr="00C270AD">
        <w:rPr>
          <w:rFonts w:asciiTheme="majorHAnsi" w:hAnsiTheme="majorHAnsi" w:cstheme="majorHAnsi"/>
          <w:bCs/>
          <w:sz w:val="28"/>
          <w:szCs w:val="28"/>
        </w:rPr>
        <w:t xml:space="preserve"> Ainsi, </w:t>
      </w:r>
      <w:r w:rsidR="00CF5041" w:rsidRPr="00C270AD">
        <w:rPr>
          <w:rFonts w:asciiTheme="majorHAnsi" w:hAnsiTheme="majorHAnsi" w:cstheme="majorHAnsi"/>
          <w:bCs/>
          <w:sz w:val="28"/>
          <w:szCs w:val="28"/>
        </w:rPr>
        <w:t xml:space="preserve">izyGO </w:t>
      </w:r>
      <w:r w:rsidR="004F1FB1" w:rsidRPr="00C270AD">
        <w:rPr>
          <w:rFonts w:asciiTheme="majorHAnsi" w:hAnsiTheme="majorHAnsi" w:cstheme="majorHAnsi"/>
          <w:bCs/>
          <w:sz w:val="28"/>
          <w:szCs w:val="28"/>
        </w:rPr>
        <w:t xml:space="preserve">cadre </w:t>
      </w:r>
      <w:r w:rsidR="007807CC" w:rsidRPr="00C270AD">
        <w:rPr>
          <w:rFonts w:asciiTheme="majorHAnsi" w:hAnsiTheme="majorHAnsi" w:cstheme="majorHAnsi"/>
          <w:bCs/>
          <w:sz w:val="28"/>
          <w:szCs w:val="28"/>
        </w:rPr>
        <w:t>parfaitement avec</w:t>
      </w:r>
      <w:r w:rsidR="004F1FB1" w:rsidRPr="00C270AD">
        <w:rPr>
          <w:rFonts w:asciiTheme="majorHAnsi" w:hAnsiTheme="majorHAnsi" w:cstheme="majorHAnsi"/>
          <w:bCs/>
          <w:sz w:val="28"/>
          <w:szCs w:val="28"/>
        </w:rPr>
        <w:t xml:space="preserve"> les besoins à la fois des voyageurs </w:t>
      </w:r>
      <w:r w:rsidR="001508C8" w:rsidRPr="00C270AD">
        <w:rPr>
          <w:rFonts w:asciiTheme="majorHAnsi" w:hAnsiTheme="majorHAnsi" w:cstheme="majorHAnsi"/>
          <w:bCs/>
          <w:sz w:val="28"/>
          <w:szCs w:val="28"/>
        </w:rPr>
        <w:t xml:space="preserve">en </w:t>
      </w:r>
      <w:r w:rsidR="004F1FB1" w:rsidRPr="00C270AD">
        <w:rPr>
          <w:rFonts w:asciiTheme="majorHAnsi" w:hAnsiTheme="majorHAnsi" w:cstheme="majorHAnsi"/>
          <w:bCs/>
          <w:sz w:val="28"/>
          <w:szCs w:val="28"/>
        </w:rPr>
        <w:t>suppr</w:t>
      </w:r>
      <w:r w:rsidR="001508C8" w:rsidRPr="00C270AD">
        <w:rPr>
          <w:rFonts w:asciiTheme="majorHAnsi" w:hAnsiTheme="majorHAnsi" w:cstheme="majorHAnsi"/>
          <w:bCs/>
          <w:sz w:val="28"/>
          <w:szCs w:val="28"/>
        </w:rPr>
        <w:t>imant par exemple</w:t>
      </w:r>
      <w:r w:rsidR="004F1FB1" w:rsidRPr="00C270AD">
        <w:rPr>
          <w:rFonts w:asciiTheme="majorHAnsi" w:hAnsiTheme="majorHAnsi" w:cstheme="majorHAnsi"/>
          <w:bCs/>
          <w:sz w:val="28"/>
          <w:szCs w:val="28"/>
        </w:rPr>
        <w:t xml:space="preserve"> </w:t>
      </w:r>
      <w:r w:rsidR="00FA57E6" w:rsidRPr="00C270AD">
        <w:rPr>
          <w:rFonts w:asciiTheme="majorHAnsi" w:hAnsiTheme="majorHAnsi" w:cstheme="majorHAnsi"/>
          <w:bCs/>
          <w:sz w:val="28"/>
          <w:szCs w:val="28"/>
        </w:rPr>
        <w:t>les</w:t>
      </w:r>
      <w:r w:rsidR="004F1FB1" w:rsidRPr="00C270AD">
        <w:rPr>
          <w:rFonts w:asciiTheme="majorHAnsi" w:hAnsiTheme="majorHAnsi" w:cstheme="majorHAnsi"/>
          <w:bCs/>
          <w:sz w:val="28"/>
          <w:szCs w:val="28"/>
        </w:rPr>
        <w:t xml:space="preserve"> longues heures d’attentes</w:t>
      </w:r>
      <w:r w:rsidR="00FA57E6" w:rsidRPr="00C270AD">
        <w:rPr>
          <w:rFonts w:asciiTheme="majorHAnsi" w:hAnsiTheme="majorHAnsi" w:cstheme="majorHAnsi"/>
          <w:bCs/>
          <w:sz w:val="28"/>
          <w:szCs w:val="28"/>
        </w:rPr>
        <w:t xml:space="preserve">, mais aussi des compagnies de voyages pour une gestion beaucoup plus digitale de </w:t>
      </w:r>
      <w:r w:rsidR="007807CC" w:rsidRPr="00C270AD">
        <w:rPr>
          <w:rFonts w:asciiTheme="majorHAnsi" w:hAnsiTheme="majorHAnsi" w:cstheme="majorHAnsi"/>
          <w:bCs/>
          <w:sz w:val="28"/>
          <w:szCs w:val="28"/>
        </w:rPr>
        <w:t>leur principal service</w:t>
      </w:r>
      <w:r w:rsidR="00FA57E6" w:rsidRPr="00C270AD">
        <w:rPr>
          <w:rFonts w:asciiTheme="majorHAnsi" w:hAnsiTheme="majorHAnsi" w:cstheme="majorHAnsi"/>
          <w:bCs/>
          <w:sz w:val="28"/>
          <w:szCs w:val="28"/>
        </w:rPr>
        <w:t xml:space="preserve"> en permettant notamment la </w:t>
      </w:r>
      <w:r w:rsidR="007A2076" w:rsidRPr="00C270AD">
        <w:rPr>
          <w:rFonts w:asciiTheme="majorHAnsi" w:hAnsiTheme="majorHAnsi" w:cstheme="majorHAnsi"/>
          <w:bCs/>
          <w:sz w:val="28"/>
          <w:szCs w:val="28"/>
        </w:rPr>
        <w:t>réservation</w:t>
      </w:r>
      <w:r w:rsidR="00FA57E6" w:rsidRPr="00C270AD">
        <w:rPr>
          <w:rFonts w:asciiTheme="majorHAnsi" w:hAnsiTheme="majorHAnsi" w:cstheme="majorHAnsi"/>
          <w:bCs/>
          <w:sz w:val="28"/>
          <w:szCs w:val="28"/>
        </w:rPr>
        <w:t xml:space="preserve"> à tout moment sans interruption</w:t>
      </w:r>
      <w:r w:rsidR="007A2076" w:rsidRPr="00C270AD">
        <w:rPr>
          <w:rFonts w:asciiTheme="majorHAnsi" w:hAnsiTheme="majorHAnsi" w:cstheme="majorHAnsi"/>
          <w:bCs/>
          <w:sz w:val="28"/>
          <w:szCs w:val="28"/>
        </w:rPr>
        <w:t xml:space="preserve"> des </w:t>
      </w:r>
      <w:r w:rsidR="007807CC" w:rsidRPr="00C270AD">
        <w:rPr>
          <w:rFonts w:asciiTheme="majorHAnsi" w:hAnsiTheme="majorHAnsi" w:cstheme="majorHAnsi"/>
          <w:bCs/>
          <w:sz w:val="28"/>
          <w:szCs w:val="28"/>
        </w:rPr>
        <w:t>places disponibles</w:t>
      </w:r>
      <w:r w:rsidR="007A2076" w:rsidRPr="00C270AD">
        <w:rPr>
          <w:rFonts w:asciiTheme="majorHAnsi" w:hAnsiTheme="majorHAnsi" w:cstheme="majorHAnsi"/>
          <w:bCs/>
          <w:sz w:val="28"/>
          <w:szCs w:val="28"/>
        </w:rPr>
        <w:t>.</w:t>
      </w:r>
      <w:r w:rsidR="00E86BC8" w:rsidRPr="00C270AD">
        <w:rPr>
          <w:rFonts w:asciiTheme="majorHAnsi" w:hAnsiTheme="majorHAnsi" w:cstheme="majorHAnsi"/>
          <w:bCs/>
          <w:sz w:val="28"/>
          <w:szCs w:val="28"/>
        </w:rPr>
        <w:t xml:space="preserve"> </w:t>
      </w:r>
      <w:r w:rsidR="007807CC" w:rsidRPr="00C270AD">
        <w:rPr>
          <w:rFonts w:asciiTheme="majorHAnsi" w:hAnsiTheme="majorHAnsi" w:cstheme="majorHAnsi"/>
          <w:bCs/>
          <w:sz w:val="28"/>
          <w:szCs w:val="28"/>
        </w:rPr>
        <w:t xml:space="preserve">Enfin, </w:t>
      </w:r>
      <w:r w:rsidR="007807CC" w:rsidRPr="00C270AD">
        <w:rPr>
          <w:rFonts w:asciiTheme="majorHAnsi" w:hAnsiTheme="majorHAnsi" w:cstheme="majorHAnsi"/>
          <w:bCs/>
          <w:sz w:val="28"/>
          <w:szCs w:val="28"/>
        </w:rPr>
        <w:t>izyGO</w:t>
      </w:r>
      <w:r w:rsidR="007807CC" w:rsidRPr="00C270AD">
        <w:rPr>
          <w:rFonts w:asciiTheme="majorHAnsi" w:hAnsiTheme="majorHAnsi" w:cstheme="majorHAnsi"/>
          <w:bCs/>
          <w:sz w:val="28"/>
          <w:szCs w:val="28"/>
        </w:rPr>
        <w:t xml:space="preserve"> s’annonce comme l’outil de référence pour la comparaison des services proposés par les compagnies de voyages. De ce fait, il </w:t>
      </w:r>
      <w:r w:rsidR="00737160" w:rsidRPr="00C270AD">
        <w:rPr>
          <w:rFonts w:asciiTheme="majorHAnsi" w:hAnsiTheme="majorHAnsi" w:cstheme="majorHAnsi"/>
          <w:bCs/>
          <w:sz w:val="28"/>
          <w:szCs w:val="28"/>
        </w:rPr>
        <w:t>sera</w:t>
      </w:r>
      <w:r w:rsidR="007807CC" w:rsidRPr="00C270AD">
        <w:rPr>
          <w:rFonts w:asciiTheme="majorHAnsi" w:hAnsiTheme="majorHAnsi" w:cstheme="majorHAnsi"/>
          <w:bCs/>
          <w:sz w:val="28"/>
          <w:szCs w:val="28"/>
        </w:rPr>
        <w:t xml:space="preserve"> le déclencheur d’une </w:t>
      </w:r>
      <w:r w:rsidR="00CE0BEF" w:rsidRPr="00C270AD">
        <w:rPr>
          <w:rFonts w:asciiTheme="majorHAnsi" w:hAnsiTheme="majorHAnsi" w:cstheme="majorHAnsi"/>
          <w:bCs/>
          <w:sz w:val="28"/>
          <w:szCs w:val="28"/>
        </w:rPr>
        <w:t xml:space="preserve">saine </w:t>
      </w:r>
      <w:r w:rsidR="007807CC" w:rsidRPr="00C270AD">
        <w:rPr>
          <w:rFonts w:asciiTheme="majorHAnsi" w:hAnsiTheme="majorHAnsi" w:cstheme="majorHAnsi"/>
          <w:bCs/>
          <w:sz w:val="28"/>
          <w:szCs w:val="28"/>
        </w:rPr>
        <w:t>concurrence entre compagnie</w:t>
      </w:r>
      <w:r w:rsidR="00E4352D" w:rsidRPr="00C270AD">
        <w:rPr>
          <w:rFonts w:asciiTheme="majorHAnsi" w:hAnsiTheme="majorHAnsi" w:cstheme="majorHAnsi"/>
          <w:bCs/>
          <w:sz w:val="28"/>
          <w:szCs w:val="28"/>
        </w:rPr>
        <w:t>s</w:t>
      </w:r>
      <w:r w:rsidR="007807CC" w:rsidRPr="00C270AD">
        <w:rPr>
          <w:rFonts w:asciiTheme="majorHAnsi" w:hAnsiTheme="majorHAnsi" w:cstheme="majorHAnsi"/>
          <w:bCs/>
          <w:sz w:val="28"/>
          <w:szCs w:val="28"/>
        </w:rPr>
        <w:t xml:space="preserve"> de voyage </w:t>
      </w:r>
      <w:r w:rsidR="00E4352D" w:rsidRPr="00C270AD">
        <w:rPr>
          <w:rFonts w:asciiTheme="majorHAnsi" w:hAnsiTheme="majorHAnsi" w:cstheme="majorHAnsi"/>
          <w:bCs/>
          <w:sz w:val="28"/>
          <w:szCs w:val="28"/>
        </w:rPr>
        <w:t>encore</w:t>
      </w:r>
      <w:r w:rsidR="007807CC" w:rsidRPr="00C270AD">
        <w:rPr>
          <w:rFonts w:asciiTheme="majorHAnsi" w:hAnsiTheme="majorHAnsi" w:cstheme="majorHAnsi"/>
          <w:bCs/>
          <w:sz w:val="28"/>
          <w:szCs w:val="28"/>
        </w:rPr>
        <w:t xml:space="preserve"> plus ciblé vers la satisfaction clientèle. </w:t>
      </w:r>
    </w:p>
    <w:p w14:paraId="5FB52F4D" w14:textId="77777777" w:rsidR="00581199" w:rsidRPr="00C270AD" w:rsidRDefault="00533EAF"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Ensuite, </w:t>
      </w:r>
      <w:r w:rsidR="006857CA" w:rsidRPr="00C270AD">
        <w:rPr>
          <w:rFonts w:asciiTheme="majorHAnsi" w:hAnsiTheme="majorHAnsi" w:cstheme="majorHAnsi"/>
          <w:bCs/>
          <w:sz w:val="28"/>
          <w:szCs w:val="28"/>
        </w:rPr>
        <w:t>l</w:t>
      </w:r>
      <w:r w:rsidR="00BD437A" w:rsidRPr="00C270AD">
        <w:rPr>
          <w:rFonts w:asciiTheme="majorHAnsi" w:hAnsiTheme="majorHAnsi" w:cstheme="majorHAnsi"/>
          <w:bCs/>
          <w:sz w:val="28"/>
          <w:szCs w:val="28"/>
        </w:rPr>
        <w:t>es principaux clients</w:t>
      </w:r>
      <w:r w:rsidR="00CD2911" w:rsidRPr="00C270AD">
        <w:rPr>
          <w:rFonts w:asciiTheme="majorHAnsi" w:hAnsiTheme="majorHAnsi" w:cstheme="majorHAnsi"/>
          <w:bCs/>
          <w:sz w:val="28"/>
          <w:szCs w:val="28"/>
        </w:rPr>
        <w:t xml:space="preserve"> de</w:t>
      </w:r>
      <w:r w:rsidR="00BD437A" w:rsidRPr="00C270AD">
        <w:rPr>
          <w:rFonts w:asciiTheme="majorHAnsi" w:hAnsiTheme="majorHAnsi" w:cstheme="majorHAnsi"/>
          <w:bCs/>
          <w:sz w:val="28"/>
          <w:szCs w:val="28"/>
        </w:rPr>
        <w:t xml:space="preserve"> izyGO</w:t>
      </w:r>
      <w:r w:rsidR="00CD2911" w:rsidRPr="00C270AD">
        <w:rPr>
          <w:rFonts w:asciiTheme="majorHAnsi" w:hAnsiTheme="majorHAnsi" w:cstheme="majorHAnsi"/>
          <w:bCs/>
          <w:sz w:val="28"/>
          <w:szCs w:val="28"/>
        </w:rPr>
        <w:t xml:space="preserve"> sont</w:t>
      </w:r>
      <w:r w:rsidR="00BD437A" w:rsidRPr="00C270AD">
        <w:rPr>
          <w:rFonts w:asciiTheme="majorHAnsi" w:hAnsiTheme="majorHAnsi" w:cstheme="majorHAnsi"/>
          <w:bCs/>
          <w:sz w:val="28"/>
          <w:szCs w:val="28"/>
        </w:rPr>
        <w:t> les voyageurs et les compagnies de voyages.</w:t>
      </w:r>
      <w:r w:rsidR="00BD437A" w:rsidRPr="00C270AD">
        <w:rPr>
          <w:rFonts w:asciiTheme="majorHAnsi" w:hAnsiTheme="majorHAnsi" w:cstheme="majorHAnsi"/>
          <w:bCs/>
          <w:sz w:val="28"/>
          <w:szCs w:val="28"/>
        </w:rPr>
        <w:t xml:space="preserve"> </w:t>
      </w:r>
      <w:r w:rsidR="00507223" w:rsidRPr="00C270AD">
        <w:rPr>
          <w:rFonts w:asciiTheme="majorHAnsi" w:hAnsiTheme="majorHAnsi" w:cstheme="majorHAnsi"/>
          <w:bCs/>
          <w:sz w:val="28"/>
          <w:szCs w:val="28"/>
        </w:rPr>
        <w:t xml:space="preserve">Aujourd’hui en Côte d’Ivoire, le nombre de personnes qui voyagent par car </w:t>
      </w:r>
      <w:r w:rsidR="00F11352" w:rsidRPr="00C270AD">
        <w:rPr>
          <w:rFonts w:asciiTheme="majorHAnsi" w:hAnsiTheme="majorHAnsi" w:cstheme="majorHAnsi"/>
          <w:bCs/>
          <w:sz w:val="28"/>
          <w:szCs w:val="28"/>
        </w:rPr>
        <w:t>chaque</w:t>
      </w:r>
      <w:r w:rsidR="00507223" w:rsidRPr="00C270AD">
        <w:rPr>
          <w:rFonts w:asciiTheme="majorHAnsi" w:hAnsiTheme="majorHAnsi" w:cstheme="majorHAnsi"/>
          <w:bCs/>
          <w:sz w:val="28"/>
          <w:szCs w:val="28"/>
        </w:rPr>
        <w:t xml:space="preserve"> an</w:t>
      </w:r>
      <w:r w:rsidR="00F11352" w:rsidRPr="00C270AD">
        <w:rPr>
          <w:rFonts w:asciiTheme="majorHAnsi" w:hAnsiTheme="majorHAnsi" w:cstheme="majorHAnsi"/>
          <w:bCs/>
          <w:sz w:val="28"/>
          <w:szCs w:val="28"/>
        </w:rPr>
        <w:t>née</w:t>
      </w:r>
      <w:r w:rsidR="00507223" w:rsidRPr="00C270AD">
        <w:rPr>
          <w:rFonts w:asciiTheme="majorHAnsi" w:hAnsiTheme="majorHAnsi" w:cstheme="majorHAnsi"/>
          <w:bCs/>
          <w:sz w:val="28"/>
          <w:szCs w:val="28"/>
        </w:rPr>
        <w:t xml:space="preserve"> est de </w:t>
      </w:r>
      <w:r w:rsidR="006B48F7" w:rsidRPr="00C270AD">
        <w:rPr>
          <w:rFonts w:asciiTheme="majorHAnsi" w:hAnsiTheme="majorHAnsi" w:cstheme="majorHAnsi"/>
          <w:bCs/>
          <w:sz w:val="28"/>
          <w:szCs w:val="28"/>
        </w:rPr>
        <w:t>xxxxxxx</w:t>
      </w:r>
      <w:r w:rsidR="00507223" w:rsidRPr="00C270AD">
        <w:rPr>
          <w:rFonts w:asciiTheme="majorHAnsi" w:hAnsiTheme="majorHAnsi" w:cstheme="majorHAnsi"/>
          <w:bCs/>
          <w:sz w:val="28"/>
          <w:szCs w:val="28"/>
        </w:rPr>
        <w:t xml:space="preserve">. Ce chiffre est en constante augmentation. On prévoit </w:t>
      </w:r>
      <w:r w:rsidR="00EF5349" w:rsidRPr="00C270AD">
        <w:rPr>
          <w:rFonts w:asciiTheme="majorHAnsi" w:hAnsiTheme="majorHAnsi" w:cstheme="majorHAnsi"/>
          <w:bCs/>
          <w:sz w:val="28"/>
          <w:szCs w:val="28"/>
        </w:rPr>
        <w:t xml:space="preserve">ainsi à </w:t>
      </w:r>
      <w:r w:rsidR="00E86BC8" w:rsidRPr="00C270AD">
        <w:rPr>
          <w:rFonts w:asciiTheme="majorHAnsi" w:hAnsiTheme="majorHAnsi" w:cstheme="majorHAnsi"/>
          <w:bCs/>
          <w:sz w:val="28"/>
          <w:szCs w:val="28"/>
        </w:rPr>
        <w:t>xxxxxxx</w:t>
      </w:r>
      <w:r w:rsidR="00EF5349" w:rsidRPr="00C270AD">
        <w:rPr>
          <w:rFonts w:asciiTheme="majorHAnsi" w:hAnsiTheme="majorHAnsi" w:cstheme="majorHAnsi"/>
          <w:bCs/>
          <w:sz w:val="28"/>
          <w:szCs w:val="28"/>
        </w:rPr>
        <w:t xml:space="preserve"> voyageurs en 2021.</w:t>
      </w:r>
      <w:r w:rsidR="00BD437A" w:rsidRPr="00C270AD">
        <w:rPr>
          <w:rFonts w:asciiTheme="majorHAnsi" w:hAnsiTheme="majorHAnsi" w:cstheme="majorHAnsi"/>
          <w:bCs/>
          <w:sz w:val="28"/>
          <w:szCs w:val="28"/>
        </w:rPr>
        <w:t xml:space="preserve"> De même le nombre de compagnies de voyages ne cesse de croitre.</w:t>
      </w:r>
      <w:r w:rsidR="00EF5349" w:rsidRPr="00C270AD">
        <w:rPr>
          <w:rFonts w:asciiTheme="majorHAnsi" w:hAnsiTheme="majorHAnsi" w:cstheme="majorHAnsi"/>
          <w:bCs/>
          <w:sz w:val="28"/>
          <w:szCs w:val="28"/>
        </w:rPr>
        <w:t xml:space="preserve"> Sur le marché en ce moment, il manque cruellement de solution semblable </w:t>
      </w:r>
      <w:r w:rsidR="00F82BC2" w:rsidRPr="00C270AD">
        <w:rPr>
          <w:rFonts w:asciiTheme="majorHAnsi" w:hAnsiTheme="majorHAnsi" w:cstheme="majorHAnsi"/>
          <w:bCs/>
          <w:sz w:val="28"/>
          <w:szCs w:val="28"/>
        </w:rPr>
        <w:t>à izyGO</w:t>
      </w:r>
      <w:r w:rsidR="00EF5349" w:rsidRPr="00C270AD">
        <w:rPr>
          <w:rFonts w:asciiTheme="majorHAnsi" w:hAnsiTheme="majorHAnsi" w:cstheme="majorHAnsi"/>
          <w:bCs/>
          <w:sz w:val="28"/>
          <w:szCs w:val="28"/>
        </w:rPr>
        <w:t xml:space="preserve">. Celles qui existent souffre de visibilité. Notre force par rapport à la concurrence est de fournir un service professionnel de </w:t>
      </w:r>
      <w:r w:rsidR="00BD437A" w:rsidRPr="00C270AD">
        <w:rPr>
          <w:rFonts w:asciiTheme="majorHAnsi" w:hAnsiTheme="majorHAnsi" w:cstheme="majorHAnsi"/>
          <w:bCs/>
          <w:sz w:val="28"/>
          <w:szCs w:val="28"/>
        </w:rPr>
        <w:t>référence</w:t>
      </w:r>
      <w:r w:rsidR="00EF5349" w:rsidRPr="00C270AD">
        <w:rPr>
          <w:rFonts w:asciiTheme="majorHAnsi" w:hAnsiTheme="majorHAnsi" w:cstheme="majorHAnsi"/>
          <w:bCs/>
          <w:sz w:val="28"/>
          <w:szCs w:val="28"/>
        </w:rPr>
        <w:t xml:space="preserve"> en Côte d’Ivoire, sûr, sécurisé. </w:t>
      </w:r>
      <w:r w:rsidR="00B325E1" w:rsidRPr="00C270AD">
        <w:rPr>
          <w:rFonts w:asciiTheme="majorHAnsi" w:hAnsiTheme="majorHAnsi" w:cstheme="majorHAnsi"/>
          <w:bCs/>
          <w:sz w:val="28"/>
          <w:szCs w:val="28"/>
        </w:rPr>
        <w:t>izyGO s</w:t>
      </w:r>
      <w:r w:rsidR="00B325E1" w:rsidRPr="00C270AD">
        <w:rPr>
          <w:rFonts w:asciiTheme="majorHAnsi" w:hAnsiTheme="majorHAnsi" w:cstheme="majorHAnsi"/>
          <w:bCs/>
          <w:sz w:val="28"/>
          <w:szCs w:val="28"/>
        </w:rPr>
        <w:t>era dans ces débuts un service complètement gratuit pour tous type d’utilisateurs. Notre stratégie marketing prévoit une monétarisation des services</w:t>
      </w:r>
      <w:r w:rsidR="00222FD5" w:rsidRPr="00C270AD">
        <w:rPr>
          <w:rFonts w:asciiTheme="majorHAnsi" w:hAnsiTheme="majorHAnsi" w:cstheme="majorHAnsi"/>
          <w:bCs/>
          <w:sz w:val="28"/>
          <w:szCs w:val="28"/>
        </w:rPr>
        <w:t xml:space="preserve"> </w:t>
      </w:r>
      <w:r w:rsidR="00B325E1" w:rsidRPr="00C270AD">
        <w:rPr>
          <w:rFonts w:asciiTheme="majorHAnsi" w:hAnsiTheme="majorHAnsi" w:cstheme="majorHAnsi"/>
          <w:bCs/>
          <w:sz w:val="28"/>
          <w:szCs w:val="28"/>
        </w:rPr>
        <w:t>plus tard quand le service gagnera en popularité et en reconnaissance auprès des utilisateurs.</w:t>
      </w:r>
      <w:r w:rsidR="00E86BC8" w:rsidRPr="00C270AD">
        <w:rPr>
          <w:rFonts w:asciiTheme="majorHAnsi" w:hAnsiTheme="majorHAnsi" w:cstheme="majorHAnsi"/>
          <w:bCs/>
          <w:sz w:val="28"/>
          <w:szCs w:val="28"/>
        </w:rPr>
        <w:t xml:space="preserve"> </w:t>
      </w:r>
    </w:p>
    <w:p w14:paraId="0A05E3E3" w14:textId="10CB3B78" w:rsidR="000610D3" w:rsidRPr="00C270AD" w:rsidRDefault="00A7237A"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Enfin, </w:t>
      </w:r>
      <w:r w:rsidRPr="00C270AD">
        <w:rPr>
          <w:rFonts w:asciiTheme="majorHAnsi" w:hAnsiTheme="majorHAnsi" w:cstheme="majorHAnsi"/>
          <w:bCs/>
          <w:sz w:val="28"/>
          <w:szCs w:val="28"/>
        </w:rPr>
        <w:t xml:space="preserve">izyGO </w:t>
      </w:r>
      <w:r w:rsidRPr="00C270AD">
        <w:rPr>
          <w:rFonts w:asciiTheme="majorHAnsi" w:hAnsiTheme="majorHAnsi" w:cstheme="majorHAnsi"/>
          <w:bCs/>
          <w:sz w:val="28"/>
          <w:szCs w:val="28"/>
        </w:rPr>
        <w:t xml:space="preserve">regroupe deux principaux collaborateurs qui sont Mohamed Traoré qui </w:t>
      </w:r>
      <w:r w:rsidR="003F5F3A" w:rsidRPr="00C270AD">
        <w:rPr>
          <w:rFonts w:asciiTheme="majorHAnsi" w:hAnsiTheme="majorHAnsi" w:cstheme="majorHAnsi"/>
          <w:bCs/>
          <w:sz w:val="28"/>
          <w:szCs w:val="28"/>
        </w:rPr>
        <w:t>eut</w:t>
      </w:r>
      <w:r w:rsidR="003B3D28" w:rsidRPr="00C270AD">
        <w:rPr>
          <w:rFonts w:asciiTheme="majorHAnsi" w:hAnsiTheme="majorHAnsi" w:cstheme="majorHAnsi"/>
          <w:bCs/>
          <w:sz w:val="28"/>
          <w:szCs w:val="28"/>
        </w:rPr>
        <w:t xml:space="preserve"> originellement</w:t>
      </w:r>
      <w:r w:rsidRPr="00C270AD">
        <w:rPr>
          <w:rFonts w:asciiTheme="majorHAnsi" w:hAnsiTheme="majorHAnsi" w:cstheme="majorHAnsi"/>
          <w:bCs/>
          <w:sz w:val="28"/>
          <w:szCs w:val="28"/>
        </w:rPr>
        <w:t xml:space="preserve"> l’idée</w:t>
      </w:r>
      <w:r w:rsidR="003B3D28" w:rsidRPr="00C270AD">
        <w:rPr>
          <w:rFonts w:asciiTheme="majorHAnsi" w:hAnsiTheme="majorHAnsi" w:cstheme="majorHAnsi"/>
          <w:bCs/>
          <w:sz w:val="28"/>
          <w:szCs w:val="28"/>
        </w:rPr>
        <w:t xml:space="preserve"> et invita </w:t>
      </w:r>
      <w:r w:rsidR="003B3D28" w:rsidRPr="00C270AD">
        <w:rPr>
          <w:rFonts w:asciiTheme="majorHAnsi" w:hAnsiTheme="majorHAnsi" w:cstheme="majorHAnsi"/>
          <w:bCs/>
          <w:sz w:val="28"/>
          <w:szCs w:val="28"/>
        </w:rPr>
        <w:t>Alexandre YAO</w:t>
      </w:r>
      <w:r w:rsidR="003B3D28" w:rsidRPr="00C270AD">
        <w:rPr>
          <w:rFonts w:asciiTheme="majorHAnsi" w:hAnsiTheme="majorHAnsi" w:cstheme="majorHAnsi"/>
          <w:bCs/>
          <w:sz w:val="28"/>
          <w:szCs w:val="28"/>
        </w:rPr>
        <w:t xml:space="preserve"> dans l’aventure.</w:t>
      </w:r>
    </w:p>
    <w:p w14:paraId="19474963"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5ED722D2"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7E5FB38B"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3877D2DC"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67E10308"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5C62F0D8" w14:textId="4B03743D" w:rsidR="002A1CBC" w:rsidRPr="00C270AD" w:rsidRDefault="00EA7FCE" w:rsidP="00C270AD">
      <w:pPr>
        <w:pStyle w:val="Titre1"/>
        <w:keepLines w:val="0"/>
        <w:spacing w:before="240"/>
        <w:jc w:val="both"/>
        <w:rPr>
          <w:rFonts w:asciiTheme="majorHAnsi" w:eastAsia="Liberation Serif" w:hAnsiTheme="majorHAnsi" w:cstheme="majorHAnsi"/>
          <w:b/>
          <w:sz w:val="28"/>
          <w:szCs w:val="28"/>
        </w:rPr>
      </w:pPr>
      <w:bookmarkStart w:id="1" w:name="_fbq0s4tf7sg9"/>
      <w:bookmarkEnd w:id="1"/>
      <w:r w:rsidRPr="00C270AD">
        <w:rPr>
          <w:rFonts w:asciiTheme="majorHAnsi" w:eastAsia="Liberation Serif" w:hAnsiTheme="majorHAnsi" w:cstheme="majorHAnsi"/>
          <w:b/>
          <w:sz w:val="28"/>
          <w:szCs w:val="28"/>
        </w:rPr>
        <w:lastRenderedPageBreak/>
        <w:t>E</w:t>
      </w:r>
      <w:bookmarkStart w:id="2" w:name="_tp9xpk9hqyjx"/>
      <w:bookmarkEnd w:id="2"/>
      <w:r w:rsidR="008E6F0C" w:rsidRPr="00C270AD">
        <w:rPr>
          <w:rFonts w:asciiTheme="majorHAnsi" w:eastAsia="Liberation Serif" w:hAnsiTheme="majorHAnsi" w:cstheme="majorHAnsi"/>
          <w:b/>
          <w:sz w:val="28"/>
          <w:szCs w:val="28"/>
        </w:rPr>
        <w:t>ntrepris</w:t>
      </w:r>
      <w:r w:rsidR="001E55F8" w:rsidRPr="00C270AD">
        <w:rPr>
          <w:rFonts w:asciiTheme="majorHAnsi" w:eastAsia="Liberation Serif" w:hAnsiTheme="majorHAnsi" w:cstheme="majorHAnsi"/>
          <w:b/>
          <w:sz w:val="28"/>
          <w:szCs w:val="28"/>
        </w:rPr>
        <w:t>e</w:t>
      </w:r>
    </w:p>
    <w:p w14:paraId="2A17D20F" w14:textId="0F6DFA7D" w:rsidR="00481C10" w:rsidRPr="00C270AD" w:rsidRDefault="001E55F8" w:rsidP="00C270AD">
      <w:pPr>
        <w:pStyle w:val="Titre1"/>
        <w:keepLines w:val="0"/>
        <w:spacing w:before="240"/>
        <w:jc w:val="both"/>
        <w:rPr>
          <w:rFonts w:asciiTheme="majorHAnsi" w:hAnsiTheme="majorHAnsi" w:cstheme="majorHAnsi"/>
          <w:b/>
          <w:sz w:val="28"/>
          <w:szCs w:val="28"/>
        </w:rPr>
      </w:pPr>
      <w:r w:rsidRPr="00C270AD">
        <w:rPr>
          <w:rFonts w:asciiTheme="majorHAnsi" w:hAnsiTheme="majorHAnsi" w:cstheme="majorHAnsi"/>
          <w:b/>
          <w:sz w:val="28"/>
          <w:szCs w:val="28"/>
        </w:rPr>
        <w:t>Contexte historique</w:t>
      </w:r>
      <w:r w:rsidR="00481C10" w:rsidRPr="00C270AD">
        <w:rPr>
          <w:rFonts w:asciiTheme="majorHAnsi" w:hAnsiTheme="majorHAnsi" w:cstheme="majorHAnsi"/>
          <w:b/>
          <w:sz w:val="28"/>
          <w:szCs w:val="28"/>
        </w:rPr>
        <w:t xml:space="preserve"> </w:t>
      </w:r>
    </w:p>
    <w:p w14:paraId="2864F083" w14:textId="13F5B423" w:rsidR="00CC4384" w:rsidRPr="00C270AD" w:rsidRDefault="002A1CBC" w:rsidP="00C270AD">
      <w:pPr>
        <w:pStyle w:val="Titre1"/>
        <w:keepLines w:val="0"/>
        <w:spacing w:before="240"/>
        <w:jc w:val="both"/>
        <w:rPr>
          <w:rFonts w:asciiTheme="majorHAnsi" w:hAnsiTheme="majorHAnsi" w:cstheme="majorHAnsi"/>
          <w:bCs/>
          <w:sz w:val="28"/>
          <w:szCs w:val="28"/>
        </w:rPr>
      </w:pPr>
      <w:r w:rsidRPr="00C270AD">
        <w:rPr>
          <w:rFonts w:asciiTheme="majorHAnsi" w:hAnsiTheme="majorHAnsi" w:cstheme="majorHAnsi"/>
          <w:bCs/>
          <w:sz w:val="28"/>
          <w:szCs w:val="28"/>
        </w:rPr>
        <w:t>Le transport en</w:t>
      </w:r>
      <w:hyperlink r:id="rId11" w:history="1">
        <w:r w:rsidRPr="00C270AD">
          <w:rPr>
            <w:rFonts w:asciiTheme="majorHAnsi" w:hAnsiTheme="majorHAnsi" w:cstheme="majorHAnsi"/>
            <w:bCs/>
            <w:sz w:val="28"/>
            <w:szCs w:val="28"/>
          </w:rPr>
          <w:t xml:space="preserve"> </w:t>
        </w:r>
      </w:hyperlink>
      <w:hyperlink r:id="rId12" w:history="1">
        <w:r w:rsidRPr="00C270AD">
          <w:rPr>
            <w:rFonts w:asciiTheme="majorHAnsi" w:hAnsiTheme="majorHAnsi" w:cstheme="majorHAnsi"/>
            <w:bCs/>
            <w:sz w:val="28"/>
            <w:szCs w:val="28"/>
          </w:rPr>
          <w:t>Côte d'Ivoire</w:t>
        </w:r>
      </w:hyperlink>
      <w:r w:rsidRPr="00C270AD">
        <w:rPr>
          <w:rFonts w:asciiTheme="majorHAnsi" w:hAnsiTheme="majorHAnsi" w:cstheme="majorHAnsi"/>
          <w:bCs/>
          <w:sz w:val="28"/>
          <w:szCs w:val="28"/>
        </w:rPr>
        <w:t xml:space="preserve"> est un domaine où le pays s'est illustré. Les infrastructures de transports sont largement plus développées que dans les autres</w:t>
      </w:r>
      <w:r w:rsidR="00CC4384"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pays de l’</w:t>
      </w:r>
      <w:hyperlink r:id="rId13" w:history="1">
        <w:r w:rsidRPr="00C270AD">
          <w:rPr>
            <w:rFonts w:asciiTheme="majorHAnsi" w:hAnsiTheme="majorHAnsi" w:cstheme="majorHAnsi"/>
            <w:bCs/>
            <w:sz w:val="28"/>
            <w:szCs w:val="28"/>
          </w:rPr>
          <w:t>Afrique de l'Ouest</w:t>
        </w:r>
      </w:hyperlink>
      <w:r w:rsidRPr="00C270AD">
        <w:rPr>
          <w:rFonts w:asciiTheme="majorHAnsi" w:hAnsiTheme="majorHAnsi" w:cstheme="majorHAnsi"/>
          <w:bCs/>
          <w:sz w:val="28"/>
          <w:szCs w:val="28"/>
        </w:rPr>
        <w:t>, malgré une crise qui a empêché leur entretien régulier ou leur développement. Dès son accession à l'indépendance, la Côte d'Ivoire met l'accent sur le développement et la modernisation des transports, tant en ce qui concerne le déplacement des personnes que le transit des</w:t>
      </w:r>
      <w:hyperlink r:id="rId14" w:history="1">
        <w:r w:rsidRPr="00C270AD">
          <w:rPr>
            <w:rFonts w:asciiTheme="majorHAnsi" w:hAnsiTheme="majorHAnsi" w:cstheme="majorHAnsi"/>
            <w:bCs/>
            <w:sz w:val="28"/>
            <w:szCs w:val="28"/>
          </w:rPr>
          <w:t xml:space="preserve"> </w:t>
        </w:r>
      </w:hyperlink>
      <w:hyperlink r:id="rId15" w:history="1">
        <w:r w:rsidRPr="00C270AD">
          <w:rPr>
            <w:rFonts w:asciiTheme="majorHAnsi" w:hAnsiTheme="majorHAnsi" w:cstheme="majorHAnsi"/>
            <w:bCs/>
            <w:sz w:val="28"/>
            <w:szCs w:val="28"/>
          </w:rPr>
          <w:t>marchandises</w:t>
        </w:r>
      </w:hyperlink>
      <w:r w:rsidRPr="00C270AD">
        <w:rPr>
          <w:rFonts w:asciiTheme="majorHAnsi" w:hAnsiTheme="majorHAnsi" w:cstheme="majorHAnsi"/>
          <w:bCs/>
          <w:sz w:val="28"/>
          <w:szCs w:val="28"/>
        </w:rPr>
        <w:t>. D'importantes infrastructures sont donc construites, dans les secteurs du</w:t>
      </w:r>
      <w:hyperlink r:id="rId16" w:history="1">
        <w:r w:rsidRPr="00C270AD">
          <w:rPr>
            <w:rFonts w:asciiTheme="majorHAnsi" w:hAnsiTheme="majorHAnsi" w:cstheme="majorHAnsi"/>
            <w:bCs/>
            <w:sz w:val="28"/>
            <w:szCs w:val="28"/>
          </w:rPr>
          <w:t xml:space="preserve"> </w:t>
        </w:r>
      </w:hyperlink>
      <w:hyperlink r:id="rId17" w:history="1">
        <w:r w:rsidRPr="00C270AD">
          <w:rPr>
            <w:rFonts w:asciiTheme="majorHAnsi" w:hAnsiTheme="majorHAnsi" w:cstheme="majorHAnsi"/>
            <w:bCs/>
            <w:sz w:val="28"/>
            <w:szCs w:val="28"/>
          </w:rPr>
          <w:t>transport routier</w:t>
        </w:r>
      </w:hyperlink>
      <w:r w:rsidRPr="00C270AD">
        <w:rPr>
          <w:rFonts w:asciiTheme="majorHAnsi" w:hAnsiTheme="majorHAnsi" w:cstheme="majorHAnsi"/>
          <w:bCs/>
          <w:sz w:val="28"/>
          <w:szCs w:val="28"/>
        </w:rPr>
        <w:t>, du</w:t>
      </w:r>
      <w:hyperlink r:id="rId18" w:history="1">
        <w:r w:rsidRPr="00C270AD">
          <w:rPr>
            <w:rFonts w:asciiTheme="majorHAnsi" w:hAnsiTheme="majorHAnsi" w:cstheme="majorHAnsi"/>
            <w:bCs/>
            <w:sz w:val="28"/>
            <w:szCs w:val="28"/>
          </w:rPr>
          <w:t xml:space="preserve"> </w:t>
        </w:r>
      </w:hyperlink>
      <w:hyperlink r:id="rId19" w:history="1">
        <w:r w:rsidRPr="00C270AD">
          <w:rPr>
            <w:rFonts w:asciiTheme="majorHAnsi" w:hAnsiTheme="majorHAnsi" w:cstheme="majorHAnsi"/>
            <w:bCs/>
            <w:sz w:val="28"/>
            <w:szCs w:val="28"/>
          </w:rPr>
          <w:t>transport ferroviaire</w:t>
        </w:r>
      </w:hyperlink>
      <w:r w:rsidRPr="00C270AD">
        <w:rPr>
          <w:rFonts w:asciiTheme="majorHAnsi" w:hAnsiTheme="majorHAnsi" w:cstheme="majorHAnsi"/>
          <w:bCs/>
          <w:sz w:val="28"/>
          <w:szCs w:val="28"/>
        </w:rPr>
        <w:t>, du</w:t>
      </w:r>
      <w:hyperlink r:id="rId20" w:history="1">
        <w:r w:rsidRPr="00C270AD">
          <w:rPr>
            <w:rFonts w:asciiTheme="majorHAnsi" w:hAnsiTheme="majorHAnsi" w:cstheme="majorHAnsi"/>
            <w:bCs/>
            <w:sz w:val="28"/>
            <w:szCs w:val="28"/>
          </w:rPr>
          <w:t xml:space="preserve"> </w:t>
        </w:r>
      </w:hyperlink>
      <w:hyperlink r:id="rId21" w:history="1">
        <w:r w:rsidRPr="00C270AD">
          <w:rPr>
            <w:rFonts w:asciiTheme="majorHAnsi" w:hAnsiTheme="majorHAnsi" w:cstheme="majorHAnsi"/>
            <w:bCs/>
            <w:sz w:val="28"/>
            <w:szCs w:val="28"/>
          </w:rPr>
          <w:t>transport maritime</w:t>
        </w:r>
      </w:hyperlink>
      <w:r w:rsidRPr="00C270AD">
        <w:rPr>
          <w:rFonts w:asciiTheme="majorHAnsi" w:hAnsiTheme="majorHAnsi" w:cstheme="majorHAnsi"/>
          <w:bCs/>
          <w:sz w:val="28"/>
          <w:szCs w:val="28"/>
        </w:rPr>
        <w:t xml:space="preserve"> et du</w:t>
      </w:r>
      <w:hyperlink r:id="rId22" w:history="1">
        <w:r w:rsidRPr="00C270AD">
          <w:rPr>
            <w:rFonts w:asciiTheme="majorHAnsi" w:hAnsiTheme="majorHAnsi" w:cstheme="majorHAnsi"/>
            <w:bCs/>
            <w:sz w:val="28"/>
            <w:szCs w:val="28"/>
          </w:rPr>
          <w:t xml:space="preserve"> </w:t>
        </w:r>
      </w:hyperlink>
      <w:hyperlink r:id="rId23" w:history="1">
        <w:r w:rsidRPr="00C270AD">
          <w:rPr>
            <w:rFonts w:asciiTheme="majorHAnsi" w:hAnsiTheme="majorHAnsi" w:cstheme="majorHAnsi"/>
            <w:bCs/>
            <w:sz w:val="28"/>
            <w:szCs w:val="28"/>
          </w:rPr>
          <w:t>transport aérien</w:t>
        </w:r>
      </w:hyperlink>
      <w:r w:rsidRPr="00C270AD">
        <w:rPr>
          <w:rFonts w:asciiTheme="majorHAnsi" w:hAnsiTheme="majorHAnsi" w:cstheme="majorHAnsi"/>
          <w:bCs/>
          <w:sz w:val="28"/>
          <w:szCs w:val="28"/>
        </w:rPr>
        <w:t>. Les 82 000 km kilomètres de réseau routier ivoirien dont 6 500 km de routes revêtus représentent 50% du réseau de l'Union Economique et Monétaire Ouest Africaine (UEMOA). Tout ceci prouve à quel point Le réseau de transport et spécifiquement celui routier ivoirien est bien développé.</w:t>
      </w:r>
    </w:p>
    <w:p w14:paraId="6AD71403" w14:textId="03672E39" w:rsidR="002A1CBC" w:rsidRPr="00C270AD" w:rsidRDefault="002A1CBC" w:rsidP="00C270AD">
      <w:pPr>
        <w:pStyle w:val="Titre1"/>
        <w:keepLines w:val="0"/>
        <w:spacing w:before="240"/>
        <w:jc w:val="both"/>
        <w:rPr>
          <w:rFonts w:asciiTheme="majorHAnsi" w:hAnsiTheme="majorHAnsi" w:cstheme="majorHAnsi"/>
          <w:bCs/>
          <w:sz w:val="28"/>
          <w:szCs w:val="28"/>
        </w:rPr>
      </w:pPr>
      <w:r w:rsidRPr="00C270AD">
        <w:rPr>
          <w:rFonts w:asciiTheme="majorHAnsi" w:hAnsiTheme="majorHAnsi" w:cstheme="majorHAnsi"/>
          <w:bCs/>
          <w:sz w:val="28"/>
          <w:szCs w:val="28"/>
        </w:rPr>
        <w:t>C’est ainsi dans cet écosystème propice au déplacement routier que de nombreuses compagnies de transports interurbains évoluent. La voirie urbaine compte 4 000 km de routes, concentrées à Abidjan. Plusieurs compagnies assurent le transport interurbain par bus, notamment les plus connus UTB (Union des Transports de Bouaké), STIF (originaire de Daloa) et la compagnie Sans Frontières reliant Yamoussoukro au Burkina Faso.  Vue la concurrence que se livrent ces compagnies, prendre le bus est devenu le moyen le plus économique pour se déplacer d’une ville à une autre dans le pays.</w:t>
      </w:r>
    </w:p>
    <w:p w14:paraId="0F7FCA6E" w14:textId="4008B239" w:rsidR="001E55F8" w:rsidRPr="00C270AD" w:rsidRDefault="002A1CBC" w:rsidP="00C270AD">
      <w:pPr>
        <w:pStyle w:val="Standard"/>
        <w:spacing w:after="240" w:line="240" w:lineRule="auto"/>
        <w:jc w:val="both"/>
        <w:rPr>
          <w:rFonts w:asciiTheme="majorHAnsi" w:hAnsiTheme="majorHAnsi" w:cstheme="majorHAnsi"/>
          <w:bCs/>
          <w:sz w:val="28"/>
          <w:szCs w:val="28"/>
        </w:rPr>
      </w:pPr>
      <w:r w:rsidRPr="00C270AD">
        <w:rPr>
          <w:rFonts w:asciiTheme="majorHAnsi" w:hAnsiTheme="majorHAnsi" w:cstheme="majorHAnsi"/>
          <w:bCs/>
          <w:sz w:val="28"/>
          <w:szCs w:val="28"/>
        </w:rPr>
        <w:t>En revanche, la réservation de trajets avec ces compagnies manque lamentablement d’innovations. Justement, la très grosse majorité des réservations se fait de façon très classique : se rendre en gare pour se procurer un billet. Pour les quelques compagnies qui proposent des sites internet de réservation comme UTB par exemple, ou des sites externes existantes comme Mtick, souffrent considérablement de visibilité et d’attraction. Il y a donc un grand enjeu en ce concerne la digitalisation de la réservation des billets de bus de transport interurbains en Côte d’Ivoire.</w:t>
      </w:r>
    </w:p>
    <w:p w14:paraId="28A9FFC9" w14:textId="23D2535F" w:rsidR="00C82C89" w:rsidRPr="00C270AD" w:rsidRDefault="00C82C89" w:rsidP="00C270AD">
      <w:pPr>
        <w:pStyle w:val="Standard"/>
        <w:spacing w:after="240" w:line="240" w:lineRule="auto"/>
        <w:jc w:val="both"/>
        <w:rPr>
          <w:rFonts w:asciiTheme="majorHAnsi" w:hAnsiTheme="majorHAnsi" w:cstheme="majorHAnsi"/>
          <w:b/>
          <w:sz w:val="28"/>
          <w:szCs w:val="28"/>
        </w:rPr>
      </w:pPr>
      <w:r w:rsidRPr="00C270AD">
        <w:rPr>
          <w:rFonts w:asciiTheme="majorHAnsi" w:hAnsiTheme="majorHAnsi" w:cstheme="majorHAnsi"/>
          <w:b/>
          <w:color w:val="000000"/>
          <w:sz w:val="28"/>
          <w:szCs w:val="28"/>
        </w:rPr>
        <w:t>Objectif de l’entreprise et ligne directrice   </w:t>
      </w:r>
    </w:p>
    <w:p w14:paraId="56D51650" w14:textId="40CBF0AB" w:rsidR="00802FEF" w:rsidRPr="00C270AD" w:rsidRDefault="00802FEF" w:rsidP="00C270AD">
      <w:pPr>
        <w:pStyle w:val="Standard"/>
        <w:spacing w:after="240"/>
        <w:jc w:val="both"/>
        <w:rPr>
          <w:rFonts w:asciiTheme="majorHAnsi" w:hAnsiTheme="majorHAnsi" w:cstheme="majorHAnsi"/>
          <w:bCs/>
          <w:sz w:val="28"/>
          <w:szCs w:val="28"/>
        </w:rPr>
      </w:pPr>
      <w:r w:rsidRPr="00C270AD">
        <w:rPr>
          <w:rFonts w:asciiTheme="majorHAnsi" w:hAnsiTheme="majorHAnsi" w:cstheme="majorHAnsi"/>
          <w:bCs/>
          <w:sz w:val="28"/>
          <w:szCs w:val="28"/>
        </w:rPr>
        <w:t>FlashGo est une startup qui va révolutionner le secteur du transport en afrique ,mais débutera en côte</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d’ivoire. Pour le transporteur , FlashGO l’aidera à avoir de la clientèle grâce à notre plateforme digitale.</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Notre plateforme sera une gare en ligne où vous trouverez plusieurs compagnies et vous pourrez choisir</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votre moyen de transport en fonction de la rapidité et du coût.</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Vu que le taux d’alphabétisation en côte d’ivoire est à 43% et l’accès à internet est compliqué dans</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certaines zones , FlashGO va mettre en place une méthode de démarchage pour atteindre tout le monde.</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C’est à dire que les responsables des cybers pourront se créer des comptes FlashGO et être des</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démarcheurs. Pour chaque ticket vendu , il pourra recevoir une somme. Ensuite le client pourra se rendre à</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 xml:space="preserve">la gare avec son ticket qui a un QR code pour </w:t>
      </w:r>
      <w:r w:rsidRPr="00C270AD">
        <w:rPr>
          <w:rFonts w:asciiTheme="majorHAnsi" w:hAnsiTheme="majorHAnsi" w:cstheme="majorHAnsi"/>
          <w:bCs/>
          <w:sz w:val="28"/>
          <w:szCs w:val="28"/>
        </w:rPr>
        <w:lastRenderedPageBreak/>
        <w:t>monter dans le car.</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Pour le client qui peut utiliser facilement internet , il pourra lui même s’acheter son ticket et recevoir un</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code qu’il pourra utiliser à la gare ou aller imprimer son ticket dans un cyber</w:t>
      </w:r>
    </w:p>
    <w:p w14:paraId="6D96B35D" w14:textId="496BE4C8" w:rsidR="00C12ED3" w:rsidRPr="00C270AD" w:rsidRDefault="00C12ED3" w:rsidP="00C270AD">
      <w:pPr>
        <w:pStyle w:val="Standard"/>
        <w:spacing w:after="240" w:line="240" w:lineRule="auto"/>
        <w:jc w:val="both"/>
        <w:rPr>
          <w:rFonts w:asciiTheme="majorHAnsi" w:hAnsiTheme="majorHAnsi" w:cstheme="majorHAnsi"/>
          <w:bCs/>
          <w:sz w:val="28"/>
          <w:szCs w:val="28"/>
        </w:rPr>
      </w:pPr>
    </w:p>
    <w:p w14:paraId="4B349902" w14:textId="5AF910A4" w:rsidR="00C12ED3" w:rsidRPr="00C270AD" w:rsidRDefault="00C12ED3" w:rsidP="00C270AD">
      <w:pPr>
        <w:pStyle w:val="Standard"/>
        <w:spacing w:after="240" w:line="240" w:lineRule="auto"/>
        <w:jc w:val="both"/>
        <w:rPr>
          <w:rFonts w:asciiTheme="majorHAnsi" w:hAnsiTheme="majorHAnsi" w:cstheme="majorHAnsi"/>
          <w:b/>
          <w:sz w:val="28"/>
          <w:szCs w:val="28"/>
        </w:rPr>
      </w:pPr>
      <w:r w:rsidRPr="00C270AD">
        <w:rPr>
          <w:rFonts w:asciiTheme="majorHAnsi" w:hAnsiTheme="majorHAnsi" w:cstheme="majorHAnsi"/>
          <w:b/>
          <w:color w:val="000000"/>
          <w:sz w:val="28"/>
          <w:szCs w:val="28"/>
        </w:rPr>
        <w:t>Organisation de l’entreprise</w:t>
      </w:r>
    </w:p>
    <w:p w14:paraId="2AE2C5FB" w14:textId="33BC8513" w:rsidR="00771BCE" w:rsidRPr="00C270AD" w:rsidRDefault="00771BCE" w:rsidP="00C270AD">
      <w:pPr>
        <w:pStyle w:val="Standard"/>
        <w:spacing w:after="240"/>
        <w:jc w:val="both"/>
        <w:rPr>
          <w:rFonts w:asciiTheme="majorHAnsi" w:hAnsiTheme="majorHAnsi" w:cstheme="majorHAnsi"/>
          <w:bCs/>
          <w:sz w:val="28"/>
          <w:szCs w:val="28"/>
        </w:rPr>
      </w:pPr>
      <w:r w:rsidRPr="00C270AD">
        <w:rPr>
          <w:rFonts w:asciiTheme="majorHAnsi" w:hAnsiTheme="majorHAnsi" w:cstheme="majorHAnsi"/>
          <w:bCs/>
          <w:sz w:val="28"/>
          <w:szCs w:val="28"/>
        </w:rPr>
        <w:t>Mohamed Traore (Fondateur</w:t>
      </w:r>
      <w:r w:rsidR="0041468A" w:rsidRPr="00C270AD">
        <w:rPr>
          <w:rFonts w:asciiTheme="majorHAnsi" w:hAnsiTheme="majorHAnsi" w:cstheme="majorHAnsi"/>
          <w:bCs/>
          <w:sz w:val="28"/>
          <w:szCs w:val="28"/>
        </w:rPr>
        <w:t>) :</w:t>
      </w:r>
    </w:p>
    <w:p w14:paraId="54791042" w14:textId="4FC7449D" w:rsidR="00771BCE" w:rsidRPr="00C270AD" w:rsidRDefault="00771BCE" w:rsidP="00C270AD">
      <w:pPr>
        <w:pStyle w:val="Standard"/>
        <w:spacing w:after="2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Mohamed Traore est en deuxième année école d’ingénieur, </w:t>
      </w:r>
      <w:r w:rsidR="007C33D3" w:rsidRPr="00C270AD">
        <w:rPr>
          <w:rFonts w:asciiTheme="majorHAnsi" w:hAnsiTheme="majorHAnsi" w:cstheme="majorHAnsi"/>
          <w:bCs/>
          <w:sz w:val="28"/>
          <w:szCs w:val="28"/>
        </w:rPr>
        <w:t>majeure finance quantitative</w:t>
      </w:r>
      <w:r w:rsidRPr="00C270AD">
        <w:rPr>
          <w:rFonts w:asciiTheme="majorHAnsi" w:hAnsiTheme="majorHAnsi" w:cstheme="majorHAnsi"/>
          <w:bCs/>
          <w:sz w:val="28"/>
          <w:szCs w:val="28"/>
        </w:rPr>
        <w:t xml:space="preserve"> à l’ECE Paris. Il a</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pu obtenir une certification en gestion de projet, ce qui lui donne des qualités pour gérer efficacement le</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projet FlashGO. A cela s’ajoute sa certification de l’autorité des marchés financiers qui lui donne des bases</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solides concernant le règlement à suivre dans le domaine du marché financier.</w:t>
      </w:r>
    </w:p>
    <w:p w14:paraId="20004476" w14:textId="3F0ACD27" w:rsidR="00771BCE" w:rsidRPr="00C270AD" w:rsidRDefault="00771BCE" w:rsidP="00C270AD">
      <w:pPr>
        <w:pStyle w:val="Standard"/>
        <w:spacing w:after="240" w:line="240" w:lineRule="auto"/>
        <w:jc w:val="both"/>
        <w:rPr>
          <w:rFonts w:asciiTheme="majorHAnsi" w:hAnsiTheme="majorHAnsi" w:cstheme="majorHAnsi"/>
          <w:bCs/>
          <w:sz w:val="28"/>
          <w:szCs w:val="28"/>
        </w:rPr>
      </w:pPr>
      <w:r w:rsidRPr="00C270AD">
        <w:rPr>
          <w:rFonts w:asciiTheme="majorHAnsi" w:hAnsiTheme="majorHAnsi" w:cstheme="majorHAnsi"/>
          <w:bCs/>
          <w:sz w:val="28"/>
          <w:szCs w:val="28"/>
        </w:rPr>
        <w:t xml:space="preserve">- Alexandre yao </w:t>
      </w:r>
      <w:r w:rsidR="007C33D3" w:rsidRPr="00C270AD">
        <w:rPr>
          <w:rFonts w:asciiTheme="majorHAnsi" w:hAnsiTheme="majorHAnsi" w:cstheme="majorHAnsi"/>
          <w:bCs/>
          <w:sz w:val="28"/>
          <w:szCs w:val="28"/>
        </w:rPr>
        <w:t>(Co</w:t>
      </w:r>
      <w:r w:rsidRPr="00C270AD">
        <w:rPr>
          <w:rFonts w:asciiTheme="majorHAnsi" w:hAnsiTheme="majorHAnsi" w:cstheme="majorHAnsi"/>
          <w:bCs/>
          <w:sz w:val="28"/>
          <w:szCs w:val="28"/>
        </w:rPr>
        <w:t>-Fondateur):</w:t>
      </w:r>
    </w:p>
    <w:p w14:paraId="34459A9A" w14:textId="6EEC8916" w:rsidR="0075437A" w:rsidRPr="00C270AD" w:rsidRDefault="0075437A" w:rsidP="00C270AD">
      <w:pPr>
        <w:pStyle w:val="Standard"/>
        <w:spacing w:after="240" w:line="240" w:lineRule="auto"/>
        <w:jc w:val="both"/>
        <w:rPr>
          <w:rFonts w:asciiTheme="majorHAnsi" w:hAnsiTheme="majorHAnsi" w:cstheme="majorHAnsi"/>
          <w:b/>
          <w:color w:val="000000"/>
          <w:sz w:val="28"/>
          <w:szCs w:val="28"/>
        </w:rPr>
      </w:pPr>
      <w:r w:rsidRPr="00C270AD">
        <w:rPr>
          <w:rFonts w:asciiTheme="majorHAnsi" w:hAnsiTheme="majorHAnsi" w:cstheme="majorHAnsi"/>
          <w:b/>
          <w:color w:val="000000"/>
          <w:sz w:val="28"/>
          <w:szCs w:val="28"/>
        </w:rPr>
        <w:t>Situation actuelle</w:t>
      </w:r>
    </w:p>
    <w:p w14:paraId="6102C902" w14:textId="77777777" w:rsidR="00C270AD" w:rsidRDefault="00E172FE" w:rsidP="00C270AD">
      <w:pPr>
        <w:pStyle w:val="Standard"/>
        <w:spacing w:after="240" w:line="240" w:lineRule="auto"/>
        <w:jc w:val="both"/>
        <w:rPr>
          <w:rFonts w:asciiTheme="majorHAnsi" w:hAnsiTheme="majorHAnsi" w:cstheme="majorHAnsi"/>
          <w:bCs/>
          <w:color w:val="000000"/>
          <w:sz w:val="28"/>
          <w:szCs w:val="28"/>
        </w:rPr>
      </w:pPr>
      <w:r w:rsidRPr="00C270AD">
        <w:rPr>
          <w:rFonts w:asciiTheme="majorHAnsi" w:hAnsiTheme="majorHAnsi" w:cstheme="majorHAnsi"/>
          <w:bCs/>
          <w:color w:val="000000"/>
          <w:sz w:val="28"/>
          <w:szCs w:val="28"/>
        </w:rPr>
        <w:t xml:space="preserve">le site est en construction et est </w:t>
      </w:r>
      <w:r w:rsidR="00C270AD" w:rsidRPr="00C270AD">
        <w:rPr>
          <w:rFonts w:asciiTheme="majorHAnsi" w:hAnsiTheme="majorHAnsi" w:cstheme="majorHAnsi"/>
          <w:bCs/>
          <w:color w:val="000000"/>
          <w:sz w:val="28"/>
          <w:szCs w:val="28"/>
        </w:rPr>
        <w:t>prévu</w:t>
      </w:r>
      <w:r w:rsidRPr="00C270AD">
        <w:rPr>
          <w:rFonts w:asciiTheme="majorHAnsi" w:hAnsiTheme="majorHAnsi" w:cstheme="majorHAnsi"/>
          <w:bCs/>
          <w:color w:val="000000"/>
          <w:sz w:val="28"/>
          <w:szCs w:val="28"/>
        </w:rPr>
        <w:t xml:space="preserve"> pour lancement en 2021.</w:t>
      </w:r>
    </w:p>
    <w:p w14:paraId="156495A1" w14:textId="43925CE6" w:rsidR="001E55F8" w:rsidRPr="00C270AD" w:rsidRDefault="008E6F0C" w:rsidP="00C270AD">
      <w:pPr>
        <w:pStyle w:val="Standard"/>
        <w:spacing w:after="240" w:line="240" w:lineRule="auto"/>
        <w:jc w:val="both"/>
        <w:rPr>
          <w:rFonts w:asciiTheme="majorHAnsi" w:hAnsiTheme="majorHAnsi" w:cstheme="majorHAnsi"/>
          <w:b/>
          <w:sz w:val="28"/>
          <w:szCs w:val="28"/>
        </w:rPr>
      </w:pPr>
      <w:r w:rsidRPr="00C270AD">
        <w:rPr>
          <w:rFonts w:asciiTheme="majorHAnsi" w:eastAsia="Liberation Serif" w:hAnsiTheme="majorHAnsi" w:cstheme="majorHAnsi"/>
          <w:b/>
          <w:sz w:val="28"/>
          <w:szCs w:val="28"/>
        </w:rPr>
        <w:t>Produits, services</w:t>
      </w:r>
    </w:p>
    <w:p w14:paraId="05D3E934" w14:textId="77777777" w:rsidR="00C270AD"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Marché</w:t>
      </w:r>
    </w:p>
    <w:p w14:paraId="1AEC432B" w14:textId="59A40EAD" w:rsidR="001E55F8"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Marketing</w:t>
      </w:r>
    </w:p>
    <w:p w14:paraId="54328CE5" w14:textId="7CCF6A24" w:rsidR="001E55F8"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Management / conseillers</w:t>
      </w:r>
    </w:p>
    <w:p w14:paraId="0B41C8B9" w14:textId="0AEE8E22" w:rsidR="006B0092"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Analyses de risques</w:t>
      </w:r>
      <w:r w:rsidR="008E6F0C" w:rsidRPr="00C270AD">
        <w:rPr>
          <w:rFonts w:asciiTheme="majorHAnsi" w:eastAsia="Liberation Serif" w:hAnsiTheme="majorHAnsi" w:cstheme="majorHAnsi"/>
          <w:b/>
          <w:sz w:val="28"/>
          <w:szCs w:val="28"/>
        </w:rPr>
        <w:t xml:space="preserve"> </w:t>
      </w:r>
    </w:p>
    <w:sectPr w:rsidR="006B0092" w:rsidRPr="00C270AD" w:rsidSect="00080E70">
      <w:headerReference w:type="default" r:id="rId24"/>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62EF" w14:textId="77777777" w:rsidR="0029229E" w:rsidRDefault="0029229E">
      <w:r>
        <w:separator/>
      </w:r>
    </w:p>
  </w:endnote>
  <w:endnote w:type="continuationSeparator" w:id="0">
    <w:p w14:paraId="295D345E" w14:textId="77777777" w:rsidR="0029229E" w:rsidRDefault="0029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Roboto">
    <w:panose1 w:val="02000000000000000000"/>
    <w:charset w:val="00"/>
    <w:family w:val="auto"/>
    <w:pitch w:val="variable"/>
    <w:sig w:usb0="E0000AFF" w:usb1="5000217F" w:usb2="0000002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236A0" w14:textId="77777777" w:rsidR="0029229E" w:rsidRDefault="0029229E">
      <w:r>
        <w:rPr>
          <w:color w:val="000000"/>
        </w:rPr>
        <w:separator/>
      </w:r>
    </w:p>
  </w:footnote>
  <w:footnote w:type="continuationSeparator" w:id="0">
    <w:p w14:paraId="5AF2AA7A" w14:textId="77777777" w:rsidR="0029229E" w:rsidRDefault="00292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9B85" w14:textId="77777777" w:rsidR="00254843" w:rsidRPr="00254843" w:rsidRDefault="00CC3DC9" w:rsidP="00254843">
    <w:pPr>
      <w:pStyle w:val="Standard"/>
      <w:tabs>
        <w:tab w:val="left" w:pos="8790"/>
      </w:tabs>
      <w:spacing w:after="140"/>
      <w:jc w:val="both"/>
      <w:rPr>
        <w:rFonts w:asciiTheme="majorHAnsi" w:hAnsiTheme="majorHAnsi" w:cstheme="majorHAnsi"/>
        <w:color w:val="000000" w:themeColor="text1"/>
        <w:sz w:val="20"/>
        <w:szCs w:val="20"/>
      </w:rPr>
    </w:pPr>
    <w:r w:rsidRPr="00254843">
      <w:rPr>
        <w:rFonts w:asciiTheme="majorHAnsi" w:hAnsiTheme="majorHAnsi" w:cstheme="majorHAnsi"/>
        <w:sz w:val="20"/>
        <w:szCs w:val="20"/>
      </w:rPr>
      <w:t>izyGO</w:t>
    </w:r>
    <w:r w:rsidR="00254843" w:rsidRPr="00254843">
      <w:rPr>
        <w:rFonts w:asciiTheme="majorHAnsi" w:hAnsiTheme="majorHAnsi" w:cstheme="majorHAnsi"/>
        <w:sz w:val="20"/>
        <w:szCs w:val="20"/>
      </w:rPr>
      <w:t xml:space="preserve"> : </w:t>
    </w:r>
    <w:r w:rsidR="00254843" w:rsidRPr="00254843">
      <w:rPr>
        <w:rFonts w:asciiTheme="majorHAnsi" w:eastAsia="Liberation Serif" w:hAnsiTheme="majorHAnsi" w:cstheme="majorHAnsi"/>
        <w:color w:val="000000" w:themeColor="text1"/>
        <w:sz w:val="20"/>
        <w:szCs w:val="20"/>
      </w:rPr>
      <w:t xml:space="preserve">Recherche, comparaison et réservation en ligne de billets de bus </w:t>
    </w:r>
    <w:r w:rsidR="00254843" w:rsidRPr="00254843">
      <w:rPr>
        <w:rFonts w:asciiTheme="majorHAnsi" w:eastAsia="Liberation Serif" w:hAnsiTheme="majorHAnsi" w:cstheme="majorHAnsi"/>
        <w:color w:val="000000" w:themeColor="text1"/>
        <w:sz w:val="20"/>
        <w:szCs w:val="20"/>
      </w:rPr>
      <w:tab/>
    </w:r>
  </w:p>
  <w:p w14:paraId="2340B9A0" w14:textId="44CB1CDA" w:rsidR="00254843" w:rsidRPr="00254843" w:rsidRDefault="00254843">
    <w:pPr>
      <w:pStyle w:val="En-tte"/>
      <w:rPr>
        <w:rFonts w:ascii="Abadi" w:hAnsi="Aba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76D4"/>
    <w:multiLevelType w:val="hybridMultilevel"/>
    <w:tmpl w:val="6010DEDA"/>
    <w:lvl w:ilvl="0" w:tplc="1C3C7498">
      <w:start w:val="1"/>
      <w:numFmt w:val="lowerLetter"/>
      <w:lvlText w:val="%1)"/>
      <w:lvlJc w:val="left"/>
      <w:pPr>
        <w:ind w:left="1084" w:hanging="36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A8234EA"/>
    <w:multiLevelType w:val="hybridMultilevel"/>
    <w:tmpl w:val="19EA8A38"/>
    <w:lvl w:ilvl="0" w:tplc="72FCAB96">
      <w:start w:val="1"/>
      <w:numFmt w:val="decimal"/>
      <w:lvlText w:val="%1-"/>
      <w:lvlJc w:val="left"/>
      <w:pPr>
        <w:ind w:left="720" w:hanging="360"/>
      </w:pPr>
      <w:rPr>
        <w:rFonts w:ascii="Arial" w:eastAsia="Arial" w:hAnsi="Arial" w:cs="Arial"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E30FA"/>
    <w:multiLevelType w:val="hybridMultilevel"/>
    <w:tmpl w:val="CE785A00"/>
    <w:lvl w:ilvl="0" w:tplc="040C0017">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38C661D"/>
    <w:multiLevelType w:val="hybridMultilevel"/>
    <w:tmpl w:val="6742E4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A01F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D25928"/>
    <w:multiLevelType w:val="hybridMultilevel"/>
    <w:tmpl w:val="A886CC44"/>
    <w:lvl w:ilvl="0" w:tplc="72FCAB96">
      <w:start w:val="1"/>
      <w:numFmt w:val="decimal"/>
      <w:lvlText w:val="%1-"/>
      <w:lvlJc w:val="left"/>
      <w:pPr>
        <w:ind w:left="720" w:hanging="360"/>
      </w:pPr>
      <w:rPr>
        <w:rFonts w:ascii="Arial" w:eastAsia="Arial" w:hAnsi="Arial" w:cs="Arial"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E23BE7"/>
    <w:multiLevelType w:val="hybridMultilevel"/>
    <w:tmpl w:val="0790A3CE"/>
    <w:lvl w:ilvl="0" w:tplc="9CC4B94C">
      <w:start w:val="1"/>
      <w:numFmt w:val="decimal"/>
      <w:lvlText w:val="%1."/>
      <w:lvlJc w:val="left"/>
      <w:pPr>
        <w:ind w:left="197" w:hanging="480"/>
      </w:pPr>
      <w:rPr>
        <w:rFonts w:ascii="Liberation Serif" w:eastAsia="Liberation Serif" w:hAnsi="Liberation Serif" w:cs="Liberation Serif" w:hint="default"/>
        <w:b/>
        <w:sz w:val="48"/>
      </w:rPr>
    </w:lvl>
    <w:lvl w:ilvl="1" w:tplc="040C0019" w:tentative="1">
      <w:start w:val="1"/>
      <w:numFmt w:val="lowerLetter"/>
      <w:lvlText w:val="%2."/>
      <w:lvlJc w:val="left"/>
      <w:pPr>
        <w:ind w:left="797" w:hanging="360"/>
      </w:pPr>
    </w:lvl>
    <w:lvl w:ilvl="2" w:tplc="040C001B" w:tentative="1">
      <w:start w:val="1"/>
      <w:numFmt w:val="lowerRoman"/>
      <w:lvlText w:val="%3."/>
      <w:lvlJc w:val="right"/>
      <w:pPr>
        <w:ind w:left="1517" w:hanging="180"/>
      </w:pPr>
    </w:lvl>
    <w:lvl w:ilvl="3" w:tplc="040C000F" w:tentative="1">
      <w:start w:val="1"/>
      <w:numFmt w:val="decimal"/>
      <w:lvlText w:val="%4."/>
      <w:lvlJc w:val="left"/>
      <w:pPr>
        <w:ind w:left="2237" w:hanging="360"/>
      </w:pPr>
    </w:lvl>
    <w:lvl w:ilvl="4" w:tplc="040C0019" w:tentative="1">
      <w:start w:val="1"/>
      <w:numFmt w:val="lowerLetter"/>
      <w:lvlText w:val="%5."/>
      <w:lvlJc w:val="left"/>
      <w:pPr>
        <w:ind w:left="2957" w:hanging="360"/>
      </w:pPr>
    </w:lvl>
    <w:lvl w:ilvl="5" w:tplc="040C001B" w:tentative="1">
      <w:start w:val="1"/>
      <w:numFmt w:val="lowerRoman"/>
      <w:lvlText w:val="%6."/>
      <w:lvlJc w:val="right"/>
      <w:pPr>
        <w:ind w:left="3677" w:hanging="180"/>
      </w:pPr>
    </w:lvl>
    <w:lvl w:ilvl="6" w:tplc="040C000F" w:tentative="1">
      <w:start w:val="1"/>
      <w:numFmt w:val="decimal"/>
      <w:lvlText w:val="%7."/>
      <w:lvlJc w:val="left"/>
      <w:pPr>
        <w:ind w:left="4397" w:hanging="360"/>
      </w:pPr>
    </w:lvl>
    <w:lvl w:ilvl="7" w:tplc="040C0019" w:tentative="1">
      <w:start w:val="1"/>
      <w:numFmt w:val="lowerLetter"/>
      <w:lvlText w:val="%8."/>
      <w:lvlJc w:val="left"/>
      <w:pPr>
        <w:ind w:left="5117" w:hanging="360"/>
      </w:pPr>
    </w:lvl>
    <w:lvl w:ilvl="8" w:tplc="040C001B" w:tentative="1">
      <w:start w:val="1"/>
      <w:numFmt w:val="lowerRoman"/>
      <w:lvlText w:val="%9."/>
      <w:lvlJc w:val="right"/>
      <w:pPr>
        <w:ind w:left="5837" w:hanging="180"/>
      </w:pPr>
    </w:lvl>
  </w:abstractNum>
  <w:abstractNum w:abstractNumId="7" w15:restartNumberingAfterBreak="0">
    <w:nsid w:val="434202BF"/>
    <w:multiLevelType w:val="multilevel"/>
    <w:tmpl w:val="040C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45D115A5"/>
    <w:multiLevelType w:val="hybridMultilevel"/>
    <w:tmpl w:val="2004A06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ABD56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A21738"/>
    <w:multiLevelType w:val="hybridMultilevel"/>
    <w:tmpl w:val="0C8E2672"/>
    <w:lvl w:ilvl="0" w:tplc="040C000F">
      <w:start w:val="1"/>
      <w:numFmt w:val="decimal"/>
      <w:lvlText w:val="%1."/>
      <w:lvlJc w:val="left"/>
      <w:pPr>
        <w:ind w:left="437" w:hanging="360"/>
      </w:pPr>
    </w:lvl>
    <w:lvl w:ilvl="1" w:tplc="040C0019" w:tentative="1">
      <w:start w:val="1"/>
      <w:numFmt w:val="lowerLetter"/>
      <w:lvlText w:val="%2."/>
      <w:lvlJc w:val="left"/>
      <w:pPr>
        <w:ind w:left="1157" w:hanging="360"/>
      </w:pPr>
    </w:lvl>
    <w:lvl w:ilvl="2" w:tplc="040C001B" w:tentative="1">
      <w:start w:val="1"/>
      <w:numFmt w:val="lowerRoman"/>
      <w:lvlText w:val="%3."/>
      <w:lvlJc w:val="right"/>
      <w:pPr>
        <w:ind w:left="1877" w:hanging="180"/>
      </w:pPr>
    </w:lvl>
    <w:lvl w:ilvl="3" w:tplc="040C000F" w:tentative="1">
      <w:start w:val="1"/>
      <w:numFmt w:val="decimal"/>
      <w:lvlText w:val="%4."/>
      <w:lvlJc w:val="left"/>
      <w:pPr>
        <w:ind w:left="2597" w:hanging="360"/>
      </w:pPr>
    </w:lvl>
    <w:lvl w:ilvl="4" w:tplc="040C0019" w:tentative="1">
      <w:start w:val="1"/>
      <w:numFmt w:val="lowerLetter"/>
      <w:lvlText w:val="%5."/>
      <w:lvlJc w:val="left"/>
      <w:pPr>
        <w:ind w:left="3317" w:hanging="360"/>
      </w:pPr>
    </w:lvl>
    <w:lvl w:ilvl="5" w:tplc="040C001B" w:tentative="1">
      <w:start w:val="1"/>
      <w:numFmt w:val="lowerRoman"/>
      <w:lvlText w:val="%6."/>
      <w:lvlJc w:val="right"/>
      <w:pPr>
        <w:ind w:left="4037" w:hanging="180"/>
      </w:pPr>
    </w:lvl>
    <w:lvl w:ilvl="6" w:tplc="040C000F" w:tentative="1">
      <w:start w:val="1"/>
      <w:numFmt w:val="decimal"/>
      <w:lvlText w:val="%7."/>
      <w:lvlJc w:val="left"/>
      <w:pPr>
        <w:ind w:left="4757" w:hanging="360"/>
      </w:pPr>
    </w:lvl>
    <w:lvl w:ilvl="7" w:tplc="040C0019" w:tentative="1">
      <w:start w:val="1"/>
      <w:numFmt w:val="lowerLetter"/>
      <w:lvlText w:val="%8."/>
      <w:lvlJc w:val="left"/>
      <w:pPr>
        <w:ind w:left="5477" w:hanging="360"/>
      </w:pPr>
    </w:lvl>
    <w:lvl w:ilvl="8" w:tplc="040C001B" w:tentative="1">
      <w:start w:val="1"/>
      <w:numFmt w:val="lowerRoman"/>
      <w:lvlText w:val="%9."/>
      <w:lvlJc w:val="right"/>
      <w:pPr>
        <w:ind w:left="6197" w:hanging="180"/>
      </w:pPr>
    </w:lvl>
  </w:abstractNum>
  <w:abstractNum w:abstractNumId="11" w15:restartNumberingAfterBreak="0">
    <w:nsid w:val="649C1223"/>
    <w:multiLevelType w:val="hybridMultilevel"/>
    <w:tmpl w:val="649AEB3A"/>
    <w:lvl w:ilvl="0" w:tplc="B9BCE42E">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9531DA"/>
    <w:multiLevelType w:val="hybridMultilevel"/>
    <w:tmpl w:val="5BFE7C74"/>
    <w:lvl w:ilvl="0" w:tplc="9CC4B94C">
      <w:start w:val="1"/>
      <w:numFmt w:val="decimal"/>
      <w:lvlText w:val="%1."/>
      <w:lvlJc w:val="left"/>
      <w:pPr>
        <w:ind w:left="720" w:hanging="360"/>
      </w:pPr>
      <w:rPr>
        <w:rFonts w:ascii="Liberation Serif" w:eastAsia="Liberation Serif" w:hAnsi="Liberation Serif" w:cs="Liberation Serif" w:hint="default"/>
        <w:b/>
        <w:sz w:val="4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12"/>
  </w:num>
  <w:num w:numId="4">
    <w:abstractNumId w:val="3"/>
  </w:num>
  <w:num w:numId="5">
    <w:abstractNumId w:val="2"/>
  </w:num>
  <w:num w:numId="6">
    <w:abstractNumId w:val="8"/>
  </w:num>
  <w:num w:numId="7">
    <w:abstractNumId w:val="9"/>
  </w:num>
  <w:num w:numId="8">
    <w:abstractNumId w:val="4"/>
  </w:num>
  <w:num w:numId="9">
    <w:abstractNumId w:val="7"/>
  </w:num>
  <w:num w:numId="10">
    <w:abstractNumId w:val="0"/>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E2"/>
    <w:rsid w:val="00034C84"/>
    <w:rsid w:val="000610D3"/>
    <w:rsid w:val="00065B94"/>
    <w:rsid w:val="00080E70"/>
    <w:rsid w:val="00087DED"/>
    <w:rsid w:val="0011404B"/>
    <w:rsid w:val="00142652"/>
    <w:rsid w:val="001508C8"/>
    <w:rsid w:val="001B7983"/>
    <w:rsid w:val="001E55F8"/>
    <w:rsid w:val="00220AB2"/>
    <w:rsid w:val="00221046"/>
    <w:rsid w:val="00222FD5"/>
    <w:rsid w:val="00254843"/>
    <w:rsid w:val="00261F44"/>
    <w:rsid w:val="0029229E"/>
    <w:rsid w:val="00295332"/>
    <w:rsid w:val="002A1CBC"/>
    <w:rsid w:val="002C5C07"/>
    <w:rsid w:val="002D0DC0"/>
    <w:rsid w:val="002D50D0"/>
    <w:rsid w:val="00344D35"/>
    <w:rsid w:val="00381D12"/>
    <w:rsid w:val="003B3D28"/>
    <w:rsid w:val="003B6157"/>
    <w:rsid w:val="003B6817"/>
    <w:rsid w:val="003F5F3A"/>
    <w:rsid w:val="0041468A"/>
    <w:rsid w:val="004262E3"/>
    <w:rsid w:val="004330B6"/>
    <w:rsid w:val="00441351"/>
    <w:rsid w:val="00446E16"/>
    <w:rsid w:val="00481C10"/>
    <w:rsid w:val="004879C6"/>
    <w:rsid w:val="004F1FB1"/>
    <w:rsid w:val="00507223"/>
    <w:rsid w:val="0052413C"/>
    <w:rsid w:val="005261D8"/>
    <w:rsid w:val="00533EAF"/>
    <w:rsid w:val="00535DBE"/>
    <w:rsid w:val="00560E39"/>
    <w:rsid w:val="00561A9D"/>
    <w:rsid w:val="00575BAB"/>
    <w:rsid w:val="00581199"/>
    <w:rsid w:val="005C3964"/>
    <w:rsid w:val="006857CA"/>
    <w:rsid w:val="006B0092"/>
    <w:rsid w:val="006B48F7"/>
    <w:rsid w:val="006D01EF"/>
    <w:rsid w:val="007059AA"/>
    <w:rsid w:val="00707C54"/>
    <w:rsid w:val="00717647"/>
    <w:rsid w:val="00737160"/>
    <w:rsid w:val="0075437A"/>
    <w:rsid w:val="0076020B"/>
    <w:rsid w:val="00764C64"/>
    <w:rsid w:val="00771BCE"/>
    <w:rsid w:val="007807CC"/>
    <w:rsid w:val="00797E2A"/>
    <w:rsid w:val="007A2076"/>
    <w:rsid w:val="007C33D3"/>
    <w:rsid w:val="007F15FD"/>
    <w:rsid w:val="007F61E3"/>
    <w:rsid w:val="00802FEF"/>
    <w:rsid w:val="0081154E"/>
    <w:rsid w:val="0085621D"/>
    <w:rsid w:val="008E6F0C"/>
    <w:rsid w:val="008F0048"/>
    <w:rsid w:val="009603F5"/>
    <w:rsid w:val="00A07123"/>
    <w:rsid w:val="00A44A34"/>
    <w:rsid w:val="00A70ED1"/>
    <w:rsid w:val="00A7237A"/>
    <w:rsid w:val="00AA2E1D"/>
    <w:rsid w:val="00B325E1"/>
    <w:rsid w:val="00B451C0"/>
    <w:rsid w:val="00B62474"/>
    <w:rsid w:val="00BC70E2"/>
    <w:rsid w:val="00BD437A"/>
    <w:rsid w:val="00C049A0"/>
    <w:rsid w:val="00C12ED3"/>
    <w:rsid w:val="00C270AD"/>
    <w:rsid w:val="00C82C89"/>
    <w:rsid w:val="00C9378D"/>
    <w:rsid w:val="00CA5737"/>
    <w:rsid w:val="00CC3DC9"/>
    <w:rsid w:val="00CC4384"/>
    <w:rsid w:val="00CD2911"/>
    <w:rsid w:val="00CE0BEF"/>
    <w:rsid w:val="00CF38DF"/>
    <w:rsid w:val="00CF5041"/>
    <w:rsid w:val="00D60DD6"/>
    <w:rsid w:val="00D735F1"/>
    <w:rsid w:val="00DA30E5"/>
    <w:rsid w:val="00DC215B"/>
    <w:rsid w:val="00DC5418"/>
    <w:rsid w:val="00DF12C5"/>
    <w:rsid w:val="00E15239"/>
    <w:rsid w:val="00E172FE"/>
    <w:rsid w:val="00E4352D"/>
    <w:rsid w:val="00E7545B"/>
    <w:rsid w:val="00E86BC8"/>
    <w:rsid w:val="00EA7FCE"/>
    <w:rsid w:val="00EC3206"/>
    <w:rsid w:val="00EF5349"/>
    <w:rsid w:val="00F11352"/>
    <w:rsid w:val="00F22765"/>
    <w:rsid w:val="00F56B54"/>
    <w:rsid w:val="00F82BC2"/>
    <w:rsid w:val="00FA57E6"/>
    <w:rsid w:val="00FF3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0AC"/>
  <w15:docId w15:val="{7461CC93-E6BE-4C9A-B356-0E58A0E3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link w:val="Titre1Car"/>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Roboto" w:eastAsia="Roboto" w:hAnsi="Roboto" w:cs="Roboto"/>
      <w:sz w:val="28"/>
      <w:szCs w:val="28"/>
    </w:rPr>
  </w:style>
  <w:style w:type="character" w:customStyle="1" w:styleId="Internetlink">
    <w:name w:val="Internet link"/>
    <w:rPr>
      <w:color w:val="000080"/>
      <w:u w:val="single"/>
    </w:rPr>
  </w:style>
  <w:style w:type="character" w:styleId="Lienhypertexte">
    <w:name w:val="Hyperlink"/>
    <w:basedOn w:val="Policepardfaut"/>
    <w:uiPriority w:val="99"/>
    <w:unhideWhenUsed/>
    <w:rsid w:val="00080E70"/>
    <w:rPr>
      <w:color w:val="0563C1" w:themeColor="hyperlink"/>
      <w:u w:val="single"/>
    </w:rPr>
  </w:style>
  <w:style w:type="character" w:styleId="Mentionnonrsolue">
    <w:name w:val="Unresolved Mention"/>
    <w:basedOn w:val="Policepardfaut"/>
    <w:uiPriority w:val="99"/>
    <w:semiHidden/>
    <w:unhideWhenUsed/>
    <w:rsid w:val="00080E70"/>
    <w:rPr>
      <w:color w:val="605E5C"/>
      <w:shd w:val="clear" w:color="auto" w:fill="E1DFDD"/>
    </w:rPr>
  </w:style>
  <w:style w:type="character" w:customStyle="1" w:styleId="Titre1Car">
    <w:name w:val="Titre 1 Car"/>
    <w:basedOn w:val="Policepardfaut"/>
    <w:link w:val="Titre1"/>
    <w:uiPriority w:val="9"/>
    <w:rsid w:val="006B0092"/>
    <w:rPr>
      <w:sz w:val="40"/>
      <w:szCs w:val="40"/>
    </w:rPr>
  </w:style>
  <w:style w:type="paragraph" w:styleId="En-tte">
    <w:name w:val="header"/>
    <w:basedOn w:val="Normal"/>
    <w:link w:val="En-tteCar"/>
    <w:uiPriority w:val="99"/>
    <w:unhideWhenUsed/>
    <w:rsid w:val="00CC3DC9"/>
    <w:pPr>
      <w:tabs>
        <w:tab w:val="center" w:pos="4513"/>
        <w:tab w:val="right" w:pos="9026"/>
      </w:tabs>
    </w:pPr>
    <w:rPr>
      <w:rFonts w:cs="Mangal"/>
      <w:szCs w:val="20"/>
    </w:rPr>
  </w:style>
  <w:style w:type="character" w:customStyle="1" w:styleId="En-tteCar">
    <w:name w:val="En-tête Car"/>
    <w:basedOn w:val="Policepardfaut"/>
    <w:link w:val="En-tte"/>
    <w:uiPriority w:val="99"/>
    <w:rsid w:val="00CC3DC9"/>
    <w:rPr>
      <w:rFonts w:cs="Mangal"/>
      <w:szCs w:val="20"/>
    </w:rPr>
  </w:style>
  <w:style w:type="paragraph" w:styleId="Pieddepage">
    <w:name w:val="footer"/>
    <w:basedOn w:val="Normal"/>
    <w:link w:val="PieddepageCar"/>
    <w:uiPriority w:val="99"/>
    <w:unhideWhenUsed/>
    <w:rsid w:val="00CC3DC9"/>
    <w:pPr>
      <w:tabs>
        <w:tab w:val="center" w:pos="4513"/>
        <w:tab w:val="right" w:pos="9026"/>
      </w:tabs>
    </w:pPr>
    <w:rPr>
      <w:rFonts w:cs="Mangal"/>
      <w:szCs w:val="20"/>
    </w:rPr>
  </w:style>
  <w:style w:type="character" w:customStyle="1" w:styleId="PieddepageCar">
    <w:name w:val="Pied de page Car"/>
    <w:basedOn w:val="Policepardfaut"/>
    <w:link w:val="Pieddepage"/>
    <w:uiPriority w:val="99"/>
    <w:rsid w:val="00CC3DC9"/>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323">
      <w:bodyDiv w:val="1"/>
      <w:marLeft w:val="0"/>
      <w:marRight w:val="0"/>
      <w:marTop w:val="0"/>
      <w:marBottom w:val="0"/>
      <w:divBdr>
        <w:top w:val="none" w:sz="0" w:space="0" w:color="auto"/>
        <w:left w:val="none" w:sz="0" w:space="0" w:color="auto"/>
        <w:bottom w:val="none" w:sz="0" w:space="0" w:color="auto"/>
        <w:right w:val="none" w:sz="0" w:space="0" w:color="auto"/>
      </w:divBdr>
    </w:div>
    <w:div w:id="760492985">
      <w:bodyDiv w:val="1"/>
      <w:marLeft w:val="0"/>
      <w:marRight w:val="0"/>
      <w:marTop w:val="0"/>
      <w:marBottom w:val="0"/>
      <w:divBdr>
        <w:top w:val="none" w:sz="0" w:space="0" w:color="auto"/>
        <w:left w:val="none" w:sz="0" w:space="0" w:color="auto"/>
        <w:bottom w:val="none" w:sz="0" w:space="0" w:color="auto"/>
        <w:right w:val="none" w:sz="0" w:space="0" w:color="auto"/>
      </w:divBdr>
    </w:div>
    <w:div w:id="797071312">
      <w:bodyDiv w:val="1"/>
      <w:marLeft w:val="0"/>
      <w:marRight w:val="0"/>
      <w:marTop w:val="0"/>
      <w:marBottom w:val="0"/>
      <w:divBdr>
        <w:top w:val="none" w:sz="0" w:space="0" w:color="auto"/>
        <w:left w:val="none" w:sz="0" w:space="0" w:color="auto"/>
        <w:bottom w:val="none" w:sz="0" w:space="0" w:color="auto"/>
        <w:right w:val="none" w:sz="0" w:space="0" w:color="auto"/>
      </w:divBdr>
    </w:div>
    <w:div w:id="798453414">
      <w:bodyDiv w:val="1"/>
      <w:marLeft w:val="0"/>
      <w:marRight w:val="0"/>
      <w:marTop w:val="0"/>
      <w:marBottom w:val="0"/>
      <w:divBdr>
        <w:top w:val="none" w:sz="0" w:space="0" w:color="auto"/>
        <w:left w:val="none" w:sz="0" w:space="0" w:color="auto"/>
        <w:bottom w:val="none" w:sz="0" w:space="0" w:color="auto"/>
        <w:right w:val="none" w:sz="0" w:space="0" w:color="auto"/>
      </w:divBdr>
    </w:div>
    <w:div w:id="974915167">
      <w:bodyDiv w:val="1"/>
      <w:marLeft w:val="0"/>
      <w:marRight w:val="0"/>
      <w:marTop w:val="0"/>
      <w:marBottom w:val="0"/>
      <w:divBdr>
        <w:top w:val="none" w:sz="0" w:space="0" w:color="auto"/>
        <w:left w:val="none" w:sz="0" w:space="0" w:color="auto"/>
        <w:bottom w:val="none" w:sz="0" w:space="0" w:color="auto"/>
        <w:right w:val="none" w:sz="0" w:space="0" w:color="auto"/>
      </w:divBdr>
    </w:div>
    <w:div w:id="1028144646">
      <w:bodyDiv w:val="1"/>
      <w:marLeft w:val="0"/>
      <w:marRight w:val="0"/>
      <w:marTop w:val="0"/>
      <w:marBottom w:val="0"/>
      <w:divBdr>
        <w:top w:val="none" w:sz="0" w:space="0" w:color="auto"/>
        <w:left w:val="none" w:sz="0" w:space="0" w:color="auto"/>
        <w:bottom w:val="none" w:sz="0" w:space="0" w:color="auto"/>
        <w:right w:val="none" w:sz="0" w:space="0" w:color="auto"/>
      </w:divBdr>
    </w:div>
    <w:div w:id="1328367900">
      <w:bodyDiv w:val="1"/>
      <w:marLeft w:val="0"/>
      <w:marRight w:val="0"/>
      <w:marTop w:val="0"/>
      <w:marBottom w:val="0"/>
      <w:divBdr>
        <w:top w:val="none" w:sz="0" w:space="0" w:color="auto"/>
        <w:left w:val="none" w:sz="0" w:space="0" w:color="auto"/>
        <w:bottom w:val="none" w:sz="0" w:space="0" w:color="auto"/>
        <w:right w:val="none" w:sz="0" w:space="0" w:color="auto"/>
      </w:divBdr>
    </w:div>
    <w:div w:id="1460301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Afrique_de_l%27Ouest" TargetMode="External"/><Relationship Id="rId18" Type="http://schemas.openxmlformats.org/officeDocument/2006/relationships/hyperlink" Target="https://fr.wikipedia.org/wiki/Transport_ferroviai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wikipedia.org/wiki/Transport_maritime" TargetMode="External"/><Relationship Id="rId7" Type="http://schemas.openxmlformats.org/officeDocument/2006/relationships/endnotes" Target="endnotes.xml"/><Relationship Id="rId12" Type="http://schemas.openxmlformats.org/officeDocument/2006/relationships/hyperlink" Target="https://fr.wikipedia.org/wiki/C&#244;te_d%27Ivoire" TargetMode="External"/><Relationship Id="rId17" Type="http://schemas.openxmlformats.org/officeDocument/2006/relationships/hyperlink" Target="https://fr.wikipedia.org/wiki/Transport_routi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Transport_routier" TargetMode="External"/><Relationship Id="rId20" Type="http://schemas.openxmlformats.org/officeDocument/2006/relationships/hyperlink" Target="https://fr.wikipedia.org/wiki/Transport_mari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244;te_d%27Ivoir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r.wikipedia.org/wiki/Marchandise" TargetMode="External"/><Relationship Id="rId23" Type="http://schemas.openxmlformats.org/officeDocument/2006/relationships/hyperlink" Target="https://fr.wikipedia.org/wiki/Transport_a&#233;rien" TargetMode="External"/><Relationship Id="rId10" Type="http://schemas.openxmlformats.org/officeDocument/2006/relationships/hyperlink" Target="mailto:ykoffialexandre@gmail.com" TargetMode="External"/><Relationship Id="rId19" Type="http://schemas.openxmlformats.org/officeDocument/2006/relationships/hyperlink" Target="https://fr.wikipedia.org/wiki/Transport_ferroviaire" TargetMode="External"/><Relationship Id="rId4" Type="http://schemas.openxmlformats.org/officeDocument/2006/relationships/settings" Target="settings.xml"/><Relationship Id="rId9" Type="http://schemas.openxmlformats.org/officeDocument/2006/relationships/hyperlink" Target="mailto:traore18081997@gmail.com" TargetMode="External"/><Relationship Id="rId14" Type="http://schemas.openxmlformats.org/officeDocument/2006/relationships/hyperlink" Target="https://fr.wikipedia.org/wiki/Marchandise" TargetMode="External"/><Relationship Id="rId22" Type="http://schemas.openxmlformats.org/officeDocument/2006/relationships/hyperlink" Target="https://fr.wikipedia.org/wiki/Transport_a&#233;ri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E4C8-E6B4-4751-B418-89149A7F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1178</Words>
  <Characters>6483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AlexandreYao</dc:creator>
  <cp:lastModifiedBy>Koffi Yao</cp:lastModifiedBy>
  <cp:revision>91</cp:revision>
  <dcterms:created xsi:type="dcterms:W3CDTF">2020-04-11T10:21:00Z</dcterms:created>
  <dcterms:modified xsi:type="dcterms:W3CDTF">2020-04-12T15:37:00Z</dcterms:modified>
</cp:coreProperties>
</file>