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0"/>
        <w:jc w:val="center"/>
      </w:pPr>
      <w:r>
        <w:rPr>
          <w:rFonts w:ascii="Calibri" w:cs="Calibri" w:eastAsia="Calibri" w:hAnsi="Calibri"/>
          <w:b/>
          <w:bCs/>
          <w:color w:val="0D1F35"/>
          <w:sz w:val="56"/>
          <w:szCs w:val="56"/>
        </w:rPr>
        <w:t xml:space="preserve">BLUE OCEAN HUB</w:t>
      </w:r>
    </w:p>
    <w:p>
      <w:pPr>
        <w:spacing w:after="160" w:before="0"/>
        <w:jc w:val="center"/>
      </w:pPr>
      <w:r>
        <w:rPr>
          <w:rFonts w:ascii="Calibri" w:cs="Calibri" w:eastAsia="Calibri" w:hAnsi="Calibri"/>
          <w:color w:val="3B82F6"/>
          <w:sz w:val="38"/>
          <w:szCs w:val="38"/>
        </w:rPr>
        <w:t xml:space="preserve">AI Forex Trading Platform</w:t>
      </w:r>
    </w:p>
    <w:p>
      <w:pPr>
        <w:spacing w:after="80" w:before="0"/>
        <w:jc w:val="center"/>
      </w:pPr>
      <w:r>
        <w:rPr>
          <w:rFonts w:ascii="Calibri" w:cs="Calibri" w:eastAsia="Calibri" w:hAnsi="Calibri"/>
          <w:b/>
          <w:bCs/>
          <w:color w:val="64748B"/>
          <w:sz w:val="28"/>
          <w:szCs w:val="28"/>
        </w:rPr>
        <w:t xml:space="preserve">Platform Overview</w:t>
      </w:r>
    </w:p>
    <w:p>
      <w:pPr>
        <w:spacing w:after="80" w:before="0"/>
        <w:jc w:val="center"/>
      </w:pPr>
      <w:r>
        <w:rPr>
          <w:rFonts w:ascii="Calibri" w:cs="Calibri" w:eastAsia="Calibri" w:hAnsi="Calibri"/>
          <w:i/>
          <w:iCs/>
          <w:color w:val="64748B"/>
          <w:sz w:val="24"/>
          <w:szCs w:val="24"/>
        </w:rPr>
        <w:t xml:space="preserve">For Traders &amp; Investors</w:t>
      </w:r>
    </w:p>
    <w:p>
      <w:pPr>
        <w:spacing w:after="80" w:before="0"/>
        <w:jc w:val="center"/>
      </w:pPr>
      <w:r>
        <w:rPr>
          <w:rFonts w:ascii="Calibri" w:cs="Calibri" w:eastAsia="Calibri" w:hAnsi="Calibri"/>
          <w:color w:val="64748B"/>
          <w:sz w:val="22"/>
          <w:szCs w:val="22"/>
        </w:rPr>
        <w:t xml:space="preserve">July 2026</w:t>
      </w:r>
    </w:p>
    <w:p>
      <w:pPr>
        <w:spacing w:after="80" w:before="80"/>
      </w:pPr>
      <w:r>
        <w:t xml:space="preserve"/>
      </w:r>
    </w:p>
    <w:p>
      <w:pPr>
        <w:spacing w:after="0" w:before="80"/>
        <w:jc w:val="center"/>
      </w:pPr>
      <w:r>
        <w:rPr>
          <w:rFonts w:ascii="Calibri" w:cs="Calibri" w:eastAsia="Calibri" w:hAnsi="Calibri"/>
          <w:i/>
          <w:iCs/>
          <w:color w:val="10B981"/>
          <w:sz w:val="24"/>
          <w:szCs w:val="24"/>
        </w:rPr>
        <w:t xml:space="preserve">Let the AI trade. You watch, learn, and grow.</w:t>
      </w:r>
    </w:p>
    <w:p>
      <w:pPr>
        <w:spacing w:after="0" w:before="120"/>
        <w:jc w:val="center"/>
      </w:pPr>
      <w:r>
        <w:rPr>
          <w:rFonts w:ascii="Calibri" w:cs="Calibri" w:eastAsia="Calibri" w:hAnsi="Calibri"/>
          <w:i/>
          <w:iCs/>
          <w:color w:val="64748B"/>
          <w:sz w:val="18"/>
          <w:szCs w:val="18"/>
        </w:rPr>
        <w:t xml:space="preserve">Developed by Harvest Technologies</w:t>
      </w:r>
    </w:p>
    <w:p>
      <w:r>
        <w:br w:type="page"/>
      </w:r>
    </w:p>
    <w:p>
      <w:pPr>
        <w:pStyle w:val="Heading1"/>
        <w:spacing w:after="120" w:before="320"/>
      </w:pPr>
      <w:r>
        <w:rPr>
          <w:rFonts w:ascii="Calibri" w:cs="Calibri" w:eastAsia="Calibri" w:hAnsi="Calibri"/>
          <w:b/>
          <w:bCs/>
          <w:color w:val="0D1F35"/>
          <w:sz w:val="30"/>
          <w:szCs w:val="30"/>
        </w:rPr>
        <w:t xml:space="preserve">1. What Is Blue Ocean Hub?</w:t>
      </w:r>
    </w:p>
    <w:p>
      <w:pPr>
        <w:spacing w:after="80" w:before="60"/>
      </w:pPr>
      <w:r>
        <w:rPr>
          <w:rFonts w:ascii="Calibri" w:cs="Calibri" w:eastAsia="Calibri" w:hAnsi="Calibri"/>
          <w:color w:val="1E293B"/>
          <w:sz w:val="21"/>
          <w:szCs w:val="21"/>
        </w:rPr>
        <w:t xml:space="preserve">Blue Ocean Hub is an AI-powered forex trading platform that monitors the foreign exchange market around the clock and automatically executes trades on your behalf.</w:t>
      </w:r>
    </w:p>
    <w:p>
      <w:pPr>
        <w:spacing w:after="80" w:before="80"/>
      </w:pPr>
      <w:r>
        <w:t xml:space="preserve"/>
      </w:r>
    </w:p>
    <w:p>
      <w:pPr>
        <w:spacing w:after="80" w:before="60"/>
      </w:pPr>
      <w:r>
        <w:rPr>
          <w:rFonts w:ascii="Calibri" w:cs="Calibri" w:eastAsia="Calibri" w:hAnsi="Calibri"/>
          <w:color w:val="1E293B"/>
          <w:sz w:val="21"/>
          <w:szCs w:val="21"/>
        </w:rPr>
        <w:t xml:space="preserve">You do not need to watch charts, read indicators, or make split-second decisions. The system does that for you — using a combination of time-tested trading signals and a machine learning model trained on months of historical market data.</w:t>
      </w:r>
    </w:p>
    <w:p>
      <w:pPr>
        <w:spacing w:after="80" w:before="80"/>
      </w:pPr>
      <w:r>
        <w:t xml:space="preserve"/>
      </w:r>
    </w:p>
    <w:p>
      <w:pPr>
        <w:pBdr>
          <w:left w:val="single" w:color="3B82F6" w:sz="16"/>
        </w:pBdr>
        <w:shd w:fill="EFF6FF" w:val="clear"/>
        <w:spacing w:after="120" w:before="120"/>
        <w:ind w:left="360" w:right="360"/>
      </w:pPr>
      <w:r>
        <w:rPr>
          <w:rFonts w:ascii="Calibri" w:cs="Calibri" w:eastAsia="Calibri" w:hAnsi="Calibri"/>
          <w:i/>
          <w:iCs/>
          <w:color w:val="1E293B"/>
          <w:sz w:val="20"/>
          <w:szCs w:val="20"/>
        </w:rPr>
        <w:t xml:space="preserve">Think of it as a disciplined trading assistant that never sleeps, never panics, and always follows the rules you set.</w:t>
      </w:r>
    </w:p>
    <w:p>
      <w:pPr>
        <w:pBdr>
          <w:bottom w:val="single" w:color="CBD5E1" w:sz="4"/>
        </w:pBdr>
        <w:spacing w:after="120" w:before="120"/>
      </w:pPr>
      <w:r>
        <w:t xml:space="preserve"/>
      </w:r>
    </w:p>
    <w:p>
      <w:pPr>
        <w:pStyle w:val="Heading1"/>
        <w:spacing w:after="120" w:before="320"/>
      </w:pPr>
      <w:r>
        <w:rPr>
          <w:rFonts w:ascii="Calibri" w:cs="Calibri" w:eastAsia="Calibri" w:hAnsi="Calibri"/>
          <w:b/>
          <w:bCs/>
          <w:color w:val="0D1F35"/>
          <w:sz w:val="30"/>
          <w:szCs w:val="30"/>
        </w:rPr>
        <w:t xml:space="preserve">2. How It Works</w:t>
      </w:r>
    </w:p>
    <w:p>
      <w:pPr>
        <w:spacing w:after="80" w:before="60"/>
      </w:pPr>
      <w:r>
        <w:rPr>
          <w:rFonts w:ascii="Calibri" w:cs="Calibri" w:eastAsia="Calibri" w:hAnsi="Calibri"/>
          <w:color w:val="1E293B"/>
          <w:sz w:val="21"/>
          <w:szCs w:val="21"/>
        </w:rPr>
        <w:t xml:space="preserve">The platform runs three things behind the scenes, all working together automatically:</w:t>
      </w:r>
    </w:p>
    <w:p>
      <w:pPr>
        <w:spacing w:after="80" w:before="80"/>
      </w:pPr>
      <w:r>
        <w:t xml:space="preserve"/>
      </w:r>
    </w:p>
    <w:p>
      <w:pPr>
        <w:pStyle w:val="Heading2"/>
        <w:spacing w:after="80" w:before="240"/>
      </w:pPr>
      <w:r>
        <w:rPr>
          <w:rFonts w:ascii="Calibri" w:cs="Calibri" w:eastAsia="Calibri" w:hAnsi="Calibri"/>
          <w:b/>
          <w:bCs/>
          <w:color w:val="10B981"/>
          <w:sz w:val="24"/>
          <w:szCs w:val="24"/>
        </w:rPr>
        <w:t xml:space="preserve">Step 1 — Watching the Market</w:t>
      </w:r>
    </w:p>
    <w:p>
      <w:pPr>
        <w:spacing w:after="80" w:before="60"/>
      </w:pPr>
      <w:r>
        <w:rPr>
          <w:rFonts w:ascii="Calibri" w:cs="Calibri" w:eastAsia="Calibri" w:hAnsi="Calibri"/>
          <w:color w:val="1E293B"/>
          <w:sz w:val="21"/>
          <w:szCs w:val="21"/>
        </w:rPr>
        <w:t xml:space="preserve">Every minute, the system pulls the latest price data for four major currency pairs directly from MetaTrader 5 (the industry-standard trading platform):</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EUR/USD (Euro vs US Dollar)</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GBP/USD (British Pound vs US Dollar)</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USD/JPY (US Dollar vs Japanese Yen)</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AUD/USD (Australian Dollar vs US Dollar)</w:t>
      </w:r>
    </w:p>
    <w:p>
      <w:pPr>
        <w:spacing w:after="80" w:before="80"/>
      </w:pPr>
      <w:r>
        <w:t xml:space="preserve"/>
      </w:r>
    </w:p>
    <w:p>
      <w:pPr>
        <w:pStyle w:val="Heading2"/>
        <w:spacing w:after="80" w:before="240"/>
      </w:pPr>
      <w:r>
        <w:rPr>
          <w:rFonts w:ascii="Calibri" w:cs="Calibri" w:eastAsia="Calibri" w:hAnsi="Calibri"/>
          <w:b/>
          <w:bCs/>
          <w:color w:val="10B981"/>
          <w:sz w:val="24"/>
          <w:szCs w:val="24"/>
        </w:rPr>
        <w:t xml:space="preserve">Step 2 — Analysing the Signal</w:t>
      </w:r>
    </w:p>
    <w:p>
      <w:pPr>
        <w:spacing w:after="80" w:before="60"/>
      </w:pPr>
      <w:r>
        <w:rPr>
          <w:rFonts w:ascii="Calibri" w:cs="Calibri" w:eastAsia="Calibri" w:hAnsi="Calibri"/>
          <w:color w:val="1E293B"/>
          <w:sz w:val="21"/>
          <w:szCs w:val="21"/>
        </w:rPr>
        <w:t xml:space="preserve">The signal engine runs two checks before deciding to trade:</w:t>
      </w:r>
    </w:p>
    <w:p>
      <w:pPr>
        <w:spacing w:after="80" w:before="80"/>
      </w:pPr>
      <w:r>
        <w:t xml:space="preserve"/>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b/>
          <w:bCs/>
          <w:color w:val="1E293B"/>
          <w:sz w:val="21"/>
          <w:szCs w:val="21"/>
        </w:rPr>
        <w:t xml:space="preserve">Technical check —  </w:t>
      </w:r>
      <w:r>
        <w:rPr>
          <w:rFonts w:ascii="Calibri" w:cs="Calibri" w:eastAsia="Calibri" w:hAnsi="Calibri"/>
          <w:color w:val="1E293B"/>
          <w:sz w:val="21"/>
          <w:szCs w:val="21"/>
        </w:rPr>
        <w:t xml:space="preserve">Six technical indicators (RSI, MACD, EMA crossover, Bollinger Bands, ATR, OBV) are calculated. All six must agree on a direction (BUY or SELL) before proceeding.</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b/>
          <w:bCs/>
          <w:color w:val="1E293B"/>
          <w:sz w:val="21"/>
          <w:szCs w:val="21"/>
        </w:rPr>
        <w:t xml:space="preserve">AI check —  </w:t>
      </w:r>
      <w:r>
        <w:rPr>
          <w:rFonts w:ascii="Calibri" w:cs="Calibri" w:eastAsia="Calibri" w:hAnsi="Calibri"/>
          <w:color w:val="1E293B"/>
          <w:sz w:val="21"/>
          <w:szCs w:val="21"/>
        </w:rPr>
        <w:t xml:space="preserve">A machine learning model (trained on months of historical data) estimates the probability that this trade will be profitable. If the confidence is below a set threshold (e.g. 60%), the trade is skipped.</w:t>
      </w:r>
    </w:p>
    <w:p>
      <w:pPr>
        <w:spacing w:after="80" w:before="80"/>
      </w:pPr>
      <w:r>
        <w:t xml:space="preserve"/>
      </w:r>
    </w:p>
    <w:p>
      <w:pPr>
        <w:pBdr>
          <w:left w:val="single" w:color="10B981" w:sz="16"/>
        </w:pBdr>
        <w:shd w:fill="F0FDF4" w:val="clear"/>
        <w:spacing w:after="120" w:before="120"/>
        <w:ind w:left="360" w:right="360"/>
      </w:pPr>
      <w:r>
        <w:rPr>
          <w:rFonts w:ascii="Calibri" w:cs="Calibri" w:eastAsia="Calibri" w:hAnsi="Calibri"/>
          <w:i/>
          <w:iCs/>
          <w:color w:val="1E293B"/>
          <w:sz w:val="20"/>
          <w:szCs w:val="20"/>
        </w:rPr>
        <w:t xml:space="preserve">Only when BOTH checks agree does the system place a trade. This two-gate approach filters out weak or uncertain signals.</w:t>
      </w:r>
    </w:p>
    <w:p>
      <w:pPr>
        <w:spacing w:after="80" w:before="80"/>
      </w:pPr>
      <w:r>
        <w:t xml:space="preserve"/>
      </w:r>
    </w:p>
    <w:p>
      <w:pPr>
        <w:pStyle w:val="Heading2"/>
        <w:spacing w:after="80" w:before="240"/>
      </w:pPr>
      <w:r>
        <w:rPr>
          <w:rFonts w:ascii="Calibri" w:cs="Calibri" w:eastAsia="Calibri" w:hAnsi="Calibri"/>
          <w:b/>
          <w:bCs/>
          <w:color w:val="10B981"/>
          <w:sz w:val="24"/>
          <w:szCs w:val="24"/>
        </w:rPr>
        <w:t xml:space="preserve">Step 3 — Placing the Trade</w:t>
      </w:r>
    </w:p>
    <w:p>
      <w:pPr>
        <w:spacing w:after="80" w:before="60"/>
      </w:pPr>
      <w:r>
        <w:rPr>
          <w:rFonts w:ascii="Calibri" w:cs="Calibri" w:eastAsia="Calibri" w:hAnsi="Calibri"/>
          <w:color w:val="1E293B"/>
          <w:sz w:val="21"/>
          <w:szCs w:val="21"/>
        </w:rPr>
        <w:t xml:space="preserve">If both gates agree, the system opens a trade automatically with your configured stop loss, take profit, and lot size. It then monitors the trade and closes it when the target or stop loss is hit — or when you manually close it from the dashboard.</w:t>
      </w:r>
    </w:p>
    <w:p>
      <w:pPr>
        <w:pBdr>
          <w:bottom w:val="single" w:color="CBD5E1" w:sz="4"/>
        </w:pBdr>
        <w:spacing w:after="120" w:before="120"/>
      </w:pPr>
      <w:r>
        <w:t xml:space="preserve"/>
      </w:r>
    </w:p>
    <w:p>
      <w:r>
        <w:br w:type="page"/>
      </w:r>
    </w:p>
    <w:p>
      <w:pPr>
        <w:pStyle w:val="Heading1"/>
        <w:spacing w:after="120" w:before="320"/>
      </w:pPr>
      <w:r>
        <w:rPr>
          <w:rFonts w:ascii="Calibri" w:cs="Calibri" w:eastAsia="Calibri" w:hAnsi="Calibri"/>
          <w:b/>
          <w:bCs/>
          <w:color w:val="0D1F35"/>
          <w:sz w:val="30"/>
          <w:szCs w:val="30"/>
        </w:rPr>
        <w:t xml:space="preserve">3. Your Dashboard</w:t>
      </w:r>
    </w:p>
    <w:p>
      <w:pPr>
        <w:spacing w:after="80" w:before="60"/>
      </w:pPr>
      <w:r>
        <w:rPr>
          <w:rFonts w:ascii="Calibri" w:cs="Calibri" w:eastAsia="Calibri" w:hAnsi="Calibri"/>
          <w:color w:val="1E293B"/>
          <w:sz w:val="21"/>
          <w:szCs w:val="21"/>
        </w:rPr>
        <w:t xml:space="preserve">Log in to the web dashboard from any browser. Everything you need to monitor the bot is in one place: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0D1F35" w:val="clear"/>
          </w:tcPr>
          <w:p>
            <w:pPr>
              <w:spacing w:after="80" w:before="80"/>
            </w:pPr>
            <w:r>
              <w:rPr>
                <w:rFonts w:ascii="Calibri" w:cs="Calibri" w:eastAsia="Calibri" w:hAnsi="Calibri"/>
                <w:b/>
                <w:bCs/>
                <w:color w:val="FFFFFF"/>
                <w:sz w:val="19"/>
                <w:szCs w:val="19"/>
              </w:rPr>
              <w:t xml:space="preserve">What You See</w:t>
            </w:r>
          </w:p>
        </w:tc>
        <w:tc>
          <w:tcPr>
            <w:tcW w:type="dxa" w:w="5800"/>
            <w:shd w:fill="0D1F35" w:val="clear"/>
          </w:tcPr>
          <w:p>
            <w:pPr>
              <w:spacing w:after="80" w:before="80"/>
            </w:pPr>
            <w:r>
              <w:rPr>
                <w:rFonts w:ascii="Calibri" w:cs="Calibri" w:eastAsia="Calibri" w:hAnsi="Calibri"/>
                <w:b/>
                <w:bCs/>
                <w:color w:val="FFFFFF"/>
                <w:sz w:val="19"/>
                <w:szCs w:val="19"/>
              </w:rPr>
              <w:t xml:space="preserve">What It Tells You</w:t>
            </w:r>
          </w:p>
        </w:tc>
      </w:tr>
      <w:tr>
        <w:tc>
          <w:tcPr>
            <w:tcW w:type="dxa" w:w="3200"/>
            <w:shd w:fill="FFFFFF" w:val="clear"/>
          </w:tcPr>
          <w:p>
            <w:pPr>
              <w:spacing w:after="80" w:before="80"/>
            </w:pPr>
            <w:r>
              <w:rPr>
                <w:rFonts w:ascii="Calibri" w:cs="Calibri" w:eastAsia="Calibri" w:hAnsi="Calibri"/>
                <w:color w:val="1E293B"/>
                <w:sz w:val="19"/>
                <w:szCs w:val="19"/>
              </w:rPr>
              <w:t xml:space="preserve">Account Balance &amp; Equity</w:t>
            </w:r>
          </w:p>
        </w:tc>
        <w:tc>
          <w:tcPr>
            <w:tcW w:type="dxa" w:w="5800"/>
            <w:shd w:fill="FFFFFF" w:val="clear"/>
          </w:tcPr>
          <w:p>
            <w:pPr>
              <w:spacing w:after="80" w:before="80"/>
            </w:pPr>
            <w:r>
              <w:rPr>
                <w:rFonts w:ascii="Calibri" w:cs="Calibri" w:eastAsia="Calibri" w:hAnsi="Calibri"/>
                <w:color w:val="1E293B"/>
                <w:sz w:val="19"/>
                <w:szCs w:val="19"/>
              </w:rPr>
              <w:t xml:space="preserve">Your current MT5 demo (or live) account value, updated in real time</w:t>
            </w:r>
          </w:p>
        </w:tc>
      </w:tr>
      <w:tr>
        <w:tc>
          <w:tcPr>
            <w:tcW w:type="dxa" w:w="3200"/>
            <w:shd w:fill="F1F5F9" w:val="clear"/>
          </w:tcPr>
          <w:p>
            <w:pPr>
              <w:spacing w:after="80" w:before="80"/>
            </w:pPr>
            <w:r>
              <w:rPr>
                <w:rFonts w:ascii="Calibri" w:cs="Calibri" w:eastAsia="Calibri" w:hAnsi="Calibri"/>
                <w:color w:val="1E293B"/>
                <w:sz w:val="19"/>
                <w:szCs w:val="19"/>
              </w:rPr>
              <w:t xml:space="preserve">Open Trades</w:t>
            </w:r>
          </w:p>
        </w:tc>
        <w:tc>
          <w:tcPr>
            <w:tcW w:type="dxa" w:w="5800"/>
            <w:shd w:fill="F1F5F9" w:val="clear"/>
          </w:tcPr>
          <w:p>
            <w:pPr>
              <w:spacing w:after="80" w:before="80"/>
            </w:pPr>
            <w:r>
              <w:rPr>
                <w:rFonts w:ascii="Calibri" w:cs="Calibri" w:eastAsia="Calibri" w:hAnsi="Calibri"/>
                <w:color w:val="1E293B"/>
                <w:sz w:val="19"/>
                <w:szCs w:val="19"/>
              </w:rPr>
              <w:t xml:space="preserve">How many positions the bot currently has open</w:t>
            </w:r>
          </w:p>
        </w:tc>
      </w:tr>
      <w:tr>
        <w:tc>
          <w:tcPr>
            <w:tcW w:type="dxa" w:w="3200"/>
            <w:shd w:fill="FFFFFF" w:val="clear"/>
          </w:tcPr>
          <w:p>
            <w:pPr>
              <w:spacing w:after="80" w:before="80"/>
            </w:pPr>
            <w:r>
              <w:rPr>
                <w:rFonts w:ascii="Calibri" w:cs="Calibri" w:eastAsia="Calibri" w:hAnsi="Calibri"/>
                <w:color w:val="1E293B"/>
                <w:sz w:val="19"/>
                <w:szCs w:val="19"/>
              </w:rPr>
              <w:t xml:space="preserve">Total P&amp;L</w:t>
            </w:r>
          </w:p>
        </w:tc>
        <w:tc>
          <w:tcPr>
            <w:tcW w:type="dxa" w:w="5800"/>
            <w:shd w:fill="FFFFFF" w:val="clear"/>
          </w:tcPr>
          <w:p>
            <w:pPr>
              <w:spacing w:after="80" w:before="80"/>
            </w:pPr>
            <w:r>
              <w:rPr>
                <w:rFonts w:ascii="Calibri" w:cs="Calibri" w:eastAsia="Calibri" w:hAnsi="Calibri"/>
                <w:color w:val="1E293B"/>
                <w:sz w:val="19"/>
                <w:szCs w:val="19"/>
              </w:rPr>
              <w:t xml:space="preserve">Profit or loss across all closed trades to date</w:t>
            </w:r>
          </w:p>
        </w:tc>
      </w:tr>
      <w:tr>
        <w:tc>
          <w:tcPr>
            <w:tcW w:type="dxa" w:w="3200"/>
            <w:shd w:fill="F1F5F9" w:val="clear"/>
          </w:tcPr>
          <w:p>
            <w:pPr>
              <w:spacing w:after="80" w:before="80"/>
            </w:pPr>
            <w:r>
              <w:rPr>
                <w:rFonts w:ascii="Calibri" w:cs="Calibri" w:eastAsia="Calibri" w:hAnsi="Calibri"/>
                <w:color w:val="1E293B"/>
                <w:sz w:val="19"/>
                <w:szCs w:val="19"/>
              </w:rPr>
              <w:t xml:space="preserve">Signal Feed</w:t>
            </w:r>
          </w:p>
        </w:tc>
        <w:tc>
          <w:tcPr>
            <w:tcW w:type="dxa" w:w="5800"/>
            <w:shd w:fill="F1F5F9" w:val="clear"/>
          </w:tcPr>
          <w:p>
            <w:pPr>
              <w:spacing w:after="80" w:before="80"/>
            </w:pPr>
            <w:r>
              <w:rPr>
                <w:rFonts w:ascii="Calibri" w:cs="Calibri" w:eastAsia="Calibri" w:hAnsi="Calibri"/>
                <w:color w:val="1E293B"/>
                <w:sz w:val="19"/>
                <w:szCs w:val="19"/>
              </w:rPr>
              <w:t xml:space="preserve">Every signal the bot analyses — BUY, SELL, or HOLD — with confidence score</w:t>
            </w:r>
          </w:p>
        </w:tc>
      </w:tr>
      <w:tr>
        <w:tc>
          <w:tcPr>
            <w:tcW w:type="dxa" w:w="3200"/>
            <w:shd w:fill="FFFFFF" w:val="clear"/>
          </w:tcPr>
          <w:p>
            <w:pPr>
              <w:spacing w:after="80" w:before="80"/>
            </w:pPr>
            <w:r>
              <w:rPr>
                <w:rFonts w:ascii="Calibri" w:cs="Calibri" w:eastAsia="Calibri" w:hAnsi="Calibri"/>
                <w:color w:val="1E293B"/>
                <w:sz w:val="19"/>
                <w:szCs w:val="19"/>
              </w:rPr>
              <w:t xml:space="preserve">Open Positions Table</w:t>
            </w:r>
          </w:p>
        </w:tc>
        <w:tc>
          <w:tcPr>
            <w:tcW w:type="dxa" w:w="5800"/>
            <w:shd w:fill="FFFFFF" w:val="clear"/>
          </w:tcPr>
          <w:p>
            <w:pPr>
              <w:spacing w:after="80" w:before="80"/>
            </w:pPr>
            <w:r>
              <w:rPr>
                <w:rFonts w:ascii="Calibri" w:cs="Calibri" w:eastAsia="Calibri" w:hAnsi="Calibri"/>
                <w:color w:val="1E293B"/>
                <w:sz w:val="19"/>
                <w:szCs w:val="19"/>
              </w:rPr>
              <w:t xml:space="preserve">Live view of all current trades: symbol, direction, open price, current P&amp;L</w:t>
            </w:r>
          </w:p>
        </w:tc>
      </w:tr>
      <w:tr>
        <w:tc>
          <w:tcPr>
            <w:tcW w:type="dxa" w:w="3200"/>
            <w:shd w:fill="F1F5F9" w:val="clear"/>
          </w:tcPr>
          <w:p>
            <w:pPr>
              <w:spacing w:after="80" w:before="80"/>
            </w:pPr>
            <w:r>
              <w:rPr>
                <w:rFonts w:ascii="Calibri" w:cs="Calibri" w:eastAsia="Calibri" w:hAnsi="Calibri"/>
                <w:color w:val="1E293B"/>
                <w:sz w:val="19"/>
                <w:szCs w:val="19"/>
              </w:rPr>
              <w:t xml:space="preserve">Trade History Table</w:t>
            </w:r>
          </w:p>
        </w:tc>
        <w:tc>
          <w:tcPr>
            <w:tcW w:type="dxa" w:w="5800"/>
            <w:shd w:fill="F1F5F9" w:val="clear"/>
          </w:tcPr>
          <w:p>
            <w:pPr>
              <w:spacing w:after="80" w:before="80"/>
            </w:pPr>
            <w:r>
              <w:rPr>
                <w:rFonts w:ascii="Calibri" w:cs="Calibri" w:eastAsia="Calibri" w:hAnsi="Calibri"/>
                <w:color w:val="1E293B"/>
                <w:sz w:val="19"/>
                <w:szCs w:val="19"/>
              </w:rPr>
              <w:t xml:space="preserve">All closed trades with outcome, profit/loss, and duration</w:t>
            </w:r>
          </w:p>
        </w:tc>
      </w:tr>
      <w:tr>
        <w:tc>
          <w:tcPr>
            <w:tcW w:type="dxa" w:w="3200"/>
            <w:shd w:fill="FFFFFF" w:val="clear"/>
          </w:tcPr>
          <w:p>
            <w:pPr>
              <w:spacing w:after="80" w:before="80"/>
            </w:pPr>
            <w:r>
              <w:rPr>
                <w:rFonts w:ascii="Calibri" w:cs="Calibri" w:eastAsia="Calibri" w:hAnsi="Calibri"/>
                <w:color w:val="1E293B"/>
                <w:sz w:val="19"/>
                <w:szCs w:val="19"/>
              </w:rPr>
              <w:t xml:space="preserve">Bot Status Badge</w:t>
            </w:r>
          </w:p>
        </w:tc>
        <w:tc>
          <w:tcPr>
            <w:tcW w:type="dxa" w:w="5800"/>
            <w:shd w:fill="FFFFFF" w:val="clear"/>
          </w:tcPr>
          <w:p>
            <w:pPr>
              <w:spacing w:after="80" w:before="80"/>
            </w:pPr>
            <w:r>
              <w:rPr>
                <w:rFonts w:ascii="Calibri" w:cs="Calibri" w:eastAsia="Calibri" w:hAnsi="Calibri"/>
                <w:color w:val="1E293B"/>
                <w:sz w:val="19"/>
                <w:szCs w:val="19"/>
              </w:rPr>
              <w:t xml:space="preserve">Green = bot running · Red = bot stopped · Grey = market closed</w:t>
            </w:r>
          </w:p>
        </w:tc>
      </w:tr>
    </w:tbl>
    <w:p>
      <w:pPr>
        <w:spacing w:after="80" w:before="80"/>
      </w:pPr>
      <w:r>
        <w:t xml:space="preserve"/>
      </w:r>
    </w:p>
    <w:p>
      <w:pPr>
        <w:spacing w:after="80" w:before="60"/>
      </w:pPr>
      <w:r>
        <w:rPr>
          <w:rFonts w:ascii="Calibri" w:cs="Calibri" w:eastAsia="Calibri" w:hAnsi="Calibri"/>
          <w:b/>
          <w:bCs/>
          <w:color w:val="1E293B"/>
          <w:sz w:val="21"/>
          <w:szCs w:val="21"/>
        </w:rPr>
        <w:t xml:space="preserve">Everything updates live </w:t>
      </w:r>
      <w:r>
        <w:rPr>
          <w:rFonts w:ascii="Calibri" w:cs="Calibri" w:eastAsia="Calibri" w:hAnsi="Calibri"/>
          <w:color w:val="1E293B"/>
          <w:sz w:val="21"/>
          <w:szCs w:val="21"/>
        </w:rPr>
        <w:t xml:space="preserve">— no need to refresh the page. The moment a new signal arrives or a trade opens/closes, your screen updates automatically.</w:t>
      </w:r>
    </w:p>
    <w:p>
      <w:pPr>
        <w:pBdr>
          <w:bottom w:val="single" w:color="CBD5E1" w:sz="4"/>
        </w:pBdr>
        <w:spacing w:after="120" w:before="120"/>
      </w:pPr>
      <w:r>
        <w:t xml:space="preserve"/>
      </w:r>
    </w:p>
    <w:p>
      <w:pPr>
        <w:pStyle w:val="Heading1"/>
        <w:spacing w:after="120" w:before="320"/>
      </w:pPr>
      <w:r>
        <w:rPr>
          <w:rFonts w:ascii="Calibri" w:cs="Calibri" w:eastAsia="Calibri" w:hAnsi="Calibri"/>
          <w:b/>
          <w:bCs/>
          <w:color w:val="0D1F35"/>
          <w:sz w:val="30"/>
          <w:szCs w:val="30"/>
        </w:rPr>
        <w:t xml:space="preserve">4. Analytics Page</w:t>
      </w:r>
    </w:p>
    <w:p>
      <w:pPr>
        <w:spacing w:after="80" w:before="60"/>
      </w:pPr>
      <w:r>
        <w:rPr>
          <w:rFonts w:ascii="Calibri" w:cs="Calibri" w:eastAsia="Calibri" w:hAnsi="Calibri"/>
          <w:color w:val="1E293B"/>
          <w:sz w:val="21"/>
          <w:szCs w:val="21"/>
        </w:rPr>
        <w:t xml:space="preserve">The Analytics page gives you a deeper view of how the bot is performing over time:</w:t>
      </w:r>
    </w:p>
    <w:p>
      <w:pPr>
        <w:spacing w:after="80" w:before="80"/>
      </w:pPr>
      <w:r>
        <w:t xml:space="preserve"/>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Equity Curve — a running total of your cumulative profit or loss, day by day. An upward slope means the bot is growing your account.</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Win Rate by Day — how many of the day's closed trades were profitable. Green bars = days above 50% win rate.</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Confidence vs Outcome — a scatter chart showing whether higher-confidence signals actually produce better results. Useful for tuning the confidence threshold.</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Summary Stats — total trades, overall win rate (%), total P&amp;L, average win size, and average loss size.</w:t>
      </w:r>
    </w:p>
    <w:p>
      <w:pPr>
        <w:spacing w:after="80" w:before="80"/>
      </w:pPr>
      <w:r>
        <w:t xml:space="preserve"/>
      </w:r>
    </w:p>
    <w:p>
      <w:pPr>
        <w:pBdr>
          <w:left w:val="single" w:color="D97706" w:sz="16"/>
        </w:pBdr>
        <w:shd w:fill="FFFBEB" w:val="clear"/>
        <w:spacing w:after="120" w:before="120"/>
        <w:ind w:left="360" w:right="360"/>
      </w:pPr>
      <w:r>
        <w:rPr>
          <w:rFonts w:ascii="Calibri" w:cs="Calibri" w:eastAsia="Calibri" w:hAnsi="Calibri"/>
          <w:i/>
          <w:iCs/>
          <w:color w:val="1E293B"/>
          <w:sz w:val="20"/>
          <w:szCs w:val="20"/>
        </w:rPr>
        <w:t xml:space="preserve">These charts are empty until the bot has closed its first trades. After Sunday's market open, data will start appearing automatically.</w:t>
      </w:r>
    </w:p>
    <w:p>
      <w:pPr>
        <w:pBdr>
          <w:bottom w:val="single" w:color="CBD5E1" w:sz="4"/>
        </w:pBdr>
        <w:spacing w:after="120" w:before="120"/>
      </w:pPr>
      <w:r>
        <w:t xml:space="preserve"/>
      </w:r>
    </w:p>
    <w:p>
      <w:pPr>
        <w:pStyle w:val="Heading1"/>
        <w:spacing w:after="120" w:before="320"/>
      </w:pPr>
      <w:r>
        <w:rPr>
          <w:rFonts w:ascii="Calibri" w:cs="Calibri" w:eastAsia="Calibri" w:hAnsi="Calibri"/>
          <w:b/>
          <w:bCs/>
          <w:color w:val="0D1F35"/>
          <w:sz w:val="30"/>
          <w:szCs w:val="30"/>
        </w:rPr>
        <w:t xml:space="preserve">5. Email Notifications</w:t>
      </w:r>
    </w:p>
    <w:p>
      <w:pPr>
        <w:spacing w:after="80" w:before="60"/>
      </w:pPr>
      <w:r>
        <w:rPr>
          <w:rFonts w:ascii="Calibri" w:cs="Calibri" w:eastAsia="Calibri" w:hAnsi="Calibri"/>
          <w:color w:val="1E293B"/>
          <w:sz w:val="21"/>
          <w:szCs w:val="21"/>
        </w:rPr>
        <w:t xml:space="preserve">You stay informed without needing to watch the dashboard. The platform sends automatic emails for key events: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shd w:fill="0D1F35" w:val="clear"/>
          </w:tcPr>
          <w:p>
            <w:pPr>
              <w:spacing w:after="80" w:before="80"/>
            </w:pPr>
            <w:r>
              <w:rPr>
                <w:rFonts w:ascii="Calibri" w:cs="Calibri" w:eastAsia="Calibri" w:hAnsi="Calibri"/>
                <w:b/>
                <w:bCs/>
                <w:color w:val="FFFFFF"/>
                <w:sz w:val="19"/>
                <w:szCs w:val="19"/>
              </w:rPr>
              <w:t xml:space="preserve">Email</w:t>
            </w:r>
          </w:p>
        </w:tc>
        <w:tc>
          <w:tcPr>
            <w:tcW w:type="dxa" w:w="2200"/>
            <w:shd w:fill="0D1F35" w:val="clear"/>
          </w:tcPr>
          <w:p>
            <w:pPr>
              <w:spacing w:after="80" w:before="80"/>
            </w:pPr>
            <w:r>
              <w:rPr>
                <w:rFonts w:ascii="Calibri" w:cs="Calibri" w:eastAsia="Calibri" w:hAnsi="Calibri"/>
                <w:b/>
                <w:bCs/>
                <w:color w:val="FFFFFF"/>
                <w:sz w:val="19"/>
                <w:szCs w:val="19"/>
              </w:rPr>
              <w:t xml:space="preserve">When It Fires</w:t>
            </w:r>
          </w:p>
        </w:tc>
        <w:tc>
          <w:tcPr>
            <w:tcW w:type="dxa" w:w="4800"/>
            <w:shd w:fill="0D1F35" w:val="clear"/>
          </w:tcPr>
          <w:p>
            <w:pPr>
              <w:spacing w:after="80" w:before="80"/>
            </w:pPr>
            <w:r>
              <w:rPr>
                <w:rFonts w:ascii="Calibri" w:cs="Calibri" w:eastAsia="Calibri" w:hAnsi="Calibri"/>
                <w:b/>
                <w:bCs/>
                <w:color w:val="FFFFFF"/>
                <w:sz w:val="19"/>
                <w:szCs w:val="19"/>
              </w:rPr>
              <w:t xml:space="preserve">What It Contains</w:t>
            </w:r>
          </w:p>
        </w:tc>
      </w:tr>
      <w:tr>
        <w:tc>
          <w:tcPr>
            <w:tcW w:type="dxa" w:w="2000"/>
            <w:shd w:fill="FFFFFF" w:val="clear"/>
          </w:tcPr>
          <w:p>
            <w:pPr>
              <w:spacing w:after="80" w:before="80"/>
            </w:pPr>
            <w:r>
              <w:rPr>
                <w:rFonts w:ascii="Calibri" w:cs="Calibri" w:eastAsia="Calibri" w:hAnsi="Calibri"/>
                <w:color w:val="1E293B"/>
                <w:sz w:val="19"/>
                <w:szCs w:val="19"/>
              </w:rPr>
              <w:t xml:space="preserve">Trade Opened</w:t>
            </w:r>
          </w:p>
        </w:tc>
        <w:tc>
          <w:tcPr>
            <w:tcW w:type="dxa" w:w="2200"/>
            <w:shd w:fill="FFFFFF" w:val="clear"/>
          </w:tcPr>
          <w:p>
            <w:pPr>
              <w:spacing w:after="80" w:before="80"/>
            </w:pPr>
            <w:r>
              <w:rPr>
                <w:rFonts w:ascii="Calibri" w:cs="Calibri" w:eastAsia="Calibri" w:hAnsi="Calibri"/>
                <w:color w:val="1E293B"/>
                <w:sz w:val="19"/>
                <w:szCs w:val="19"/>
              </w:rPr>
              <w:t xml:space="preserve">Every time the bot opens a trade</w:t>
            </w:r>
          </w:p>
        </w:tc>
        <w:tc>
          <w:tcPr>
            <w:tcW w:type="dxa" w:w="4800"/>
            <w:shd w:fill="FFFFFF" w:val="clear"/>
          </w:tcPr>
          <w:p>
            <w:pPr>
              <w:spacing w:after="80" w:before="80"/>
            </w:pPr>
            <w:r>
              <w:rPr>
                <w:rFonts w:ascii="Calibri" w:cs="Calibri" w:eastAsia="Calibri" w:hAnsi="Calibri"/>
                <w:color w:val="1E293B"/>
                <w:sz w:val="19"/>
                <w:szCs w:val="19"/>
              </w:rPr>
              <w:t xml:space="preserve">Symbol, direction (BUY/SELL), lot size, stop loss, take profit, open price, ML confidence</w:t>
            </w:r>
          </w:p>
        </w:tc>
      </w:tr>
      <w:tr>
        <w:tc>
          <w:tcPr>
            <w:tcW w:type="dxa" w:w="2000"/>
            <w:shd w:fill="F1F5F9" w:val="clear"/>
          </w:tcPr>
          <w:p>
            <w:pPr>
              <w:spacing w:after="80" w:before="80"/>
            </w:pPr>
            <w:r>
              <w:rPr>
                <w:rFonts w:ascii="Calibri" w:cs="Calibri" w:eastAsia="Calibri" w:hAnsi="Calibri"/>
                <w:color w:val="1E293B"/>
                <w:sz w:val="19"/>
                <w:szCs w:val="19"/>
              </w:rPr>
              <w:t xml:space="preserve">Trade Closed</w:t>
            </w:r>
          </w:p>
        </w:tc>
        <w:tc>
          <w:tcPr>
            <w:tcW w:type="dxa" w:w="2200"/>
            <w:shd w:fill="F1F5F9" w:val="clear"/>
          </w:tcPr>
          <w:p>
            <w:pPr>
              <w:spacing w:after="80" w:before="80"/>
            </w:pPr>
            <w:r>
              <w:rPr>
                <w:rFonts w:ascii="Calibri" w:cs="Calibri" w:eastAsia="Calibri" w:hAnsi="Calibri"/>
                <w:color w:val="1E293B"/>
                <w:sz w:val="19"/>
                <w:szCs w:val="19"/>
              </w:rPr>
              <w:t xml:space="preserve">Every time a trade is closed</w:t>
            </w:r>
          </w:p>
        </w:tc>
        <w:tc>
          <w:tcPr>
            <w:tcW w:type="dxa" w:w="4800"/>
            <w:shd w:fill="F1F5F9" w:val="clear"/>
          </w:tcPr>
          <w:p>
            <w:pPr>
              <w:spacing w:after="80" w:before="80"/>
            </w:pPr>
            <w:r>
              <w:rPr>
                <w:rFonts w:ascii="Calibri" w:cs="Calibri" w:eastAsia="Calibri" w:hAnsi="Calibri"/>
                <w:color w:val="1E293B"/>
                <w:sz w:val="19"/>
                <w:szCs w:val="19"/>
              </w:rPr>
              <w:t xml:space="preserve">WIN or LOSS outcome, profit/loss amount, duration, open and close prices</w:t>
            </w:r>
          </w:p>
        </w:tc>
      </w:tr>
      <w:tr>
        <w:tc>
          <w:tcPr>
            <w:tcW w:type="dxa" w:w="2000"/>
            <w:shd w:fill="FFFFFF" w:val="clear"/>
          </w:tcPr>
          <w:p>
            <w:pPr>
              <w:spacing w:after="80" w:before="80"/>
            </w:pPr>
            <w:r>
              <w:rPr>
                <w:rFonts w:ascii="Calibri" w:cs="Calibri" w:eastAsia="Calibri" w:hAnsi="Calibri"/>
                <w:color w:val="1E293B"/>
                <w:sz w:val="19"/>
                <w:szCs w:val="19"/>
              </w:rPr>
              <w:t xml:space="preserve">Weekly Review</w:t>
            </w:r>
          </w:p>
        </w:tc>
        <w:tc>
          <w:tcPr>
            <w:tcW w:type="dxa" w:w="2200"/>
            <w:shd w:fill="FFFFFF" w:val="clear"/>
          </w:tcPr>
          <w:p>
            <w:pPr>
              <w:spacing w:after="80" w:before="80"/>
            </w:pPr>
            <w:r>
              <w:rPr>
                <w:rFonts w:ascii="Calibri" w:cs="Calibri" w:eastAsia="Calibri" w:hAnsi="Calibri"/>
                <w:color w:val="1E293B"/>
                <w:sz w:val="19"/>
                <w:szCs w:val="19"/>
              </w:rPr>
              <w:t xml:space="preserve">Every Friday at 8:00 PM (SAST)</w:t>
            </w:r>
          </w:p>
        </w:tc>
        <w:tc>
          <w:tcPr>
            <w:tcW w:type="dxa" w:w="4800"/>
            <w:shd w:fill="FFFFFF" w:val="clear"/>
          </w:tcPr>
          <w:p>
            <w:pPr>
              <w:spacing w:after="80" w:before="80"/>
            </w:pPr>
            <w:r>
              <w:rPr>
                <w:rFonts w:ascii="Calibri" w:cs="Calibri" w:eastAsia="Calibri" w:hAnsi="Calibri"/>
                <w:color w:val="1E293B"/>
                <w:sz w:val="19"/>
                <w:szCs w:val="19"/>
              </w:rPr>
              <w:t xml:space="preserve">Past week's signals, total trades, win rate, best/worst pair, total P&amp;L</w:t>
            </w:r>
          </w:p>
        </w:tc>
      </w:tr>
      <w:tr>
        <w:tc>
          <w:tcPr>
            <w:tcW w:type="dxa" w:w="2000"/>
            <w:shd w:fill="F1F5F9" w:val="clear"/>
          </w:tcPr>
          <w:p>
            <w:pPr>
              <w:spacing w:after="80" w:before="80"/>
            </w:pPr>
            <w:r>
              <w:rPr>
                <w:rFonts w:ascii="Calibri" w:cs="Calibri" w:eastAsia="Calibri" w:hAnsi="Calibri"/>
                <w:color w:val="1E293B"/>
                <w:sz w:val="19"/>
                <w:szCs w:val="19"/>
              </w:rPr>
              <w:t xml:space="preserve">Invite</w:t>
            </w:r>
          </w:p>
        </w:tc>
        <w:tc>
          <w:tcPr>
            <w:tcW w:type="dxa" w:w="2200"/>
            <w:shd w:fill="F1F5F9" w:val="clear"/>
          </w:tcPr>
          <w:p>
            <w:pPr>
              <w:spacing w:after="80" w:before="80"/>
            </w:pPr>
            <w:r>
              <w:rPr>
                <w:rFonts w:ascii="Calibri" w:cs="Calibri" w:eastAsia="Calibri" w:hAnsi="Calibri"/>
                <w:color w:val="1E293B"/>
                <w:sz w:val="19"/>
                <w:szCs w:val="19"/>
              </w:rPr>
              <w:t xml:space="preserve">When an admin invites a new user</w:t>
            </w:r>
          </w:p>
        </w:tc>
        <w:tc>
          <w:tcPr>
            <w:tcW w:type="dxa" w:w="4800"/>
            <w:shd w:fill="F1F5F9" w:val="clear"/>
          </w:tcPr>
          <w:p>
            <w:pPr>
              <w:spacing w:after="80" w:before="80"/>
            </w:pPr>
            <w:r>
              <w:rPr>
                <w:rFonts w:ascii="Calibri" w:cs="Calibri" w:eastAsia="Calibri" w:hAnsi="Calibri"/>
                <w:color w:val="1E293B"/>
                <w:sz w:val="19"/>
                <w:szCs w:val="19"/>
              </w:rPr>
              <w:t xml:space="preserve">Secure link to set up name and password (expires in 72 hours)</w:t>
            </w:r>
          </w:p>
        </w:tc>
      </w:tr>
      <w:tr>
        <w:tc>
          <w:tcPr>
            <w:tcW w:type="dxa" w:w="2000"/>
            <w:shd w:fill="FFFFFF" w:val="clear"/>
          </w:tcPr>
          <w:p>
            <w:pPr>
              <w:spacing w:after="80" w:before="80"/>
            </w:pPr>
            <w:r>
              <w:rPr>
                <w:rFonts w:ascii="Calibri" w:cs="Calibri" w:eastAsia="Calibri" w:hAnsi="Calibri"/>
                <w:color w:val="1E293B"/>
                <w:sz w:val="19"/>
                <w:szCs w:val="19"/>
              </w:rPr>
              <w:t xml:space="preserve">Password Reset</w:t>
            </w:r>
          </w:p>
        </w:tc>
        <w:tc>
          <w:tcPr>
            <w:tcW w:type="dxa" w:w="2200"/>
            <w:shd w:fill="FFFFFF" w:val="clear"/>
          </w:tcPr>
          <w:p>
            <w:pPr>
              <w:spacing w:after="80" w:before="80"/>
            </w:pPr>
            <w:r>
              <w:rPr>
                <w:rFonts w:ascii="Calibri" w:cs="Calibri" w:eastAsia="Calibri" w:hAnsi="Calibri"/>
                <w:color w:val="1E293B"/>
                <w:sz w:val="19"/>
                <w:szCs w:val="19"/>
              </w:rPr>
              <w:t xml:space="preserve">When you request a reset</w:t>
            </w:r>
          </w:p>
        </w:tc>
        <w:tc>
          <w:tcPr>
            <w:tcW w:type="dxa" w:w="4800"/>
            <w:shd w:fill="FFFFFF" w:val="clear"/>
          </w:tcPr>
          <w:p>
            <w:pPr>
              <w:spacing w:after="80" w:before="80"/>
            </w:pPr>
            <w:r>
              <w:rPr>
                <w:rFonts w:ascii="Calibri" w:cs="Calibri" w:eastAsia="Calibri" w:hAnsi="Calibri"/>
                <w:color w:val="1E293B"/>
                <w:sz w:val="19"/>
                <w:szCs w:val="19"/>
              </w:rPr>
              <w:t xml:space="preserve">Secure link to set a new password</w:t>
            </w:r>
          </w:p>
        </w:tc>
      </w:tr>
    </w:tbl>
    <w:p>
      <w:pPr>
        <w:pBdr>
          <w:bottom w:val="single" w:color="CBD5E1" w:sz="4"/>
        </w:pBdr>
        <w:spacing w:after="120" w:before="120"/>
      </w:pPr>
      <w:r>
        <w:t xml:space="preserve"/>
      </w:r>
    </w:p>
    <w:p>
      <w:pPr>
        <w:pStyle w:val="Heading1"/>
        <w:spacing w:after="120" w:before="320"/>
      </w:pPr>
      <w:r>
        <w:rPr>
          <w:rFonts w:ascii="Calibri" w:cs="Calibri" w:eastAsia="Calibri" w:hAnsi="Calibri"/>
          <w:b/>
          <w:bCs/>
          <w:color w:val="0D1F35"/>
          <w:sz w:val="30"/>
          <w:szCs w:val="30"/>
        </w:rPr>
        <w:t xml:space="preserve">6. Risk Management</w:t>
      </w:r>
    </w:p>
    <w:p>
      <w:pPr>
        <w:spacing w:after="80" w:before="60"/>
      </w:pPr>
      <w:r>
        <w:rPr>
          <w:rFonts w:ascii="Calibri" w:cs="Calibri" w:eastAsia="Calibri" w:hAnsi="Calibri"/>
          <w:color w:val="1E293B"/>
          <w:sz w:val="21"/>
          <w:szCs w:val="21"/>
        </w:rPr>
        <w:t xml:space="preserve">You are always in control of how much the bot risks on each trade. Settings can be adjusted from the Bot Settings page at any time.</w:t>
      </w:r>
    </w:p>
    <w:p>
      <w:pPr>
        <w:spacing w:after="80" w:before="80"/>
      </w:pPr>
      <w:r>
        <w:t xml:space="preserve"/>
      </w:r>
    </w:p>
    <w:p>
      <w:pPr>
        <w:pStyle w:val="Heading2"/>
        <w:spacing w:after="80" w:before="240"/>
      </w:pPr>
      <w:r>
        <w:rPr>
          <w:rFonts w:ascii="Calibri" w:cs="Calibri" w:eastAsia="Calibri" w:hAnsi="Calibri"/>
          <w:b/>
          <w:bCs/>
          <w:color w:val="3B82F6"/>
          <w:sz w:val="24"/>
          <w:szCs w:val="24"/>
        </w:rPr>
        <w:t xml:space="preserve">Global Settings</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Stop Loss (pips) — how far the market can move against you before the trade closes automatically</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Take Profit (pips) — how far the market must move in your favour before the trade closes with a win</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Lot Size — how large each trade is (0.01 = micro lot, the smallest available)</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Max Open Trades — the bot will never open more than this number of trades at once</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Min ML Confidence — signals below this threshold are ignored (default: 60%)</w:t>
      </w:r>
    </w:p>
    <w:p>
      <w:pPr>
        <w:spacing w:after="80" w:before="80"/>
      </w:pPr>
      <w:r>
        <w:t xml:space="preserve"/>
      </w:r>
    </w:p>
    <w:p>
      <w:pPr>
        <w:pStyle w:val="Heading2"/>
        <w:spacing w:after="80" w:before="240"/>
      </w:pPr>
      <w:r>
        <w:rPr>
          <w:rFonts w:ascii="Calibri" w:cs="Calibri" w:eastAsia="Calibri" w:hAnsi="Calibri"/>
          <w:b/>
          <w:bCs/>
          <w:color w:val="3B82F6"/>
          <w:sz w:val="24"/>
          <w:szCs w:val="24"/>
        </w:rPr>
        <w:t xml:space="preserve">Per-Symbol Overrides</w:t>
      </w:r>
    </w:p>
    <w:p>
      <w:pPr>
        <w:spacing w:after="80" w:before="60"/>
      </w:pPr>
      <w:r>
        <w:rPr>
          <w:rFonts w:ascii="Calibri" w:cs="Calibri" w:eastAsia="Calibri" w:hAnsi="Calibri"/>
          <w:color w:val="1E293B"/>
          <w:sz w:val="21"/>
          <w:szCs w:val="21"/>
        </w:rPr>
        <w:t xml:space="preserve">Each currency pair can have its own independent stop loss, take profit, and lot size. For example, USD/JPY can have a tighter stop loss than EUR/USD because of how it typically moves. You can also disable individual pairs entirely.</w:t>
      </w:r>
    </w:p>
    <w:p>
      <w:pPr>
        <w:spacing w:after="80" w:before="80"/>
      </w:pPr>
      <w:r>
        <w:t xml:space="preserve"/>
      </w:r>
    </w:p>
    <w:p>
      <w:pPr>
        <w:pBdr>
          <w:left w:val="single" w:color="0891B2" w:sz="16"/>
        </w:pBdr>
        <w:shd w:fill="F0F9FF" w:val="clear"/>
        <w:spacing w:after="120" w:before="120"/>
        <w:ind w:left="360" w:right="360"/>
      </w:pPr>
      <w:r>
        <w:rPr>
          <w:rFonts w:ascii="Calibri" w:cs="Calibri" w:eastAsia="Calibri" w:hAnsi="Calibri"/>
          <w:i/>
          <w:iCs/>
          <w:color w:val="1E293B"/>
          <w:sz w:val="20"/>
          <w:szCs w:val="20"/>
        </w:rPr>
        <w:t xml:space="preserve">During the paper trading phase, no real money changes hands. The bot simulates all trades using your configured settings so you can validate performance risk-free.</w:t>
      </w:r>
    </w:p>
    <w:p>
      <w:pPr>
        <w:pBdr>
          <w:bottom w:val="single" w:color="CBD5E1" w:sz="4"/>
        </w:pBdr>
        <w:spacing w:after="120" w:before="120"/>
      </w:pPr>
      <w:r>
        <w:t xml:space="preserve"/>
      </w:r>
    </w:p>
    <w:p>
      <w:r>
        <w:br w:type="page"/>
      </w:r>
    </w:p>
    <w:p>
      <w:pPr>
        <w:pStyle w:val="Heading1"/>
        <w:spacing w:after="120" w:before="320"/>
      </w:pPr>
      <w:r>
        <w:rPr>
          <w:rFonts w:ascii="Calibri" w:cs="Calibri" w:eastAsia="Calibri" w:hAnsi="Calibri"/>
          <w:b/>
          <w:bCs/>
          <w:color w:val="0D1F35"/>
          <w:sz w:val="30"/>
          <w:szCs w:val="30"/>
        </w:rPr>
        <w:t xml:space="preserve">7. Paper Trading vs Live Trading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shd w:fill="0D1F35" w:val="clear"/>
          </w:tcPr>
          <w:p>
            <w:pPr>
              <w:spacing w:after="80" w:before="80"/>
            </w:pPr>
            <w:r>
              <w:rPr>
                <w:rFonts w:ascii="Calibri" w:cs="Calibri" w:eastAsia="Calibri" w:hAnsi="Calibri"/>
                <w:b/>
                <w:bCs/>
                <w:color w:val="FFFFFF"/>
                <w:sz w:val="19"/>
                <w:szCs w:val="19"/>
              </w:rPr>
              <w:t xml:space="preserve"/>
            </w:r>
          </w:p>
        </w:tc>
        <w:tc>
          <w:tcPr>
            <w:tcW w:type="dxa" w:w="2800"/>
            <w:shd w:fill="0D1F35" w:val="clear"/>
          </w:tcPr>
          <w:p>
            <w:pPr>
              <w:spacing w:after="80" w:before="80"/>
            </w:pPr>
            <w:r>
              <w:rPr>
                <w:rFonts w:ascii="Calibri" w:cs="Calibri" w:eastAsia="Calibri" w:hAnsi="Calibri"/>
                <w:b/>
                <w:bCs/>
                <w:color w:val="FFFFFF"/>
                <w:sz w:val="19"/>
                <w:szCs w:val="19"/>
              </w:rPr>
              <w:t xml:space="preserve">Paper Trading (Current)</w:t>
            </w:r>
          </w:p>
        </w:tc>
        <w:tc>
          <w:tcPr>
            <w:tcW w:type="dxa" w:w="3400"/>
            <w:shd w:fill="0D1F35" w:val="clear"/>
          </w:tcPr>
          <w:p>
            <w:pPr>
              <w:spacing w:after="80" w:before="80"/>
            </w:pPr>
            <w:r>
              <w:rPr>
                <w:rFonts w:ascii="Calibri" w:cs="Calibri" w:eastAsia="Calibri" w:hAnsi="Calibri"/>
                <w:b/>
                <w:bCs/>
                <w:color w:val="FFFFFF"/>
                <w:sz w:val="19"/>
                <w:szCs w:val="19"/>
              </w:rPr>
              <w:t xml:space="preserve">Live Trading (Phase 6)</w:t>
            </w:r>
          </w:p>
        </w:tc>
      </w:tr>
      <w:tr>
        <w:tc>
          <w:tcPr>
            <w:tcW w:type="dxa" w:w="2800"/>
            <w:shd w:fill="FFFFFF" w:val="clear"/>
          </w:tcPr>
          <w:p>
            <w:pPr>
              <w:spacing w:after="80" w:before="80"/>
            </w:pPr>
            <w:r>
              <w:rPr>
                <w:rFonts w:ascii="Calibri" w:cs="Calibri" w:eastAsia="Calibri" w:hAnsi="Calibri"/>
                <w:color w:val="1E293B"/>
                <w:sz w:val="19"/>
                <w:szCs w:val="19"/>
              </w:rPr>
              <w:t xml:space="preserve">Real money at risk?</w:t>
            </w:r>
          </w:p>
        </w:tc>
        <w:tc>
          <w:tcPr>
            <w:tcW w:type="dxa" w:w="2800"/>
            <w:shd w:fill="FFFFFF" w:val="clear"/>
          </w:tcPr>
          <w:p>
            <w:pPr>
              <w:spacing w:after="80" w:before="80"/>
            </w:pPr>
            <w:r>
              <w:rPr>
                <w:rFonts w:ascii="Calibri" w:cs="Calibri" w:eastAsia="Calibri" w:hAnsi="Calibri"/>
                <w:color w:val="1E293B"/>
                <w:sz w:val="19"/>
                <w:szCs w:val="19"/>
              </w:rPr>
              <w:t xml:space="preserve">No — simulated only</w:t>
            </w:r>
          </w:p>
        </w:tc>
        <w:tc>
          <w:tcPr>
            <w:tcW w:type="dxa" w:w="3400"/>
            <w:shd w:fill="FFFFFF" w:val="clear"/>
          </w:tcPr>
          <w:p>
            <w:pPr>
              <w:spacing w:after="80" w:before="80"/>
            </w:pPr>
            <w:r>
              <w:rPr>
                <w:rFonts w:ascii="Calibri" w:cs="Calibri" w:eastAsia="Calibri" w:hAnsi="Calibri"/>
                <w:color w:val="1E293B"/>
                <w:sz w:val="19"/>
                <w:szCs w:val="19"/>
              </w:rPr>
              <w:t xml:space="preserve">Yes — real MT5 account</w:t>
            </w:r>
          </w:p>
        </w:tc>
      </w:tr>
      <w:tr>
        <w:tc>
          <w:tcPr>
            <w:tcW w:type="dxa" w:w="2800"/>
            <w:shd w:fill="F1F5F9" w:val="clear"/>
          </w:tcPr>
          <w:p>
            <w:pPr>
              <w:spacing w:after="80" w:before="80"/>
            </w:pPr>
            <w:r>
              <w:rPr>
                <w:rFonts w:ascii="Calibri" w:cs="Calibri" w:eastAsia="Calibri" w:hAnsi="Calibri"/>
                <w:color w:val="1E293B"/>
                <w:sz w:val="19"/>
                <w:szCs w:val="19"/>
              </w:rPr>
              <w:t xml:space="preserve">Trades execute on MT5?</w:t>
            </w:r>
          </w:p>
        </w:tc>
        <w:tc>
          <w:tcPr>
            <w:tcW w:type="dxa" w:w="2800"/>
            <w:shd w:fill="F1F5F9" w:val="clear"/>
          </w:tcPr>
          <w:p>
            <w:pPr>
              <w:spacing w:after="80" w:before="80"/>
            </w:pPr>
            <w:r>
              <w:rPr>
                <w:rFonts w:ascii="Calibri" w:cs="Calibri" w:eastAsia="Calibri" w:hAnsi="Calibri"/>
                <w:color w:val="1E293B"/>
                <w:sz w:val="19"/>
                <w:szCs w:val="19"/>
              </w:rPr>
              <w:t xml:space="preserve">Yes — on demo account</w:t>
            </w:r>
          </w:p>
        </w:tc>
        <w:tc>
          <w:tcPr>
            <w:tcW w:type="dxa" w:w="3400"/>
            <w:shd w:fill="F1F5F9" w:val="clear"/>
          </w:tcPr>
          <w:p>
            <w:pPr>
              <w:spacing w:after="80" w:before="80"/>
            </w:pPr>
            <w:r>
              <w:rPr>
                <w:rFonts w:ascii="Calibri" w:cs="Calibri" w:eastAsia="Calibri" w:hAnsi="Calibri"/>
                <w:color w:val="1E293B"/>
                <w:sz w:val="19"/>
                <w:szCs w:val="19"/>
              </w:rPr>
              <w:t xml:space="preserve">Yes — on live account</w:t>
            </w:r>
          </w:p>
        </w:tc>
      </w:tr>
      <w:tr>
        <w:tc>
          <w:tcPr>
            <w:tcW w:type="dxa" w:w="2800"/>
            <w:shd w:fill="FFFFFF" w:val="clear"/>
          </w:tcPr>
          <w:p>
            <w:pPr>
              <w:spacing w:after="80" w:before="80"/>
            </w:pPr>
            <w:r>
              <w:rPr>
                <w:rFonts w:ascii="Calibri" w:cs="Calibri" w:eastAsia="Calibri" w:hAnsi="Calibri"/>
                <w:color w:val="1E293B"/>
                <w:sz w:val="19"/>
                <w:szCs w:val="19"/>
              </w:rPr>
              <w:t xml:space="preserve">Results visible in dashboard?</w:t>
            </w:r>
          </w:p>
        </w:tc>
        <w:tc>
          <w:tcPr>
            <w:tcW w:type="dxa" w:w="2800"/>
            <w:shd w:fill="FFFFFF" w:val="clear"/>
          </w:tcPr>
          <w:p>
            <w:pPr>
              <w:spacing w:after="80" w:before="80"/>
            </w:pPr>
            <w:r>
              <w:rPr>
                <w:rFonts w:ascii="Calibri" w:cs="Calibri" w:eastAsia="Calibri" w:hAnsi="Calibri"/>
                <w:color w:val="1E293B"/>
                <w:sz w:val="19"/>
                <w:szCs w:val="19"/>
              </w:rPr>
              <w:t xml:space="preserve">Yes</w:t>
            </w:r>
          </w:p>
        </w:tc>
        <w:tc>
          <w:tcPr>
            <w:tcW w:type="dxa" w:w="3400"/>
            <w:shd w:fill="FFFFFF" w:val="clear"/>
          </w:tcPr>
          <w:p>
            <w:pPr>
              <w:spacing w:after="80" w:before="80"/>
            </w:pPr>
            <w:r>
              <w:rPr>
                <w:rFonts w:ascii="Calibri" w:cs="Calibri" w:eastAsia="Calibri" w:hAnsi="Calibri"/>
                <w:color w:val="1E293B"/>
                <w:sz w:val="19"/>
                <w:szCs w:val="19"/>
              </w:rPr>
              <w:t xml:space="preserve">Yes</w:t>
            </w:r>
          </w:p>
        </w:tc>
      </w:tr>
      <w:tr>
        <w:tc>
          <w:tcPr>
            <w:tcW w:type="dxa" w:w="2800"/>
            <w:shd w:fill="F1F5F9" w:val="clear"/>
          </w:tcPr>
          <w:p>
            <w:pPr>
              <w:spacing w:after="80" w:before="80"/>
            </w:pPr>
            <w:r>
              <w:rPr>
                <w:rFonts w:ascii="Calibri" w:cs="Calibri" w:eastAsia="Calibri" w:hAnsi="Calibri"/>
                <w:color w:val="1E293B"/>
                <w:sz w:val="19"/>
                <w:szCs w:val="19"/>
              </w:rPr>
              <w:t xml:space="preserve">Email notifications?</w:t>
            </w:r>
          </w:p>
        </w:tc>
        <w:tc>
          <w:tcPr>
            <w:tcW w:type="dxa" w:w="2800"/>
            <w:shd w:fill="F1F5F9" w:val="clear"/>
          </w:tcPr>
          <w:p>
            <w:pPr>
              <w:spacing w:after="80" w:before="80"/>
            </w:pPr>
            <w:r>
              <w:rPr>
                <w:rFonts w:ascii="Calibri" w:cs="Calibri" w:eastAsia="Calibri" w:hAnsi="Calibri"/>
                <w:color w:val="1E293B"/>
                <w:sz w:val="19"/>
                <w:szCs w:val="19"/>
              </w:rPr>
              <w:t xml:space="preserve">Yes</w:t>
            </w:r>
          </w:p>
        </w:tc>
        <w:tc>
          <w:tcPr>
            <w:tcW w:type="dxa" w:w="3400"/>
            <w:shd w:fill="F1F5F9" w:val="clear"/>
          </w:tcPr>
          <w:p>
            <w:pPr>
              <w:spacing w:after="80" w:before="80"/>
            </w:pPr>
            <w:r>
              <w:rPr>
                <w:rFonts w:ascii="Calibri" w:cs="Calibri" w:eastAsia="Calibri" w:hAnsi="Calibri"/>
                <w:color w:val="1E293B"/>
                <w:sz w:val="19"/>
                <w:szCs w:val="19"/>
              </w:rPr>
              <w:t xml:space="preserve">Yes</w:t>
            </w:r>
          </w:p>
        </w:tc>
      </w:tr>
      <w:tr>
        <w:tc>
          <w:tcPr>
            <w:tcW w:type="dxa" w:w="2800"/>
            <w:shd w:fill="FFFFFF" w:val="clear"/>
          </w:tcPr>
          <w:p>
            <w:pPr>
              <w:spacing w:after="80" w:before="80"/>
            </w:pPr>
            <w:r>
              <w:rPr>
                <w:rFonts w:ascii="Calibri" w:cs="Calibri" w:eastAsia="Calibri" w:hAnsi="Calibri"/>
                <w:color w:val="1E293B"/>
                <w:sz w:val="19"/>
                <w:szCs w:val="19"/>
              </w:rPr>
              <w:t xml:space="preserve">Purpose</w:t>
            </w:r>
          </w:p>
        </w:tc>
        <w:tc>
          <w:tcPr>
            <w:tcW w:type="dxa" w:w="2800"/>
            <w:shd w:fill="FFFFFF" w:val="clear"/>
          </w:tcPr>
          <w:p>
            <w:pPr>
              <w:spacing w:after="80" w:before="80"/>
            </w:pPr>
            <w:r>
              <w:rPr>
                <w:rFonts w:ascii="Calibri" w:cs="Calibri" w:eastAsia="Calibri" w:hAnsi="Calibri"/>
                <w:color w:val="1E293B"/>
                <w:sz w:val="19"/>
                <w:szCs w:val="19"/>
              </w:rPr>
              <w:t xml:space="preserve">Validate strategy, tune settings</w:t>
            </w:r>
          </w:p>
        </w:tc>
        <w:tc>
          <w:tcPr>
            <w:tcW w:type="dxa" w:w="3400"/>
            <w:shd w:fill="FFFFFF" w:val="clear"/>
          </w:tcPr>
          <w:p>
            <w:pPr>
              <w:spacing w:after="80" w:before="80"/>
            </w:pPr>
            <w:r>
              <w:rPr>
                <w:rFonts w:ascii="Calibri" w:cs="Calibri" w:eastAsia="Calibri" w:hAnsi="Calibri"/>
                <w:color w:val="1E293B"/>
                <w:sz w:val="19"/>
                <w:szCs w:val="19"/>
              </w:rPr>
              <w:t xml:space="preserve">Generate real returns</w:t>
            </w:r>
          </w:p>
        </w:tc>
      </w:tr>
      <w:tr>
        <w:tc>
          <w:tcPr>
            <w:tcW w:type="dxa" w:w="2800"/>
            <w:shd w:fill="F1F5F9" w:val="clear"/>
          </w:tcPr>
          <w:p>
            <w:pPr>
              <w:spacing w:after="80" w:before="80"/>
            </w:pPr>
            <w:r>
              <w:rPr>
                <w:rFonts w:ascii="Calibri" w:cs="Calibri" w:eastAsia="Calibri" w:hAnsi="Calibri"/>
                <w:color w:val="1E293B"/>
                <w:sz w:val="19"/>
                <w:szCs w:val="19"/>
              </w:rPr>
              <w:t xml:space="preserve">How to switch</w:t>
            </w:r>
          </w:p>
        </w:tc>
        <w:tc>
          <w:tcPr>
            <w:tcW w:type="dxa" w:w="2800"/>
            <w:shd w:fill="F1F5F9" w:val="clear"/>
          </w:tcPr>
          <w:p>
            <w:pPr>
              <w:spacing w:after="80" w:before="80"/>
            </w:pPr>
            <w:r>
              <w:rPr>
                <w:rFonts w:ascii="Calibri" w:cs="Calibri" w:eastAsia="Calibri" w:hAnsi="Calibri"/>
                <w:color w:val="1E293B"/>
                <w:sz w:val="19"/>
                <w:szCs w:val="19"/>
              </w:rPr>
              <w:t xml:space="preserve">Toggle in Bot Settings</w:t>
            </w:r>
          </w:p>
        </w:tc>
        <w:tc>
          <w:tcPr>
            <w:tcW w:type="dxa" w:w="3400"/>
            <w:shd w:fill="F1F5F9" w:val="clear"/>
          </w:tcPr>
          <w:p>
            <w:pPr>
              <w:spacing w:after="80" w:before="80"/>
            </w:pPr>
            <w:r>
              <w:rPr>
                <w:rFonts w:ascii="Calibri" w:cs="Calibri" w:eastAsia="Calibri" w:hAnsi="Calibri"/>
                <w:color w:val="1E293B"/>
                <w:sz w:val="19"/>
                <w:szCs w:val="19"/>
              </w:rPr>
              <w:t xml:space="preserve">Set Paper Mode = OFF after ≥100 paper trades</w:t>
            </w:r>
          </w:p>
        </w:tc>
      </w:tr>
    </w:tbl>
    <w:p>
      <w:pPr>
        <w:spacing w:after="80" w:before="80"/>
      </w:pPr>
      <w:r>
        <w:t xml:space="preserve"/>
      </w:r>
    </w:p>
    <w:p>
      <w:pPr>
        <w:pBdr>
          <w:left w:val="single" w:color="EF4444" w:sz="16"/>
        </w:pBdr>
        <w:shd w:fill="FEF2F2" w:val="clear"/>
        <w:spacing w:after="120" w:before="120"/>
        <w:ind w:left="360" w:right="360"/>
      </w:pPr>
      <w:r>
        <w:rPr>
          <w:rFonts w:ascii="Calibri" w:cs="Calibri" w:eastAsia="Calibri" w:hAnsi="Calibri"/>
          <w:i/>
          <w:iCs/>
          <w:color w:val="1E293B"/>
          <w:sz w:val="20"/>
          <w:szCs w:val="20"/>
        </w:rPr>
        <w:t xml:space="preserve">Do not switch to live trading until the bot has completed at least 100 paper trades with a consistent win rate above 50%. The platform enforces no minimum — this is a judgment call for you as the trader.</w:t>
      </w:r>
    </w:p>
    <w:p>
      <w:pPr>
        <w:pBdr>
          <w:bottom w:val="single" w:color="CBD5E1" w:sz="4"/>
        </w:pBdr>
        <w:spacing w:after="120" w:before="120"/>
      </w:pPr>
      <w:r>
        <w:t xml:space="preserve"/>
      </w:r>
    </w:p>
    <w:p>
      <w:pPr>
        <w:pStyle w:val="Heading1"/>
        <w:spacing w:after="120" w:before="320"/>
      </w:pPr>
      <w:r>
        <w:rPr>
          <w:rFonts w:ascii="Calibri" w:cs="Calibri" w:eastAsia="Calibri" w:hAnsi="Calibri"/>
          <w:b/>
          <w:bCs/>
          <w:color w:val="0D1F35"/>
          <w:sz w:val="30"/>
          <w:szCs w:val="30"/>
        </w:rPr>
        <w:t xml:space="preserve">8. Market Hours</w:t>
      </w:r>
    </w:p>
    <w:p>
      <w:pPr>
        <w:spacing w:after="80" w:before="60"/>
      </w:pPr>
      <w:r>
        <w:rPr>
          <w:rFonts w:ascii="Calibri" w:cs="Calibri" w:eastAsia="Calibri" w:hAnsi="Calibri"/>
          <w:color w:val="1E293B"/>
          <w:sz w:val="21"/>
          <w:szCs w:val="21"/>
        </w:rPr>
        <w:t xml:space="preserve">The forex market is open 24 hours a day, five days a week. It closes Friday evening and reopens Sunday evening:</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shd w:fill="0D1F35" w:val="clear"/>
          </w:tcPr>
          <w:p>
            <w:pPr>
              <w:spacing w:after="80" w:before="80"/>
            </w:pPr>
            <w:r>
              <w:rPr>
                <w:rFonts w:ascii="Calibri" w:cs="Calibri" w:eastAsia="Calibri" w:hAnsi="Calibri"/>
                <w:b/>
                <w:bCs/>
                <w:color w:val="FFFFFF"/>
                <w:sz w:val="19"/>
                <w:szCs w:val="19"/>
              </w:rPr>
              <w:t xml:space="preserve">Event</w:t>
            </w:r>
          </w:p>
        </w:tc>
        <w:tc>
          <w:tcPr>
            <w:tcW w:type="dxa" w:w="2500"/>
            <w:shd w:fill="0D1F35" w:val="clear"/>
          </w:tcPr>
          <w:p>
            <w:pPr>
              <w:spacing w:after="80" w:before="80"/>
            </w:pPr>
            <w:r>
              <w:rPr>
                <w:rFonts w:ascii="Calibri" w:cs="Calibri" w:eastAsia="Calibri" w:hAnsi="Calibri"/>
                <w:b/>
                <w:bCs/>
                <w:color w:val="FFFFFF"/>
                <w:sz w:val="19"/>
                <w:szCs w:val="19"/>
              </w:rPr>
              <w:t xml:space="preserve">Time (UTC)</w:t>
            </w:r>
          </w:p>
        </w:tc>
        <w:tc>
          <w:tcPr>
            <w:tcW w:type="dxa" w:w="3500"/>
            <w:shd w:fill="0D1F35" w:val="clear"/>
          </w:tcPr>
          <w:p>
            <w:pPr>
              <w:spacing w:after="80" w:before="80"/>
            </w:pPr>
            <w:r>
              <w:rPr>
                <w:rFonts w:ascii="Calibri" w:cs="Calibri" w:eastAsia="Calibri" w:hAnsi="Calibri"/>
                <w:b/>
                <w:bCs/>
                <w:color w:val="FFFFFF"/>
                <w:sz w:val="19"/>
                <w:szCs w:val="19"/>
              </w:rPr>
              <w:t xml:space="preserve">Time (SAST)</w:t>
            </w:r>
          </w:p>
        </w:tc>
      </w:tr>
      <w:tr>
        <w:tc>
          <w:tcPr>
            <w:tcW w:type="dxa" w:w="3000"/>
            <w:shd w:fill="FFFFFF" w:val="clear"/>
          </w:tcPr>
          <w:p>
            <w:pPr>
              <w:spacing w:after="80" w:before="80"/>
            </w:pPr>
            <w:r>
              <w:rPr>
                <w:rFonts w:ascii="Calibri" w:cs="Calibri" w:eastAsia="Calibri" w:hAnsi="Calibri"/>
                <w:color w:val="1E293B"/>
                <w:sz w:val="19"/>
                <w:szCs w:val="19"/>
              </w:rPr>
              <w:t xml:space="preserve">Market closes (Friday)</w:t>
            </w:r>
          </w:p>
        </w:tc>
        <w:tc>
          <w:tcPr>
            <w:tcW w:type="dxa" w:w="2500"/>
            <w:shd w:fill="FFFFFF" w:val="clear"/>
          </w:tcPr>
          <w:p>
            <w:pPr>
              <w:spacing w:after="80" w:before="80"/>
            </w:pPr>
            <w:r>
              <w:rPr>
                <w:rFonts w:ascii="Calibri" w:cs="Calibri" w:eastAsia="Calibri" w:hAnsi="Calibri"/>
                <w:color w:val="1E293B"/>
                <w:sz w:val="19"/>
                <w:szCs w:val="19"/>
              </w:rPr>
              <w:t xml:space="preserve">Friday 17:00</w:t>
            </w:r>
          </w:p>
        </w:tc>
        <w:tc>
          <w:tcPr>
            <w:tcW w:type="dxa" w:w="3500"/>
            <w:shd w:fill="FFFFFF" w:val="clear"/>
          </w:tcPr>
          <w:p>
            <w:pPr>
              <w:spacing w:after="80" w:before="80"/>
            </w:pPr>
            <w:r>
              <w:rPr>
                <w:rFonts w:ascii="Calibri" w:cs="Calibri" w:eastAsia="Calibri" w:hAnsi="Calibri"/>
                <w:color w:val="1E293B"/>
                <w:sz w:val="19"/>
                <w:szCs w:val="19"/>
              </w:rPr>
              <w:t xml:space="preserve">Friday 19:00</w:t>
            </w:r>
          </w:p>
        </w:tc>
      </w:tr>
      <w:tr>
        <w:tc>
          <w:tcPr>
            <w:tcW w:type="dxa" w:w="3000"/>
            <w:shd w:fill="F1F5F9" w:val="clear"/>
          </w:tcPr>
          <w:p>
            <w:pPr>
              <w:spacing w:after="80" w:before="80"/>
            </w:pPr>
            <w:r>
              <w:rPr>
                <w:rFonts w:ascii="Calibri" w:cs="Calibri" w:eastAsia="Calibri" w:hAnsi="Calibri"/>
                <w:color w:val="1E293B"/>
                <w:sz w:val="19"/>
                <w:szCs w:val="19"/>
              </w:rPr>
              <w:t xml:space="preserve">Market reopens (Sunday)</w:t>
            </w:r>
          </w:p>
        </w:tc>
        <w:tc>
          <w:tcPr>
            <w:tcW w:type="dxa" w:w="2500"/>
            <w:shd w:fill="F1F5F9" w:val="clear"/>
          </w:tcPr>
          <w:p>
            <w:pPr>
              <w:spacing w:after="80" w:before="80"/>
            </w:pPr>
            <w:r>
              <w:rPr>
                <w:rFonts w:ascii="Calibri" w:cs="Calibri" w:eastAsia="Calibri" w:hAnsi="Calibri"/>
                <w:color w:val="1E293B"/>
                <w:sz w:val="19"/>
                <w:szCs w:val="19"/>
              </w:rPr>
              <w:t xml:space="preserve">Sunday 17:00</w:t>
            </w:r>
          </w:p>
        </w:tc>
        <w:tc>
          <w:tcPr>
            <w:tcW w:type="dxa" w:w="3500"/>
            <w:shd w:fill="F1F5F9" w:val="clear"/>
          </w:tcPr>
          <w:p>
            <w:pPr>
              <w:spacing w:after="80" w:before="80"/>
            </w:pPr>
            <w:r>
              <w:rPr>
                <w:rFonts w:ascii="Calibri" w:cs="Calibri" w:eastAsia="Calibri" w:hAnsi="Calibri"/>
                <w:color w:val="1E293B"/>
                <w:sz w:val="19"/>
                <w:szCs w:val="19"/>
              </w:rPr>
              <w:t xml:space="preserve">Sunday 19:00</w:t>
            </w:r>
          </w:p>
        </w:tc>
      </w:tr>
      <w:tr>
        <w:tc>
          <w:tcPr>
            <w:tcW w:type="dxa" w:w="3000"/>
            <w:shd w:fill="FFFFFF" w:val="clear"/>
          </w:tcPr>
          <w:p>
            <w:pPr>
              <w:spacing w:after="80" w:before="80"/>
            </w:pPr>
            <w:r>
              <w:rPr>
                <w:rFonts w:ascii="Calibri" w:cs="Calibri" w:eastAsia="Calibri" w:hAnsi="Calibri"/>
                <w:color w:val="1E293B"/>
                <w:sz w:val="19"/>
                <w:szCs w:val="19"/>
              </w:rPr>
              <w:t xml:space="preserve">Bot auto-disables</w:t>
            </w:r>
          </w:p>
        </w:tc>
        <w:tc>
          <w:tcPr>
            <w:tcW w:type="dxa" w:w="2500"/>
            <w:shd w:fill="FFFFFF" w:val="clear"/>
          </w:tcPr>
          <w:p>
            <w:pPr>
              <w:spacing w:after="80" w:before="80"/>
            </w:pPr>
            <w:r>
              <w:rPr>
                <w:rFonts w:ascii="Calibri" w:cs="Calibri" w:eastAsia="Calibri" w:hAnsi="Calibri"/>
                <w:color w:val="1E293B"/>
                <w:sz w:val="19"/>
                <w:szCs w:val="19"/>
              </w:rPr>
              <w:t xml:space="preserve">Friday 17:00 ET (~22:00 UTC)</w:t>
            </w:r>
          </w:p>
        </w:tc>
        <w:tc>
          <w:tcPr>
            <w:tcW w:type="dxa" w:w="3500"/>
            <w:shd w:fill="FFFFFF" w:val="clear"/>
          </w:tcPr>
          <w:p>
            <w:pPr>
              <w:spacing w:after="80" w:before="80"/>
            </w:pPr>
            <w:r>
              <w:rPr>
                <w:rFonts w:ascii="Calibri" w:cs="Calibri" w:eastAsia="Calibri" w:hAnsi="Calibri"/>
                <w:color w:val="1E293B"/>
                <w:sz w:val="19"/>
                <w:szCs w:val="19"/>
              </w:rPr>
              <w:t xml:space="preserve">Saturday ~00:00</w:t>
            </w:r>
          </w:p>
        </w:tc>
      </w:tr>
      <w:tr>
        <w:tc>
          <w:tcPr>
            <w:tcW w:type="dxa" w:w="3000"/>
            <w:shd w:fill="F1F5F9" w:val="clear"/>
          </w:tcPr>
          <w:p>
            <w:pPr>
              <w:spacing w:after="80" w:before="80"/>
            </w:pPr>
            <w:r>
              <w:rPr>
                <w:rFonts w:ascii="Calibri" w:cs="Calibri" w:eastAsia="Calibri" w:hAnsi="Calibri"/>
                <w:color w:val="1E293B"/>
                <w:sz w:val="19"/>
                <w:szCs w:val="19"/>
              </w:rPr>
              <w:t xml:space="preserve">Bot auto-enables</w:t>
            </w:r>
          </w:p>
        </w:tc>
        <w:tc>
          <w:tcPr>
            <w:tcW w:type="dxa" w:w="2500"/>
            <w:shd w:fill="F1F5F9" w:val="clear"/>
          </w:tcPr>
          <w:p>
            <w:pPr>
              <w:spacing w:after="80" w:before="80"/>
            </w:pPr>
            <w:r>
              <w:rPr>
                <w:rFonts w:ascii="Calibri" w:cs="Calibri" w:eastAsia="Calibri" w:hAnsi="Calibri"/>
                <w:color w:val="1E293B"/>
                <w:sz w:val="19"/>
                <w:szCs w:val="19"/>
              </w:rPr>
              <w:t xml:space="preserve">Sunday 17:00 ET (~22:00 UTC)</w:t>
            </w:r>
          </w:p>
        </w:tc>
        <w:tc>
          <w:tcPr>
            <w:tcW w:type="dxa" w:w="3500"/>
            <w:shd w:fill="F1F5F9" w:val="clear"/>
          </w:tcPr>
          <w:p>
            <w:pPr>
              <w:spacing w:after="80" w:before="80"/>
            </w:pPr>
            <w:r>
              <w:rPr>
                <w:rFonts w:ascii="Calibri" w:cs="Calibri" w:eastAsia="Calibri" w:hAnsi="Calibri"/>
                <w:color w:val="1E293B"/>
                <w:sz w:val="19"/>
                <w:szCs w:val="19"/>
              </w:rPr>
              <w:t xml:space="preserve">Monday ~00:00</w:t>
            </w:r>
          </w:p>
        </w:tc>
      </w:tr>
    </w:tbl>
    <w:p>
      <w:pPr>
        <w:spacing w:after="80" w:before="80"/>
      </w:pPr>
      <w:r>
        <w:t xml:space="preserve"/>
      </w:r>
    </w:p>
    <w:p>
      <w:pPr>
        <w:spacing w:after="80" w:before="60"/>
      </w:pPr>
      <w:r>
        <w:rPr>
          <w:rFonts w:ascii="Calibri" w:cs="Calibri" w:eastAsia="Calibri" w:hAnsi="Calibri"/>
          <w:color w:val="1E293B"/>
          <w:sz w:val="21"/>
          <w:szCs w:val="21"/>
        </w:rPr>
        <w:t xml:space="preserve">You do not need to start or stop the bot manually. The platform detects market open and close times and enables/disables the bot automatically. Your dashboard will show a "Market Closed" badge on weekends.</w:t>
      </w:r>
    </w:p>
    <w:p>
      <w:pPr>
        <w:pBdr>
          <w:bottom w:val="single" w:color="CBD5E1" w:sz="4"/>
        </w:pBdr>
        <w:spacing w:after="120" w:before="120"/>
      </w:pPr>
      <w:r>
        <w:t xml:space="preserve"/>
      </w:r>
    </w:p>
    <w:p>
      <w:pPr>
        <w:pStyle w:val="Heading1"/>
        <w:spacing w:after="120" w:before="320"/>
      </w:pPr>
      <w:r>
        <w:rPr>
          <w:rFonts w:ascii="Calibri" w:cs="Calibri" w:eastAsia="Calibri" w:hAnsi="Calibri"/>
          <w:b/>
          <w:bCs/>
          <w:color w:val="0D1F35"/>
          <w:sz w:val="30"/>
          <w:szCs w:val="30"/>
        </w:rPr>
        <w:t xml:space="preserve">9. User Roles</w:t>
      </w:r>
    </w:p>
    <w:p>
      <w:pPr>
        <w:pStyle w:val="Heading2"/>
        <w:spacing w:after="80" w:before="240"/>
      </w:pPr>
      <w:r>
        <w:rPr>
          <w:rFonts w:ascii="Calibri" w:cs="Calibri" w:eastAsia="Calibri" w:hAnsi="Calibri"/>
          <w:b/>
          <w:bCs/>
          <w:color w:val="3B82F6"/>
          <w:sz w:val="24"/>
          <w:szCs w:val="24"/>
        </w:rPr>
        <w:t xml:space="preserve">Current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D1F35" w:val="clear"/>
          </w:tcPr>
          <w:p>
            <w:pPr>
              <w:spacing w:after="80" w:before="80"/>
            </w:pPr>
            <w:r>
              <w:rPr>
                <w:rFonts w:ascii="Calibri" w:cs="Calibri" w:eastAsia="Calibri" w:hAnsi="Calibri"/>
                <w:b/>
                <w:bCs/>
                <w:color w:val="FFFFFF"/>
                <w:sz w:val="19"/>
                <w:szCs w:val="19"/>
              </w:rPr>
              <w:t xml:space="preserve">Role</w:t>
            </w:r>
          </w:p>
        </w:tc>
        <w:tc>
          <w:tcPr>
            <w:tcW w:type="dxa" w:w="7000"/>
            <w:shd w:fill="0D1F35" w:val="clear"/>
          </w:tcPr>
          <w:p>
            <w:pPr>
              <w:spacing w:after="80" w:before="80"/>
            </w:pPr>
            <w:r>
              <w:rPr>
                <w:rFonts w:ascii="Calibri" w:cs="Calibri" w:eastAsia="Calibri" w:hAnsi="Calibri"/>
                <w:b/>
                <w:bCs/>
                <w:color w:val="FFFFFF"/>
                <w:sz w:val="19"/>
                <w:szCs w:val="19"/>
              </w:rPr>
              <w:t xml:space="preserve">What They Can Do</w:t>
            </w:r>
          </w:p>
        </w:tc>
      </w:tr>
      <w:tr>
        <w:tc>
          <w:tcPr>
            <w:tcW w:type="dxa" w:w="2000"/>
            <w:shd w:fill="FFFFFF" w:val="clear"/>
          </w:tcPr>
          <w:p>
            <w:pPr>
              <w:spacing w:after="80" w:before="80"/>
            </w:pPr>
            <w:r>
              <w:rPr>
                <w:rFonts w:ascii="Calibri" w:cs="Calibri" w:eastAsia="Calibri" w:hAnsi="Calibri"/>
                <w:color w:val="1E293B"/>
                <w:sz w:val="19"/>
                <w:szCs w:val="19"/>
              </w:rPr>
              <w:t xml:space="preserve">Admin (Trader)</w:t>
            </w:r>
          </w:p>
        </w:tc>
        <w:tc>
          <w:tcPr>
            <w:tcW w:type="dxa" w:w="7000"/>
            <w:shd w:fill="FFFFFF" w:val="clear"/>
          </w:tcPr>
          <w:p>
            <w:pPr>
              <w:spacing w:after="80" w:before="80"/>
            </w:pPr>
            <w:r>
              <w:rPr>
                <w:rFonts w:ascii="Calibri" w:cs="Calibri" w:eastAsia="Calibri" w:hAnsi="Calibri"/>
                <w:color w:val="1E293B"/>
                <w:sz w:val="19"/>
                <w:szCs w:val="19"/>
              </w:rPr>
              <w:t xml:space="preserve">Full access — dashboard, bot control, settings, trade history, analytics, user management, all emails</w:t>
            </w:r>
          </w:p>
        </w:tc>
      </w:tr>
      <w:tr>
        <w:tc>
          <w:tcPr>
            <w:tcW w:type="dxa" w:w="2000"/>
            <w:shd w:fill="F1F5F9" w:val="clear"/>
          </w:tcPr>
          <w:p>
            <w:pPr>
              <w:spacing w:after="80" w:before="80"/>
            </w:pPr>
            <w:r>
              <w:rPr>
                <w:rFonts w:ascii="Calibri" w:cs="Calibri" w:eastAsia="Calibri" w:hAnsi="Calibri"/>
                <w:color w:val="1E293B"/>
                <w:sz w:val="19"/>
                <w:szCs w:val="19"/>
              </w:rPr>
              <w:t xml:space="preserve">User (Observer)</w:t>
            </w:r>
          </w:p>
        </w:tc>
        <w:tc>
          <w:tcPr>
            <w:tcW w:type="dxa" w:w="7000"/>
            <w:shd w:fill="F1F5F9" w:val="clear"/>
          </w:tcPr>
          <w:p>
            <w:pPr>
              <w:spacing w:after="80" w:before="80"/>
            </w:pPr>
            <w:r>
              <w:rPr>
                <w:rFonts w:ascii="Calibri" w:cs="Calibri" w:eastAsia="Calibri" w:hAnsi="Calibri"/>
                <w:color w:val="1E293B"/>
                <w:sz w:val="19"/>
                <w:szCs w:val="19"/>
              </w:rPr>
              <w:t xml:space="preserve">Dashboard and analytics — can view signals, positions, and performance but cannot change settings</w:t>
            </w:r>
          </w:p>
        </w:tc>
      </w:tr>
    </w:tbl>
    <w:p>
      <w:pPr>
        <w:spacing w:after="80" w:before="80"/>
      </w:pPr>
      <w:r>
        <w:t xml:space="preserve"/>
      </w:r>
    </w:p>
    <w:p>
      <w:pPr>
        <w:pStyle w:val="Heading2"/>
        <w:spacing w:after="80" w:before="240"/>
      </w:pPr>
      <w:r>
        <w:rPr>
          <w:rFonts w:ascii="Calibri" w:cs="Calibri" w:eastAsia="Calibri" w:hAnsi="Calibri"/>
          <w:b/>
          <w:bCs/>
          <w:color w:val="3B82F6"/>
          <w:sz w:val="24"/>
          <w:szCs w:val="24"/>
        </w:rPr>
        <w:t xml:space="preserve">Future Setup (Phase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D1F35" w:val="clear"/>
          </w:tcPr>
          <w:p>
            <w:pPr>
              <w:spacing w:after="80" w:before="80"/>
            </w:pPr>
            <w:r>
              <w:rPr>
                <w:rFonts w:ascii="Calibri" w:cs="Calibri" w:eastAsia="Calibri" w:hAnsi="Calibri"/>
                <w:b/>
                <w:bCs/>
                <w:color w:val="FFFFFF"/>
                <w:sz w:val="19"/>
                <w:szCs w:val="19"/>
              </w:rPr>
              <w:t xml:space="preserve">Role</w:t>
            </w:r>
          </w:p>
        </w:tc>
        <w:tc>
          <w:tcPr>
            <w:tcW w:type="dxa" w:w="7000"/>
            <w:shd w:fill="0D1F35" w:val="clear"/>
          </w:tcPr>
          <w:p>
            <w:pPr>
              <w:spacing w:after="80" w:before="80"/>
            </w:pPr>
            <w:r>
              <w:rPr>
                <w:rFonts w:ascii="Calibri" w:cs="Calibri" w:eastAsia="Calibri" w:hAnsi="Calibri"/>
                <w:b/>
                <w:bCs/>
                <w:color w:val="FFFFFF"/>
                <w:sz w:val="19"/>
                <w:szCs w:val="19"/>
              </w:rPr>
              <w:t xml:space="preserve">What They Can Do</w:t>
            </w:r>
          </w:p>
        </w:tc>
      </w:tr>
      <w:tr>
        <w:tc>
          <w:tcPr>
            <w:tcW w:type="dxa" w:w="2000"/>
            <w:shd w:fill="FFFFFF" w:val="clear"/>
          </w:tcPr>
          <w:p>
            <w:pPr>
              <w:spacing w:after="80" w:before="80"/>
            </w:pPr>
            <w:r>
              <w:rPr>
                <w:rFonts w:ascii="Calibri" w:cs="Calibri" w:eastAsia="Calibri" w:hAnsi="Calibri"/>
                <w:color w:val="1E293B"/>
                <w:sz w:val="19"/>
                <w:szCs w:val="19"/>
              </w:rPr>
              <w:t xml:space="preserve">Admin</w:t>
            </w:r>
          </w:p>
        </w:tc>
        <w:tc>
          <w:tcPr>
            <w:tcW w:type="dxa" w:w="7000"/>
            <w:shd w:fill="FFFFFF" w:val="clear"/>
          </w:tcPr>
          <w:p>
            <w:pPr>
              <w:spacing w:after="80" w:before="80"/>
            </w:pPr>
            <w:r>
              <w:rPr>
                <w:rFonts w:ascii="Calibri" w:cs="Calibri" w:eastAsia="Calibri" w:hAnsi="Calibri"/>
                <w:color w:val="1E293B"/>
                <w:sz w:val="19"/>
                <w:szCs w:val="19"/>
              </w:rPr>
              <w:t xml:space="preserve">Platform operator — manages all users and system configuration</w:t>
            </w:r>
          </w:p>
        </w:tc>
      </w:tr>
      <w:tr>
        <w:tc>
          <w:tcPr>
            <w:tcW w:type="dxa" w:w="2000"/>
            <w:shd w:fill="F1F5F9" w:val="clear"/>
          </w:tcPr>
          <w:p>
            <w:pPr>
              <w:spacing w:after="80" w:before="80"/>
            </w:pPr>
            <w:r>
              <w:rPr>
                <w:rFonts w:ascii="Calibri" w:cs="Calibri" w:eastAsia="Calibri" w:hAnsi="Calibri"/>
                <w:color w:val="1E293B"/>
                <w:sz w:val="19"/>
                <w:szCs w:val="19"/>
              </w:rPr>
              <w:t xml:space="preserve">Trader</w:t>
            </w:r>
          </w:p>
        </w:tc>
        <w:tc>
          <w:tcPr>
            <w:tcW w:type="dxa" w:w="7000"/>
            <w:shd w:fill="F1F5F9" w:val="clear"/>
          </w:tcPr>
          <w:p>
            <w:pPr>
              <w:spacing w:after="80" w:before="80"/>
            </w:pPr>
            <w:r>
              <w:rPr>
                <w:rFonts w:ascii="Calibri" w:cs="Calibri" w:eastAsia="Calibri" w:hAnsi="Calibri"/>
                <w:color w:val="1E293B"/>
                <w:sz w:val="19"/>
                <w:szCs w:val="19"/>
              </w:rPr>
              <w:t xml:space="preserve">Connects their own MT5 account — bot trades on their behalf, they receive all trade alerts</w:t>
            </w:r>
          </w:p>
        </w:tc>
      </w:tr>
      <w:tr>
        <w:tc>
          <w:tcPr>
            <w:tcW w:type="dxa" w:w="2000"/>
            <w:shd w:fill="FFFFFF" w:val="clear"/>
          </w:tcPr>
          <w:p>
            <w:pPr>
              <w:spacing w:after="80" w:before="80"/>
            </w:pPr>
            <w:r>
              <w:rPr>
                <w:rFonts w:ascii="Calibri" w:cs="Calibri" w:eastAsia="Calibri" w:hAnsi="Calibri"/>
                <w:color w:val="1E293B"/>
                <w:sz w:val="19"/>
                <w:szCs w:val="19"/>
              </w:rPr>
              <w:t xml:space="preserve">Investor</w:t>
            </w:r>
          </w:p>
        </w:tc>
        <w:tc>
          <w:tcPr>
            <w:tcW w:type="dxa" w:w="7000"/>
            <w:shd w:fill="FFFFFF" w:val="clear"/>
          </w:tcPr>
          <w:p>
            <w:pPr>
              <w:spacing w:after="80" w:before="80"/>
            </w:pPr>
            <w:r>
              <w:rPr>
                <w:rFonts w:ascii="Calibri" w:cs="Calibri" w:eastAsia="Calibri" w:hAnsi="Calibri"/>
                <w:color w:val="1E293B"/>
                <w:sz w:val="19"/>
                <w:szCs w:val="19"/>
              </w:rPr>
              <w:t xml:space="preserve">Read-only view of a trader's performance — receives weekly review emails, no trade control</w:t>
            </w:r>
          </w:p>
        </w:tc>
      </w:tr>
    </w:tbl>
    <w:p>
      <w:pPr>
        <w:pBdr>
          <w:bottom w:val="single" w:color="CBD5E1" w:sz="4"/>
        </w:pBdr>
        <w:spacing w:after="120" w:before="120"/>
      </w:pPr>
      <w:r>
        <w:t xml:space="preserve"/>
      </w:r>
    </w:p>
    <w:p>
      <w:pPr>
        <w:pStyle w:val="Heading1"/>
        <w:spacing w:after="120" w:before="320"/>
      </w:pPr>
      <w:r>
        <w:rPr>
          <w:rFonts w:ascii="Calibri" w:cs="Calibri" w:eastAsia="Calibri" w:hAnsi="Calibri"/>
          <w:b/>
          <w:bCs/>
          <w:color w:val="0D1F35"/>
          <w:sz w:val="30"/>
          <w:szCs w:val="30"/>
        </w:rPr>
        <w:t xml:space="preserve">10. Roadmap</w:t>
      </w:r>
    </w:p>
    <w:p>
      <w:pPr>
        <w:spacing w:after="80" w:before="60"/>
      </w:pPr>
      <w:r>
        <w:rPr>
          <w:rFonts w:ascii="Calibri" w:cs="Calibri" w:eastAsia="Calibri" w:hAnsi="Calibri"/>
          <w:color w:val="1E293B"/>
          <w:sz w:val="21"/>
          <w:szCs w:val="21"/>
        </w:rPr>
        <w:t xml:space="preserve">Here is where the platform is today and where it is going:</w:t>
      </w:r>
    </w:p>
    <w:p>
      <w:pPr>
        <w:spacing w:after="80" w:before="80"/>
      </w:pPr>
      <w:r>
        <w:t xml:space="preserve"/>
      </w:r>
    </w:p>
    <w:p>
      <w:pPr>
        <w:pStyle w:val="Heading2"/>
        <w:spacing w:after="80" w:before="240"/>
      </w:pPr>
      <w:r>
        <w:rPr>
          <w:rFonts w:ascii="Calibri" w:cs="Calibri" w:eastAsia="Calibri" w:hAnsi="Calibri"/>
          <w:b/>
          <w:bCs/>
          <w:color w:val="3B82F6"/>
          <w:sz w:val="24"/>
          <w:szCs w:val="24"/>
        </w:rPr>
        <w:t xml:space="preserve">✅  Phase 1 &amp; 3 — Foundation Complete</w:t>
      </w:r>
    </w:p>
    <w:p>
      <w:pPr>
        <w:spacing w:after="80" w:before="60"/>
      </w:pPr>
      <w:r>
        <w:rPr>
          <w:rFonts w:ascii="Calibri" w:cs="Calibri" w:eastAsia="Calibri" w:hAnsi="Calibri"/>
          <w:color w:val="1E293B"/>
          <w:sz w:val="21"/>
          <w:szCs w:val="21"/>
        </w:rPr>
        <w:t xml:space="preserve">The full trading pipeline is built and working: price data flowing from MT5, signals generated every minute, trades opening and closing automatically, real-time dashboard, emails firing, risk controls in place.</w:t>
      </w:r>
    </w:p>
    <w:p>
      <w:pPr>
        <w:spacing w:after="80" w:before="80"/>
      </w:pPr>
      <w:r>
        <w:t xml:space="preserve"/>
      </w:r>
    </w:p>
    <w:p>
      <w:pPr>
        <w:pStyle w:val="Heading2"/>
        <w:spacing w:after="80" w:before="240"/>
      </w:pPr>
      <w:r>
        <w:rPr>
          <w:rFonts w:ascii="Calibri" w:cs="Calibri" w:eastAsia="Calibri" w:hAnsi="Calibri"/>
          <w:b/>
          <w:bCs/>
          <w:color w:val="3B82F6"/>
          <w:sz w:val="24"/>
          <w:szCs w:val="24"/>
        </w:rPr>
        <w:t xml:space="preserve">🔄  Phase 2 — First Live Sunday Test (This Weekend)</w:t>
      </w:r>
    </w:p>
    <w:p>
      <w:pPr>
        <w:spacing w:after="80" w:before="60"/>
      </w:pPr>
      <w:r>
        <w:rPr>
          <w:rFonts w:ascii="Calibri" w:cs="Calibri" w:eastAsia="Calibri" w:hAnsi="Calibri"/>
          <w:color w:val="1E293B"/>
          <w:sz w:val="21"/>
          <w:szCs w:val="21"/>
        </w:rPr>
        <w:t xml:space="preserve">Markets reopen Sunday evening. The bot will attempt its first real paper trades on the live market. This is the critical validation step — does the AI actually pick signals when real prices are moving?</w:t>
      </w:r>
    </w:p>
    <w:p>
      <w:pPr>
        <w:spacing w:after="80" w:before="80"/>
      </w:pPr>
      <w:r>
        <w:t xml:space="preserve"/>
      </w:r>
    </w:p>
    <w:p>
      <w:pPr>
        <w:pStyle w:val="Heading2"/>
        <w:spacing w:after="80" w:before="240"/>
      </w:pPr>
      <w:r>
        <w:rPr>
          <w:rFonts w:ascii="Calibri" w:cs="Calibri" w:eastAsia="Calibri" w:hAnsi="Calibri"/>
          <w:b/>
          <w:bCs/>
          <w:color w:val="3B82F6"/>
          <w:sz w:val="24"/>
          <w:szCs w:val="24"/>
        </w:rPr>
        <w:t xml:space="preserve">📊  Phase 4 — Strategy Tuning</w:t>
      </w:r>
    </w:p>
    <w:p>
      <w:pPr>
        <w:spacing w:after="80" w:before="60"/>
      </w:pPr>
      <w:r>
        <w:rPr>
          <w:rFonts w:ascii="Calibri" w:cs="Calibri" w:eastAsia="Calibri" w:hAnsi="Calibri"/>
          <w:color w:val="1E293B"/>
          <w:sz w:val="21"/>
          <w:szCs w:val="21"/>
        </w:rPr>
        <w:t xml:space="preserve">After collecting at least 20 paper trades, the team will review signal quality, win rate, and indicator performance. Thresholds may be adjusted to improve signal frequency or accuracy before moving forward.</w:t>
      </w:r>
    </w:p>
    <w:p>
      <w:pPr>
        <w:spacing w:after="80" w:before="80"/>
      </w:pPr>
      <w:r>
        <w:t xml:space="preserve"/>
      </w:r>
    </w:p>
    <w:p>
      <w:pPr>
        <w:pStyle w:val="Heading2"/>
        <w:spacing w:after="80" w:before="240"/>
      </w:pPr>
      <w:r>
        <w:rPr>
          <w:rFonts w:ascii="Calibri" w:cs="Calibri" w:eastAsia="Calibri" w:hAnsi="Calibri"/>
          <w:b/>
          <w:bCs/>
          <w:color w:val="3B82F6"/>
          <w:sz w:val="24"/>
          <w:szCs w:val="24"/>
        </w:rPr>
        <w:t xml:space="preserve">☁️  Phase 5 — Cloud Launch + Multi-Trader (Q3–Q4 2026)</w:t>
      </w:r>
    </w:p>
    <w:p>
      <w:pPr>
        <w:spacing w:after="80" w:before="60"/>
      </w:pPr>
      <w:r>
        <w:rPr>
          <w:rFonts w:ascii="Calibri" w:cs="Calibri" w:eastAsia="Calibri" w:hAnsi="Calibri"/>
          <w:color w:val="1E293B"/>
          <w:sz w:val="21"/>
          <w:szCs w:val="21"/>
        </w:rPr>
        <w:t xml:space="preserve">The biggest upgrade. The platform moves to the cloud (Google Cloud Platform), the Windows dependency is removed, and multiple traders can connect their own MT5 accounts. Investor accounts launch here.</w:t>
      </w:r>
    </w:p>
    <w:p>
      <w:pPr>
        <w:spacing w:after="80" w:before="80"/>
      </w:pPr>
      <w:r>
        <w:t xml:space="preserve"/>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Cloud hosting — accessible from anywhere, no local machine required</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MetaAPI integration — connect any MT5 account from any broker</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Multi-trader support — each trader's bot is independent</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Investor accounts — read-only observers who track a trader's performance</w:t>
      </w:r>
    </w:p>
    <w:p>
      <w:pPr>
        <w:spacing w:after="80" w:before="80"/>
      </w:pPr>
      <w:r>
        <w:t xml:space="preserve"/>
      </w:r>
    </w:p>
    <w:p>
      <w:pPr>
        <w:pStyle w:val="Heading2"/>
        <w:spacing w:after="80" w:before="240"/>
      </w:pPr>
      <w:r>
        <w:rPr>
          <w:rFonts w:ascii="Calibri" w:cs="Calibri" w:eastAsia="Calibri" w:hAnsi="Calibri"/>
          <w:b/>
          <w:bCs/>
          <w:color w:val="3B82F6"/>
          <w:sz w:val="24"/>
          <w:szCs w:val="24"/>
        </w:rPr>
        <w:t xml:space="preserve">💰  Phase 6 — Live Trading (Target: 2026–2027)</w:t>
      </w:r>
    </w:p>
    <w:p>
      <w:pPr>
        <w:spacing w:after="80" w:before="60"/>
      </w:pPr>
      <w:r>
        <w:rPr>
          <w:rFonts w:ascii="Calibri" w:cs="Calibri" w:eastAsia="Calibri" w:hAnsi="Calibri"/>
          <w:color w:val="1E293B"/>
          <w:sz w:val="21"/>
          <w:szCs w:val="21"/>
        </w:rPr>
        <w:t xml:space="preserve">After a successful cloud deployment and satisfactory paper trading results, the platform opens for live trading. Real money, real accounts, real returns.</w:t>
      </w:r>
    </w:p>
    <w:p>
      <w:pPr>
        <w:spacing w:after="80" w:before="80"/>
      </w:pPr>
      <w:r>
        <w:t xml:space="preserve"/>
      </w:r>
    </w:p>
    <w:p>
      <w:pPr>
        <w:pBdr>
          <w:left w:val="single" w:color="10B981" w:sz="16"/>
        </w:pBdr>
        <w:shd w:fill="F0FDF4" w:val="clear"/>
        <w:spacing w:after="120" w:before="120"/>
        <w:ind w:left="360" w:right="360"/>
      </w:pPr>
      <w:r>
        <w:rPr>
          <w:rFonts w:ascii="Calibri" w:cs="Calibri" w:eastAsia="Calibri" w:hAnsi="Calibri"/>
          <w:i/>
          <w:iCs/>
          <w:color w:val="1E293B"/>
          <w:sz w:val="20"/>
          <w:szCs w:val="20"/>
        </w:rPr>
        <w:t xml:space="preserve">Live trading will only be enabled once consistent profitability is demonstrated over at least 100 paper trades. Capital preservation comes first.</w:t>
      </w:r>
    </w:p>
    <w:p>
      <w:pPr>
        <w:pBdr>
          <w:bottom w:val="single" w:color="CBD5E1" w:sz="4"/>
        </w:pBdr>
        <w:spacing w:after="120" w:before="120"/>
      </w:pPr>
      <w:r>
        <w:t xml:space="preserve"/>
      </w:r>
    </w:p>
    <w:p>
      <w:pPr>
        <w:pStyle w:val="Heading1"/>
        <w:spacing w:after="120" w:before="320"/>
      </w:pPr>
      <w:r>
        <w:rPr>
          <w:rFonts w:ascii="Calibri" w:cs="Calibri" w:eastAsia="Calibri" w:hAnsi="Calibri"/>
          <w:b/>
          <w:bCs/>
          <w:color w:val="0D1F35"/>
          <w:sz w:val="30"/>
          <w:szCs w:val="30"/>
        </w:rPr>
        <w:t xml:space="preserve">11. Frequently Asked Questions</w:t>
      </w:r>
    </w:p>
    <w:p>
      <w:pPr>
        <w:pStyle w:val="Heading3"/>
        <w:spacing w:after="60" w:before="160"/>
      </w:pPr>
      <w:r>
        <w:rPr>
          <w:rFonts w:ascii="Calibri" w:cs="Calibri" w:eastAsia="Calibri" w:hAnsi="Calibri"/>
          <w:b/>
          <w:bCs/>
          <w:color w:val="1E293B"/>
          <w:sz w:val="21"/>
          <w:szCs w:val="21"/>
        </w:rPr>
        <w:t xml:space="preserve">Does the bot trade on weekends?</w:t>
      </w:r>
    </w:p>
    <w:p>
      <w:pPr>
        <w:spacing w:after="80" w:before="60"/>
      </w:pPr>
      <w:r>
        <w:rPr>
          <w:rFonts w:ascii="Calibri" w:cs="Calibri" w:eastAsia="Calibri" w:hAnsi="Calibri"/>
          <w:color w:val="1E293B"/>
          <w:sz w:val="21"/>
          <w:szCs w:val="21"/>
        </w:rPr>
        <w:t xml:space="preserve">No. The forex market is closed from Friday ~17:00 ET to Sunday ~17:00 ET. The bot auto-disables and auto-enables around those times.</w:t>
      </w:r>
    </w:p>
    <w:p>
      <w:pPr>
        <w:spacing w:after="80" w:before="80"/>
      </w:pPr>
      <w:r>
        <w:t xml:space="preserve"/>
      </w:r>
    </w:p>
    <w:p>
      <w:pPr>
        <w:pStyle w:val="Heading3"/>
        <w:spacing w:after="60" w:before="160"/>
      </w:pPr>
      <w:r>
        <w:rPr>
          <w:rFonts w:ascii="Calibri" w:cs="Calibri" w:eastAsia="Calibri" w:hAnsi="Calibri"/>
          <w:b/>
          <w:bCs/>
          <w:color w:val="1E293B"/>
          <w:sz w:val="21"/>
          <w:szCs w:val="21"/>
        </w:rPr>
        <w:t xml:space="preserve">Can I override or close a trade manually?</w:t>
      </w:r>
    </w:p>
    <w:p>
      <w:pPr>
        <w:spacing w:after="80" w:before="60"/>
      </w:pPr>
      <w:r>
        <w:rPr>
          <w:rFonts w:ascii="Calibri" w:cs="Calibri" w:eastAsia="Calibri" w:hAnsi="Calibri"/>
          <w:color w:val="1E293B"/>
          <w:sz w:val="21"/>
          <w:szCs w:val="21"/>
        </w:rPr>
        <w:t xml:space="preserve">Yes. Any open trade in the dashboard has a Close button. You can close any position at any time, regardless of whether it is in profit or loss.</w:t>
      </w:r>
    </w:p>
    <w:p>
      <w:pPr>
        <w:spacing w:after="80" w:before="80"/>
      </w:pPr>
      <w:r>
        <w:t xml:space="preserve"/>
      </w:r>
    </w:p>
    <w:p>
      <w:pPr>
        <w:pStyle w:val="Heading3"/>
        <w:spacing w:after="60" w:before="160"/>
      </w:pPr>
      <w:r>
        <w:rPr>
          <w:rFonts w:ascii="Calibri" w:cs="Calibri" w:eastAsia="Calibri" w:hAnsi="Calibri"/>
          <w:b/>
          <w:bCs/>
          <w:color w:val="1E293B"/>
          <w:sz w:val="21"/>
          <w:szCs w:val="21"/>
        </w:rPr>
        <w:t xml:space="preserve">How do I change the risk settings?</w:t>
      </w:r>
    </w:p>
    <w:p>
      <w:pPr>
        <w:spacing w:after="80" w:before="60"/>
      </w:pPr>
      <w:r>
        <w:rPr>
          <w:rFonts w:ascii="Calibri" w:cs="Calibri" w:eastAsia="Calibri" w:hAnsi="Calibri"/>
          <w:color w:val="1E293B"/>
          <w:sz w:val="21"/>
          <w:szCs w:val="21"/>
        </w:rPr>
        <w:t xml:space="preserve">Log in as an Admin and go to Bot Settings. You can change stop loss, take profit, lot size, confidence threshold, and per-pair settings from there. Changes take effect on the next trade.</w:t>
      </w:r>
    </w:p>
    <w:p>
      <w:pPr>
        <w:spacing w:after="80" w:before="80"/>
      </w:pPr>
      <w:r>
        <w:t xml:space="preserve"/>
      </w:r>
    </w:p>
    <w:p>
      <w:pPr>
        <w:pStyle w:val="Heading3"/>
        <w:spacing w:after="60" w:before="160"/>
      </w:pPr>
      <w:r>
        <w:rPr>
          <w:rFonts w:ascii="Calibri" w:cs="Calibri" w:eastAsia="Calibri" w:hAnsi="Calibri"/>
          <w:b/>
          <w:bCs/>
          <w:color w:val="1E293B"/>
          <w:sz w:val="21"/>
          <w:szCs w:val="21"/>
        </w:rPr>
        <w:t xml:space="preserve">How do I know if the bot is actually running?</w:t>
      </w:r>
    </w:p>
    <w:p>
      <w:pPr>
        <w:spacing w:after="80" w:before="60"/>
      </w:pPr>
      <w:r>
        <w:rPr>
          <w:rFonts w:ascii="Calibri" w:cs="Calibri" w:eastAsia="Calibri" w:hAnsi="Calibri"/>
          <w:color w:val="1E293B"/>
          <w:sz w:val="21"/>
          <w:szCs w:val="21"/>
        </w:rPr>
        <w:t xml:space="preserve">The nav bar shows a green "Bot Running" badge when the bot is active, red "Bot Stopped" when it is paused, and grey "Market Closed" on weekends. You will also see signals appearing in the signal feed every ~60 seconds.</w:t>
      </w:r>
    </w:p>
    <w:p>
      <w:pPr>
        <w:spacing w:after="80" w:before="80"/>
      </w:pPr>
      <w:r>
        <w:t xml:space="preserve"/>
      </w:r>
    </w:p>
    <w:p>
      <w:pPr>
        <w:pStyle w:val="Heading3"/>
        <w:spacing w:after="60" w:before="160"/>
      </w:pPr>
      <w:r>
        <w:rPr>
          <w:rFonts w:ascii="Calibri" w:cs="Calibri" w:eastAsia="Calibri" w:hAnsi="Calibri"/>
          <w:b/>
          <w:bCs/>
          <w:color w:val="1E293B"/>
          <w:sz w:val="21"/>
          <w:szCs w:val="21"/>
        </w:rPr>
        <w:t xml:space="preserve">What happens if my internet goes down?</w:t>
      </w:r>
    </w:p>
    <w:p>
      <w:pPr>
        <w:spacing w:after="80" w:before="60"/>
      </w:pPr>
      <w:r>
        <w:rPr>
          <w:rFonts w:ascii="Calibri" w:cs="Calibri" w:eastAsia="Calibri" w:hAnsi="Calibri"/>
          <w:color w:val="1E293B"/>
          <w:sz w:val="21"/>
          <w:szCs w:val="21"/>
        </w:rPr>
        <w:t xml:space="preserve">The platform is running on your local machine during Phase 1–4. If your machine or internet goes offline, the bot pauses. In Phase 5, the system moves to the cloud and runs 24/7 regardless of your local connection.</w:t>
      </w:r>
    </w:p>
    <w:p>
      <w:pPr>
        <w:spacing w:after="80" w:before="80"/>
      </w:pPr>
      <w:r>
        <w:t xml:space="preserve"/>
      </w:r>
    </w:p>
    <w:p>
      <w:pPr>
        <w:pStyle w:val="Heading3"/>
        <w:spacing w:after="60" w:before="160"/>
      </w:pPr>
      <w:r>
        <w:rPr>
          <w:rFonts w:ascii="Calibri" w:cs="Calibri" w:eastAsia="Calibri" w:hAnsi="Calibri"/>
          <w:b/>
          <w:bCs/>
          <w:color w:val="1E293B"/>
          <w:sz w:val="21"/>
          <w:szCs w:val="21"/>
        </w:rPr>
        <w:t xml:space="preserve">Is my money safe during paper trading?</w:t>
      </w:r>
    </w:p>
    <w:p>
      <w:pPr>
        <w:spacing w:after="80" w:before="60"/>
      </w:pPr>
      <w:r>
        <w:rPr>
          <w:rFonts w:ascii="Calibri" w:cs="Calibri" w:eastAsia="Calibri" w:hAnsi="Calibri"/>
          <w:color w:val="1E293B"/>
          <w:sz w:val="21"/>
          <w:szCs w:val="21"/>
        </w:rPr>
        <w:t xml:space="preserve">Paper trading uses a demo account — no real money is involved. The trades look and behave like real trades, but no funds change hands. This phase exists precisely so you can validate the strategy safely.</w:t>
      </w:r>
    </w:p>
    <w:p>
      <w:pPr>
        <w:spacing w:after="80" w:before="80"/>
      </w:pPr>
      <w:r>
        <w:t xml:space="preserve"/>
      </w:r>
    </w:p>
    <w:p>
      <w:pPr>
        <w:pStyle w:val="Heading3"/>
        <w:spacing w:after="60" w:before="160"/>
      </w:pPr>
      <w:r>
        <w:rPr>
          <w:rFonts w:ascii="Calibri" w:cs="Calibri" w:eastAsia="Calibri" w:hAnsi="Calibri"/>
          <w:b/>
          <w:bCs/>
          <w:color w:val="1E293B"/>
          <w:sz w:val="21"/>
          <w:szCs w:val="21"/>
        </w:rPr>
        <w:t xml:space="preserve">How accurate is the AI?</w:t>
      </w:r>
    </w:p>
    <w:p>
      <w:pPr>
        <w:spacing w:after="80" w:before="60"/>
      </w:pPr>
      <w:r>
        <w:rPr>
          <w:rFonts w:ascii="Calibri" w:cs="Calibri" w:eastAsia="Calibri" w:hAnsi="Calibri"/>
          <w:color w:val="1E293B"/>
          <w:sz w:val="21"/>
          <w:szCs w:val="21"/>
        </w:rPr>
        <w:t xml:space="preserve">The XGBoost model was trained on ~7 months of hourly data. Accuracy on historical data ranges from 60% (GBP/USD) to 70% (USD/JPY). Historical accuracy does not guarantee future results — that is why the paper trading phase is essential before going live.</w:t>
      </w:r>
    </w:p>
    <w:p>
      <w:pPr>
        <w:pBdr>
          <w:bottom w:val="single" w:color="CBD5E1" w:sz="4"/>
        </w:pBdr>
        <w:spacing w:after="120" w:before="120"/>
      </w:pPr>
      <w:r>
        <w:t xml:space="preserve"/>
      </w:r>
    </w:p>
    <w:p>
      <w:pPr>
        <w:pStyle w:val="Heading1"/>
        <w:spacing w:after="120" w:before="320"/>
      </w:pPr>
      <w:r>
        <w:rPr>
          <w:rFonts w:ascii="Calibri" w:cs="Calibri" w:eastAsia="Calibri" w:hAnsi="Calibri"/>
          <w:b/>
          <w:bCs/>
          <w:color w:val="0D1F35"/>
          <w:sz w:val="30"/>
          <w:szCs w:val="30"/>
        </w:rPr>
        <w:t xml:space="preserve">12. Getting Started</w:t>
      </w:r>
    </w:p>
    <w:p>
      <w:pPr>
        <w:spacing w:after="80" w:before="60"/>
      </w:pPr>
      <w:r>
        <w:rPr>
          <w:rFonts w:ascii="Calibri" w:cs="Calibri" w:eastAsia="Calibri" w:hAnsi="Calibri"/>
          <w:color w:val="1E293B"/>
          <w:sz w:val="21"/>
          <w:szCs w:val="21"/>
        </w:rPr>
        <w:t xml:space="preserve">You have been invited to the platform as an early user. Here is what to expect:</w:t>
      </w:r>
    </w:p>
    <w:p>
      <w:pPr>
        <w:spacing w:after="80" w:before="80"/>
      </w:pPr>
      <w:r>
        <w:t xml:space="preserve"/>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You will receive an invite email — click the link to set your name and password.</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Log in at the platform URL shared with you.</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Your dashboard will show the bot status and any signals or trades from the current session.</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During paper trading, all trades are simulated — nothing is at risk.</w:t>
      </w:r>
    </w:p>
    <w:p>
      <w:pPr>
        <w:spacing w:after="60" w:before="60"/>
        <w:ind w:left="504" w:hanging="288"/>
      </w:pPr>
      <w:r>
        <w:rPr>
          <w:rFonts w:ascii="Calibri" w:cs="Calibri" w:eastAsia="Calibri" w:hAnsi="Calibri"/>
          <w:color w:val="3B82F6"/>
          <w:sz w:val="21"/>
          <w:szCs w:val="21"/>
        </w:rPr>
        <w:t xml:space="preserve">• </w:t>
      </w:r>
      <w:r>
        <w:rPr>
          <w:rFonts w:ascii="Calibri" w:cs="Calibri" w:eastAsia="Calibri" w:hAnsi="Calibri"/>
          <w:color w:val="1E293B"/>
          <w:sz w:val="21"/>
          <w:szCs w:val="21"/>
        </w:rPr>
        <w:t xml:space="preserve">You will receive trade open and close emails automatically, plus a weekly review every Friday.</w:t>
      </w:r>
    </w:p>
    <w:p>
      <w:pPr>
        <w:spacing w:after="80" w:before="80"/>
      </w:pPr>
      <w:r>
        <w:t xml:space="preserve"/>
      </w:r>
    </w:p>
    <w:p>
      <w:pPr>
        <w:pBdr>
          <w:left w:val="single" w:color="3B82F6" w:sz="16"/>
        </w:pBdr>
        <w:shd w:fill="EFF6FF" w:val="clear"/>
        <w:spacing w:after="120" w:before="120"/>
        <w:ind w:left="360" w:right="360"/>
      </w:pPr>
      <w:r>
        <w:rPr>
          <w:rFonts w:ascii="Calibri" w:cs="Calibri" w:eastAsia="Calibri" w:hAnsi="Calibri"/>
          <w:i/>
          <w:iCs/>
          <w:color w:val="1E293B"/>
          <w:sz w:val="20"/>
          <w:szCs w:val="20"/>
        </w:rPr>
        <w:t xml:space="preserve">For any questions, reach out to your platform admin. This is an early-access product — your feedback directly shapes what gets built next.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2026-07-18T19:44:53.803Z</dcterms:created>
  <dcterms:modified xsi:type="dcterms:W3CDTF">2026-07-18T19:44:53.803Z</dcterms:modified>
</cp:coreProperties>
</file>

<file path=docProps/custom.xml><?xml version="1.0" encoding="utf-8"?>
<Properties xmlns="http://schemas.openxmlformats.org/officeDocument/2006/custom-properties" xmlns:vt="http://schemas.openxmlformats.org/officeDocument/2006/docPropsVTypes"/>
</file>