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ADBD4" w14:textId="3C38048A" w:rsidR="006E0555" w:rsidRDefault="006E0555" w:rsidP="006E0555">
      <w:pPr>
        <w:spacing w:after="0" w:line="240" w:lineRule="auto"/>
        <w:jc w:val="center"/>
        <w:rPr>
          <w:rFonts w:ascii="Times New Roman" w:eastAsia="Times New Roman" w:hAnsi="Times New Roman" w:cs="Times New Roman"/>
          <w:sz w:val="24"/>
          <w:szCs w:val="24"/>
          <w:lang w:val="en-US"/>
        </w:rPr>
      </w:pPr>
      <w:r w:rsidRPr="006E0555">
        <w:rPr>
          <w:rFonts w:ascii="Times New Roman" w:eastAsia="Times New Roman" w:hAnsi="Times New Roman" w:cs="Times New Roman"/>
          <w:sz w:val="24"/>
          <w:szCs w:val="24"/>
          <w:lang w:val="en-US"/>
        </w:rPr>
        <w:t>OVERVIEW OF RESEARCH TO DATE</w:t>
      </w:r>
    </w:p>
    <w:p w14:paraId="4C12FD3F" w14:textId="77777777" w:rsidR="007A6123" w:rsidRPr="006E0555" w:rsidRDefault="007A6123" w:rsidP="006E0555">
      <w:pPr>
        <w:spacing w:after="0" w:line="240" w:lineRule="auto"/>
        <w:jc w:val="center"/>
        <w:rPr>
          <w:rFonts w:ascii="Times New Roman" w:eastAsia="Times New Roman" w:hAnsi="Times New Roman" w:cs="Times New Roman"/>
          <w:sz w:val="24"/>
          <w:szCs w:val="24"/>
          <w:lang w:val="en-US"/>
        </w:rPr>
      </w:pPr>
    </w:p>
    <w:p w14:paraId="7AF01C51" w14:textId="77777777" w:rsidR="006E0555" w:rsidRPr="006E0555" w:rsidRDefault="006E0555" w:rsidP="006E0555">
      <w:pPr>
        <w:spacing w:after="0" w:line="240" w:lineRule="auto"/>
        <w:rPr>
          <w:rFonts w:ascii="Times New Roman" w:eastAsia="Calibri" w:hAnsi="Times New Roman" w:cs="Times New Roman"/>
          <w:sz w:val="24"/>
          <w:shd w:val="clear" w:color="auto" w:fill="FEFDFA"/>
          <w:lang w:val="en-US"/>
        </w:rPr>
      </w:pPr>
      <w:r w:rsidRPr="006E0555">
        <w:rPr>
          <w:rFonts w:ascii="Times New Roman" w:eastAsia="Times New Roman" w:hAnsi="Times New Roman" w:cs="Times New Roman"/>
          <w:sz w:val="24"/>
          <w:szCs w:val="24"/>
          <w:lang w:val="en-US"/>
        </w:rPr>
        <w:t>My primary academic interests are developing models for describing changes in populations and communities at broad spatial and temporal scales and to make these models useful and accessible to practitioners and researchers alike by operating within an Open Science framework. Although I would describe myself as a generalist, my research to date</w:t>
      </w:r>
      <w:r w:rsidRPr="006E0555">
        <w:rPr>
          <w:rFonts w:ascii="Times New Roman" w:eastAsia="Calibri" w:hAnsi="Times New Roman" w:cs="Times New Roman"/>
          <w:sz w:val="24"/>
          <w:lang w:val="en-US"/>
        </w:rPr>
        <w:t xml:space="preserve"> can be distilled as: </w:t>
      </w:r>
      <w:r w:rsidRPr="006E0555">
        <w:rPr>
          <w:rFonts w:ascii="Times New Roman" w:eastAsia="Calibri" w:hAnsi="Times New Roman" w:cs="Times New Roman"/>
          <w:sz w:val="24"/>
          <w:u w:val="single"/>
          <w:lang w:val="en-US"/>
        </w:rPr>
        <w:t>developing and improving methods for identifying changes in ecological populations and communities at broad scales</w:t>
      </w:r>
    </w:p>
    <w:p w14:paraId="687B5A7E" w14:textId="77777777" w:rsidR="006E0555" w:rsidRPr="006E0555" w:rsidRDefault="006E0555" w:rsidP="006E0555">
      <w:pPr>
        <w:spacing w:after="0" w:line="240" w:lineRule="auto"/>
        <w:rPr>
          <w:rFonts w:ascii="Times New Roman" w:eastAsia="Times New Roman" w:hAnsi="Times New Roman" w:cs="Times New Roman"/>
          <w:b/>
          <w:sz w:val="24"/>
          <w:szCs w:val="24"/>
          <w:lang w:val="en-US"/>
        </w:rPr>
      </w:pPr>
      <w:r w:rsidRPr="006E0555">
        <w:rPr>
          <w:rFonts w:ascii="Times New Roman" w:eastAsia="Calibri" w:hAnsi="Times New Roman" w:cs="Times New Roman"/>
          <w:b/>
          <w:sz w:val="24"/>
          <w:lang w:val="en-US"/>
        </w:rPr>
        <w:t>I</w:t>
      </w:r>
      <w:r w:rsidRPr="006E0555">
        <w:rPr>
          <w:rFonts w:ascii="Times New Roman" w:eastAsia="Times New Roman" w:hAnsi="Times New Roman" w:cs="Times New Roman"/>
          <w:b/>
          <w:sz w:val="24"/>
          <w:szCs w:val="24"/>
          <w:lang w:val="en-US"/>
        </w:rPr>
        <w:t>. Research interests overview: synthesis science, quantitative and invasion ecology</w:t>
      </w:r>
    </w:p>
    <w:p w14:paraId="5F4B7268" w14:textId="0B50ECAF" w:rsidR="006E0555" w:rsidRPr="006E0555" w:rsidRDefault="006E0555" w:rsidP="006E0555">
      <w:pPr>
        <w:spacing w:after="0" w:line="240" w:lineRule="auto"/>
        <w:ind w:firstLine="720"/>
        <w:rPr>
          <w:rFonts w:ascii="Times New Roman" w:eastAsia="Calibri" w:hAnsi="Times New Roman" w:cs="Times New Roman"/>
          <w:sz w:val="24"/>
          <w:shd w:val="clear" w:color="auto" w:fill="FEFDFA"/>
          <w:lang w:val="en-US"/>
        </w:rPr>
      </w:pPr>
      <w:r w:rsidRPr="006E0555">
        <w:rPr>
          <w:rFonts w:ascii="Times New Roman" w:eastAsia="Times New Roman" w:hAnsi="Times New Roman" w:cs="Times New Roman"/>
          <w:sz w:val="24"/>
          <w:szCs w:val="24"/>
          <w:lang w:val="en-US"/>
        </w:rPr>
        <w:t xml:space="preserve">Synthesizing information is integral to the study of ecological systems </w:t>
      </w:r>
      <w:r w:rsidRPr="006E0555">
        <w:rPr>
          <w:rFonts w:ascii="Times New Roman" w:eastAsia="Times New Roman" w:hAnsi="Times New Roman" w:cs="Times New Roman"/>
          <w:sz w:val="24"/>
          <w:szCs w:val="24"/>
          <w:lang w:val="en-US"/>
        </w:rPr>
        <w:fldChar w:fldCharType="begin"/>
      </w:r>
      <w:r w:rsidRPr="006E0555">
        <w:rPr>
          <w:rFonts w:ascii="Times New Roman" w:eastAsia="Times New Roman" w:hAnsi="Times New Roman" w:cs="Times New Roman"/>
          <w:sz w:val="24"/>
          <w:szCs w:val="24"/>
          <w:lang w:val="en-US"/>
        </w:rPr>
        <w:instrText xml:space="preserve"> ADDIN ZOTERO_ITEM CSL_CITATION {"citationID":"Ab6OH36I","properties":{"formattedCitation":"(Carpenter {\\i{}et al.}, 2009)","plainCitation":"(Carpenter et al., 2009)","noteIndex":0},"citationItems":[{"id":9690,"uris":["http://zotero.org/users/1567006/items/FF8RGPY6"],"uri":["http://zotero.org/users/1567006/items/FF8RGPY6"],"itemData":{"id":9690,"type":"article-journal","title":"Accelerate Synthesis in Ecology and Environmental Sciences","container-title":"BioScience","page":"699-701","volume":"59","issue":"8","source":"academic.oup.com","abstract":"Abstract.  Ecology is a leading discipline in the synthesis of diverse knowledge. Ecologists have had considerable experience in bringing together diverse, mult","DOI":"10.1525/bio.2009.59.8.11","ISSN":"0006-3568","journalAbbreviation":"BioScience","language":"en","author":[{"family":"Carpenter","given":"Stephen R."},{"family":"Armbrust","given":"E. Virginia"},{"family":"Arzberger","given":"Peter W."},{"family":"Chapin","given":"F. Stuart"},{"family":"Elser","given":"James J."},{"family":"Hackett","given":"Edward J."},{"family":"Ives","given":"Anthony R."},{"family":"Kareiva","given":"Peter M."},{"family":"Leibold","given":"Mathew A."},{"family":"Lundberg","given":"Per"},{"family":"Mangel","given":"Marc"},{"family":"Merchant","given":"Nirav"},{"family":"Murdoch","given":"William W."},{"family":"Palmer","given":"Margaret A."},{"family":"Peters","given":"Debra P. C."},{"family":"Pickett","given":"Steward T. A."},{"family":"Smith","given":"Kathleen K."},{"family":"Wall","given":"Diana H."},{"family":"Zimmerman","given":"Ann S."}],"issued":{"date-parts":[["2009",9,1]]}}}],"schema":"https://github.com/citation-style-language/schema/raw/master/csl-citation.json"} </w:instrText>
      </w:r>
      <w:r w:rsidRPr="006E0555">
        <w:rPr>
          <w:rFonts w:ascii="Times New Roman" w:eastAsia="Times New Roman" w:hAnsi="Times New Roman" w:cs="Times New Roman"/>
          <w:sz w:val="24"/>
          <w:szCs w:val="24"/>
          <w:lang w:val="en-US"/>
        </w:rPr>
        <w:fldChar w:fldCharType="separate"/>
      </w:r>
      <w:r w:rsidRPr="006E0555">
        <w:rPr>
          <w:rFonts w:ascii="Times New Roman" w:eastAsia="Calibri" w:hAnsi="Times New Roman" w:cs="Times New Roman"/>
          <w:sz w:val="24"/>
          <w:lang w:val="en-US"/>
        </w:rPr>
        <w:t xml:space="preserve">(Carpenter </w:t>
      </w:r>
      <w:r w:rsidRPr="006E0555">
        <w:rPr>
          <w:rFonts w:ascii="Times New Roman" w:eastAsia="Calibri" w:hAnsi="Times New Roman" w:cs="Times New Roman"/>
          <w:i/>
          <w:iCs/>
          <w:sz w:val="24"/>
          <w:lang w:val="en-US"/>
        </w:rPr>
        <w:t>et al.</w:t>
      </w:r>
      <w:r w:rsidRPr="006E0555">
        <w:rPr>
          <w:rFonts w:ascii="Times New Roman" w:eastAsia="Calibri" w:hAnsi="Times New Roman" w:cs="Times New Roman"/>
          <w:sz w:val="24"/>
          <w:lang w:val="en-US"/>
        </w:rPr>
        <w:t>, 2009)</w:t>
      </w:r>
      <w:r w:rsidRPr="006E0555">
        <w:rPr>
          <w:rFonts w:ascii="Times New Roman" w:eastAsia="Times New Roman" w:hAnsi="Times New Roman" w:cs="Times New Roman"/>
          <w:sz w:val="24"/>
          <w:szCs w:val="24"/>
          <w:lang w:val="en-US"/>
        </w:rPr>
        <w:fldChar w:fldCharType="end"/>
      </w:r>
      <w:r w:rsidRPr="006E0555">
        <w:rPr>
          <w:rFonts w:ascii="Times New Roman" w:eastAsia="Times New Roman" w:hAnsi="Times New Roman" w:cs="Times New Roman"/>
          <w:sz w:val="24"/>
          <w:szCs w:val="24"/>
          <w:lang w:val="en-US"/>
        </w:rPr>
        <w:t xml:space="preserve">, and synthesis projects are important in that they emphasize the </w:t>
      </w:r>
      <w:r w:rsidRPr="006E0555">
        <w:rPr>
          <w:rFonts w:ascii="Times New Roman" w:eastAsia="Times New Roman" w:hAnsi="Times New Roman" w:cs="Times New Roman"/>
          <w:sz w:val="24"/>
          <w:szCs w:val="24"/>
          <w:u w:val="single"/>
          <w:lang w:val="en-US"/>
        </w:rPr>
        <w:t>reuse and integration of disparate data</w:t>
      </w:r>
      <w:r w:rsidRPr="006E0555">
        <w:rPr>
          <w:rFonts w:ascii="Times New Roman" w:eastAsia="Times New Roman" w:hAnsi="Times New Roman" w:cs="Times New Roman"/>
          <w:sz w:val="24"/>
          <w:szCs w:val="24"/>
          <w:lang w:val="en-US"/>
        </w:rPr>
        <w:t xml:space="preserve">—data which is often expensive and/or difficult to capture. Although I have designed and conduced field studies, my recent research endeavors involve using extant data to understand broad-scale changes in faunal </w:t>
      </w:r>
      <w:r w:rsidRPr="006E0555">
        <w:rPr>
          <w:rFonts w:ascii="Times New Roman" w:eastAsia="Times New Roman" w:hAnsi="Times New Roman" w:cs="Times New Roman"/>
          <w:sz w:val="24"/>
          <w:szCs w:val="24"/>
          <w:lang w:val="en-US"/>
        </w:rPr>
        <w:fldChar w:fldCharType="begin"/>
      </w:r>
      <w:r w:rsidRPr="006E0555">
        <w:rPr>
          <w:rFonts w:ascii="Times New Roman" w:eastAsia="Times New Roman" w:hAnsi="Times New Roman" w:cs="Times New Roman"/>
          <w:sz w:val="24"/>
          <w:szCs w:val="24"/>
          <w:lang w:val="en-US"/>
        </w:rPr>
        <w:instrText xml:space="preserve"> ADDIN ZOTERO_ITEM CSL_CITATION {"citationID":"5tusKsZm","properties":{"formattedCitation":"(Burnett &amp; Moulton, 2015; Burnett {\\i{}et al.}, 2017)","plainCitation":"(Burnett &amp; Moulton, 2015; Burnett et al., 2017)","noteIndex":0},"citationItems":[{"id":1103,"uris":["http://zotero.org/users/1567006/items/JNDZKA2I"],"uri":["http://zotero.org/users/1567006/items/JNDZKA2I"],"itemData":{"id":1103,"type":"article-journal","title":"Recent trends in House Sparrow (Passer domesticus) distribution and abundance in Gainesville, Alachua County, Florida.","container-title":"Florida Field Naturalist","page":"167-172","volume":"43","author":[{"family":"Burnett","given":"Jessica"},{"family":"Moulton","given":"Michael"}],"issued":{"date-parts":[["2015"]]}}},{"id":1299,"uris":["http://zotero.org/users/1567006/items/SM7GJ74Q"],"uri":["http://zotero.org/users/1567006/items/SM7GJ74Q"],"itemData":{"id":1299,"type":"article-journal","title":"Range expansion by Passer montanus in North America","container-title":"Biological invasions","page":"5–9","volume":"19","issue":"1","source":"Google Scholar","author":[{"family":"Burnett","given":"J. L."},{"family":"Roberts","given":"C. P."},{"family":"Allen","given":"Craig R."},{"family":"Brown","given":"M. B."},{"family":"Moulton","given":"M. P."}],"issued":{"date-parts":[["2017"]]}}}],"schema":"https://github.com/citation-style-language/schema/raw/master/csl-citation.json"} </w:instrText>
      </w:r>
      <w:r w:rsidRPr="006E0555">
        <w:rPr>
          <w:rFonts w:ascii="Times New Roman" w:eastAsia="Times New Roman" w:hAnsi="Times New Roman" w:cs="Times New Roman"/>
          <w:sz w:val="24"/>
          <w:szCs w:val="24"/>
          <w:lang w:val="en-US"/>
        </w:rPr>
        <w:fldChar w:fldCharType="separate"/>
      </w:r>
      <w:r w:rsidRPr="006E0555">
        <w:rPr>
          <w:rFonts w:ascii="Times New Roman" w:eastAsia="Calibri" w:hAnsi="Times New Roman" w:cs="Times New Roman"/>
          <w:sz w:val="24"/>
          <w:lang w:val="en-US"/>
        </w:rPr>
        <w:t xml:space="preserve">(Burnett &amp; Moulton, 2015; Burnett </w:t>
      </w:r>
      <w:r w:rsidRPr="006E0555">
        <w:rPr>
          <w:rFonts w:ascii="Times New Roman" w:eastAsia="Calibri" w:hAnsi="Times New Roman" w:cs="Times New Roman"/>
          <w:i/>
          <w:iCs/>
          <w:sz w:val="24"/>
          <w:lang w:val="en-US"/>
        </w:rPr>
        <w:t>et al.</w:t>
      </w:r>
      <w:r w:rsidRPr="006E0555">
        <w:rPr>
          <w:rFonts w:ascii="Times New Roman" w:eastAsia="Calibri" w:hAnsi="Times New Roman" w:cs="Times New Roman"/>
          <w:sz w:val="24"/>
          <w:lang w:val="en-US"/>
        </w:rPr>
        <w:t>, 2017)</w:t>
      </w:r>
      <w:r w:rsidRPr="006E0555">
        <w:rPr>
          <w:rFonts w:ascii="Times New Roman" w:eastAsia="Times New Roman" w:hAnsi="Times New Roman" w:cs="Times New Roman"/>
          <w:sz w:val="24"/>
          <w:szCs w:val="24"/>
          <w:lang w:val="en-US"/>
        </w:rPr>
        <w:fldChar w:fldCharType="end"/>
      </w:r>
      <w:r w:rsidRPr="006E0555">
        <w:rPr>
          <w:rFonts w:ascii="Times New Roman" w:eastAsia="Times New Roman" w:hAnsi="Times New Roman" w:cs="Times New Roman"/>
          <w:sz w:val="24"/>
          <w:szCs w:val="24"/>
          <w:lang w:val="en-US"/>
        </w:rPr>
        <w:t xml:space="preserve">, floral </w:t>
      </w:r>
      <w:r w:rsidRPr="006E0555">
        <w:rPr>
          <w:rFonts w:ascii="Times New Roman" w:eastAsia="Times New Roman" w:hAnsi="Times New Roman" w:cs="Times New Roman"/>
          <w:sz w:val="24"/>
          <w:szCs w:val="24"/>
          <w:lang w:val="en-US"/>
        </w:rPr>
        <w:fldChar w:fldCharType="begin"/>
      </w:r>
      <w:r w:rsidRPr="006E0555">
        <w:rPr>
          <w:rFonts w:ascii="Times New Roman" w:eastAsia="Times New Roman" w:hAnsi="Times New Roman" w:cs="Times New Roman"/>
          <w:sz w:val="24"/>
          <w:szCs w:val="24"/>
          <w:lang w:val="en-US"/>
        </w:rPr>
        <w:instrText xml:space="preserve"> ADDIN ZOTERO_ITEM CSL_CITATION {"citationID":"CsJtNxkk","properties":{"formattedCitation":"(Donovan {\\i{}et al.}, 2018)","plainCitation":"(Donovan et al., 2018)","noteIndex":0},"citationItems":[{"id":9376,"uris":["http://zotero.org/users/1567006/items/FA9DCA9F"],"uri":["http://zotero.org/users/1567006/items/FA9DCA9F"],"itemData":{"id":9376,"type":"article-journal","title":"Social–ecological landscape patterns predict woody encroachment from native tree plantings in a temperate grassland","container-title":"Ecology and evolution","source":"Google Scholar","author":[{"family":"Donovan","given":"Victoria M."},{"family":"Burnett","given":"Jessica L."},{"family":"Bielski","given":"Christine H."},{"family":"Birgé","given":"Hannah E."},{"family":"Bevans","given":"Rebecca"},{"family":"Twidwell","given":"Dirac"},{"family":"Allen","given":"Craig R."}],"issued":{"date-parts":[["2018"]]}}}],"schema":"https://github.com/citation-style-language/schema/raw/master/csl-citation.json"} </w:instrText>
      </w:r>
      <w:r w:rsidRPr="006E0555">
        <w:rPr>
          <w:rFonts w:ascii="Times New Roman" w:eastAsia="Times New Roman" w:hAnsi="Times New Roman" w:cs="Times New Roman"/>
          <w:sz w:val="24"/>
          <w:szCs w:val="24"/>
          <w:lang w:val="en-US"/>
        </w:rPr>
        <w:fldChar w:fldCharType="separate"/>
      </w:r>
      <w:r w:rsidRPr="006E0555">
        <w:rPr>
          <w:rFonts w:ascii="Times New Roman" w:eastAsia="Calibri" w:hAnsi="Times New Roman" w:cs="Times New Roman"/>
          <w:sz w:val="24"/>
          <w:lang w:val="en-US"/>
        </w:rPr>
        <w:t xml:space="preserve">(Donovan </w:t>
      </w:r>
      <w:r w:rsidRPr="006E0555">
        <w:rPr>
          <w:rFonts w:ascii="Times New Roman" w:eastAsia="Calibri" w:hAnsi="Times New Roman" w:cs="Times New Roman"/>
          <w:i/>
          <w:iCs/>
          <w:sz w:val="24"/>
          <w:lang w:val="en-US"/>
        </w:rPr>
        <w:t>et al.</w:t>
      </w:r>
      <w:r w:rsidRPr="006E0555">
        <w:rPr>
          <w:rFonts w:ascii="Times New Roman" w:eastAsia="Calibri" w:hAnsi="Times New Roman" w:cs="Times New Roman"/>
          <w:sz w:val="24"/>
          <w:lang w:val="en-US"/>
        </w:rPr>
        <w:t>, 2018)</w:t>
      </w:r>
      <w:r w:rsidRPr="006E0555">
        <w:rPr>
          <w:rFonts w:ascii="Times New Roman" w:eastAsia="Times New Roman" w:hAnsi="Times New Roman" w:cs="Times New Roman"/>
          <w:sz w:val="24"/>
          <w:szCs w:val="24"/>
          <w:lang w:val="en-US"/>
        </w:rPr>
        <w:fldChar w:fldCharType="end"/>
      </w:r>
      <w:r w:rsidRPr="006E0555">
        <w:rPr>
          <w:rFonts w:ascii="Times New Roman" w:eastAsia="Times New Roman" w:hAnsi="Times New Roman" w:cs="Times New Roman"/>
          <w:sz w:val="24"/>
          <w:szCs w:val="24"/>
          <w:lang w:val="en-US"/>
        </w:rPr>
        <w:t xml:space="preserve">  and algal </w:t>
      </w:r>
      <w:r w:rsidRPr="006E0555">
        <w:rPr>
          <w:rFonts w:ascii="Times New Roman" w:eastAsia="Times New Roman" w:hAnsi="Times New Roman" w:cs="Times New Roman"/>
          <w:sz w:val="24"/>
          <w:szCs w:val="24"/>
          <w:lang w:val="en-US"/>
        </w:rPr>
        <w:fldChar w:fldCharType="begin"/>
      </w:r>
      <w:r w:rsidRPr="006E0555">
        <w:rPr>
          <w:rFonts w:ascii="Times New Roman" w:eastAsia="Times New Roman" w:hAnsi="Times New Roman" w:cs="Times New Roman"/>
          <w:sz w:val="24"/>
          <w:szCs w:val="24"/>
          <w:lang w:val="en-US"/>
        </w:rPr>
        <w:instrText xml:space="preserve"> ADDIN ZOTERO_ITEM CSL_CITATION {"citationID":"MNaETpit","properties":{"formattedCitation":"(Burnett {\\i{}et al.}, in prep.)","plainCitation":"(Burnett et al., in prep.)","noteIndex":0},"citationItems":[{"id":9688,"uris":["http://zotero.org/users/1567006/items/GNNQF6Q2"],"uri":["http://zotero.org/users/1567006/items/GNNQF6Q2"],"itemData":{"id":9688,"type":"article-journal","title":"A guide to Fisher Information for ecologists","author":[{"family":"Burnett","given":"Jessica L."},{"family":"Price","given":"Nathaniel B."},{"family":"Tyre","given":"Andrew J."},{"family":"Hefley","given":"Trevor J."},{"family":"Allen","given":"Craig R"},{"family":"Angeler","given":"David G"},{"family":"Twidwell","given":"Dirac"}],"issued":{"literal":"in prep."}}}],"schema":"https://github.com/citation-style-language/schema/raw/master/csl-citation.json"} </w:instrText>
      </w:r>
      <w:r w:rsidRPr="006E0555">
        <w:rPr>
          <w:rFonts w:ascii="Times New Roman" w:eastAsia="Times New Roman" w:hAnsi="Times New Roman" w:cs="Times New Roman"/>
          <w:sz w:val="24"/>
          <w:szCs w:val="24"/>
          <w:lang w:val="en-US"/>
        </w:rPr>
        <w:fldChar w:fldCharType="separate"/>
      </w:r>
      <w:r w:rsidRPr="006E0555">
        <w:rPr>
          <w:rFonts w:ascii="Times New Roman" w:eastAsia="Calibri" w:hAnsi="Times New Roman" w:cs="Times New Roman"/>
          <w:sz w:val="24"/>
          <w:lang w:val="en-US"/>
        </w:rPr>
        <w:t xml:space="preserve">(Burnett </w:t>
      </w:r>
      <w:r w:rsidRPr="006E0555">
        <w:rPr>
          <w:rFonts w:ascii="Times New Roman" w:eastAsia="Calibri" w:hAnsi="Times New Roman" w:cs="Times New Roman"/>
          <w:i/>
          <w:iCs/>
          <w:sz w:val="24"/>
          <w:lang w:val="en-US"/>
        </w:rPr>
        <w:t>et al.</w:t>
      </w:r>
      <w:r w:rsidRPr="006E0555">
        <w:rPr>
          <w:rFonts w:ascii="Times New Roman" w:eastAsia="Calibri" w:hAnsi="Times New Roman" w:cs="Times New Roman"/>
          <w:sz w:val="24"/>
          <w:lang w:val="en-US"/>
        </w:rPr>
        <w:t>, in prep.)</w:t>
      </w:r>
      <w:r w:rsidRPr="006E0555">
        <w:rPr>
          <w:rFonts w:ascii="Times New Roman" w:eastAsia="Times New Roman" w:hAnsi="Times New Roman" w:cs="Times New Roman"/>
          <w:sz w:val="24"/>
          <w:szCs w:val="24"/>
          <w:lang w:val="en-US"/>
        </w:rPr>
        <w:fldChar w:fldCharType="end"/>
      </w:r>
      <w:r w:rsidRPr="006E0555">
        <w:rPr>
          <w:rFonts w:ascii="Times New Roman" w:eastAsia="Times New Roman" w:hAnsi="Times New Roman" w:cs="Times New Roman"/>
          <w:sz w:val="24"/>
          <w:szCs w:val="24"/>
          <w:lang w:val="en-US"/>
        </w:rPr>
        <w:t xml:space="preserve"> populations and communities. Invasions, because they are largely driven by human introductions, are a global </w:t>
      </w:r>
      <w:r w:rsidR="00293ECD" w:rsidRPr="006E0555">
        <w:rPr>
          <w:rFonts w:ascii="Times New Roman" w:eastAsia="Times New Roman" w:hAnsi="Times New Roman" w:cs="Times New Roman"/>
          <w:sz w:val="24"/>
          <w:szCs w:val="24"/>
          <w:lang w:val="en-US"/>
        </w:rPr>
        <w:t>phenomenon</w:t>
      </w:r>
      <w:r w:rsidRPr="006E0555">
        <w:rPr>
          <w:rFonts w:ascii="Times New Roman" w:eastAsia="Times New Roman" w:hAnsi="Times New Roman" w:cs="Times New Roman"/>
          <w:sz w:val="24"/>
          <w:szCs w:val="24"/>
          <w:lang w:val="en-US"/>
        </w:rPr>
        <w:t xml:space="preserve">, lending well to studying biogeography at broad spatial scales. In addition to understanding the relationship between invaders and native species, modern invaded systems provide natural experiment for understanding how communities and ecosystems respond to both anthropogenic and ecological perturbations. Studying invasive populations both in the field </w:t>
      </w:r>
      <w:r w:rsidRPr="006E0555">
        <w:rPr>
          <w:rFonts w:ascii="Times New Roman" w:eastAsia="Times New Roman" w:hAnsi="Times New Roman" w:cs="Times New Roman"/>
          <w:sz w:val="24"/>
          <w:szCs w:val="24"/>
          <w:lang w:val="en-US"/>
        </w:rPr>
        <w:fldChar w:fldCharType="begin"/>
      </w:r>
      <w:r w:rsidRPr="006E0555">
        <w:rPr>
          <w:rFonts w:ascii="Times New Roman" w:eastAsia="Times New Roman" w:hAnsi="Times New Roman" w:cs="Times New Roman"/>
          <w:sz w:val="24"/>
          <w:szCs w:val="24"/>
          <w:lang w:val="en-US"/>
        </w:rPr>
        <w:instrText xml:space="preserve"> ADDIN ZOTERO_ITEM CSL_CITATION {"citationID":"Z31P46eg","properties":{"formattedCitation":"(Burnett &amp; Moulton, 2015)","plainCitation":"(Burnett &amp; Moulton, 2015)","noteIndex":0},"citationItems":[{"id":1103,"uris":["http://zotero.org/users/1567006/items/JNDZKA2I"],"uri":["http://zotero.org/users/1567006/items/JNDZKA2I"],"itemData":{"id":1103,"type":"article-journal","title":"Recent trends in House Sparrow (Passer domesticus) distribution and abundance in Gainesville, Alachua County, Florida.","container-title":"Florida Field Naturalist","page":"167-172","volume":"43","author":[{"family":"Burnett","given":"Jessica"},{"family":"Moulton","given":"Michael"}],"issued":{"date-parts":[["2015"]]}}}],"schema":"https://github.com/citation-style-language/schema/raw/master/csl-citation.json"} </w:instrText>
      </w:r>
      <w:r w:rsidRPr="006E0555">
        <w:rPr>
          <w:rFonts w:ascii="Times New Roman" w:eastAsia="Times New Roman" w:hAnsi="Times New Roman" w:cs="Times New Roman"/>
          <w:sz w:val="24"/>
          <w:szCs w:val="24"/>
          <w:lang w:val="en-US"/>
        </w:rPr>
        <w:fldChar w:fldCharType="separate"/>
      </w:r>
      <w:r w:rsidRPr="006E0555">
        <w:rPr>
          <w:rFonts w:ascii="Times New Roman" w:eastAsia="Times New Roman" w:hAnsi="Times New Roman" w:cs="Times New Roman"/>
          <w:noProof/>
          <w:sz w:val="24"/>
          <w:szCs w:val="24"/>
          <w:lang w:val="en-US"/>
        </w:rPr>
        <w:t>(Burnett &amp; Moulton, 2015)</w:t>
      </w:r>
      <w:r w:rsidRPr="006E0555">
        <w:rPr>
          <w:rFonts w:ascii="Times New Roman" w:eastAsia="Times New Roman" w:hAnsi="Times New Roman" w:cs="Times New Roman"/>
          <w:sz w:val="24"/>
          <w:szCs w:val="24"/>
          <w:lang w:val="en-US"/>
        </w:rPr>
        <w:fldChar w:fldCharType="end"/>
      </w:r>
      <w:r w:rsidRPr="006E0555">
        <w:rPr>
          <w:rFonts w:ascii="Times New Roman" w:eastAsia="Times New Roman" w:hAnsi="Times New Roman" w:cs="Times New Roman"/>
          <w:sz w:val="24"/>
          <w:szCs w:val="24"/>
          <w:lang w:val="en-US"/>
        </w:rPr>
        <w:t xml:space="preserve"> and out </w:t>
      </w:r>
      <w:r w:rsidRPr="006E0555">
        <w:rPr>
          <w:rFonts w:ascii="Times New Roman" w:eastAsia="Times New Roman" w:hAnsi="Times New Roman" w:cs="Times New Roman"/>
          <w:sz w:val="24"/>
          <w:szCs w:val="24"/>
          <w:lang w:val="en-US"/>
        </w:rPr>
        <w:fldChar w:fldCharType="begin"/>
      </w:r>
      <w:r w:rsidRPr="006E0555">
        <w:rPr>
          <w:rFonts w:ascii="Times New Roman" w:eastAsia="Times New Roman" w:hAnsi="Times New Roman" w:cs="Times New Roman"/>
          <w:sz w:val="24"/>
          <w:szCs w:val="24"/>
          <w:lang w:val="en-US"/>
        </w:rPr>
        <w:instrText xml:space="preserve"> ADDIN ZOTERO_ITEM CSL_CITATION {"citationID":"uqPb4GUG","properties":{"formattedCitation":"(Allen &amp; Burnett, in prep.; Burnett {\\i{}et al.}, in review, 2017, 2018; Donovan {\\i{}et al.}, 2018)","plainCitation":"(Allen &amp; Burnett, in prep.; Burnett et al., in review, 2017, 2018; Donovan et al., 2018)","noteIndex":0},"citationItems":[{"id":9694,"uris":["http://zotero.org/users/1567006/items/M2KICMZZ"],"uri":["http://zotero.org/users/1567006/items/M2KICMZZ"],"itemData":{"id":9694,"type":"chapter","title":"Avian invaders’ biogeography and emerging invasive species in North America","container-title":"Global avian invasions","publisher":"CABI","author":[{"family":"Allen","given":"Craig R"},{"family":"Burnett","given":"Jessica L."}],"issued":{"literal":"in prep."}}},{"id":9689,"uris":["http://zotero.org/users/1567006/items/UNTPTXKG"],"uri":["http://zotero.org/users/1567006/items/UNTPTXKG"],"itemData":{"id":9689,"type":"article-journal","title":"Shell strength does not limit predation of an invasive snail species (Bellamya chinensis) by native fish","container-title":"Journal of Freshwater Ecology","author":[{"family":"Burnett","given":"Jessica L."},{"family":"Wilcox","given":"Rebecca C."},{"family":"Stephen","given":"Bruce J."},{"family":"Uden","given":"Daniel R."},{"family":"Allen","given":"Craig R"},{"family":"Freeman","given":"Patricia W."},{"family":"Pope","given":"Kevin L."}],"issued":{"literal":"in review"}}},{"id":1299,"uris":["http://zotero.org/users/1567006/items/SM7GJ74Q"],"uri":["http://zotero.org/users/1567006/items/SM7GJ74Q"],"itemData":{"id":1299,"type":"article-journal","title":"Range expansion by Passer montanus in North America","container-title":"Biological invasions","page":"5–9","volume":"19","issue":"1","source":"Google Scholar","author":[{"family":"Burnett","given":"J. L."},{"family":"Roberts","given":"C. P."},{"family":"Allen","given":"Craig R."},{"family":"Brown","given":"M. B."},{"family":"Moulton","given":"M. P."}],"issued":{"date-parts":[["2017"]]}}},{"id":9212,"uris":["http://zotero.org/users/1567006/items/6F56EM6X"],"uri":["http://zotero.org/users/1567006/items/6F56EM6X"],"itemData":{"id":9212,"type":"article-journal","title":"Thermal Tolerance Limits of the Chinese Mystery Snail (Bellamya chinensis): Implications for Management","container-title":"American Malacological Bulletin","page":"140-144","volume":"36","issue":"1","source":"bioone.org (Atypon)","abstract":":  The Chinese mystery snail, Bellamya chinensis (Gray, 1834) is a gastropod native to East Asia and is considered an invasive species in North America where its impacts on native species and ecosystems are not well understood. Scientific literature describing its biology and life history are sparse. Thermal tolerance limits, or the maximum and minimum temperature under which a species can survive, are key to identifying the potential geographical range of a species. The ability of managers to control invasive species is directly impacted by the thermal tolerance limits of a species. We attempted to identify the thermal tolerance limits of B. chinensis in a laboratory setting. Using a random sampling design, we exposed groups of wild-caught B. chinensis to either extreme high or low temperature treatments. We identified the upper temperature tolerance limit as between 40 and 45 °C. This result indicates some hot water management techniques may successfully prevent spread of B. chinensis among waterways. Despite exposing B. chinensis to freezing temperatures for extended periods of time we did not identify a lower temperature limit. Identifying the thermal tolerance limits of this and other invasive species informs predictions of range expansion and identification of potential prevention efforts.","DOI":"10.4003/006.036.0106","ISSN":"0740-2783","shortTitle":"Thermal Tolerance Limits of the Chinese Mystery Snail (Bellamya chinensis)","journalAbbreviation":"American Malacological Bulletin","author":[{"family":"Burnett","given":"Jessica L."},{"family":"Pope","given":"Kevin","suffix":"L."},{"family":"Wong","given":"Alec"},{"family":"Allen","given":"Craig R."},{"family":"Haak","given":"Danielle M."},{"family":"Stephen","given":"Bruce J."},{"family":"Uden","given":"Daniel R."}],"issued":{"date-parts":[["2018",5,1]]}}},{"id":9376,"uris":["http://zotero.org/users/1567006/items/FA9DCA9F"],"uri":["http://zotero.org/users/1567006/items/FA9DCA9F"],"itemData":{"id":9376,"type":"article-journal","title":"Social–ecological landscape patterns predict woody encroachment from native tree plantings in a temperate grassland","container-title":"Ecology and evolution","source":"Google Scholar","author":[{"family":"Donovan","given":"Victoria M."},{"family":"Burnett","given":"Jessica L."},{"family":"Bielski","given":"Christine H."},{"family":"Birgé","given":"Hannah E."},{"family":"Bevans","given":"Rebecca"},{"family":"Twidwell","given":"Dirac"},{"family":"Allen","given":"Craig R."}],"issued":{"date-parts":[["2018"]]}}}],"schema":"https://github.com/citation-style-language/schema/raw/master/csl-citation.json"} </w:instrText>
      </w:r>
      <w:r w:rsidRPr="006E0555">
        <w:rPr>
          <w:rFonts w:ascii="Times New Roman" w:eastAsia="Times New Roman" w:hAnsi="Times New Roman" w:cs="Times New Roman"/>
          <w:sz w:val="24"/>
          <w:szCs w:val="24"/>
          <w:lang w:val="en-US"/>
        </w:rPr>
        <w:fldChar w:fldCharType="separate"/>
      </w:r>
      <w:r w:rsidRPr="006E0555">
        <w:rPr>
          <w:rFonts w:ascii="Times New Roman" w:eastAsia="Calibri" w:hAnsi="Times New Roman" w:cs="Times New Roman"/>
          <w:sz w:val="24"/>
          <w:lang w:val="en-US"/>
        </w:rPr>
        <w:t xml:space="preserve">(Allen &amp; Burnett, in prep.; Burnett </w:t>
      </w:r>
      <w:r w:rsidRPr="006E0555">
        <w:rPr>
          <w:rFonts w:ascii="Times New Roman" w:eastAsia="Calibri" w:hAnsi="Times New Roman" w:cs="Times New Roman"/>
          <w:i/>
          <w:iCs/>
          <w:sz w:val="24"/>
          <w:lang w:val="en-US"/>
        </w:rPr>
        <w:t>et al.</w:t>
      </w:r>
      <w:r w:rsidRPr="006E0555">
        <w:rPr>
          <w:rFonts w:ascii="Times New Roman" w:eastAsia="Calibri" w:hAnsi="Times New Roman" w:cs="Times New Roman"/>
          <w:sz w:val="24"/>
          <w:lang w:val="en-US"/>
        </w:rPr>
        <w:t xml:space="preserve">, in review, 2017, 2018; Donovan </w:t>
      </w:r>
      <w:r w:rsidRPr="006E0555">
        <w:rPr>
          <w:rFonts w:ascii="Times New Roman" w:eastAsia="Calibri" w:hAnsi="Times New Roman" w:cs="Times New Roman"/>
          <w:i/>
          <w:iCs/>
          <w:sz w:val="24"/>
          <w:lang w:val="en-US"/>
        </w:rPr>
        <w:t>et al.</w:t>
      </w:r>
      <w:r w:rsidRPr="006E0555">
        <w:rPr>
          <w:rFonts w:ascii="Times New Roman" w:eastAsia="Calibri" w:hAnsi="Times New Roman" w:cs="Times New Roman"/>
          <w:sz w:val="24"/>
          <w:lang w:val="en-US"/>
        </w:rPr>
        <w:t>, 2018)</w:t>
      </w:r>
      <w:r w:rsidRPr="006E0555">
        <w:rPr>
          <w:rFonts w:ascii="Times New Roman" w:eastAsia="Times New Roman" w:hAnsi="Times New Roman" w:cs="Times New Roman"/>
          <w:sz w:val="24"/>
          <w:szCs w:val="24"/>
          <w:lang w:val="en-US"/>
        </w:rPr>
        <w:fldChar w:fldCharType="end"/>
      </w:r>
      <w:r w:rsidRPr="006E0555">
        <w:rPr>
          <w:rFonts w:ascii="Times New Roman" w:eastAsia="Times New Roman" w:hAnsi="Times New Roman" w:cs="Times New Roman"/>
          <w:sz w:val="24"/>
          <w:szCs w:val="24"/>
          <w:lang w:val="en-US"/>
        </w:rPr>
        <w:t xml:space="preserve">, coupled with past field experience </w:t>
      </w:r>
      <w:r w:rsidRPr="006E0555">
        <w:rPr>
          <w:rFonts w:ascii="Times New Roman" w:eastAsia="Calibri" w:hAnsi="Times New Roman" w:cs="Times New Roman"/>
          <w:sz w:val="24"/>
          <w:lang w:val="en-US"/>
        </w:rPr>
        <w:fldChar w:fldCharType="begin"/>
      </w:r>
      <w:r w:rsidRPr="006E0555">
        <w:rPr>
          <w:rFonts w:ascii="Times New Roman" w:eastAsia="Calibri" w:hAnsi="Times New Roman" w:cs="Times New Roman"/>
          <w:sz w:val="24"/>
          <w:lang w:val="en-US"/>
        </w:rPr>
        <w:instrText xml:space="preserve"> ADDIN ZOTERO_ITEM CSL_CITATION {"citationID":"nzLYU4Fp","properties":{"formattedCitation":"(Burnett &amp; Moulton, 2015; Burnett &amp; Sieving, 2016)","plainCitation":"(Burnett &amp; Moulton, 2015; Burnett &amp; Sieving, 2016)","noteIndex":0},"citationItems":[{"id":1103,"uris":["http://zotero.org/users/1567006/items/JNDZKA2I"],"uri":["http://zotero.org/users/1567006/items/JNDZKA2I"],"itemData":{"id":1103,"type":"article-journal","title":"Recent trends in House Sparrow (Passer domesticus) distribution and abundance in Gainesville, Alachua County, Florida.","container-title":"Florida Field Naturalist","page":"167-172","volume":"43","author":[{"family":"Burnett","given":"Jessica"},{"family":"Moulton","given":"Michael"}],"issued":{"date-parts":[["2015"]]}}},{"id":9377,"uris":["http://zotero.org/users/1567006/items/IQTVC2JX"],"uri":["http://zotero.org/users/1567006/items/IQTVC2JX"],"itemData":{"id":9377,"type":"article-journal","title":"Songbird distress calls as an improved method for detecting Red-shouldered Hawks (Buteo lineatus)","container-title":"Florida Field Naturalist","page":"157-168","volume":"44","issue":"4","author":[{"family":"Burnett","given":"Jessica L."},{"family":"Sieving","given":"Kathryn"}],"issued":{"date-parts":[["2016"]]}}}],"schema":"https://github.com/citation-style-language/schema/raw/master/csl-citation.json"} </w:instrText>
      </w:r>
      <w:r w:rsidRPr="006E0555">
        <w:rPr>
          <w:rFonts w:ascii="Times New Roman" w:eastAsia="Calibri" w:hAnsi="Times New Roman" w:cs="Times New Roman"/>
          <w:sz w:val="24"/>
          <w:lang w:val="en-US"/>
        </w:rPr>
        <w:fldChar w:fldCharType="separate"/>
      </w:r>
      <w:r w:rsidRPr="006E0555">
        <w:rPr>
          <w:rFonts w:ascii="Times New Roman" w:eastAsia="Calibri" w:hAnsi="Times New Roman" w:cs="Times New Roman"/>
          <w:sz w:val="24"/>
          <w:lang w:val="en-US"/>
        </w:rPr>
        <w:t>(Burnett &amp; Moulton, 2015; Burnett &amp; Sieving, 2016)</w:t>
      </w:r>
      <w:r w:rsidRPr="006E0555">
        <w:rPr>
          <w:rFonts w:ascii="Times New Roman" w:eastAsia="Calibri" w:hAnsi="Times New Roman" w:cs="Times New Roman"/>
          <w:sz w:val="24"/>
          <w:lang w:val="en-US"/>
        </w:rPr>
        <w:fldChar w:fldCharType="end"/>
      </w:r>
      <w:r w:rsidRPr="006E0555">
        <w:rPr>
          <w:rFonts w:ascii="Times New Roman" w:eastAsia="Calibri" w:hAnsi="Times New Roman" w:cs="Times New Roman"/>
          <w:sz w:val="24"/>
          <w:lang w:val="en-US"/>
        </w:rPr>
        <w:t xml:space="preserve"> led to my deep appreciation for the amount of time, energy, and monetary resources required to design and conduct field studies and monitoring programs.</w:t>
      </w:r>
    </w:p>
    <w:p w14:paraId="6C70E96E" w14:textId="60F6D198" w:rsidR="006E0555" w:rsidRPr="006E0555" w:rsidRDefault="006E0555" w:rsidP="006E0555">
      <w:pPr>
        <w:spacing w:after="0" w:line="240" w:lineRule="auto"/>
        <w:rPr>
          <w:rFonts w:ascii="Times New Roman" w:eastAsia="Calibri" w:hAnsi="Times New Roman" w:cs="Times New Roman"/>
          <w:b/>
          <w:sz w:val="24"/>
          <w:lang w:val="en-US"/>
        </w:rPr>
      </w:pPr>
      <w:r w:rsidRPr="006E0555">
        <w:rPr>
          <w:rFonts w:ascii="Times New Roman" w:eastAsia="Calibri" w:hAnsi="Times New Roman" w:cs="Times New Roman"/>
          <w:b/>
          <w:sz w:val="24"/>
          <w:lang w:val="en-US"/>
        </w:rPr>
        <w:t xml:space="preserve">II. Dissertation </w:t>
      </w:r>
      <w:r w:rsidR="002E61F8">
        <w:rPr>
          <w:rFonts w:ascii="Times New Roman" w:eastAsia="Calibri" w:hAnsi="Times New Roman" w:cs="Times New Roman"/>
          <w:b/>
          <w:sz w:val="24"/>
          <w:lang w:val="en-US"/>
        </w:rPr>
        <w:t>r</w:t>
      </w:r>
      <w:r w:rsidRPr="006E0555">
        <w:rPr>
          <w:rFonts w:ascii="Times New Roman" w:eastAsia="Calibri" w:hAnsi="Times New Roman" w:cs="Times New Roman"/>
          <w:b/>
          <w:sz w:val="24"/>
          <w:lang w:val="en-US"/>
        </w:rPr>
        <w:t xml:space="preserve">esearch </w:t>
      </w:r>
      <w:r w:rsidR="002E61F8">
        <w:rPr>
          <w:rFonts w:ascii="Times New Roman" w:eastAsia="Calibri" w:hAnsi="Times New Roman" w:cs="Times New Roman"/>
          <w:b/>
          <w:sz w:val="24"/>
          <w:lang w:val="en-US"/>
        </w:rPr>
        <w:t>overview</w:t>
      </w:r>
      <w:r w:rsidR="00E72070">
        <w:rPr>
          <w:rFonts w:ascii="Times New Roman" w:eastAsia="Calibri" w:hAnsi="Times New Roman" w:cs="Times New Roman"/>
          <w:b/>
          <w:sz w:val="24"/>
          <w:lang w:val="en-US"/>
        </w:rPr>
        <w:t>: ecological regime shift detection methods</w:t>
      </w:r>
    </w:p>
    <w:p w14:paraId="42B7FF25" w14:textId="77777777" w:rsidR="006E0555" w:rsidRPr="006E0555" w:rsidRDefault="006E0555" w:rsidP="006E0555">
      <w:pPr>
        <w:spacing w:after="0" w:line="240" w:lineRule="auto"/>
        <w:rPr>
          <w:rFonts w:ascii="Times New Roman" w:eastAsia="Calibri" w:hAnsi="Times New Roman" w:cs="Times New Roman"/>
          <w:sz w:val="24"/>
          <w:lang w:val="en-US"/>
        </w:rPr>
      </w:pPr>
      <w:r w:rsidRPr="006E0555">
        <w:rPr>
          <w:rFonts w:ascii="Times New Roman" w:eastAsia="Calibri" w:hAnsi="Times New Roman" w:cs="Times New Roman"/>
          <w:sz w:val="24"/>
          <w:lang w:val="en-US"/>
        </w:rPr>
        <w:t>Abrupt changes to the feedbacks regulating environmental conditions can trigger non-linear, unexpected, and undesirable responses, or “</w:t>
      </w:r>
      <w:r w:rsidRPr="006E0555">
        <w:rPr>
          <w:rFonts w:ascii="Times New Roman" w:eastAsia="Calibri" w:hAnsi="Times New Roman" w:cs="Times New Roman"/>
          <w:b/>
          <w:sz w:val="24"/>
          <w:lang w:val="en-US"/>
        </w:rPr>
        <w:t>regime shifts</w:t>
      </w:r>
      <w:r w:rsidRPr="006E0555">
        <w:rPr>
          <w:rFonts w:ascii="Times New Roman" w:eastAsia="Calibri" w:hAnsi="Times New Roman" w:cs="Times New Roman"/>
          <w:sz w:val="24"/>
          <w:lang w:val="en-US"/>
        </w:rPr>
        <w:t xml:space="preserve">”. Alarming examples of regime shifts in response to anthropogenic forcing include widespread insect declines, loss of faunal biodiversity, and an increase in the frequency and intensity of extreme weather events. Forecasting potential regime shifts becomes increasingly important. Scientists propose many statistical and numerical approaches as leading indicators of these regime shifts. However, these do not consistently detect regime shifts in complex, high dimensional ecological systems. </w:t>
      </w:r>
    </w:p>
    <w:p w14:paraId="27C414B8" w14:textId="77777777" w:rsidR="006E0555" w:rsidRPr="006E0555" w:rsidRDefault="006E0555" w:rsidP="006E0555">
      <w:pPr>
        <w:spacing w:after="0" w:line="240" w:lineRule="auto"/>
        <w:ind w:firstLine="720"/>
        <w:rPr>
          <w:rFonts w:ascii="Times New Roman" w:eastAsia="Calibri" w:hAnsi="Times New Roman" w:cs="Times New Roman"/>
          <w:sz w:val="24"/>
          <w:shd w:val="clear" w:color="auto" w:fill="FEFDFA"/>
          <w:lang w:val="en-US"/>
        </w:rPr>
      </w:pPr>
      <w:r w:rsidRPr="006E0555">
        <w:rPr>
          <w:rFonts w:ascii="Times New Roman" w:eastAsia="Calibri" w:hAnsi="Times New Roman" w:cs="Times New Roman"/>
          <w:sz w:val="24"/>
          <w:lang w:val="en-US"/>
        </w:rPr>
        <w:t xml:space="preserve">My dissertation research focuses on developing and refining the methods used to detect ecological regime shifts. In addition to rigorously testing these proposed methods, I also introduce a novel approach for detecting quick changes in abrupt systems </w:t>
      </w:r>
      <w:r w:rsidRPr="006E0555">
        <w:rPr>
          <w:rFonts w:ascii="Times New Roman" w:eastAsia="Calibri" w:hAnsi="Times New Roman" w:cs="Times New Roman"/>
          <w:sz w:val="24"/>
          <w:lang w:val="en-US"/>
        </w:rPr>
        <w:fldChar w:fldCharType="begin"/>
      </w:r>
      <w:r w:rsidRPr="006E0555">
        <w:rPr>
          <w:rFonts w:ascii="Times New Roman" w:eastAsia="Calibri" w:hAnsi="Times New Roman" w:cs="Times New Roman"/>
          <w:sz w:val="24"/>
          <w:lang w:val="en-US"/>
        </w:rPr>
        <w:instrText xml:space="preserve"> ADDIN ZOTERO_ITEM CSL_CITATION {"citationID":"VXKnL6cm","properties":{"formattedCitation":"(Burnett &amp; Price, 2018)","plainCitation":"(Burnett &amp; Price, 2018)","noteIndex":0},"citationItems":[{"id":9695,"uris":["http://zotero.org/users/1567006/items/Q39AK3WI"],"uri":["http://zotero.org/users/1567006/items/Q39AK3WI"],"itemData":{"id":9695,"type":"article","title":"R package for calculating distance traveled in community time series","URL":"https://github.com/TrashBirdEcology/distanceTraveled","author":[{"family":"Burnett","given":"Jessica L."},{"family":"Price","given":"Nathaniel B."}],"issued":{"date-parts":[["2018"]]}}}],"schema":"https://github.com/citation-style-language/schema/raw/master/csl-citation.json"} </w:instrText>
      </w:r>
      <w:r w:rsidRPr="006E0555">
        <w:rPr>
          <w:rFonts w:ascii="Times New Roman" w:eastAsia="Calibri" w:hAnsi="Times New Roman" w:cs="Times New Roman"/>
          <w:sz w:val="24"/>
          <w:lang w:val="en-US"/>
        </w:rPr>
        <w:fldChar w:fldCharType="separate"/>
      </w:r>
      <w:r w:rsidRPr="006E0555">
        <w:rPr>
          <w:rFonts w:ascii="Times New Roman" w:eastAsia="Calibri" w:hAnsi="Times New Roman" w:cs="Times New Roman"/>
          <w:noProof/>
          <w:sz w:val="24"/>
          <w:lang w:val="en-US"/>
        </w:rPr>
        <w:t>(see Burnett &amp; Price, 2018)</w:t>
      </w:r>
      <w:r w:rsidRPr="006E0555">
        <w:rPr>
          <w:rFonts w:ascii="Times New Roman" w:eastAsia="Calibri" w:hAnsi="Times New Roman" w:cs="Times New Roman"/>
          <w:sz w:val="24"/>
          <w:lang w:val="en-US"/>
        </w:rPr>
        <w:fldChar w:fldCharType="end"/>
      </w:r>
      <w:r w:rsidRPr="006E0555">
        <w:rPr>
          <w:rFonts w:ascii="Times New Roman" w:eastAsia="Calibri" w:hAnsi="Times New Roman" w:cs="Times New Roman"/>
          <w:sz w:val="24"/>
          <w:lang w:val="en-US"/>
        </w:rPr>
        <w:t xml:space="preserve">. </w:t>
      </w:r>
      <w:r w:rsidRPr="006E0555">
        <w:rPr>
          <w:rFonts w:ascii="Times New Roman" w:eastAsia="Calibri" w:hAnsi="Times New Roman" w:cs="Times New Roman"/>
          <w:sz w:val="24"/>
          <w:shd w:val="clear" w:color="auto" w:fill="FEFDFA"/>
          <w:lang w:val="en-US"/>
        </w:rPr>
        <w:t>This research addresses an urgent need to develop accessible tools for identifying and predicting such shifts on the landscape.</w:t>
      </w:r>
    </w:p>
    <w:p w14:paraId="285BAE5D" w14:textId="47F98E1C" w:rsidR="006E0555" w:rsidRPr="006E0555" w:rsidRDefault="006E0555" w:rsidP="006E0555">
      <w:pPr>
        <w:spacing w:after="0" w:line="240" w:lineRule="auto"/>
        <w:rPr>
          <w:rFonts w:ascii="Times New Roman" w:eastAsia="Calibri" w:hAnsi="Times New Roman" w:cs="Times New Roman"/>
          <w:b/>
          <w:sz w:val="24"/>
          <w:lang w:val="en-US"/>
        </w:rPr>
      </w:pPr>
      <w:r w:rsidRPr="006E0555">
        <w:rPr>
          <w:rFonts w:ascii="Times New Roman" w:eastAsia="Calibri" w:hAnsi="Times New Roman" w:cs="Times New Roman"/>
          <w:b/>
          <w:sz w:val="24"/>
          <w:lang w:val="en-US"/>
        </w:rPr>
        <w:t xml:space="preserve">III. </w:t>
      </w:r>
      <w:r w:rsidR="00F04ED4">
        <w:rPr>
          <w:rFonts w:ascii="Times New Roman" w:eastAsia="Calibri" w:hAnsi="Times New Roman" w:cs="Times New Roman"/>
          <w:b/>
          <w:sz w:val="24"/>
          <w:lang w:val="en-US"/>
        </w:rPr>
        <w:t>Other c</w:t>
      </w:r>
      <w:r w:rsidRPr="006E0555">
        <w:rPr>
          <w:rFonts w:ascii="Times New Roman" w:eastAsia="Calibri" w:hAnsi="Times New Roman" w:cs="Times New Roman"/>
          <w:b/>
          <w:sz w:val="24"/>
          <w:lang w:val="en-US"/>
        </w:rPr>
        <w:t>ollaborative</w:t>
      </w:r>
      <w:r w:rsidR="00F04ED4">
        <w:rPr>
          <w:rFonts w:ascii="Times New Roman" w:eastAsia="Calibri" w:hAnsi="Times New Roman" w:cs="Times New Roman"/>
          <w:b/>
          <w:sz w:val="24"/>
          <w:lang w:val="en-US"/>
        </w:rPr>
        <w:t xml:space="preserve"> research</w:t>
      </w:r>
      <w:bookmarkStart w:id="0" w:name="_GoBack"/>
      <w:bookmarkEnd w:id="0"/>
      <w:r w:rsidRPr="006E0555">
        <w:rPr>
          <w:rFonts w:ascii="Times New Roman" w:eastAsia="Calibri" w:hAnsi="Times New Roman" w:cs="Times New Roman"/>
          <w:b/>
          <w:sz w:val="24"/>
          <w:lang w:val="en-US"/>
        </w:rPr>
        <w:t xml:space="preserve"> efforts </w:t>
      </w:r>
    </w:p>
    <w:p w14:paraId="603CDF41" w14:textId="07A6926C" w:rsidR="006E0555" w:rsidRPr="006E0555" w:rsidRDefault="006E0555" w:rsidP="006E0555">
      <w:pPr>
        <w:spacing w:after="0" w:line="240" w:lineRule="auto"/>
        <w:ind w:firstLine="720"/>
        <w:rPr>
          <w:rFonts w:ascii="Times New Roman" w:eastAsia="Calibri" w:hAnsi="Times New Roman" w:cs="Times New Roman"/>
          <w:sz w:val="24"/>
          <w:shd w:val="clear" w:color="auto" w:fill="FEFDFA"/>
          <w:lang w:val="en-US"/>
        </w:rPr>
      </w:pPr>
      <w:r w:rsidRPr="006E0555">
        <w:rPr>
          <w:rFonts w:ascii="Times New Roman" w:eastAsia="Calibri" w:hAnsi="Times New Roman" w:cs="Times New Roman"/>
          <w:sz w:val="24"/>
          <w:lang w:val="en-US"/>
        </w:rPr>
        <w:t xml:space="preserve">In addition to encouraging broad-scale research using extant data, synthesis science is largely driven by collaborative efforts. Adopting this philosophy during my </w:t>
      </w:r>
      <w:r w:rsidR="009418F6">
        <w:rPr>
          <w:rFonts w:ascii="Times New Roman" w:eastAsia="Calibri" w:hAnsi="Times New Roman" w:cs="Times New Roman"/>
          <w:sz w:val="24"/>
          <w:lang w:val="en-US"/>
        </w:rPr>
        <w:t xml:space="preserve">tenure as a </w:t>
      </w:r>
      <w:r w:rsidRPr="006E0555">
        <w:rPr>
          <w:rFonts w:ascii="Times New Roman" w:eastAsia="Calibri" w:hAnsi="Times New Roman" w:cs="Times New Roman"/>
          <w:sz w:val="24"/>
          <w:lang w:val="en-US"/>
        </w:rPr>
        <w:t>Ph.D</w:t>
      </w:r>
      <w:r w:rsidR="00127819">
        <w:rPr>
          <w:rFonts w:ascii="Times New Roman" w:eastAsia="Calibri" w:hAnsi="Times New Roman" w:cs="Times New Roman"/>
          <w:sz w:val="24"/>
          <w:lang w:val="en-US"/>
        </w:rPr>
        <w:t>.</w:t>
      </w:r>
      <w:r w:rsidR="009418F6">
        <w:rPr>
          <w:rFonts w:ascii="Times New Roman" w:eastAsia="Calibri" w:hAnsi="Times New Roman" w:cs="Times New Roman"/>
          <w:sz w:val="24"/>
          <w:lang w:val="en-US"/>
        </w:rPr>
        <w:t xml:space="preserve"> student allowed me to gain exposure to </w:t>
      </w:r>
      <w:r w:rsidR="004E325A">
        <w:rPr>
          <w:rFonts w:ascii="Times New Roman" w:eastAsia="Calibri" w:hAnsi="Times New Roman" w:cs="Times New Roman"/>
          <w:sz w:val="24"/>
          <w:lang w:val="en-US"/>
        </w:rPr>
        <w:t xml:space="preserve">explore new topics </w:t>
      </w:r>
      <w:r w:rsidRPr="006E0555">
        <w:rPr>
          <w:rFonts w:ascii="Times New Roman" w:eastAsia="Calibri" w:hAnsi="Times New Roman" w:cs="Times New Roman"/>
          <w:sz w:val="24"/>
          <w:lang w:val="en-US"/>
        </w:rPr>
        <w:fldChar w:fldCharType="begin"/>
      </w:r>
      <w:r w:rsidRPr="006E0555">
        <w:rPr>
          <w:rFonts w:ascii="Times New Roman" w:eastAsia="Calibri" w:hAnsi="Times New Roman" w:cs="Times New Roman"/>
          <w:sz w:val="24"/>
          <w:lang w:val="en-US"/>
        </w:rPr>
        <w:instrText xml:space="preserve"> ADDIN ZOTERO_ITEM CSL_CITATION {"citationID":"4Nynilig","properties":{"formattedCitation":"(Allen {\\i{}et al.}, 2016; Chuang {\\i{}et al.}, 2018)","plainCitation":"(Allen et al., 2016; Chuang et al., 2018)","noteIndex":0},"citationItems":[{"id":9375,"uris":["http://zotero.org/users/1567006/items/NZ89F57B"],"uri":["http://zotero.org/users/1567006/items/NZ89F57B"],"itemData":{"id":9375,"type":"article-journal","title":"Avoiding Decline: Fostering Resilience and Sustainability in Midsize Cities","container-title":"Sustainability","page":"844","volume":"8","issue":"9","source":"www.mdpi.com","abstract":"Eighty-five percent of United States citizens live in urban areas. However, research surrounding the resilience and sustainability of complex urban systems focuses largely on coastal megacities (&amp;gt;1 million people). Midsize cities differ from their larger counterparts due to tight urban-rural feedbacks with their immediate natural environments that result from heavy reliance and close management of local ecosystem services. They also may be less path-dependent than larger cities due to shorter average connection length among system components, contributing to higher responsiveness among social, infrastructural, and ecological feedbacks. These distinct midsize city features call for a framework that organizes information and concepts concerning the sustainability of midsize cities specifically. We argue that an integrative approach is necessary to capture properties emergent from the complex interactions of the social, infrastructural, and ecological subsystems that comprise a city system. We suggest approaches to estimate the relative resilience of midsize cities, and include an example assessment to illustrate one such estimation approach. Resilience assessments of a midsize city can be used to examine why some cities end up on sustainable paths while others diverge to unsustainable paths, and which feedbacks may be partially responsible. They also provide insight into how city planners and decision makers can use information about the resilience of midsize cities undergoing growth or shrinkage relative to their larger and smaller counterparts, to transform them into long-term, sustainable social-ecological systems.","DOI":"10.3390/su8090844","shortTitle":"Avoiding Decline","language":"en","author":[{"family":"Allen","given":"Craig R."},{"family":"Birge","given":"Hannah E."},{"family":"Bartelt-Hunt","given":"Shannon"},{"family":"Bevans","given":"Rebecca A."},{"family":"Burnett","given":"Jessica L."},{"family":"Cosens","given":"Barbara A."},{"family":"Cai","given":"Ximing"},{"family":"Garmestani","given":"Ahjond S."},{"family":"Linkov","given":"Igor"},{"family":"Scott","given":"Elizabeth A."},{"family":"Solomon","given":"Mark D."},{"family":"Uden","given":"Daniel R."}],"issued":{"date-parts":[["2016",9]]}}},{"id":9374,"uris":["http://zotero.org/users/1567006/items/IWMM6RYG"],"uri":["http://zotero.org/users/1567006/items/IWMM6RYG"],"itemData":{"id":9374,"type":"article-journal","title":"Enhancing quantitative approaches for assessing community resilience","container-title":"Journal of Environmental Management","page":"353-362","volume":"213","source":"ScienceDirect","abstract":"Scholars from many different intellectual disciplines have attempted to measure, estimate, or quantify resilience. However, there is growing concern that lack of clarity on the operationalization of the concept will limit its application. In this paper, we discuss the theory, research development and quantitative approaches in ecological and community resilience. Upon noting the lack of methods that quantify the complexities of the linked human and natural aspects of community resilience, we identify several promising approaches within the ecological resilience tradition that may be useful in filling these gaps. Further, we discuss the challenges for consolidating these approaches into a more integrated perspective for managing social-ecological systems.","DOI":"10.1016/j.jenvman.2018.01.083","ISSN":"0301-4797","journalAbbreviation":"Journal of Environmental Management","author":[{"family":"Chuang","given":"W. C."},{"family":"Garmestani","given":"A."},{"family":"Eason","given":"T. N."},{"family":"Spanbauer","given":"T. L."},{"family":"Fried-Petersen","given":"H. B."},{"family":"Roberts","given":"C. P."},{"family":"Sundstrom","given":"S. M."},{"family":"Burnett","given":"J. L."},{"family":"Angeler","given":"D. G."},{"family":"Chaffin","given":"B. C."},{"family":"Gunderson","given":"L."},{"family":"Twidwell","given":"D."},{"family":"Allen","given":"C. R."}],"issued":{"date-parts":[["2018",5,1]]}}}],"schema":"https://github.com/citation-style-language/schema/raw/master/csl-citation.json"} </w:instrText>
      </w:r>
      <w:r w:rsidRPr="006E0555">
        <w:rPr>
          <w:rFonts w:ascii="Times New Roman" w:eastAsia="Calibri" w:hAnsi="Times New Roman" w:cs="Times New Roman"/>
          <w:sz w:val="24"/>
          <w:lang w:val="en-US"/>
        </w:rPr>
        <w:fldChar w:fldCharType="separate"/>
      </w:r>
      <w:r w:rsidRPr="006E0555">
        <w:rPr>
          <w:rFonts w:ascii="Times New Roman" w:eastAsia="Calibri" w:hAnsi="Times New Roman" w:cs="Times New Roman"/>
          <w:sz w:val="24"/>
          <w:lang w:val="en-US"/>
        </w:rPr>
        <w:t xml:space="preserve">(Allen </w:t>
      </w:r>
      <w:r w:rsidRPr="006E0555">
        <w:rPr>
          <w:rFonts w:ascii="Times New Roman" w:eastAsia="Calibri" w:hAnsi="Times New Roman" w:cs="Times New Roman"/>
          <w:i/>
          <w:iCs/>
          <w:sz w:val="24"/>
          <w:lang w:val="en-US"/>
        </w:rPr>
        <w:t>et al.</w:t>
      </w:r>
      <w:r w:rsidRPr="006E0555">
        <w:rPr>
          <w:rFonts w:ascii="Times New Roman" w:eastAsia="Calibri" w:hAnsi="Times New Roman" w:cs="Times New Roman"/>
          <w:sz w:val="24"/>
          <w:lang w:val="en-US"/>
        </w:rPr>
        <w:t xml:space="preserve">, 2016; Chuang </w:t>
      </w:r>
      <w:r w:rsidRPr="006E0555">
        <w:rPr>
          <w:rFonts w:ascii="Times New Roman" w:eastAsia="Calibri" w:hAnsi="Times New Roman" w:cs="Times New Roman"/>
          <w:i/>
          <w:iCs/>
          <w:sz w:val="24"/>
          <w:lang w:val="en-US"/>
        </w:rPr>
        <w:t>et al.</w:t>
      </w:r>
      <w:r w:rsidRPr="006E0555">
        <w:rPr>
          <w:rFonts w:ascii="Times New Roman" w:eastAsia="Calibri" w:hAnsi="Times New Roman" w:cs="Times New Roman"/>
          <w:sz w:val="24"/>
          <w:lang w:val="en-US"/>
        </w:rPr>
        <w:t>, 2018)</w:t>
      </w:r>
      <w:r w:rsidRPr="006E0555">
        <w:rPr>
          <w:rFonts w:ascii="Times New Roman" w:eastAsia="Calibri" w:hAnsi="Times New Roman" w:cs="Times New Roman"/>
          <w:sz w:val="24"/>
          <w:lang w:val="en-US"/>
        </w:rPr>
        <w:fldChar w:fldCharType="end"/>
      </w:r>
      <w:r w:rsidRPr="006E0555">
        <w:rPr>
          <w:rFonts w:ascii="Times New Roman" w:eastAsia="Calibri" w:hAnsi="Times New Roman" w:cs="Times New Roman"/>
          <w:sz w:val="24"/>
          <w:lang w:val="en-US"/>
        </w:rPr>
        <w:t xml:space="preserve"> </w:t>
      </w:r>
      <w:r w:rsidR="007D1B6A">
        <w:rPr>
          <w:rFonts w:ascii="Times New Roman" w:eastAsia="Calibri" w:hAnsi="Times New Roman" w:cs="Times New Roman"/>
          <w:sz w:val="24"/>
          <w:lang w:val="en-US"/>
        </w:rPr>
        <w:t xml:space="preserve">while still building upon my expertise </w:t>
      </w:r>
      <w:r w:rsidRPr="006E0555">
        <w:rPr>
          <w:rFonts w:ascii="Times New Roman" w:eastAsia="Calibri" w:hAnsi="Times New Roman" w:cs="Times New Roman"/>
          <w:sz w:val="24"/>
          <w:lang w:val="en-US"/>
        </w:rPr>
        <w:t xml:space="preserve">in </w:t>
      </w:r>
      <w:r w:rsidR="007D1B6A">
        <w:rPr>
          <w:rFonts w:ascii="Times New Roman" w:eastAsia="Calibri" w:hAnsi="Times New Roman" w:cs="Times New Roman"/>
          <w:sz w:val="24"/>
          <w:lang w:val="en-US"/>
        </w:rPr>
        <w:t xml:space="preserve">avian ecology </w:t>
      </w:r>
      <w:r w:rsidRPr="006E0555">
        <w:rPr>
          <w:rFonts w:ascii="Times New Roman" w:eastAsia="Calibri" w:hAnsi="Times New Roman" w:cs="Times New Roman"/>
          <w:sz w:val="24"/>
          <w:lang w:val="en-US"/>
        </w:rPr>
        <w:fldChar w:fldCharType="begin"/>
      </w:r>
      <w:r w:rsidR="007D1B6A">
        <w:rPr>
          <w:rFonts w:ascii="Times New Roman" w:eastAsia="Calibri" w:hAnsi="Times New Roman" w:cs="Times New Roman"/>
          <w:sz w:val="24"/>
          <w:lang w:val="en-US"/>
        </w:rPr>
        <w:instrText xml:space="preserve"> ADDIN ZOTERO_ITEM CSL_CITATION {"citationID":"xaSzXfYb","properties":{"formattedCitation":"(Allen &amp; Burnett, in prep.; Burnett {\\i{}et al.}, in prep., 2017; La Sorte {\\i{}et al.}, 2018)","plainCitation":"(Allen &amp; Burnett, in prep.; Burnett et al., in prep., 2017; La Sorte et al., 2018)","noteIndex":0},"citationItems":[{"id":9694,"uris":["http://zotero.org/users/1567006/items/M2KICMZZ"],"uri":["http://zotero.org/users/1567006/items/M2KICMZZ"],"itemData":{"id":9694,"type":"chapter","title":"Avian invaders’ biogeography and emerging invasive species in North America","container-title":"Global avian invasions","publisher":"CABI","author":[{"family":"Allen","given":"Craig R"},{"family":"Burnett","given":"Jessica L."}],"issued":{"literal":"in prep."}}},{"id":9696,"uris":["http://zotero.org/users/1567006/items/88N8E25S"],"uri":["http://zotero.org/users/1567006/items/88N8E25S"],"itemData":{"id":9696,"type":"article-journal","title":"Large-sacle crop patterns influence Gray Partridge (Perdix perdix) site occupancy in North America","author":[{"family":"Burnett","given":"Jessica L."},{"family":"Wszola","given":"Lyndsie"},{"family":"Mirochnitchenko","given":""},{"family":"Stuber","given":"Erica"},{"literal":"Bomberger Brown, Mary"},{"literal":"Allen, Craig R."},{"literal":"Twidwell, Dirac"},{"literal":"Carroll, John"}],"issued":{"literal":"in prep."}}},{"id":1299,"uris":["http://zotero.org/users/1567006/items/SM7GJ74Q"],"uri":["http://zotero.org/users/1567006/items/SM7GJ74Q"],"itemData":{"id":1299,"type":"article-journal","title":"Range expansion by Passer montanus in North America","container-title":"Biological invasions","page":"5–9","volume":"19","issue":"1","source":"Google Scholar","author":[{"family":"Burnett","given":"J. L."},{"family":"Roberts","given":"C. P."},{"family":"Allen","given":"Craig R."},{"family":"Brown","given":"M. B."},{"family":"Moulton","given":"M. P."}],"issued":{"date-parts":[["2017"]]}}},{"id":8674,"uris":["http://zotero.org/users/1567006/items/VDNY4MMM"],"uri":["http://zotero.org/users/1567006/items/VDNY4MMM"],"itemData":{"id":8674,"type":"article-journal","title":"Opportunities and challenges for big data ornithology","container-title":"The Condor","page":"414–426","volume":"120","issue":"2","source":"Google Scholar","author":[{"family":"La Sorte","given":"Frank A."},{"family":"Lepczyk","given":"Christopher A."},{"family":"Burnett","given":"Jessica L."},{"family":"Hurlbert","given":"Allen H."},{"family":"Tingley","given":"Morgan W."},{"family":"Zuckerberg","given":"Benjamin"}],"issued":{"date-parts":[["2018"]]}}}],"schema":"https://github.com/citation-style-language/schema/raw/master/csl-citation.json"} </w:instrText>
      </w:r>
      <w:r w:rsidRPr="006E0555">
        <w:rPr>
          <w:rFonts w:ascii="Times New Roman" w:eastAsia="Calibri" w:hAnsi="Times New Roman" w:cs="Times New Roman"/>
          <w:sz w:val="24"/>
          <w:lang w:val="en-US"/>
        </w:rPr>
        <w:fldChar w:fldCharType="separate"/>
      </w:r>
      <w:r w:rsidR="007D1B6A" w:rsidRPr="007D1B6A">
        <w:rPr>
          <w:rFonts w:ascii="Times New Roman" w:hAnsi="Times New Roman" w:cs="Times New Roman"/>
          <w:sz w:val="24"/>
        </w:rPr>
        <w:t xml:space="preserve">(Allen &amp; Burnett, in prep.; Burnett </w:t>
      </w:r>
      <w:r w:rsidR="007D1B6A" w:rsidRPr="007D1B6A">
        <w:rPr>
          <w:rFonts w:ascii="Times New Roman" w:hAnsi="Times New Roman" w:cs="Times New Roman"/>
          <w:i/>
          <w:iCs/>
          <w:sz w:val="24"/>
        </w:rPr>
        <w:t>et al.</w:t>
      </w:r>
      <w:r w:rsidR="007D1B6A" w:rsidRPr="007D1B6A">
        <w:rPr>
          <w:rFonts w:ascii="Times New Roman" w:hAnsi="Times New Roman" w:cs="Times New Roman"/>
          <w:sz w:val="24"/>
        </w:rPr>
        <w:t xml:space="preserve">, in prep., 2017; La Sorte </w:t>
      </w:r>
      <w:r w:rsidR="007D1B6A" w:rsidRPr="007D1B6A">
        <w:rPr>
          <w:rFonts w:ascii="Times New Roman" w:hAnsi="Times New Roman" w:cs="Times New Roman"/>
          <w:i/>
          <w:iCs/>
          <w:sz w:val="24"/>
        </w:rPr>
        <w:t>et al.</w:t>
      </w:r>
      <w:r w:rsidR="007D1B6A" w:rsidRPr="007D1B6A">
        <w:rPr>
          <w:rFonts w:ascii="Times New Roman" w:hAnsi="Times New Roman" w:cs="Times New Roman"/>
          <w:sz w:val="24"/>
        </w:rPr>
        <w:t>, 2018)</w:t>
      </w:r>
      <w:r w:rsidRPr="006E0555">
        <w:rPr>
          <w:rFonts w:ascii="Times New Roman" w:eastAsia="Calibri" w:hAnsi="Times New Roman" w:cs="Times New Roman"/>
          <w:sz w:val="24"/>
          <w:lang w:val="en-US"/>
        </w:rPr>
        <w:fldChar w:fldCharType="end"/>
      </w:r>
      <w:r w:rsidRPr="006E0555">
        <w:rPr>
          <w:rFonts w:ascii="Times New Roman" w:eastAsia="Calibri" w:hAnsi="Times New Roman" w:cs="Times New Roman"/>
          <w:sz w:val="24"/>
          <w:lang w:val="en-US"/>
        </w:rPr>
        <w:t xml:space="preserve">. </w:t>
      </w:r>
    </w:p>
    <w:p w14:paraId="1A4DA6AB" w14:textId="54BE5888" w:rsidR="006E0555" w:rsidRPr="006E0555" w:rsidRDefault="006E0555" w:rsidP="006E0555">
      <w:pPr>
        <w:spacing w:after="0" w:line="240" w:lineRule="auto"/>
        <w:rPr>
          <w:rFonts w:ascii="Times New Roman" w:eastAsia="Calibri" w:hAnsi="Times New Roman" w:cs="Times New Roman"/>
          <w:b/>
          <w:sz w:val="24"/>
          <w:lang w:val="en-US"/>
        </w:rPr>
      </w:pPr>
      <w:r w:rsidRPr="006E0555">
        <w:rPr>
          <w:rFonts w:ascii="Times New Roman" w:eastAsia="Calibri" w:hAnsi="Times New Roman" w:cs="Times New Roman"/>
          <w:b/>
          <w:sz w:val="24"/>
          <w:lang w:val="en-US"/>
        </w:rPr>
        <w:t>IV. The POE as a catalyst</w:t>
      </w:r>
      <w:r w:rsidR="006C4FFD">
        <w:rPr>
          <w:rFonts w:ascii="Times New Roman" w:eastAsia="Calibri" w:hAnsi="Times New Roman" w:cs="Times New Roman"/>
          <w:b/>
          <w:sz w:val="24"/>
          <w:lang w:val="en-US"/>
        </w:rPr>
        <w:t xml:space="preserve"> for</w:t>
      </w:r>
      <w:r w:rsidRPr="006E0555">
        <w:rPr>
          <w:rFonts w:ascii="Times New Roman" w:eastAsia="Calibri" w:hAnsi="Times New Roman" w:cs="Times New Roman"/>
          <w:b/>
          <w:sz w:val="24"/>
          <w:lang w:val="en-US"/>
        </w:rPr>
        <w:t xml:space="preserve"> </w:t>
      </w:r>
      <w:r w:rsidR="006C4FFD">
        <w:rPr>
          <w:rFonts w:ascii="Times New Roman" w:eastAsia="Calibri" w:hAnsi="Times New Roman" w:cs="Times New Roman"/>
          <w:b/>
          <w:sz w:val="24"/>
          <w:lang w:val="en-US"/>
        </w:rPr>
        <w:t xml:space="preserve">my professional </w:t>
      </w:r>
      <w:r w:rsidRPr="006E0555">
        <w:rPr>
          <w:rFonts w:ascii="Times New Roman" w:eastAsia="Calibri" w:hAnsi="Times New Roman" w:cs="Times New Roman"/>
          <w:b/>
          <w:sz w:val="24"/>
          <w:lang w:val="en-US"/>
        </w:rPr>
        <w:t>development as a quantitative ecologist</w:t>
      </w:r>
    </w:p>
    <w:p w14:paraId="2FFFB0BC" w14:textId="754E3C12" w:rsidR="006E0555" w:rsidRPr="006E0555" w:rsidRDefault="006E0555" w:rsidP="006E0555">
      <w:pPr>
        <w:spacing w:after="0" w:line="240" w:lineRule="auto"/>
        <w:rPr>
          <w:rFonts w:ascii="Times New Roman" w:eastAsia="Calibri" w:hAnsi="Times New Roman" w:cs="Times New Roman"/>
          <w:sz w:val="24"/>
          <w:lang w:val="en-US"/>
        </w:rPr>
      </w:pPr>
      <w:r w:rsidRPr="006E0555">
        <w:rPr>
          <w:rFonts w:ascii="Times New Roman" w:eastAsia="Calibri" w:hAnsi="Times New Roman" w:cs="Times New Roman"/>
          <w:sz w:val="24"/>
          <w:lang w:val="en-US"/>
        </w:rPr>
        <w:t xml:space="preserve">This fellowship will provide a valuable opportunity to conduct independent research </w:t>
      </w:r>
      <w:r w:rsidRPr="006E0555">
        <w:rPr>
          <w:rFonts w:ascii="Times New Roman" w:eastAsia="Calibri" w:hAnsi="Times New Roman" w:cs="Times New Roman"/>
          <w:i/>
          <w:sz w:val="24"/>
          <w:lang w:val="en-US"/>
        </w:rPr>
        <w:t>and</w:t>
      </w:r>
      <w:r w:rsidRPr="006E0555">
        <w:rPr>
          <w:rFonts w:ascii="Times New Roman" w:eastAsia="Calibri" w:hAnsi="Times New Roman" w:cs="Times New Roman"/>
          <w:sz w:val="24"/>
          <w:lang w:val="en-US"/>
        </w:rPr>
        <w:t xml:space="preserve"> gain valuable teaching experience and skills. Working closely with Dr. Tenhumberg to achieve the aims proposed in this project will improve upon the skills I believe are essential to </w:t>
      </w:r>
      <w:r w:rsidR="00293ECD" w:rsidRPr="006E0555">
        <w:rPr>
          <w:rFonts w:ascii="Times New Roman" w:eastAsia="Calibri" w:hAnsi="Times New Roman" w:cs="Times New Roman"/>
          <w:sz w:val="24"/>
          <w:lang w:val="en-US"/>
        </w:rPr>
        <w:t>be</w:t>
      </w:r>
      <w:r w:rsidRPr="006E0555">
        <w:rPr>
          <w:rFonts w:ascii="Times New Roman" w:eastAsia="Calibri" w:hAnsi="Times New Roman" w:cs="Times New Roman"/>
          <w:sz w:val="24"/>
          <w:lang w:val="en-US"/>
        </w:rPr>
        <w:t xml:space="preserve"> a successful quantitative ecologist, including (i) an advanced proficiency in matrix and stochastic population modelling techniques and (ii) effectively communicating quantitative studies to the discipline in high-impact forums. </w:t>
      </w:r>
    </w:p>
    <w:p w14:paraId="1F04B7F8" w14:textId="77777777" w:rsidR="00897D59" w:rsidRPr="00897D59" w:rsidRDefault="006E0555" w:rsidP="00897D59">
      <w:pPr>
        <w:spacing w:line="240" w:lineRule="auto"/>
        <w:contextualSpacing/>
        <w:jc w:val="center"/>
        <w:rPr>
          <w:rFonts w:ascii="Times New Roman" w:hAnsi="Times New Roman" w:cs="Times New Roman"/>
          <w:caps/>
          <w:sz w:val="24"/>
          <w:szCs w:val="24"/>
        </w:rPr>
      </w:pPr>
      <w:r>
        <w:rPr>
          <w:rFonts w:ascii="Times New Roman" w:hAnsi="Times New Roman" w:cs="Times New Roman"/>
          <w:b/>
          <w:sz w:val="24"/>
          <w:szCs w:val="24"/>
        </w:rPr>
        <w:br w:type="page"/>
      </w:r>
      <w:r w:rsidR="00897D59" w:rsidRPr="00897D59">
        <w:rPr>
          <w:rFonts w:ascii="Times New Roman" w:hAnsi="Times New Roman" w:cs="Times New Roman"/>
          <w:caps/>
          <w:sz w:val="24"/>
          <w:szCs w:val="24"/>
        </w:rPr>
        <w:lastRenderedPageBreak/>
        <w:t>Using full-annual-cycle integrated population models to identify impacts of climate change on bird population dynamics</w:t>
      </w:r>
    </w:p>
    <w:p w14:paraId="131255BA" w14:textId="77777777" w:rsidR="00897D59" w:rsidRPr="00F00F91" w:rsidRDefault="00897D59" w:rsidP="00897D59">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POE Fellow: Jessica L. Burnett</w:t>
      </w:r>
    </w:p>
    <w:p w14:paraId="416F6FA0" w14:textId="77777777" w:rsidR="00897D59" w:rsidRPr="00F00F91" w:rsidRDefault="00897D59" w:rsidP="00897D59">
      <w:pPr>
        <w:spacing w:line="240" w:lineRule="auto"/>
        <w:contextualSpacing/>
        <w:jc w:val="center"/>
        <w:rPr>
          <w:rFonts w:ascii="Times New Roman" w:hAnsi="Times New Roman" w:cs="Times New Roman"/>
          <w:b/>
          <w:sz w:val="24"/>
          <w:szCs w:val="24"/>
        </w:rPr>
      </w:pPr>
      <w:r>
        <w:rPr>
          <w:rFonts w:ascii="Times New Roman" w:hAnsi="Times New Roman" w:cs="Times New Roman"/>
          <w:sz w:val="24"/>
          <w:szCs w:val="24"/>
        </w:rPr>
        <w:t xml:space="preserve">Faculty Sponsor: </w:t>
      </w:r>
      <w:r w:rsidRPr="00F00F91">
        <w:rPr>
          <w:rFonts w:ascii="Times New Roman" w:hAnsi="Times New Roman" w:cs="Times New Roman"/>
          <w:sz w:val="24"/>
          <w:szCs w:val="24"/>
        </w:rPr>
        <w:t>Brigitte Tenhumberg</w:t>
      </w:r>
    </w:p>
    <w:p w14:paraId="6B1A29A9" w14:textId="77777777" w:rsidR="00897D59" w:rsidRPr="00724AD7" w:rsidRDefault="00897D59" w:rsidP="00897D59">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Anticipated project dates </w:t>
      </w:r>
      <w:r>
        <w:rPr>
          <w:rFonts w:ascii="Times New Roman" w:hAnsi="Times New Roman" w:cs="Times New Roman"/>
          <w:sz w:val="24"/>
          <w:szCs w:val="24"/>
        </w:rPr>
        <w:t>01 September 2019 - 31 August 2021</w:t>
      </w:r>
    </w:p>
    <w:p w14:paraId="65BD1EBF" w14:textId="77777777" w:rsidR="00897D59" w:rsidRDefault="00897D59" w:rsidP="00897D59">
      <w:pPr>
        <w:spacing w:line="240" w:lineRule="auto"/>
        <w:contextualSpacing/>
        <w:rPr>
          <w:rFonts w:ascii="Times New Roman" w:hAnsi="Times New Roman" w:cs="Times New Roman"/>
          <w:b/>
          <w:sz w:val="24"/>
          <w:szCs w:val="24"/>
        </w:rPr>
      </w:pPr>
    </w:p>
    <w:p w14:paraId="23516406" w14:textId="77777777" w:rsidR="00897D59" w:rsidRDefault="00897D59" w:rsidP="00897D5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  Introduction</w:t>
      </w:r>
    </w:p>
    <w:p w14:paraId="0476FD78" w14:textId="77777777" w:rsidR="00897D59" w:rsidRDefault="00897D59" w:rsidP="00897D5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Measurable effects of global climate change on both ecological and evolutionary processes governing the large-scale distribution and population trends of birds have already been documented. These effects include species-wide poleward range shifts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{"citationID":"1QrDovYz","properties":{"formattedCitation":"(La Sorte &amp; Thompson, 2007)","plainCitation":"(La Sorte &amp; Thompson, 2007)","dontUpdate":true,"noteIndex":0},"citationItems":[{"id":10028,"uris":["http://zotero.org/users/1567006/items/SJXEHHCS"],"uri":["http://zotero.org/users/1567006/items/SJXEHHCS"],"itemData":{"id":10028,"type":"article-journal","title":"Poleward shifts in winter ranges of North American birds","container-title":"Ecology","page":"1803–1812","volume":"88","issue":"7","source":"Google Scholar","author":[{"family":"La Sorte","given":"Frank A."},{"family":"Thompson","given":"Frank R. Thompson"}],"issued":{"date-parts":[["2007"]]}}}],"schema":"https://github.com/citation-style-language/schema/raw/master/csl-citation.json"} </w:instrText>
      </w:r>
      <w:r>
        <w:rPr>
          <w:rFonts w:ascii="Times New Roman" w:hAnsi="Times New Roman" w:cs="Times New Roman"/>
          <w:sz w:val="24"/>
          <w:szCs w:val="24"/>
        </w:rPr>
        <w:fldChar w:fldCharType="separate"/>
      </w:r>
      <w:r w:rsidRPr="00750C85">
        <w:rPr>
          <w:rFonts w:ascii="Times New Roman" w:hAnsi="Times New Roman" w:cs="Times New Roman"/>
          <w:sz w:val="24"/>
          <w:szCs w:val="24"/>
        </w:rPr>
        <w:t xml:space="preserve">(Both </w:t>
      </w:r>
      <w:r w:rsidRPr="00750C85">
        <w:rPr>
          <w:rFonts w:ascii="Times New Roman" w:hAnsi="Times New Roman" w:cs="Times New Roman"/>
          <w:i/>
          <w:iCs/>
          <w:sz w:val="24"/>
          <w:szCs w:val="24"/>
        </w:rPr>
        <w:t>et al.</w:t>
      </w:r>
      <w:r w:rsidRPr="00750C85">
        <w:rPr>
          <w:rFonts w:ascii="Times New Roman" w:hAnsi="Times New Roman" w:cs="Times New Roman"/>
          <w:sz w:val="24"/>
          <w:szCs w:val="24"/>
        </w:rPr>
        <w:t>, 2004; La Sorte &amp; Thompson, 2007)</w:t>
      </w:r>
      <w:r>
        <w:rPr>
          <w:rFonts w:ascii="Times New Roman" w:hAnsi="Times New Roman" w:cs="Times New Roman"/>
          <w:sz w:val="24"/>
          <w:szCs w:val="24"/>
        </w:rPr>
        <w:fldChar w:fldCharType="end"/>
      </w:r>
      <w:r>
        <w:rPr>
          <w:rFonts w:ascii="Times New Roman" w:hAnsi="Times New Roman" w:cs="Times New Roman"/>
          <w:sz w:val="24"/>
          <w:szCs w:val="24"/>
        </w:rPr>
        <w:t xml:space="preserve"> and altered phenological patterns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{"citationID":"yKoPGo3x","properties":{"formattedCitation":"(Charmantier &amp; Gienapp, 2014)","plainCitation":"(Charmantier &amp; Gienapp, 2014)","noteIndex":0},"citationItems":[{"id":10215,"uris":["http://zotero.org/users/1567006/items/WN4GSNQK"],"uri":["http://zotero.org/users/1567006/items/WN4GSNQK"],"itemData":{"id":10215,"type":"article-journal","title":"Climate change and timing of avian breeding and migration: evolutionary versus plastic changes","container-title":"Evolutionary Applications","page":"15-28","volume":"7","issue":"1","source":"Wiley Online Library","abstract":"There are multiple observations around the globe showing that in many avian species, both the timing of migration and breeding have advanced, due to warmer springs. Here, we review the literature to disentangle the actions of evolutionary changes in response to selection induced by climate change versus changes due to individual plasticity, that is, the capacity of an individual to adjust its phenology to environmental variables. Within the abundant literature on climate change effects on bird phenology, only a small fraction of studies are based on individual data, yet individual data are required to quantify the relative importance of plastic versus evolutionary responses. While plasticity seems common and often adaptive, no study so far has provided direct evidence for an evolutionary response of bird phenology to current climate change. This assessment leads us to notice the alarming lack of tests for microevolutionary changes in bird phenology in response to climate change, in contrast with the abundant claims on this issue. In short, at present we cannot draw reliable conclusions on the processes underlying the observed patterns of advanced phenology in birds. Rapid improvements in techniques for gathering and analysing individual data offer exciting possibilities that should encourage research activity to fill this knowledge gap.","URL":"https://onlinelibrary.wiley.com/doi/abs/10.1111/eva.12126","DOI":"10.1111/eva.12126","ISSN":"1752-4571","shortTitle":"Climate change and timing of avian breeding and migration","language":"en","author":[{"family":"Charmantier","given":"Anne"},{"family":"Gienapp","given":"Phillip"}],"issued":{"date-parts":[["2014",1,1]]},"accessed":{"date-parts":[["2018",12,8]]}}}],"schema":"https://github.com/citation-style-language/schema/raw/master/csl-citation.json"} </w:instrText>
      </w:r>
      <w:r>
        <w:rPr>
          <w:rFonts w:ascii="Times New Roman" w:hAnsi="Times New Roman" w:cs="Times New Roman"/>
          <w:sz w:val="24"/>
          <w:szCs w:val="24"/>
        </w:rPr>
        <w:fldChar w:fldCharType="separate"/>
      </w:r>
      <w:r w:rsidRPr="00750C85">
        <w:rPr>
          <w:rFonts w:ascii="Times New Roman" w:hAnsi="Times New Roman" w:cs="Times New Roman"/>
          <w:sz w:val="24"/>
        </w:rPr>
        <w:t>(Charmantier &amp; Gienapp, 2014)</w:t>
      </w:r>
      <w:r>
        <w:rPr>
          <w:rFonts w:ascii="Times New Roman" w:hAnsi="Times New Roman" w:cs="Times New Roman"/>
          <w:sz w:val="24"/>
          <w:szCs w:val="24"/>
        </w:rPr>
        <w:fldChar w:fldCharType="end"/>
      </w:r>
      <w:r>
        <w:rPr>
          <w:rFonts w:ascii="Times New Roman" w:hAnsi="Times New Roman" w:cs="Times New Roman"/>
          <w:sz w:val="24"/>
          <w:szCs w:val="24"/>
        </w:rPr>
        <w:t xml:space="preserve">, and can manifest as both direct (e.g., immediate death upon extreme weather event) and indirect effects (e.g. carryover effects—nonlethal, impacts fitness in the following season or stage). Understanding how a species responds to various environmental drivers associated with climate change will provide insight into population dynamics and allow for more precise projections over space and time. </w:t>
      </w:r>
    </w:p>
    <w:p w14:paraId="63E69C6A" w14:textId="1A1CED68" w:rsidR="00897D59" w:rsidRDefault="00897D59" w:rsidP="00897D5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Mathematical m</w:t>
      </w:r>
      <w:r w:rsidRPr="00F00F91">
        <w:rPr>
          <w:rFonts w:ascii="Times New Roman" w:hAnsi="Times New Roman" w:cs="Times New Roman"/>
          <w:sz w:val="24"/>
          <w:szCs w:val="24"/>
        </w:rPr>
        <w:t>ode</w:t>
      </w:r>
      <w:r>
        <w:rPr>
          <w:rFonts w:ascii="Times New Roman" w:hAnsi="Times New Roman" w:cs="Times New Roman"/>
          <w:sz w:val="24"/>
          <w:szCs w:val="24"/>
        </w:rPr>
        <w:t>l</w:t>
      </w:r>
      <w:r w:rsidRPr="00F00F91">
        <w:rPr>
          <w:rFonts w:ascii="Times New Roman" w:hAnsi="Times New Roman" w:cs="Times New Roman"/>
          <w:sz w:val="24"/>
          <w:szCs w:val="24"/>
        </w:rPr>
        <w:t>l</w:t>
      </w:r>
      <w:r>
        <w:rPr>
          <w:rFonts w:ascii="Times New Roman" w:hAnsi="Times New Roman" w:cs="Times New Roman"/>
          <w:sz w:val="24"/>
          <w:szCs w:val="24"/>
        </w:rPr>
        <w:t xml:space="preserve">ing is an important tool for understanding consequences of climate change on bird species and populations. Integrated population models (IPMs) are an approach to combining both count and demographic data to build a single model for projecting population dynamics and estimating parameters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{"citationID":"zBUq0x56","properties":{"formattedCitation":"(Besbeas {\\i{}et al.}, 2002; Freeman &amp; Crick, 2003; Schaub &amp; Abadi, 2011)","plainCitation":"(Besbeas et al., 2002; Freeman &amp; Crick, 2003; Schaub &amp; Abadi, 2011)","noteIndex":0},"citationItems":[{"id":9666,"uris":["http://zotero.org/users/1567006/items/DCWY4T62"],"uri":["http://zotero.org/users/1567006/items/DCWY4T62"],"itemData":{"id":9666,"type":"article-journal","title":"Integrating mark–recapture–recovery and census data to estimate animal abundance and demographic parameters","container-title":"Biometrics","page":"540–547","volume":"58","issue":"3","source":"Google Scholar","author":[{"family":"Besbeas","given":"Panagiotis"},{"family":"Freeman","given":"Stephen N."},{"family":"Morgan","given":"Byron JT"},{"family":"Catchpole","given":"Edward A."}],"issued":{"date-parts":[["2002"]]}}},{"id":9389,"uris":["http://zotero.org/users/1567006/items/649SB56M"],"uri":["http://zotero.org/users/1567006/items/649SB56M"],"itemData":{"id":9389,"type":"article-journal","title":"The decline of the Spotted Flycatcher Muscicapa striata in the UK: an integrated population model","container-title":"Ibis","page":"400-412","volume":"145","issue":"3","source":"Wiley Online Library","abstract":"The Spotted Flycatcher has become a species of great conservation concern in Europe and the UK following a period of prolonged and accelerating decline. We consider a range of population models for UK census data between 1965 and 1996, along with independent survey data designed to estimate demographic parameters. Population declines are similar in the major habitats and regions of the UK, indicating that a broad-scale factor has influenced the population. Nest record data show that changes in individual nest success are not the cause of the increasing decline. This is more likely the result of a fall in the survival rates of fledged birds prior to the next breeding season; we show by comparison with the recoveries of ringed birds that the most likely cause is an increased mortality rate of birds either shortly after fledging or within the subsequent first year of life.","DOI":"10.1046/j.1474-919X.2003.00177.x","ISSN":"1474-919X","shortTitle":"The decline of the Spotted Flycatcher Muscicapa striata in the UK","language":"en","author":[{"family":"Freeman","given":"S. N."},{"family":"Crick","given":"H. Q. P."}],"issued":{"date-parts":[["2003",7,1]]}}},{"id":9413,"uris":["http://zotero.org/users/1567006/items/JLT63A44"],"uri":["http://zotero.org/users/1567006/items/JLT63A44"],"itemData":{"id":9413,"type":"article-journal","title":"Integrated population models: a novel analysis framework for deeper insights into population dynamics","container-title":"Journal of Ornithology","page":"227-237","volume":"152","issue":"1","source":"Springer Link","abstract":"Integrated population models (IPMs) represent the single, unified analysis of population count data and demographic data. This modelling framework is quite novel and can be implemented within the classical or the Bayesian mode of statistical inference. Here, we briefly show the basic steps that need to be taken when an integrated population model is adopted, and review existing integrated population models for birds and mammals. There are important advantages of integrated compared to conventional analyses that analyse each dataset separately and then try to make an inference about population dynamics. First, integrated population models allow the estimating of more demographic quantities, because there is information about all demographic processes operating in a population, and this information is exploited. Second, parameter estimates become more precise, and this enhances statistical power. Finally, all sources of uncertainty due to process variability and the sampling process(es) are adequately included. Core of the integrated models is the link of changes in the population size and the demographic rates via a demographic model (usually a Leslie matrix model) and the likelihoods of all existing datasets. We discuss some critical assumptions that are typically made in integrated population models and highlight fruitful areas of future research. Currently, we have found 25 studies that used integrated population models. Central to most studies was statistical development rather than their application to address an ecological question, which is not surprising given that integrated population models are still a new development. We predict that integrated population models will become a common and important tool in studies of population dynamics, both in ecology and its applications, such as conservation biology or wildlife management.","DOI":"10.1007/s10336-010-0632-7","ISSN":"1439-0361","shortTitle":"Integrated population models","journalAbbreviation":"J Ornithol","language":"en","author":[{"family":"Schaub","given":"Michael"},{"family":"Abadi","given":"Fitsum"}],"issued":{"date-parts":[["2011",9,1]]}}}],"schema":"https://github.com/citation-style-language/schema/raw/master/csl-citation.json"} </w:instrText>
      </w:r>
      <w:r>
        <w:rPr>
          <w:rFonts w:ascii="Times New Roman" w:hAnsi="Times New Roman" w:cs="Times New Roman"/>
          <w:sz w:val="24"/>
          <w:szCs w:val="24"/>
        </w:rPr>
        <w:fldChar w:fldCharType="separate"/>
      </w:r>
      <w:r w:rsidRPr="00807C11">
        <w:rPr>
          <w:rFonts w:ascii="Times New Roman" w:hAnsi="Times New Roman" w:cs="Times New Roman"/>
          <w:sz w:val="24"/>
        </w:rPr>
        <w:t xml:space="preserve">(Besbeas </w:t>
      </w:r>
      <w:r w:rsidRPr="00807C11">
        <w:rPr>
          <w:rFonts w:ascii="Times New Roman" w:hAnsi="Times New Roman" w:cs="Times New Roman"/>
          <w:i/>
          <w:iCs/>
          <w:sz w:val="24"/>
        </w:rPr>
        <w:t>et al.</w:t>
      </w:r>
      <w:r w:rsidRPr="00807C11">
        <w:rPr>
          <w:rFonts w:ascii="Times New Roman" w:hAnsi="Times New Roman" w:cs="Times New Roman"/>
          <w:sz w:val="24"/>
        </w:rPr>
        <w:t>, 2002; Freeman &amp; Crick, 2003; Schaub &amp; Abadi, 2011)</w:t>
      </w:r>
      <w:r>
        <w:rPr>
          <w:rFonts w:ascii="Times New Roman" w:hAnsi="Times New Roman" w:cs="Times New Roman"/>
          <w:sz w:val="24"/>
          <w:szCs w:val="24"/>
        </w:rPr>
        <w:fldChar w:fldCharType="end"/>
      </w:r>
      <w:r>
        <w:rPr>
          <w:rFonts w:ascii="Times New Roman" w:hAnsi="Times New Roman" w:cs="Times New Roman"/>
          <w:sz w:val="24"/>
          <w:szCs w:val="24"/>
        </w:rPr>
        <w:t>. IPMs are unique in a few ways. First, the framework allows for estimation of latent parameters. Second, combining demographic and abundance data improve precision of parameter estimates--this is especially useful when one or more of the data</w:t>
      </w:r>
      <w:r w:rsidR="00293ECD">
        <w:rPr>
          <w:rFonts w:ascii="Times New Roman" w:hAnsi="Times New Roman" w:cs="Times New Roman"/>
          <w:sz w:val="24"/>
          <w:szCs w:val="24"/>
        </w:rPr>
        <w:t>sets</w:t>
      </w:r>
      <w:r>
        <w:rPr>
          <w:rFonts w:ascii="Times New Roman" w:hAnsi="Times New Roman" w:cs="Times New Roman"/>
          <w:sz w:val="24"/>
          <w:szCs w:val="24"/>
        </w:rPr>
        <w:t xml:space="preserve"> in question are of low quality. Third, incorporating multiple data types allows us to account for variation in the observation process (e.g., recapture rate, observer naivety) among relevant stages (e.g., age, sex, season). Finally, the IPM framework allows the user to combine well-developed and heavily scrutinized models designed for individual datasets [e.g., the Link-Sauer model for analysing Breeding Bird Survey count data,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{"citationID":"okntLXbY","properties":{"formattedCitation":"(Sauer &amp; Link, 2011)","plainCitation":"(Sauer &amp; Link, 2011)","noteIndex":0},"citationItems":[{"id":9660,"uris":["http://zotero.org/users/1567006/items/RDGW23K4"],"uri":["http://zotero.org/users/1567006/items/RDGW23K4"],"itemData":{"id":9660,"type":"article-journal","title":"Analysis of the North American breeding bird survey using hierarchical models","container-title":"The Auk","page":"87–98","volume":"128","issue":"1","source":"Google Scholar","author":[{"family":"Sauer","given":"John R."},{"family":"Link","given":"William A."}],"issued":{"date-parts":[["2011"]]}}}],"schema":"https://github.com/citation-style-language/schema/raw/master/csl-citation.json"}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Sauer &amp; Link, (2011)</w:t>
      </w:r>
      <w:r>
        <w:rPr>
          <w:rFonts w:ascii="Times New Roman" w:hAnsi="Times New Roman" w:cs="Times New Roman"/>
          <w:sz w:val="24"/>
          <w:szCs w:val="24"/>
        </w:rPr>
        <w:fldChar w:fldCharType="end"/>
      </w:r>
      <w:r>
        <w:rPr>
          <w:rFonts w:ascii="Times New Roman" w:hAnsi="Times New Roman" w:cs="Times New Roman"/>
          <w:sz w:val="24"/>
          <w:szCs w:val="24"/>
        </w:rPr>
        <w:t xml:space="preserve">]. Although a seemingly powerful tool for wildlife conservation and research, IPM in the ecological literature is largely restricted to studies which advance the methods rather than ask ecological questions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{"citationID":"ziyxXaqD","properties":{"formattedCitation":"(Schaub &amp; Abadi, 2011)","plainCitation":"(Schaub &amp; Abadi, 2011)","noteIndex":0},"citationItems":[{"id":9413,"uris":["http://zotero.org/users/1567006/items/JLT63A44"],"uri":["http://zotero.org/users/1567006/items/JLT63A44"],"itemData":{"id":9413,"type":"article-journal","title":"Integrated population models: a novel analysis framework for deeper insights into population dynamics","container-title":"Journal of Ornithology","page":"227-237","volume":"152","issue":"1","source":"Springer Link","abstract":"Integrated population models (IPMs) represent the single, unified analysis of population count data and demographic data. This modelling framework is quite novel and can be implemented within the classical or the Bayesian mode of statistical inference. Here, we briefly show the basic steps that need to be taken when an integrated population model is adopted, and review existing integrated population models for birds and mammals. There are important advantages of integrated compared to conventional analyses that analyse each dataset separately and then try to make an inference about population dynamics. First, integrated population models allow the estimating of more demographic quantities, because there is information about all demographic processes operating in a population, and this information is exploited. Second, parameter estimates become more precise, and this enhances statistical power. Finally, all sources of uncertainty due to process variability and the sampling process(es) are adequately included. Core of the integrated models is the link of changes in the population size and the demographic rates via a demographic model (usually a Leslie matrix model) and the likelihoods of all existing datasets. We discuss some critical assumptions that are typically made in integrated population models and highlight fruitful areas of future research. Currently, we have found 25 studies that used integrated population models. Central to most studies was statistical development rather than their application to address an ecological question, which is not surprising given that integrated population models are still a new development. We predict that integrated population models will become a common and important tool in studies of population dynamics, both in ecology and its applications, such as conservation biology or wildlife management.","DOI":"10.1007/s10336-010-0632-7","ISSN":"1439-0361","shortTitle":"Integrated population models","journalAbbreviation":"J Ornithol","language":"en","author":[{"family":"Schaub","given":"Michael"},{"family":"Abadi","given":"Fitsum"}],"issued":{"date-parts":[["2011",9,1]]}}}],"schema":"https://github.com/citation-style-language/schema/raw/master/csl-citation.json"}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(Schaub &amp; Abadi, 2011)</w:t>
      </w:r>
      <w:r>
        <w:rPr>
          <w:rFonts w:ascii="Times New Roman" w:hAnsi="Times New Roman" w:cs="Times New Roman"/>
          <w:sz w:val="24"/>
          <w:szCs w:val="24"/>
        </w:rPr>
        <w:fldChar w:fldCharType="end"/>
      </w:r>
      <w:r>
        <w:rPr>
          <w:rFonts w:ascii="Times New Roman" w:hAnsi="Times New Roman" w:cs="Times New Roman"/>
          <w:sz w:val="24"/>
          <w:szCs w:val="24"/>
        </w:rPr>
        <w:t>.</w:t>
      </w:r>
      <w:r w:rsidRPr="00807C11">
        <w:rPr>
          <w:rFonts w:ascii="Times New Roman" w:hAnsi="Times New Roman" w:cs="Times New Roman"/>
          <w:sz w:val="24"/>
          <w:szCs w:val="24"/>
        </w:rPr>
        <w:t xml:space="preserve"> </w:t>
      </w:r>
      <w:r>
        <w:rPr>
          <w:rFonts w:ascii="Times New Roman" w:hAnsi="Times New Roman" w:cs="Times New Roman"/>
          <w:sz w:val="24"/>
          <w:szCs w:val="24"/>
        </w:rPr>
        <w:t xml:space="preserve">We will examine the impacts of climate change on the population dynamics and vital rates for birds within an IPM framework. This project has two major components: </w:t>
      </w:r>
    </w:p>
    <w:p w14:paraId="210B74B6" w14:textId="77777777" w:rsidR="00897D59" w:rsidRDefault="00897D59" w:rsidP="00897D59">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i/>
          <w:sz w:val="24"/>
          <w:szCs w:val="24"/>
        </w:rPr>
        <w:t>Full-annual-cycle integrated population model</w:t>
      </w:r>
      <w:r w:rsidRPr="008A7777">
        <w:rPr>
          <w:rFonts w:ascii="Times New Roman" w:hAnsi="Times New Roman" w:cs="Times New Roman"/>
          <w:i/>
          <w:sz w:val="24"/>
          <w:szCs w:val="24"/>
        </w:rPr>
        <w:t xml:space="preserve">: </w:t>
      </w:r>
      <w:r w:rsidRPr="008A7777">
        <w:rPr>
          <w:rFonts w:ascii="Times New Roman" w:hAnsi="Times New Roman" w:cs="Times New Roman"/>
          <w:sz w:val="24"/>
          <w:szCs w:val="24"/>
        </w:rPr>
        <w:t xml:space="preserve">Build a </w:t>
      </w:r>
      <w:r>
        <w:rPr>
          <w:rFonts w:ascii="Times New Roman" w:hAnsi="Times New Roman" w:cs="Times New Roman"/>
          <w:sz w:val="24"/>
          <w:szCs w:val="24"/>
        </w:rPr>
        <w:t xml:space="preserve">stochastic, </w:t>
      </w:r>
      <w:r w:rsidRPr="008A7777">
        <w:rPr>
          <w:rFonts w:ascii="Times New Roman" w:hAnsi="Times New Roman" w:cs="Times New Roman"/>
          <w:sz w:val="24"/>
          <w:szCs w:val="24"/>
        </w:rPr>
        <w:t>two-season, stage-structured matrix population model to estimate population dynamics and demographic parameters by incorporating multiple data types from independent monitoring schemes.</w:t>
      </w:r>
    </w:p>
    <w:p w14:paraId="4F893AAA" w14:textId="77777777" w:rsidR="00897D59" w:rsidRPr="00220E91" w:rsidRDefault="00897D59" w:rsidP="00897D59">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i/>
          <w:sz w:val="24"/>
          <w:szCs w:val="24"/>
        </w:rPr>
        <w:t>Time-lagged effects of climate on population dynamics:</w:t>
      </w:r>
      <w:r w:rsidRPr="008A7777">
        <w:rPr>
          <w:rFonts w:ascii="Times New Roman" w:hAnsi="Times New Roman" w:cs="Times New Roman"/>
          <w:sz w:val="24"/>
          <w:szCs w:val="24"/>
        </w:rPr>
        <w:t xml:space="preserve"> </w:t>
      </w:r>
      <w:r w:rsidRPr="00D8178E">
        <w:rPr>
          <w:rFonts w:ascii="Times New Roman" w:hAnsi="Times New Roman" w:cs="Times New Roman"/>
          <w:sz w:val="24"/>
          <w:szCs w:val="24"/>
        </w:rPr>
        <w:t>Identify</w:t>
      </w:r>
      <w:r>
        <w:rPr>
          <w:rFonts w:ascii="Times New Roman" w:hAnsi="Times New Roman" w:cs="Times New Roman"/>
          <w:sz w:val="24"/>
          <w:szCs w:val="24"/>
        </w:rPr>
        <w:t xml:space="preserve"> time-lagged relationships among weather and extreme weather events and population dynamics and demographic parameters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{"citationID":"4WmxNMyN","properties":{"formattedCitation":"(Tenhumberg {\\i{}et al.}, 2018)","plainCitation":"(Tenhumberg et al., 2018)","noteIndex":0},"citationItems":[{"id":"Tcd6cYdn/02x41eTy","uris":["http://zotero.org/users/1567006/items/8HWCTL69"],"uri":["http://zotero.org/users/1567006/items/8HWCTL69"],"itemData":{"id":"Tcd6cYdn/02x41eTy","type":"article-journal","title":"Time-lagged effects of weather on plant demography: drought and &lt;i&gt;Astragalus scaphoides&lt;/i&gt;","container-title":"Ecology","page":"915-925","volume":"99","issue":"4","source":"Crossref","abstract":"Temperature and precipitation determine the conditions where plant species can occur. Despite their significance, to date, surprisingly few demographic field studies have considered the effects of abiotic drivers. This is problematic because anticipating the effect of global climate change on plant population viability requires understanding how weather variables affect population dynamics. One possible reason for omitting the effect of weather variables in demographic studies is the difficulty in detecting tight associations between vital rates and environmental drivers. In this paper, we applied Functional Linear Models (FLMs) to long-term demographic data of the perennial wildflower, Astragalus scaphoides, and explored sensitivity of the results to reduced amounts of data. We compared models of the effect of average temperature, total precipitation, or an integrated measure of drought intensity (standardized precipitation evapotranspiration index, SPEI), on plant vital rates. We found that transitions to flowering and recruitment in year t were highest if winter/spring of year t was wet (positive effect of SPEI). Counterintuitively, if the preceding spring of year t À 1 was wet, flowering probabilities were decreased (negative effect of SPEI). Survival of vegetative plants from t À 1 to t was also negatively affected by wet weather in the spring of year t À 1 and, for large plants, even wet weather in the spring of t À 2 had a negative effect. We assessed the integrated effect of all vital rates on life history performance by fitting FLMs to the asymptotic growth rate, log(kt). Log(kt) was highest if dry conditions in year t À 1 were followed by wet conditions in the year t. Overall, the positive effects of wet years exceeded their negative effects, suggesting that increasing frequency of drought conditions would reduce population viability of A. scaphoides. The drought signal weakened when reducing the number of monitoring years. Substituting space for time did not recover the weather signal, probably because the weather variables varied little between sites. We detected the SPEI signal when the analysis included data from two sites monitored over 20 yr (2 9 20 observations), but not when analyzing data from four sites monitored over 10 yr (4 9 10 observations).","URL":"http://doi.wiley.com/10.1002/ecy.2163","DOI":"10.1002/ecy.2163","ISSN":"00129658","shortTitle":"Time-lagged effects of weather on plant demography","language":"en","author":[{"family":"Tenhumberg","given":"Brigitte"},{"family":"Crone","given":"Elizabeth E."},{"family":"Ramula","given":"Satu"},{"family":"Tyre","given":"Andrew J."}],"issued":{"date-parts":[["2018",4]]},"accessed":{"date-parts":[["2018",12,5]]}}}],"schema":"https://github.com/citation-style-language/schema/raw/master/csl-citation.json"} </w:instrText>
      </w:r>
      <w:r>
        <w:rPr>
          <w:rFonts w:ascii="Times New Roman" w:hAnsi="Times New Roman" w:cs="Times New Roman"/>
          <w:sz w:val="24"/>
          <w:szCs w:val="24"/>
        </w:rPr>
        <w:fldChar w:fldCharType="separate"/>
      </w:r>
      <w:r w:rsidRPr="00814E85">
        <w:rPr>
          <w:rFonts w:ascii="Times New Roman" w:hAnsi="Times New Roman" w:cs="Times New Roman"/>
          <w:sz w:val="24"/>
        </w:rPr>
        <w:t xml:space="preserve">(Tenhumberg </w:t>
      </w:r>
      <w:r w:rsidRPr="00814E85">
        <w:rPr>
          <w:rFonts w:ascii="Times New Roman" w:hAnsi="Times New Roman" w:cs="Times New Roman"/>
          <w:i/>
          <w:iCs/>
          <w:sz w:val="24"/>
        </w:rPr>
        <w:t>et al.</w:t>
      </w:r>
      <w:r w:rsidRPr="00814E85">
        <w:rPr>
          <w:rFonts w:ascii="Times New Roman" w:hAnsi="Times New Roman" w:cs="Times New Roman"/>
          <w:sz w:val="24"/>
        </w:rPr>
        <w:t>, 2018)</w:t>
      </w:r>
      <w:r>
        <w:rPr>
          <w:rFonts w:ascii="Times New Roman" w:hAnsi="Times New Roman" w:cs="Times New Roman"/>
          <w:sz w:val="24"/>
          <w:szCs w:val="24"/>
        </w:rPr>
        <w:fldChar w:fldCharType="end"/>
      </w:r>
    </w:p>
    <w:p w14:paraId="5E9C6FB6" w14:textId="34847198" w:rsidR="00897D59" w:rsidRDefault="00897D59" w:rsidP="00897D5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POE fellow and sponsor have the expertise required to achieve the aims of this project (see also: Research Statement): (a) disciplinary expertise in avian ecology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{"citationID":"zYJlRHBp","properties":{"formattedCitation":"(Burnett &amp; Sieving, 2016; La Sorte {\\i{}et al.}, 2018)","plainCitation":"(Burnett &amp; Sieving, 2016; La Sorte et al., 2018)","noteIndex":0},"citationItems":[{"id":9377,"uris":["http://zotero.org/users/1567006/items/IQTVC2JX"],"uri":["http://zotero.org/users/1567006/items/IQTVC2JX"],"itemData":{"id":9377,"type":"article-journal","title":"Songbird distress calls as an improved method for detecting Red-shouldered Hawks (Buteo lineatus)","container-title":"Florida Field Naturalist","page":"157-168","volume":"44","issue":"4","author":[{"family":"Burnett","given":"Jessica L."},{"family":"Sieving","given":"Kathryn"}],"issued":{"date-parts":[["2016"]]}}},{"id":8674,"uris":["http://zotero.org/users/1567006/items/VDNY4MMM"],"uri":["http://zotero.org/users/1567006/items/VDNY4MMM"],"itemData":{"id":8674,"type":"article-journal","title":"Opportunities and challenges for big data ornithology","container-title":"The Condor","page":"414–426","volume":"120","issue":"2","source":"Google Scholar","author":[{"family":"La Sorte","given":"Frank A."},{"family":"Lepczyk","given":"Christopher A."},{"family":"Burnett","given":"Jessica L."},{"family":"Hurlbert","given":"Allen H."},{"family":"Tingley","given":"Morgan W."},{"family":"Zuckerberg","given":"Benjamin"}],"issued":{"date-parts":[["2018"]]}}}],"schema":"https://github.com/citation-style-language/schema/raw/master/csl-citation.json"} </w:instrText>
      </w:r>
      <w:r>
        <w:rPr>
          <w:rFonts w:ascii="Times New Roman" w:hAnsi="Times New Roman" w:cs="Times New Roman"/>
          <w:sz w:val="24"/>
          <w:szCs w:val="24"/>
        </w:rPr>
        <w:fldChar w:fldCharType="separate"/>
      </w:r>
      <w:r w:rsidRPr="00CC74DF">
        <w:rPr>
          <w:rFonts w:ascii="Times New Roman" w:hAnsi="Times New Roman" w:cs="Times New Roman"/>
          <w:sz w:val="24"/>
        </w:rPr>
        <w:t xml:space="preserve">Burnett &amp; Sieving, 2016; La Sorte </w:t>
      </w:r>
      <w:r w:rsidRPr="00CC74DF">
        <w:rPr>
          <w:rFonts w:ascii="Times New Roman" w:hAnsi="Times New Roman" w:cs="Times New Roman"/>
          <w:i/>
          <w:iCs/>
          <w:sz w:val="24"/>
        </w:rPr>
        <w:t>et al.</w:t>
      </w:r>
      <w:r w:rsidRPr="00CC74DF">
        <w:rPr>
          <w:rFonts w:ascii="Times New Roman" w:hAnsi="Times New Roman" w:cs="Times New Roman"/>
          <w:sz w:val="24"/>
        </w:rPr>
        <w:t>, 2018)</w:t>
      </w:r>
      <w:r>
        <w:rPr>
          <w:rFonts w:ascii="Times New Roman" w:hAnsi="Times New Roman" w:cs="Times New Roman"/>
          <w:sz w:val="24"/>
          <w:szCs w:val="24"/>
        </w:rPr>
        <w:fldChar w:fldCharType="end"/>
      </w:r>
      <w:r>
        <w:rPr>
          <w:rFonts w:ascii="Times New Roman" w:hAnsi="Times New Roman" w:cs="Times New Roman"/>
          <w:sz w:val="24"/>
          <w:szCs w:val="24"/>
        </w:rPr>
        <w:t xml:space="preserve">, population ecology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{"citationID":"j9JP1glW","properties":{"formattedCitation":"(Tenhumberg {\\i{}et al.}, 2009; Burnett &amp; Moulton, 2015; Burnett {\\i{}et al.}, 2017)","plainCitation":"(Tenhumberg et al., 2009; Burnett &amp; Moulton, 2015; Burnett et al., 2017)","noteIndex":0},"citationItems":[{"id":9431,"uris":["http://zotero.org/users/1567006/items/44JGH9NC"],"uri":["http://zotero.org/users/1567006/items/44JGH9NC"],"itemData":{"id":9431,"type":"article-journal","title":"Model complexity affects transient population dynamics following a dispersal event: a case study with pea aphids","container-title":"Ecology","page":"1878-1890","volume":"90","issue":"7","source":"Crossref","abstract":"Stage-structured population models predict transient population dynamics if the population deviates from the stable stage distribution. Ecologists’ interest in transient dynamics is growing because populations regularly deviate from the stable stage distribution, which can lead to transient dynamics that differ signiﬁcantly from the stable stage dynamics. Because the structure of a population matrix (i.e., the number of life-history stages) can inﬂuence the predicted scale of the deviation, we explored the effect of matrix size on predicted transient dynamics and the resulting ampliﬁcation of population size. First, we experimentally measured the transition rates between the different life-history stages and the adult fecundity and survival of the aphid, Acythosiphon pisum. Second, we used these data to parameterize models with different numbers of stages. Third, we compared model predictions with empirically measured transient population growth following the introduction of a single adult aphid. We ﬁnd that the models with the largest number of life-history stages predicted the largest transient population growth rates, but in all models there was a considerable discrepancy between predicted and empirically measured transient peaks and a dramatic underestimation of ﬁnal population sizes. For instance, the mean population size after 20 days was 2394 aphids compared to the highest predicted population size of 531 aphids; the predicted asymptotic growth rate (kmax) was consistent with the experiments. Possible explanations for this discrepancy are discussed.","DOI":"10.1890/08-1665.1","ISSN":"0012-9658","shortTitle":"Model complexity affects transient population dynamics following a dispersal event","language":"en","author":[{"family":"Tenhumberg","given":"Brigitte"},{"family":"Tyre","given":"Andrew J."},{"family":"Rebarber","given":"Richard"}],"issued":{"date-parts":[["2009",7]]}}},{"id":1103,"uris":["http://zotero.org/users/1567006/items/JNDZKA2I"],"uri":["http://zotero.org/users/1567006/items/JNDZKA2I"],"itemData":{"id":1103,"type":"article-journal","title":"Recent trends in House Sparrow (Passer domesticus) distribution and abundance in Gainesville, Alachua County, Florida.","container-title":"Florida Field Naturalist","page":"167-172","volume":"43","author":[{"family":"Burnett","given":"Jessica"},{"family":"Moulton","given":"Michael"}],"issued":{"date-parts":[["2015"]]}}},{"id":1299,"uris":["http://zotero.org/users/1567006/items/SM7GJ74Q"],"uri":["http://zotero.org/users/1567006/items/SM7GJ74Q"],"itemData":{"id":1299,"type":"article-journal","title":"Range expansion by Passer montanus in North America","container-title":"Biological invasions","page":"5–9","volume":"19","issue":"1","source":"Google Scholar","author":[{"family":"Burnett","given":"J. L."},{"family":"Roberts","given":"C. P."},{"family":"Allen","given":"Craig R."},{"family":"Brown","given":"M. B."},{"family":"Moulton","given":"M. P."}],"issued":{"date-parts":[["2017"]]}}}],"schema":"https://github.com/citation-style-language/schema/raw/master/csl-citation.json"} </w:instrText>
      </w:r>
      <w:r>
        <w:rPr>
          <w:rFonts w:ascii="Times New Roman" w:hAnsi="Times New Roman" w:cs="Times New Roman"/>
          <w:sz w:val="24"/>
          <w:szCs w:val="24"/>
        </w:rPr>
        <w:fldChar w:fldCharType="separate"/>
      </w:r>
      <w:r w:rsidRPr="00506BCA">
        <w:rPr>
          <w:rFonts w:ascii="Times New Roman" w:hAnsi="Times New Roman" w:cs="Times New Roman"/>
          <w:sz w:val="24"/>
        </w:rPr>
        <w:t>(</w:t>
      </w:r>
      <w:r>
        <w:rPr>
          <w:rFonts w:ascii="Times New Roman" w:hAnsi="Times New Roman" w:cs="Times New Roman"/>
          <w:sz w:val="24"/>
        </w:rPr>
        <w:t xml:space="preserve">e.g., </w:t>
      </w:r>
      <w:r w:rsidRPr="00506BCA">
        <w:rPr>
          <w:rFonts w:ascii="Times New Roman" w:hAnsi="Times New Roman" w:cs="Times New Roman"/>
          <w:sz w:val="24"/>
        </w:rPr>
        <w:t xml:space="preserve">Tenhumberg </w:t>
      </w:r>
      <w:r w:rsidRPr="00506BCA">
        <w:rPr>
          <w:rFonts w:ascii="Times New Roman" w:hAnsi="Times New Roman" w:cs="Times New Roman"/>
          <w:i/>
          <w:iCs/>
          <w:sz w:val="24"/>
        </w:rPr>
        <w:t>et al.</w:t>
      </w:r>
      <w:r w:rsidRPr="00506BCA">
        <w:rPr>
          <w:rFonts w:ascii="Times New Roman" w:hAnsi="Times New Roman" w:cs="Times New Roman"/>
          <w:sz w:val="24"/>
        </w:rPr>
        <w:t xml:space="preserve">, 2009; Burnett &amp; Moulton, 2015; Burnett </w:t>
      </w:r>
      <w:r w:rsidRPr="00506BCA">
        <w:rPr>
          <w:rFonts w:ascii="Times New Roman" w:hAnsi="Times New Roman" w:cs="Times New Roman"/>
          <w:i/>
          <w:iCs/>
          <w:sz w:val="24"/>
        </w:rPr>
        <w:t>et al.</w:t>
      </w:r>
      <w:r w:rsidRPr="00506BCA">
        <w:rPr>
          <w:rFonts w:ascii="Times New Roman" w:hAnsi="Times New Roman" w:cs="Times New Roman"/>
          <w:sz w:val="24"/>
        </w:rPr>
        <w:t>, 2017)</w:t>
      </w:r>
      <w:r>
        <w:rPr>
          <w:rFonts w:ascii="Times New Roman" w:hAnsi="Times New Roman" w:cs="Times New Roman"/>
          <w:sz w:val="24"/>
          <w:szCs w:val="24"/>
        </w:rPr>
        <w:fldChar w:fldCharType="end"/>
      </w:r>
      <w:r>
        <w:rPr>
          <w:rFonts w:ascii="Times New Roman" w:hAnsi="Times New Roman" w:cs="Times New Roman"/>
          <w:sz w:val="24"/>
          <w:szCs w:val="24"/>
        </w:rPr>
        <w:t xml:space="preserve">, stage structured population modelling (e.g.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{"citationID":"BQcfuO0q","properties":{"formattedCitation":"(Haridas {\\i{}et al.}, 2016; Werle {\\i{}et al.}, 2017)","plainCitation":"(Haridas et al., 2016; Werle et al., 2017)","noteIndex":0},"citationItems":[{"id":9633,"uris":["http://zotero.org/users/1567006/items/MZ963PTV"],"uri":["http://zotero.org/users/1567006/items/MZ963PTV"],"itemData":{"id":9633,"type":"article-journal","title":"Effects of temporal variation in temperature and density dependence on insect population dynamics","container-title":"Ecosphere","page":"e01287","volume":"7","issue":"5","source":"Google Scholar","author":[{"family":"Haridas","given":"C. V."},{"family":"Meinke","given":"Lance J."},{"family":"Hibbard","given":"Bruce E."},{"family":"Siegfried","given":"Blair D."},{"family":"Tenhumberg","given":"Brigitte"}],"issued":{"date-parts":[["2016"]]}}},{"id":9685,"uris":["http://zotero.org/users/1567006/items/Z84VDXBU"],"uri":["http://zotero.org/users/1567006/items/Z84VDXBU"],"itemData":{"id":9685,"type":"article-journal","title":"Modeling shattercane dynamics in herbicide-tolerant grain sorghum cropping systems","container-title":"Ecological Modelling","page":"131–141","volume":"343","source":"Google Scholar","author":[{"family":"Werle","given":"Rodrigo"},{"family":"Tenhumberg","given":"Brigitte"},{"family":"Lindquist","given":"John L."}],"issued":{"date-parts":[["2017"]]}}}],"schema":"https://github.com/citation-style-language/schema/raw/master/csl-citation.json"} </w:instrText>
      </w:r>
      <w:r>
        <w:rPr>
          <w:rFonts w:ascii="Times New Roman" w:hAnsi="Times New Roman" w:cs="Times New Roman"/>
          <w:sz w:val="24"/>
          <w:szCs w:val="24"/>
        </w:rPr>
        <w:fldChar w:fldCharType="separate"/>
      </w:r>
      <w:r w:rsidRPr="00681AD5">
        <w:rPr>
          <w:rFonts w:ascii="Times New Roman" w:hAnsi="Times New Roman" w:cs="Times New Roman"/>
          <w:sz w:val="24"/>
        </w:rPr>
        <w:t xml:space="preserve">Haridas </w:t>
      </w:r>
      <w:r w:rsidRPr="00681AD5">
        <w:rPr>
          <w:rFonts w:ascii="Times New Roman" w:hAnsi="Times New Roman" w:cs="Times New Roman"/>
          <w:i/>
          <w:iCs/>
          <w:sz w:val="24"/>
        </w:rPr>
        <w:t>et al.</w:t>
      </w:r>
      <w:r w:rsidRPr="00681AD5">
        <w:rPr>
          <w:rFonts w:ascii="Times New Roman" w:hAnsi="Times New Roman" w:cs="Times New Roman"/>
          <w:sz w:val="24"/>
        </w:rPr>
        <w:t xml:space="preserve">, 2016; Werle </w:t>
      </w:r>
      <w:r w:rsidRPr="00681AD5">
        <w:rPr>
          <w:rFonts w:ascii="Times New Roman" w:hAnsi="Times New Roman" w:cs="Times New Roman"/>
          <w:i/>
          <w:iCs/>
          <w:sz w:val="24"/>
        </w:rPr>
        <w:t>et al.</w:t>
      </w:r>
      <w:r w:rsidRPr="00681AD5">
        <w:rPr>
          <w:rFonts w:ascii="Times New Roman" w:hAnsi="Times New Roman" w:cs="Times New Roman"/>
          <w:sz w:val="24"/>
        </w:rPr>
        <w:t>, 2017)</w:t>
      </w:r>
      <w:r>
        <w:rPr>
          <w:rFonts w:ascii="Times New Roman" w:hAnsi="Times New Roman" w:cs="Times New Roman"/>
          <w:sz w:val="24"/>
          <w:szCs w:val="24"/>
        </w:rPr>
        <w:fldChar w:fldCharType="end"/>
      </w:r>
      <w:r>
        <w:rPr>
          <w:rFonts w:ascii="Times New Roman" w:hAnsi="Times New Roman" w:cs="Times New Roman"/>
          <w:sz w:val="24"/>
          <w:szCs w:val="24"/>
        </w:rPr>
        <w:t xml:space="preserve"> and quantifying drivers of population dynamics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{"citationID":"P4uqeJGK","properties":{"formattedCitation":"(Tenhumberg {\\i{}et al.}, 2015; Eager {\\i{}et al.}, 2017)","plainCitation":"(Tenhumberg et al., 2015; Eager et al., 2017)","noteIndex":0},"citationItems":[{"id":9420,"uris":["http://zotero.org/users/1567006/items/NMPKBA3D"],"uri":["http://zotero.org/users/1567006/items/NMPKBA3D"],"itemData":{"id":9420,"type":"article-journal","title":"Integral projection models show exotic thistle is more limited than native thistle by ambient competition and herbivory","container-title":"Ecosphere","page":"art69","volume":"6","issue":"4","source":"Wiley Online Library","abstract":"Both competitors and natural enemies can limit plant population growth. However, demographic comparisons of the effects of these interactions on introduced versus co-occurring, related native species are uncommon. We asked: (1) does plant competition, insect herbivory, or their combination reduce population growth rate, log λ, of the Eurasian thistle Cirsium vulgare sufficiently to explain its limited invasiveness in western tallgrass prairie; and (2) how do the effects of these interactions compare to those for C. altissimum, its co-occurring, synchronously-flowering native congener? We developed integral projection models (IPMs) to estimate log λ for both species, using parameter estimates from field experiments. Our models predicted that the growth potential (growth rate at minimal competition and herbivory) for the introduced thistle (log λ = 3.5 (2.5, 4.6)) was twice as large as for the native thistle (log λ = 1.6 (0.4, 3.1)); however, a high level of competition and ambient insect herbivory together reduced log λ to similar values for both thistle species (C. vulgare: log λ = −1.3 (−2.4, −0.3) vs C. altissimum: log λ = −0.9 (−1.4, −0.3)). This suggests that the introduced thistle was more affected by competition and insect herbivory. For the introduced thistle, neither competition nor insect herbivory alone led to negative log λ. In contrast, for the native thistle, high competition alone also led to negative population growth (log λ = −0.8, percentile limits do not overlap with zero). Ambient herbivory alone prevented the spread for both thistle species (percentile limits include zero). Overall, the results show that interspecific competition followed by ambient levels of insect herbivory strongly constrained log λ for both thistles, limiting C. vulgare invasiveness and C. altissimum abundance. The outcome highlights the importance of synergy between the two biological interactions in limiting plant population growth. Improved understanding of mechanisms limiting log λ for weedy plants enhances our ability to predict when biotic resistance will contribute to invasive plant species management.","DOI":"10.1890/ES14-00389.1","ISSN":"2150-8925","language":"en","author":[{"family":"Tenhumberg","given":"Brigitte"},{"family":"Suwa","given":"Tomomi"},{"family":"Tyre","given":"Andrew J."},{"family":"Russell","given":"F. Leland"},{"family":"Louda","given":"Svata M."}],"issued":{"date-parts":[["2015",4,1]]}}},{"id":9636,"uris":["http://zotero.org/users/1567006/items/FVQKG2ZV"],"uri":["http://zotero.org/users/1567006/items/FVQKG2ZV"],"itemData":{"id":9636,"type":"article-journal","title":"Assessing the influence of temporal autocorrelations on the population dynamics of a disturbance specialist plant population in a random environment","container-title":"The American Naturalist","page":"570–583","volume":"190","issue":"4","source":"Google Scholar","author":[{"family":"Eager","given":"Eric Alan"},{"family":"Pilson","given":"Diana"},{"family":"Alexander","given":"Helen M."},{"family":"Tenhumberg","given":"Brigitte"}],"issued":{"date-parts":[["2017"]]}}}],"schema":"https://github.com/citation-style-language/schema/raw/master/csl-citation.json"} </w:instrText>
      </w:r>
      <w:r>
        <w:rPr>
          <w:rFonts w:ascii="Times New Roman" w:hAnsi="Times New Roman" w:cs="Times New Roman"/>
          <w:sz w:val="24"/>
          <w:szCs w:val="24"/>
        </w:rPr>
        <w:fldChar w:fldCharType="separate"/>
      </w:r>
      <w:r w:rsidRPr="00CC74DF">
        <w:rPr>
          <w:rFonts w:ascii="Times New Roman" w:hAnsi="Times New Roman" w:cs="Times New Roman"/>
          <w:sz w:val="24"/>
        </w:rPr>
        <w:t>(</w:t>
      </w:r>
      <w:r>
        <w:rPr>
          <w:rFonts w:ascii="Times New Roman" w:hAnsi="Times New Roman" w:cs="Times New Roman"/>
          <w:sz w:val="24"/>
        </w:rPr>
        <w:t xml:space="preserve">e.g., </w:t>
      </w:r>
      <w:r w:rsidRPr="00CC74DF">
        <w:rPr>
          <w:rFonts w:ascii="Times New Roman" w:hAnsi="Times New Roman" w:cs="Times New Roman"/>
          <w:sz w:val="24"/>
        </w:rPr>
        <w:t xml:space="preserve">Tenhumberg </w:t>
      </w:r>
      <w:r w:rsidRPr="00CC74DF">
        <w:rPr>
          <w:rFonts w:ascii="Times New Roman" w:hAnsi="Times New Roman" w:cs="Times New Roman"/>
          <w:i/>
          <w:iCs/>
          <w:sz w:val="24"/>
        </w:rPr>
        <w:t>et al.</w:t>
      </w:r>
      <w:r w:rsidRPr="00CC74DF">
        <w:rPr>
          <w:rFonts w:ascii="Times New Roman" w:hAnsi="Times New Roman" w:cs="Times New Roman"/>
          <w:sz w:val="24"/>
        </w:rPr>
        <w:t xml:space="preserve">, 2015; Eager </w:t>
      </w:r>
      <w:r w:rsidRPr="00CC74DF">
        <w:rPr>
          <w:rFonts w:ascii="Times New Roman" w:hAnsi="Times New Roman" w:cs="Times New Roman"/>
          <w:i/>
          <w:iCs/>
          <w:sz w:val="24"/>
        </w:rPr>
        <w:t>et al.</w:t>
      </w:r>
      <w:r w:rsidRPr="00CC74DF">
        <w:rPr>
          <w:rFonts w:ascii="Times New Roman" w:hAnsi="Times New Roman" w:cs="Times New Roman"/>
          <w:sz w:val="24"/>
        </w:rPr>
        <w:t>, 2017)</w:t>
      </w:r>
      <w:r>
        <w:rPr>
          <w:rFonts w:ascii="Times New Roman" w:hAnsi="Times New Roman" w:cs="Times New Roman"/>
          <w:sz w:val="24"/>
          <w:szCs w:val="24"/>
        </w:rPr>
        <w:fldChar w:fldCharType="end"/>
      </w:r>
      <w:r>
        <w:rPr>
          <w:rFonts w:ascii="Times New Roman" w:hAnsi="Times New Roman" w:cs="Times New Roman"/>
          <w:sz w:val="24"/>
          <w:szCs w:val="24"/>
        </w:rPr>
        <w:t xml:space="preserve">, and (b) advanced proficiency in scientific computing (JLB and BT). The project can be strengthened by departmental (e.g., macroecology—Lyons; </w:t>
      </w:r>
      <w:r w:rsidR="00C3030F">
        <w:rPr>
          <w:rFonts w:ascii="Times New Roman" w:hAnsi="Times New Roman" w:cs="Times New Roman"/>
          <w:sz w:val="24"/>
          <w:szCs w:val="24"/>
        </w:rPr>
        <w:t xml:space="preserve">community ecology—Russo; </w:t>
      </w:r>
      <w:r>
        <w:rPr>
          <w:rFonts w:ascii="Times New Roman" w:hAnsi="Times New Roman" w:cs="Times New Roman"/>
          <w:sz w:val="24"/>
          <w:szCs w:val="24"/>
        </w:rPr>
        <w:t>Bayesian modelling—Brassil) and inter-departmental (e.g., Rebarber, Department of Mathematics) collaborations.</w:t>
      </w:r>
    </w:p>
    <w:p w14:paraId="32767ECC" w14:textId="77777777" w:rsidR="00897D59" w:rsidRPr="00736560" w:rsidRDefault="00897D59" w:rsidP="00897D59">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w:t>
      </w:r>
      <w:r w:rsidRPr="00E44049">
        <w:rPr>
          <w:rFonts w:ascii="Times New Roman" w:hAnsi="Times New Roman" w:cs="Times New Roman"/>
          <w:sz w:val="24"/>
          <w:szCs w:val="24"/>
          <w:u w:val="single"/>
        </w:rPr>
        <w:t>advancing our understanding of population-climate change dynamics</w:t>
      </w:r>
      <w:r>
        <w:rPr>
          <w:rFonts w:ascii="Times New Roman" w:hAnsi="Times New Roman" w:cs="Times New Roman"/>
          <w:sz w:val="24"/>
          <w:szCs w:val="24"/>
        </w:rPr>
        <w:t xml:space="preserve">, this work </w:t>
      </w:r>
      <w:r w:rsidRPr="00E44049">
        <w:rPr>
          <w:rFonts w:ascii="Times New Roman" w:hAnsi="Times New Roman" w:cs="Times New Roman"/>
          <w:sz w:val="24"/>
          <w:szCs w:val="24"/>
          <w:u w:val="single"/>
        </w:rPr>
        <w:t>advances Open Science</w:t>
      </w:r>
      <w:r>
        <w:rPr>
          <w:rFonts w:ascii="Times New Roman" w:hAnsi="Times New Roman" w:cs="Times New Roman"/>
          <w:sz w:val="24"/>
          <w:szCs w:val="24"/>
        </w:rPr>
        <w:t xml:space="preserve"> and encourages the reuse and integration of disparate, publicly-funded data to advance scientific understanding. </w:t>
      </w:r>
    </w:p>
    <w:p w14:paraId="06EB1E3F" w14:textId="77777777" w:rsidR="00897D59" w:rsidRDefault="00897D59" w:rsidP="00897D5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II. Data</w:t>
      </w:r>
    </w:p>
    <w:p w14:paraId="04F40AF7" w14:textId="77777777" w:rsidR="00897D59" w:rsidRDefault="00897D59" w:rsidP="00897D5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will use data from three long-term and widespread avian monitoring programs: (1) North American Breeding Bird Survey (BBS), abundance estimates during the breeding season; (2) Christmas Bird Count (CBC), winter bird count estimates in winter; and (3) the Mapping Avian Productivity and Survival (MAPS) program, vital rates of marked and recaptured individuals.  The BBS and CBC are long-term population monitoring programs of breeding birds and wintering birds, respectively, in Mexico, the U.S., and Canada. These data comprise abundance </w:t>
      </w:r>
      <w:r w:rsidRPr="000307DA">
        <w:rPr>
          <w:rFonts w:ascii="Times New Roman" w:hAnsi="Times New Roman" w:cs="Times New Roman"/>
          <w:sz w:val="24"/>
          <w:szCs w:val="24"/>
          <w:u w:val="single"/>
        </w:rPr>
        <w:t>indices</w:t>
      </w:r>
      <w:r>
        <w:rPr>
          <w:rFonts w:ascii="Times New Roman" w:hAnsi="Times New Roman" w:cs="Times New Roman"/>
          <w:sz w:val="24"/>
          <w:szCs w:val="24"/>
        </w:rPr>
        <w:t xml:space="preserve"> and therefore do not allow for estimation of vital rate parameters. The MAPS program was designed to complement the BBS in that individual-level observations allow for estimation of vital rates.  </w:t>
      </w:r>
    </w:p>
    <w:p w14:paraId="2155626D" w14:textId="77777777" w:rsidR="00897D59" w:rsidRDefault="00897D59" w:rsidP="00897D5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count and demographic data provide weather information, they are insufficient as indices of within-season and intra-annual climate. We will therefore incorporate additional climate and weather data sources for intra-annual modelling to inform our model. We will use open access, site-level weather data (e.g., National Oceanic and Atmospheric Administration) and land use maps (e.g., U.S. Land Cover Institute).</w:t>
      </w:r>
    </w:p>
    <w:p w14:paraId="63ADA804" w14:textId="77777777" w:rsidR="00897D59" w:rsidRDefault="00897D59" w:rsidP="00897D59">
      <w:pPr>
        <w:spacing w:line="240" w:lineRule="auto"/>
        <w:ind w:firstLine="720"/>
        <w:contextualSpacing/>
        <w:rPr>
          <w:rFonts w:ascii="Times New Roman" w:hAnsi="Times New Roman" w:cs="Times New Roman"/>
          <w:sz w:val="24"/>
          <w:szCs w:val="24"/>
        </w:rPr>
      </w:pPr>
    </w:p>
    <w:p w14:paraId="1813990B" w14:textId="77777777" w:rsidR="00897D59" w:rsidRDefault="00897D59" w:rsidP="00897D5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III. Build the base model: a full-annual-cycle integrated population model (FAC-IPM)</w:t>
      </w:r>
    </w:p>
    <w:p w14:paraId="42E2EA93" w14:textId="77777777" w:rsidR="00897D59" w:rsidRDefault="00897D59" w:rsidP="00897D59">
      <w:pPr>
        <w:spacing w:line="240" w:lineRule="auto"/>
        <w:contextualSpacing/>
        <w:rPr>
          <w:rFonts w:ascii="Times New Roman" w:hAnsi="Times New Roman" w:cs="Times New Roman"/>
          <w:sz w:val="24"/>
          <w:szCs w:val="24"/>
        </w:rPr>
      </w:pPr>
      <w:r>
        <w:rPr>
          <w:rFonts w:ascii="Times New Roman" w:hAnsi="Times New Roman" w:cs="Times New Roman"/>
          <w:i/>
          <w:noProof/>
          <w:sz w:val="24"/>
          <w:szCs w:val="24"/>
          <w:lang w:val="en-US"/>
        </w:rPr>
        <mc:AlternateContent>
          <mc:Choice Requires="wpg">
            <w:drawing>
              <wp:anchor distT="0" distB="0" distL="114300" distR="114300" simplePos="0" relativeHeight="251660288" behindDoc="0" locked="0" layoutInCell="1" allowOverlap="1" wp14:anchorId="43A7A93A" wp14:editId="1FB79784">
                <wp:simplePos x="0" y="0"/>
                <wp:positionH relativeFrom="margin">
                  <wp:posOffset>2146935</wp:posOffset>
                </wp:positionH>
                <wp:positionV relativeFrom="margin">
                  <wp:posOffset>3668851</wp:posOffset>
                </wp:positionV>
                <wp:extent cx="3512185" cy="3039110"/>
                <wp:effectExtent l="0" t="0" r="5715" b="0"/>
                <wp:wrapSquare wrapText="bothSides"/>
                <wp:docPr id="20" name="Group 2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512185" cy="3039110"/>
                          <a:chOff x="113306" y="0"/>
                          <a:chExt cx="3433804" cy="2971588"/>
                        </a:xfrm>
                      </wpg:grpSpPr>
                      <wps:wsp>
                        <wps:cNvPr id="3" name="Text Box 3"/>
                        <wps:cNvSpPr txBox="1"/>
                        <wps:spPr>
                          <a:xfrm>
                            <a:off x="176265" y="2175933"/>
                            <a:ext cx="3370845" cy="795655"/>
                          </a:xfrm>
                          <a:prstGeom prst="rect">
                            <a:avLst/>
                          </a:prstGeom>
                          <a:solidFill>
                            <a:prstClr val="white"/>
                          </a:solidFill>
                          <a:ln>
                            <a:noFill/>
                          </a:ln>
                        </wps:spPr>
                        <wps:txbx>
                          <w:txbxContent>
                            <w:p w14:paraId="665338E8" w14:textId="1529CBA7" w:rsidR="00897D59" w:rsidRPr="001A2FC3" w:rsidRDefault="00897D59" w:rsidP="00897D59">
                              <w:pPr>
                                <w:rPr>
                                  <w:rFonts w:ascii="Times New Roman" w:hAnsi="Times New Roman" w:cs="Times New Roman"/>
                                  <w:noProof/>
                                  <w:sz w:val="16"/>
                                  <w:szCs w:val="16"/>
                                </w:rPr>
                              </w:pPr>
                              <w:r w:rsidRPr="001A2FC3">
                                <w:rPr>
                                  <w:rFonts w:ascii="Times New Roman" w:hAnsi="Times New Roman" w:cs="Times New Roman"/>
                                  <w:i/>
                                  <w:sz w:val="16"/>
                                  <w:szCs w:val="16"/>
                                </w:rPr>
                                <w:t>Fig. 1. Stylized directed acyclic diagram depicting the mark-recapture and state-space model components of the FAC-IPM. Boxes indicate observations and circles parameters estimated from data</w:t>
                              </w:r>
                              <w:r w:rsidRPr="001A2FC3">
                                <w:rPr>
                                  <w:rFonts w:ascii="Times New Roman" w:hAnsi="Times New Roman" w:cs="Times New Roman"/>
                                  <w:sz w:val="16"/>
                                  <w:szCs w:val="16"/>
                                </w:rPr>
                                <w:t xml:space="preserve">. </w:t>
                              </w:r>
                              <w:r w:rsidRPr="001A2FC3">
                                <w:rPr>
                                  <w:rFonts w:ascii="Times New Roman" w:hAnsi="Times New Roman" w:cs="Times New Roman"/>
                                  <w:i/>
                                  <w:sz w:val="16"/>
                                  <w:szCs w:val="16"/>
                                </w:rPr>
                                <w:t xml:space="preserve">Here, p = recapture probability;  </w:t>
                              </w:r>
                              <m:oMath>
                                <m:r>
                                  <w:rPr>
                                    <w:rFonts w:ascii="Cambria Math" w:hAnsi="Cambria Math"/>
                                    <w:sz w:val="16"/>
                                    <w:szCs w:val="16"/>
                                    <w:lang w:val="el-GR"/>
                                  </w:rPr>
                                  <m:t xml:space="preserve">φ </m:t>
                                </m:r>
                              </m:oMath>
                              <w:r w:rsidRPr="001A2FC3">
                                <w:rPr>
                                  <w:rFonts w:ascii="Times New Roman" w:hAnsi="Times New Roman" w:cs="Times New Roman"/>
                                  <w:i/>
                                  <w:sz w:val="16"/>
                                  <w:szCs w:val="16"/>
                                </w:rPr>
                                <w:t xml:space="preserve">= apparent survival rate; m = individual-based observations; σ2 = observation error; ω = immigration; N = true population abundance; Y = observed population </w:t>
                              </w:r>
                              <w:r w:rsidR="00293ECD" w:rsidRPr="001A2FC3">
                                <w:rPr>
                                  <w:rFonts w:ascii="Times New Roman" w:hAnsi="Times New Roman" w:cs="Times New Roman"/>
                                  <w:i/>
                                  <w:sz w:val="16"/>
                                  <w:szCs w:val="16"/>
                                </w:rPr>
                                <w:t>abundance</w:t>
                              </w:r>
                              <w:r w:rsidR="00293ECD">
                                <w:rPr>
                                  <w:rFonts w:ascii="Times New Roman" w:hAnsi="Times New Roman" w:cs="Times New Roman"/>
                                  <w:i/>
                                  <w:sz w:val="16"/>
                                  <w:szCs w:val="16"/>
                                </w:rPr>
                                <w:t>.</w:t>
                              </w:r>
                              <w:r w:rsidRPr="001A2FC3">
                                <w:rPr>
                                  <w:rFonts w:ascii="Times New Roman" w:hAnsi="Times New Roman" w:cs="Times New Roman"/>
                                  <w:i/>
                                  <w:sz w:val="16"/>
                                  <w:szCs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rotWithShape="1">
                          <a:blip r:embed="rId8">
                            <a:extLst>
                              <a:ext uri="{28A0092B-C50C-407E-A947-70E740481C1C}">
                                <a14:useLocalDpi xmlns:a14="http://schemas.microsoft.com/office/drawing/2010/main" val="0"/>
                              </a:ext>
                            </a:extLst>
                          </a:blip>
                          <a:srcRect l="2504" t="10093" r="21562" b="12846"/>
                          <a:stretch/>
                        </pic:blipFill>
                        <pic:spPr bwMode="auto">
                          <a:xfrm>
                            <a:off x="113306" y="0"/>
                            <a:ext cx="3433804" cy="209105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3A7A93A" id="Group 20" o:spid="_x0000_s1026" style="position:absolute;margin-left:169.05pt;margin-top:288.9pt;width:276.55pt;height:239.3pt;z-index:251660288;mso-position-horizontal-relative:margin;mso-position-vertical-relative:margin;mso-width-relative:margin;mso-height-relative:margin" coordorigin="1133" coordsize="34338,29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">
                <o:lock v:ext="edit" aspectratio="t"/>
                <v:shapetype id="_x0000_t202" coordsize="21600,21600" o:spt="202" path="m,l,21600r21600,l21600,xe">
                  <v:stroke joinstyle="miter"/>
                  <v:path gradientshapeok="t" o:connecttype="rect"/>
                </v:shapetype>
                <v:shape id="Text Box 3" o:spid="_x0000_s1027" type="#_x0000_t202" style="position:absolute;left:1762;top:21759;width:33709;height:7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c0XxgAAAN8AAAAPAAAAZHJzL2Rvd25yZXYueG1sRI9Pi8Iw&#13;&#10;FMTvC36H8AQvi6brgk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2eXNF8YAAADfAAAA&#13;&#10;DwAAAAAAAAAAAAAAAAAHAgAAZHJzL2Rvd25yZXYueG1sUEsFBgAAAAADAAMAtwAAAPoCAAAAAA==&#13;&#10;" stroked="f">
                  <v:textbox inset="0,0,0,0">
                    <w:txbxContent>
                      <w:p w14:paraId="665338E8" w14:textId="1529CBA7" w:rsidR="00897D59" w:rsidRPr="001A2FC3" w:rsidRDefault="00897D59" w:rsidP="00897D59">
                        <w:pPr>
                          <w:rPr>
                            <w:rFonts w:ascii="Times New Roman" w:hAnsi="Times New Roman" w:cs="Times New Roman"/>
                            <w:noProof/>
                            <w:sz w:val="16"/>
                            <w:szCs w:val="16"/>
                          </w:rPr>
                        </w:pPr>
                        <w:r w:rsidRPr="001A2FC3">
                          <w:rPr>
                            <w:rFonts w:ascii="Times New Roman" w:hAnsi="Times New Roman" w:cs="Times New Roman"/>
                            <w:i/>
                            <w:sz w:val="16"/>
                            <w:szCs w:val="16"/>
                          </w:rPr>
                          <w:t>Fig. 1. Stylized directed acyclic diagram depicting the mark-recapture and state-space model components of the FAC-IPM. Boxes indicate observations and circles parameters estimated from data</w:t>
                        </w:r>
                        <w:r w:rsidRPr="001A2FC3">
                          <w:rPr>
                            <w:rFonts w:ascii="Times New Roman" w:hAnsi="Times New Roman" w:cs="Times New Roman"/>
                            <w:sz w:val="16"/>
                            <w:szCs w:val="16"/>
                          </w:rPr>
                          <w:t xml:space="preserve">. </w:t>
                        </w:r>
                        <w:r w:rsidRPr="001A2FC3">
                          <w:rPr>
                            <w:rFonts w:ascii="Times New Roman" w:hAnsi="Times New Roman" w:cs="Times New Roman"/>
                            <w:i/>
                            <w:sz w:val="16"/>
                            <w:szCs w:val="16"/>
                          </w:rPr>
                          <w:t xml:space="preserve">Here, p = recapture probability;  </w:t>
                        </w:r>
                        <m:oMath>
                          <m:r>
                            <w:rPr>
                              <w:rFonts w:ascii="Cambria Math" w:hAnsi="Cambria Math"/>
                              <w:sz w:val="16"/>
                              <w:szCs w:val="16"/>
                              <w:lang w:val="el-GR"/>
                            </w:rPr>
                            <m:t xml:space="preserve">φ </m:t>
                          </m:r>
                        </m:oMath>
                        <w:r w:rsidRPr="001A2FC3">
                          <w:rPr>
                            <w:rFonts w:ascii="Times New Roman" w:hAnsi="Times New Roman" w:cs="Times New Roman"/>
                            <w:i/>
                            <w:sz w:val="16"/>
                            <w:szCs w:val="16"/>
                          </w:rPr>
                          <w:t xml:space="preserve">= apparent survival rate; m = individual-based observations; σ2 = observation error; ω = immigration; N = true population abundance; Y = observed population </w:t>
                        </w:r>
                        <w:r w:rsidR="00293ECD" w:rsidRPr="001A2FC3">
                          <w:rPr>
                            <w:rFonts w:ascii="Times New Roman" w:hAnsi="Times New Roman" w:cs="Times New Roman"/>
                            <w:i/>
                            <w:sz w:val="16"/>
                            <w:szCs w:val="16"/>
                          </w:rPr>
                          <w:t>abundance</w:t>
                        </w:r>
                        <w:r w:rsidR="00293ECD">
                          <w:rPr>
                            <w:rFonts w:ascii="Times New Roman" w:hAnsi="Times New Roman" w:cs="Times New Roman"/>
                            <w:i/>
                            <w:sz w:val="16"/>
                            <w:szCs w:val="16"/>
                          </w:rPr>
                          <w:t>.</w:t>
                        </w:r>
                        <w:r w:rsidRPr="001A2FC3">
                          <w:rPr>
                            <w:rFonts w:ascii="Times New Roman" w:hAnsi="Times New Roman" w:cs="Times New Roman"/>
                            <w:i/>
                            <w:sz w:val="16"/>
                            <w:szCs w:val="16"/>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1133;width:34338;height:209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">
                  <v:imagedata r:id="rId9" o:title="" croptop="6615f" cropbottom="8419f" cropleft="1641f" cropright="14131f"/>
                </v:shape>
                <w10:wrap type="square" anchorx="margin" anchory="margin"/>
              </v:group>
            </w:pict>
          </mc:Fallback>
        </mc:AlternateContent>
      </w:r>
      <w:r>
        <w:rPr>
          <w:rFonts w:ascii="Times New Roman" w:hAnsi="Times New Roman" w:cs="Times New Roman"/>
          <w:sz w:val="24"/>
          <w:szCs w:val="24"/>
        </w:rPr>
        <w:t xml:space="preserve">The increasing breadth and quality of long-term monitoring data provides a valuable opportunity to develop models of complex population dynamics by explicitly integrating individual-level observations of vital rates. Only recently have counts from multiple seasons been incorporated into IPMs in wildlife modelling. However, these studies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{"citationID":"aFLnaRV2","properties":{"formattedCitation":"(Fink {\\i{}et al.}, 2018; Robinson {\\i{}et al.}, 2018)","plainCitation":"(Fink et al., 2018; Robinson et al., 2018)","noteIndex":0},"citationItems":[{"id":9385,"uris":["http://zotero.org/users/1567006/items/KPJ4D3TY"],"uri":["http://zotero.org/users/1567006/items/KPJ4D3TY"],"itemData":{"id":9385,"type":"article-journal","title":"Modeling Avian Full Annual Cycle Distribution and Population Trends with Citizen Science Data","container-title":"bioRxiv","page":"251868","source":"Google Scholar","author":[{"family":"Fink","given":"Daniel"},{"family":"Auer","given":"Tom"},{"family":"Ruiz-Gutierrez","given":"Viviana"},{"family":"Hochachka","given":"Wesley M."},{"family":"Johnston","given":"Alison"},{"family":"La Sorte","given":"Frank A."},{"family":"Kelling","given":"Steve"}],"issued":{"date-parts":[["2018"]]}}},{"id":9396,"uris":["http://zotero.org/users/1567006/items/V3VNKZ9Y"],"uri":["http://zotero.org/users/1567006/items/V3VNKZ9Y"],"itemData":{"id":9396,"type":"article-journal","title":"Using citizen science data in integrated population models to inform conservation","container-title":"Biological Conservation","page":"361-368","volume":"227","source":"ScienceDirect","abstract":"Analysis of animal population status and change are core elements of ecological research and critical for prioritizing conservation actions for at-risk species. Traditionally, count-based data from structured surveys have been the main source of information used to estimate trends and changes in populations. In the past decade, advances in integrated population models (IPMs) have allowed these data to be combined with other data sources (e.g., observations of marked individuals). IPMs have allowed researchers to determine the direction and magnitude of population trends and to identify underlying mechanisms contributing to population change. For many species, life-history characteristics (e.g., colonial breeding, low site-fidelity), low abundance and/or low detection probability make it difficult to collect sufficient data; thus, IPMs for these species are difficult to employ. Citizen science data may be useful in such situations and enable conservation biologists to combine data from many sources into robust estimates of population trajectories. IPM's represent a possible way of combining diverse data sources, but their practicality for incorporating citizen science data has not been investigated. Here, we used count data from eBird to estimate population trends for a species of conservation concern, the tricolored blackbird (Agelaius tricolor). We combined estimates of relative abundance with banding and nesting data. Our joint estimation of demographic rates allowed us to evaluate their individual contributions to the population growth rate. Our analysis suggests that the California tricolored blackbird population suffered a mean decline of 34% from 2007 to 2016. Mean annual adult survival ranged from 0.28 to 0.93 for females and 0.17 to 0.78 for males. Mean juvenile survival across years was 0.21 (95% CI = 0.0007–0.49), fecundity (as nestlings per nest) ranged from 0.46 to 1.27. We suggest that investments in increasing reproductive success and recruitment are the most likely conservation strategies to increase the population. Here, the extensive survey efforts of citizen scientists aided the employment of IPMs to inform conservation efforts for tricolored blackbirds.","DOI":"10.1016/j.biocon.2018.10.002","ISSN":"0006-3207","journalAbbreviation":"Biological Conservation","author":[{"family":"Robinson","given":"Orin J."},{"family":"Ruiz-Gutierrez","given":"Viviana"},{"family":"Fink","given":"Daniel"},{"family":"Meese","given":"Robert J."},{"family":"Holyoak","given":"Marcel"},{"family":"Cooch","given":"Evan G."}],"issued":{"date-parts":[["2018",11,1]]}}}],"schema":"https://github.com/citation-style-language/schema/raw/master/csl-citation.json"} </w:instrText>
      </w:r>
      <w:r>
        <w:rPr>
          <w:rFonts w:ascii="Times New Roman" w:hAnsi="Times New Roman" w:cs="Times New Roman"/>
          <w:sz w:val="24"/>
          <w:szCs w:val="24"/>
        </w:rPr>
        <w:fldChar w:fldCharType="separate"/>
      </w:r>
      <w:r w:rsidRPr="00DD5FBA">
        <w:rPr>
          <w:rFonts w:ascii="Times New Roman" w:hAnsi="Times New Roman" w:cs="Times New Roman"/>
          <w:sz w:val="24"/>
        </w:rPr>
        <w:t xml:space="preserve">(Fink </w:t>
      </w:r>
      <w:r w:rsidRPr="00DD5FBA">
        <w:rPr>
          <w:rFonts w:ascii="Times New Roman" w:hAnsi="Times New Roman" w:cs="Times New Roman"/>
          <w:i/>
          <w:iCs/>
          <w:sz w:val="24"/>
        </w:rPr>
        <w:t>et al.</w:t>
      </w:r>
      <w:r w:rsidRPr="00DD5FBA">
        <w:rPr>
          <w:rFonts w:ascii="Times New Roman" w:hAnsi="Times New Roman" w:cs="Times New Roman"/>
          <w:sz w:val="24"/>
        </w:rPr>
        <w:t xml:space="preserve">, 2018; Robinson </w:t>
      </w:r>
      <w:r w:rsidRPr="00DD5FBA">
        <w:rPr>
          <w:rFonts w:ascii="Times New Roman" w:hAnsi="Times New Roman" w:cs="Times New Roman"/>
          <w:i/>
          <w:iCs/>
          <w:sz w:val="24"/>
        </w:rPr>
        <w:t>et al.</w:t>
      </w:r>
      <w:r w:rsidRPr="00DD5FBA">
        <w:rPr>
          <w:rFonts w:ascii="Times New Roman" w:hAnsi="Times New Roman" w:cs="Times New Roman"/>
          <w:sz w:val="24"/>
        </w:rPr>
        <w:t>, 2018)</w:t>
      </w:r>
      <w:r>
        <w:rPr>
          <w:rFonts w:ascii="Times New Roman" w:hAnsi="Times New Roman" w:cs="Times New Roman"/>
          <w:sz w:val="24"/>
          <w:szCs w:val="24"/>
        </w:rPr>
        <w:fldChar w:fldCharType="end"/>
      </w:r>
      <w:r>
        <w:rPr>
          <w:rFonts w:ascii="Times New Roman" w:hAnsi="Times New Roman" w:cs="Times New Roman"/>
          <w:sz w:val="24"/>
          <w:szCs w:val="24"/>
        </w:rPr>
        <w:t xml:space="preserve">, used count data from a single resource, eBird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{"citationID":"uB1a1bWH","properties":{"formattedCitation":"(Sullivan {\\i{}et al.}, 2009)","plainCitation":"(Sullivan et al., 2009)","noteIndex":0},"citationItems":[{"id":1076,"uris":["http://zotero.org/users/1567006/items/X497RJUW"],"uri":["http://zotero.org/users/1567006/items/X497RJUW"],"itemData":{"id":1076,"type":"article-journal","title":"eBird: A citizen-based bird observation network in the biological sciences","container-title":"Biological Conservation","page":"2282–2292","volume":"142","issue":"10","source":"Google Scholar","shortTitle":"eBird","author":[{"family":"Sullivan","given":"Brian L."},{"family":"Wood","given":"Christopher L."},{"family":"Iliff","given":"Marshall J."},{"family":"Bonney","given":"Rick E."},{"family":"Fink","given":"Daniel"},{"family":"Kelling","given":"Steve"}],"issued":{"date-parts":[["2009"]]}}}],"schema":"https://github.com/citation-style-language/schema/raw/master/csl-citation.json"} </w:instrText>
      </w:r>
      <w:r>
        <w:rPr>
          <w:rFonts w:ascii="Times New Roman" w:hAnsi="Times New Roman" w:cs="Times New Roman"/>
          <w:sz w:val="24"/>
          <w:szCs w:val="24"/>
        </w:rPr>
        <w:fldChar w:fldCharType="separate"/>
      </w:r>
      <w:r w:rsidRPr="00DD5FBA">
        <w:rPr>
          <w:rFonts w:ascii="Times New Roman" w:hAnsi="Times New Roman" w:cs="Times New Roman"/>
          <w:sz w:val="24"/>
        </w:rPr>
        <w:t xml:space="preserve">(Sullivan </w:t>
      </w:r>
      <w:r w:rsidRPr="00DD5FBA">
        <w:rPr>
          <w:rFonts w:ascii="Times New Roman" w:hAnsi="Times New Roman" w:cs="Times New Roman"/>
          <w:i/>
          <w:iCs/>
          <w:sz w:val="24"/>
        </w:rPr>
        <w:t>et al.</w:t>
      </w:r>
      <w:r w:rsidRPr="00DD5FBA">
        <w:rPr>
          <w:rFonts w:ascii="Times New Roman" w:hAnsi="Times New Roman" w:cs="Times New Roman"/>
          <w:sz w:val="24"/>
        </w:rPr>
        <w:t>, 2009)</w:t>
      </w:r>
      <w:r>
        <w:rPr>
          <w:rFonts w:ascii="Times New Roman" w:hAnsi="Times New Roman" w:cs="Times New Roman"/>
          <w:sz w:val="24"/>
          <w:szCs w:val="24"/>
        </w:rPr>
        <w:fldChar w:fldCharType="end"/>
      </w:r>
      <w:r>
        <w:rPr>
          <w:rFonts w:ascii="Times New Roman" w:hAnsi="Times New Roman" w:cs="Times New Roman"/>
          <w:sz w:val="24"/>
          <w:szCs w:val="24"/>
        </w:rPr>
        <w:t xml:space="preserve">. Because eBird data are collected opportunistically by citizen scientists, more structured monitoring data may provide more reliable indices of population abundance. </w:t>
      </w:r>
    </w:p>
    <w:p w14:paraId="164DF05B" w14:textId="77777777" w:rsidR="00897D59" w:rsidRDefault="00897D59" w:rsidP="00897D59">
      <w:pPr>
        <w:spacing w:line="240" w:lineRule="auto"/>
        <w:contextualSpacing/>
        <w:rPr>
          <w:rFonts w:ascii="Times New Roman" w:hAnsi="Times New Roman" w:cs="Times New Roman"/>
          <w:sz w:val="24"/>
          <w:szCs w:val="24"/>
        </w:rPr>
      </w:pPr>
    </w:p>
    <w:p w14:paraId="470A9C90" w14:textId="77777777" w:rsidR="00897D59" w:rsidRPr="003B3B1D" w:rsidRDefault="00897D59" w:rsidP="00897D59">
      <w:pPr>
        <w:spacing w:line="240" w:lineRule="auto"/>
        <w:contextualSpacing/>
        <w:rPr>
          <w:rFonts w:ascii="Times New Roman" w:hAnsi="Times New Roman" w:cs="Times New Roman"/>
          <w:sz w:val="24"/>
          <w:szCs w:val="24"/>
        </w:rPr>
      </w:pPr>
      <w:r>
        <w:rPr>
          <w:rFonts w:ascii="Times New Roman" w:hAnsi="Times New Roman" w:cs="Times New Roman"/>
          <w:i/>
          <w:sz w:val="24"/>
          <w:szCs w:val="24"/>
        </w:rPr>
        <w:t>Two-season, two-stage integrated population model.</w:t>
      </w:r>
      <w:r>
        <w:rPr>
          <w:rFonts w:ascii="Times New Roman" w:hAnsi="Times New Roman" w:cs="Times New Roman"/>
          <w:sz w:val="24"/>
          <w:szCs w:val="24"/>
        </w:rPr>
        <w:t xml:space="preserve"> We will develop an integrated population model (Fig. 1) for select non-migratory (permanent resident) birds whose ranges are largely restricted to the continental United States (e.g., Northern Cardinal, House Finch). Integrating three datasets, we will simultaneously estimate abundance and demographic rates. Survival (</w:t>
      </w:r>
      <w:r>
        <w:rPr>
          <w:rFonts w:ascii="Times New Roman" w:hAnsi="Times New Roman" w:cs="Times New Roman"/>
          <w:i/>
          <w:sz w:val="24"/>
          <w:szCs w:val="24"/>
        </w:rPr>
        <w:t>p</w:t>
      </w:r>
      <w:r>
        <w:rPr>
          <w:rFonts w:ascii="Times New Roman" w:hAnsi="Times New Roman" w:cs="Times New Roman"/>
          <w:sz w:val="24"/>
          <w:szCs w:val="24"/>
        </w:rPr>
        <w:t xml:space="preserve">) will be estimated from demographic and count data, population size (N) will be estimated for the breeding (BBS data) and non-breeding (CBC data) seasons. </w:t>
      </w:r>
    </w:p>
    <w:p w14:paraId="7D25216B" w14:textId="34726F91" w:rsidR="00897D59" w:rsidRDefault="00897D59" w:rsidP="00897D5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State-space models comprise both process and observer components, which are ideal for accounting for biases and error inherent in human censusing (imperfect detection) of fauna. Full-annual-cycle bird population models incorporate intra-annual stages or seasons </w:t>
      </w:r>
      <w:r w:rsidR="00340BE2">
        <w:rPr>
          <w:rFonts w:ascii="Times New Roman" w:hAnsi="Times New Roman" w:cs="Times New Roman"/>
          <w:noProof/>
          <w:sz w:val="24"/>
          <w:szCs w:val="24"/>
          <w:lang w:val="en-US"/>
        </w:rPr>
        <w:lastRenderedPageBreak/>
        <mc:AlternateContent>
          <mc:Choice Requires="wpg">
            <w:drawing>
              <wp:anchor distT="0" distB="0" distL="114300" distR="114300" simplePos="0" relativeHeight="251659264" behindDoc="0" locked="0" layoutInCell="1" allowOverlap="1" wp14:anchorId="215AB5A8" wp14:editId="55764AF8">
                <wp:simplePos x="0" y="0"/>
                <wp:positionH relativeFrom="margin">
                  <wp:posOffset>2717621</wp:posOffset>
                </wp:positionH>
                <wp:positionV relativeFrom="margin">
                  <wp:posOffset>0</wp:posOffset>
                </wp:positionV>
                <wp:extent cx="2921000" cy="2804795"/>
                <wp:effectExtent l="0" t="0" r="0" b="1905"/>
                <wp:wrapSquare wrapText="bothSides"/>
                <wp:docPr id="18" name="Group 1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21000" cy="2804795"/>
                          <a:chOff x="194734" y="0"/>
                          <a:chExt cx="3065148" cy="2943225"/>
                        </a:xfrm>
                      </wpg:grpSpPr>
                      <pic:pic xmlns:pic="http://schemas.openxmlformats.org/drawingml/2006/picture">
                        <pic:nvPicPr>
                          <pic:cNvPr id="17" name="Picture 17"/>
                          <pic:cNvPicPr>
                            <a:picLocks noChangeAspect="1"/>
                          </pic:cNvPicPr>
                        </pic:nvPicPr>
                        <pic:blipFill rotWithShape="1">
                          <a:blip r:embed="rId10">
                            <a:extLst>
                              <a:ext uri="{28A0092B-C50C-407E-A947-70E740481C1C}">
                                <a14:useLocalDpi xmlns:a14="http://schemas.microsoft.com/office/drawing/2010/main" val="0"/>
                              </a:ext>
                            </a:extLst>
                          </a:blip>
                          <a:srcRect l="738" t="21910" r="37071" b="14323"/>
                          <a:stretch/>
                        </pic:blipFill>
                        <pic:spPr bwMode="auto">
                          <a:xfrm>
                            <a:off x="194734" y="0"/>
                            <a:ext cx="3005666" cy="1849319"/>
                          </a:xfrm>
                          <a:prstGeom prst="rect">
                            <a:avLst/>
                          </a:prstGeom>
                          <a:ln>
                            <a:noFill/>
                          </a:ln>
                          <a:extLst>
                            <a:ext uri="{53640926-AAD7-44D8-BBD7-CCE9431645EC}">
                              <a14:shadowObscured xmlns:a14="http://schemas.microsoft.com/office/drawing/2010/main"/>
                            </a:ext>
                          </a:extLst>
                        </pic:spPr>
                      </pic:pic>
                      <wps:wsp>
                        <wps:cNvPr id="1" name="Text Box 1"/>
                        <wps:cNvSpPr txBox="1"/>
                        <wps:spPr>
                          <a:xfrm>
                            <a:off x="262481" y="2032000"/>
                            <a:ext cx="2997401" cy="911225"/>
                          </a:xfrm>
                          <a:prstGeom prst="rect">
                            <a:avLst/>
                          </a:prstGeom>
                          <a:solidFill>
                            <a:prstClr val="white"/>
                          </a:solidFill>
                          <a:ln>
                            <a:noFill/>
                          </a:ln>
                        </wps:spPr>
                        <wps:txbx>
                          <w:txbxContent>
                            <w:p w14:paraId="21BB06E8" w14:textId="77777777" w:rsidR="00897D59" w:rsidRPr="00064949" w:rsidRDefault="00897D59" w:rsidP="00897D59">
                              <w:pPr>
                                <w:rPr>
                                  <w:rFonts w:ascii="Times New Roman" w:hAnsi="Times New Roman" w:cs="Times New Roman"/>
                                  <w:i/>
                                  <w:sz w:val="16"/>
                                  <w:szCs w:val="16"/>
                                </w:rPr>
                              </w:pPr>
                              <w:r w:rsidRPr="00064949">
                                <w:rPr>
                                  <w:rFonts w:ascii="Times New Roman" w:hAnsi="Times New Roman" w:cs="Times New Roman"/>
                                  <w:i/>
                                  <w:sz w:val="16"/>
                                  <w:szCs w:val="16"/>
                                </w:rPr>
                                <w:t>Fig. 2. Alternative description of the IPM, indicating both the hierarchical structure of and data sources used to estimate apparent survival (</w:t>
                              </w:r>
                              <m:oMath>
                                <m:r>
                                  <w:rPr>
                                    <w:rFonts w:ascii="Cambria Math" w:hAnsi="Cambria Math"/>
                                    <w:sz w:val="16"/>
                                    <w:szCs w:val="16"/>
                                    <w:lang w:val="el-GR"/>
                                  </w:rPr>
                                  <m:t>φ</m:t>
                                </m:r>
                              </m:oMath>
                              <w:r w:rsidRPr="00064949">
                                <w:rPr>
                                  <w:rFonts w:ascii="Times New Roman" w:eastAsiaTheme="minorEastAsia" w:hAnsi="Times New Roman" w:cs="Times New Roman"/>
                                  <w:i/>
                                  <w:iCs/>
                                  <w:sz w:val="16"/>
                                  <w:szCs w:val="16"/>
                                  <w:lang w:val="en-US"/>
                                </w:rPr>
                                <w:t>),</w:t>
                              </w:r>
                              <w:r w:rsidRPr="00064949">
                                <w:rPr>
                                  <w:rFonts w:ascii="Times New Roman" w:hAnsi="Times New Roman" w:cs="Times New Roman"/>
                                  <w:i/>
                                  <w:sz w:val="16"/>
                                  <w:szCs w:val="16"/>
                                </w:rPr>
                                <w:t xml:space="preserve"> population size in the breeding (</w:t>
                              </w:r>
                              <w:proofErr w:type="spellStart"/>
                              <w:proofErr w:type="gramStart"/>
                              <w:r w:rsidRPr="00064949">
                                <w:rPr>
                                  <w:rFonts w:ascii="Times New Roman" w:hAnsi="Times New Roman" w:cs="Times New Roman"/>
                                  <w:i/>
                                  <w:sz w:val="16"/>
                                  <w:szCs w:val="16"/>
                                </w:rPr>
                                <w:t>N</w:t>
                              </w:r>
                              <w:r w:rsidRPr="00064949">
                                <w:rPr>
                                  <w:rFonts w:ascii="Times New Roman" w:hAnsi="Times New Roman" w:cs="Times New Roman"/>
                                  <w:i/>
                                  <w:sz w:val="16"/>
                                  <w:szCs w:val="16"/>
                                </w:rPr>
                                <w:softHyphen/>
                              </w:r>
                              <w:r w:rsidRPr="00064949">
                                <w:rPr>
                                  <w:rFonts w:ascii="Times New Roman" w:hAnsi="Times New Roman" w:cs="Times New Roman"/>
                                  <w:i/>
                                  <w:sz w:val="16"/>
                                  <w:szCs w:val="16"/>
                                </w:rPr>
                                <w:softHyphen/>
                              </w:r>
                              <w:r w:rsidRPr="00064949">
                                <w:rPr>
                                  <w:rFonts w:ascii="Times New Roman" w:hAnsi="Times New Roman" w:cs="Times New Roman"/>
                                  <w:i/>
                                  <w:sz w:val="16"/>
                                  <w:szCs w:val="16"/>
                                  <w:vertAlign w:val="subscript"/>
                                </w:rPr>
                                <w:t>B,t</w:t>
                              </w:r>
                              <w:proofErr w:type="spellEnd"/>
                              <w:r w:rsidRPr="00064949">
                                <w:rPr>
                                  <w:rFonts w:ascii="Times New Roman" w:hAnsi="Times New Roman" w:cs="Times New Roman"/>
                                  <w:i/>
                                  <w:sz w:val="16"/>
                                  <w:szCs w:val="16"/>
                                </w:rPr>
                                <w:t>.</w:t>
                              </w:r>
                              <w:proofErr w:type="gramEnd"/>
                              <w:r w:rsidRPr="00064949">
                                <w:rPr>
                                  <w:rFonts w:ascii="Times New Roman" w:hAnsi="Times New Roman" w:cs="Times New Roman"/>
                                  <w:i/>
                                  <w:sz w:val="16"/>
                                  <w:szCs w:val="16"/>
                                </w:rPr>
                                <w:t>) and non-breeding (</w:t>
                              </w:r>
                              <w:proofErr w:type="spellStart"/>
                              <w:r w:rsidRPr="00064949">
                                <w:rPr>
                                  <w:rFonts w:ascii="Times New Roman" w:hAnsi="Times New Roman" w:cs="Times New Roman"/>
                                  <w:i/>
                                  <w:sz w:val="16"/>
                                  <w:szCs w:val="16"/>
                                </w:rPr>
                                <w:t>N</w:t>
                              </w:r>
                              <w:r w:rsidRPr="00064949">
                                <w:rPr>
                                  <w:rFonts w:ascii="Times New Roman" w:hAnsi="Times New Roman" w:cs="Times New Roman"/>
                                  <w:i/>
                                  <w:sz w:val="16"/>
                                  <w:szCs w:val="16"/>
                                </w:rPr>
                                <w:softHyphen/>
                              </w:r>
                              <w:r w:rsidRPr="00064949">
                                <w:rPr>
                                  <w:rFonts w:ascii="Times New Roman" w:hAnsi="Times New Roman" w:cs="Times New Roman"/>
                                  <w:i/>
                                  <w:sz w:val="16"/>
                                  <w:szCs w:val="16"/>
                                </w:rPr>
                                <w:softHyphen/>
                              </w:r>
                              <w:r w:rsidRPr="00064949">
                                <w:rPr>
                                  <w:rFonts w:ascii="Times New Roman" w:hAnsi="Times New Roman" w:cs="Times New Roman"/>
                                  <w:i/>
                                  <w:sz w:val="16"/>
                                  <w:szCs w:val="16"/>
                                  <w:vertAlign w:val="subscript"/>
                                </w:rPr>
                                <w:t>NB,t</w:t>
                              </w:r>
                              <w:proofErr w:type="spellEnd"/>
                              <w:r w:rsidRPr="00064949">
                                <w:rPr>
                                  <w:rFonts w:ascii="Times New Roman" w:hAnsi="Times New Roman" w:cs="Times New Roman"/>
                                  <w:i/>
                                  <w:sz w:val="16"/>
                                  <w:szCs w:val="16"/>
                                </w:rPr>
                                <w:t>.) seasons, survival probability . Parameters estimated (boxes) from data sources (ovals) are indicated. Model parameters are indexed by age (hatch vs. after hatch year) and time (t).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5AB5A8" id="Group 18" o:spid="_x0000_s1029" style="position:absolute;left:0;text-align:left;margin-left:214pt;margin-top:0;width:230pt;height:220.85pt;z-index:251659264;mso-position-horizontal-relative:margin;mso-position-vertical-relative:margin;mso-width-relative:margin;mso-height-relative:margin" coordorigin="1947" coordsize="30651,294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">
                <o:lock v:ext="edit" aspectratio="t"/>
                <v:shape id="Picture 17" o:spid="_x0000_s1030" type="#_x0000_t75" style="position:absolute;left:1947;width:30057;height:184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">
                  <v:imagedata r:id="rId11" o:title="" croptop="14359f" cropbottom="9387f" cropleft="484f" cropright="24295f"/>
                </v:shape>
                <v:shape id="Text Box 1" o:spid="_x0000_s1031" type="#_x0000_t202" style="position:absolute;left:2624;top:20320;width:29974;height:9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" stroked="f">
                  <v:textbox inset="0,0,0,0">
                    <w:txbxContent>
                      <w:p w14:paraId="21BB06E8" w14:textId="77777777" w:rsidR="00897D59" w:rsidRPr="00064949" w:rsidRDefault="00897D59" w:rsidP="00897D59">
                        <w:pPr>
                          <w:rPr>
                            <w:rFonts w:ascii="Times New Roman" w:hAnsi="Times New Roman" w:cs="Times New Roman"/>
                            <w:i/>
                            <w:sz w:val="16"/>
                            <w:szCs w:val="16"/>
                          </w:rPr>
                        </w:pPr>
                        <w:r w:rsidRPr="00064949">
                          <w:rPr>
                            <w:rFonts w:ascii="Times New Roman" w:hAnsi="Times New Roman" w:cs="Times New Roman"/>
                            <w:i/>
                            <w:sz w:val="16"/>
                            <w:szCs w:val="16"/>
                          </w:rPr>
                          <w:t>Fig. 2. Alternative description of the IPM, indicating both the hierarchical structure of and data sources used to estimate apparent survival (</w:t>
                        </w:r>
                        <m:oMath>
                          <m:r>
                            <w:rPr>
                              <w:rFonts w:ascii="Cambria Math" w:hAnsi="Cambria Math"/>
                              <w:sz w:val="16"/>
                              <w:szCs w:val="16"/>
                              <w:lang w:val="el-GR"/>
                            </w:rPr>
                            <m:t>φ</m:t>
                          </m:r>
                        </m:oMath>
                        <w:r w:rsidRPr="00064949">
                          <w:rPr>
                            <w:rFonts w:ascii="Times New Roman" w:eastAsiaTheme="minorEastAsia" w:hAnsi="Times New Roman" w:cs="Times New Roman"/>
                            <w:i/>
                            <w:iCs/>
                            <w:sz w:val="16"/>
                            <w:szCs w:val="16"/>
                            <w:lang w:val="en-US"/>
                          </w:rPr>
                          <w:t>),</w:t>
                        </w:r>
                        <w:r w:rsidRPr="00064949">
                          <w:rPr>
                            <w:rFonts w:ascii="Times New Roman" w:hAnsi="Times New Roman" w:cs="Times New Roman"/>
                            <w:i/>
                            <w:sz w:val="16"/>
                            <w:szCs w:val="16"/>
                          </w:rPr>
                          <w:t xml:space="preserve"> population size in the breeding (N</w:t>
                        </w:r>
                        <w:r w:rsidRPr="00064949">
                          <w:rPr>
                            <w:rFonts w:ascii="Times New Roman" w:hAnsi="Times New Roman" w:cs="Times New Roman"/>
                            <w:i/>
                            <w:sz w:val="16"/>
                            <w:szCs w:val="16"/>
                          </w:rPr>
                          <w:softHyphen/>
                        </w:r>
                        <w:r w:rsidRPr="00064949">
                          <w:rPr>
                            <w:rFonts w:ascii="Times New Roman" w:hAnsi="Times New Roman" w:cs="Times New Roman"/>
                            <w:i/>
                            <w:sz w:val="16"/>
                            <w:szCs w:val="16"/>
                          </w:rPr>
                          <w:softHyphen/>
                        </w:r>
                        <w:r w:rsidRPr="00064949">
                          <w:rPr>
                            <w:rFonts w:ascii="Times New Roman" w:hAnsi="Times New Roman" w:cs="Times New Roman"/>
                            <w:i/>
                            <w:sz w:val="16"/>
                            <w:szCs w:val="16"/>
                            <w:vertAlign w:val="subscript"/>
                          </w:rPr>
                          <w:t>B,t</w:t>
                        </w:r>
                        <w:r w:rsidRPr="00064949">
                          <w:rPr>
                            <w:rFonts w:ascii="Times New Roman" w:hAnsi="Times New Roman" w:cs="Times New Roman"/>
                            <w:i/>
                            <w:sz w:val="16"/>
                            <w:szCs w:val="16"/>
                          </w:rPr>
                          <w:t>.) and non-breeding (N</w:t>
                        </w:r>
                        <w:r w:rsidRPr="00064949">
                          <w:rPr>
                            <w:rFonts w:ascii="Times New Roman" w:hAnsi="Times New Roman" w:cs="Times New Roman"/>
                            <w:i/>
                            <w:sz w:val="16"/>
                            <w:szCs w:val="16"/>
                          </w:rPr>
                          <w:softHyphen/>
                        </w:r>
                        <w:r w:rsidRPr="00064949">
                          <w:rPr>
                            <w:rFonts w:ascii="Times New Roman" w:hAnsi="Times New Roman" w:cs="Times New Roman"/>
                            <w:i/>
                            <w:sz w:val="16"/>
                            <w:szCs w:val="16"/>
                          </w:rPr>
                          <w:softHyphen/>
                        </w:r>
                        <w:r w:rsidRPr="00064949">
                          <w:rPr>
                            <w:rFonts w:ascii="Times New Roman" w:hAnsi="Times New Roman" w:cs="Times New Roman"/>
                            <w:i/>
                            <w:sz w:val="16"/>
                            <w:szCs w:val="16"/>
                            <w:vertAlign w:val="subscript"/>
                          </w:rPr>
                          <w:t>NB,t</w:t>
                        </w:r>
                        <w:r w:rsidRPr="00064949">
                          <w:rPr>
                            <w:rFonts w:ascii="Times New Roman" w:hAnsi="Times New Roman" w:cs="Times New Roman"/>
                            <w:i/>
                            <w:sz w:val="16"/>
                            <w:szCs w:val="16"/>
                          </w:rPr>
                          <w:t>.) seasons, survival probability . Parameters estimated (boxes) from data sources (ovals) are indicated. Model parameters are indexed by age (hatch vs. after hatch year) and time (t).</w:t>
                        </w:r>
                      </w:p>
                    </w:txbxContent>
                  </v:textbox>
                </v:shape>
                <w10:wrap type="square" anchorx="margin" anchory="margin"/>
              </v:group>
            </w:pict>
          </mc:Fallback>
        </mc:AlternateContent>
      </w:r>
      <w:r>
        <w:rPr>
          <w:rFonts w:ascii="Times New Roman" w:hAnsi="Times New Roman" w:cs="Times New Roman"/>
          <w:sz w:val="24"/>
          <w:szCs w:val="24"/>
        </w:rPr>
        <w:t xml:space="preserve">into the population model. The fully integrated model will incorporate two count datasets spanning two seasons (the full-annual-cycle), one for the breeding (BBS) and one for non-breeding (CBC) seasons and the demographic data (MAPS), also spanning two seasons (Fig. 2). We will use a discrete time (bi-annual) model with age (hatch vs. after hatch year) and seasonal (breeding vs. non-breeding) structure. We will modify the hierarchical models described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{"citationID":"0ysUyp2t","properties":{"formattedCitation":"(Ahrestani {\\i{}et al.}, 2017a)","plainCitation":"(Ahrestani et al., 2017a)","dontUpdate":true,"noteIndex":0},"citationItems":[{"id":9365,"uris":["http://zotero.org/users/1567006/items/LIFL742X"],"uri":["http://zotero.org/users/1567006/items/LIFL742X"],"itemData":{"id":9365,"type":"article-journal","title":"An integrated population model for bird monitoring in North America","container-title":"Ecological Applications","page":"916–924","volume":"27","issue":"3","source":"Google Scholar","author":[{"family":"Ahrestani","given":"Farshid S."},{"family":"Saracco","given":"James F."},{"family":"Sauer","given":"John R."},{"family":"Pardieck","given":"Keith L."},{"family":"Royle","given":"J. Andrew"}],"issued":{"date-parts":[["2017"]]}}}],"schema":"https://github.com/citation-style-language/schema/raw/master/csl-citation.json"} </w:instrText>
      </w:r>
      <w:r>
        <w:rPr>
          <w:rFonts w:ascii="Times New Roman" w:hAnsi="Times New Roman" w:cs="Times New Roman"/>
          <w:sz w:val="24"/>
          <w:szCs w:val="24"/>
        </w:rPr>
        <w:fldChar w:fldCharType="separate"/>
      </w:r>
      <w:r w:rsidRPr="001B0144">
        <w:rPr>
          <w:rFonts w:ascii="Times New Roman" w:hAnsi="Times New Roman" w:cs="Times New Roman"/>
          <w:sz w:val="24"/>
        </w:rPr>
        <w:t xml:space="preserve">Ahrestani </w:t>
      </w:r>
      <w:r w:rsidRPr="001B0144">
        <w:rPr>
          <w:rFonts w:ascii="Times New Roman" w:hAnsi="Times New Roman" w:cs="Times New Roman"/>
          <w:i/>
          <w:iCs/>
          <w:sz w:val="24"/>
        </w:rPr>
        <w:t>et al.</w:t>
      </w:r>
      <w:r>
        <w:rPr>
          <w:rFonts w:ascii="Times New Roman" w:hAnsi="Times New Roman" w:cs="Times New Roman"/>
          <w:sz w:val="24"/>
        </w:rPr>
        <w:t xml:space="preserve"> (</w:t>
      </w:r>
      <w:r w:rsidRPr="001B0144">
        <w:rPr>
          <w:rFonts w:ascii="Times New Roman" w:hAnsi="Times New Roman" w:cs="Times New Roman"/>
          <w:sz w:val="24"/>
        </w:rPr>
        <w:t>2017a)</w:t>
      </w:r>
      <w:r>
        <w:rPr>
          <w:rFonts w:ascii="Times New Roman" w:hAnsi="Times New Roman" w:cs="Times New Roman"/>
          <w:sz w:val="24"/>
          <w:szCs w:val="24"/>
        </w:rPr>
        <w:fldChar w:fldCharType="end"/>
      </w:r>
      <w:r w:rsidRPr="00E81BAC">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and </w:t>
      </w:r>
      <w:r>
        <w:rPr>
          <w:rFonts w:ascii="Times New Roman" w:eastAsiaTheme="minorEastAsia" w:hAnsi="Times New Roman" w:cs="Times New Roman"/>
          <w:iCs/>
          <w:sz w:val="24"/>
          <w:szCs w:val="24"/>
          <w:lang w:val="en-US"/>
        </w:rPr>
        <w:fldChar w:fldCharType="begin"/>
      </w:r>
      <w:r>
        <w:rPr>
          <w:rFonts w:ascii="Times New Roman" w:eastAsiaTheme="minorEastAsia" w:hAnsi="Times New Roman" w:cs="Times New Roman"/>
          <w:iCs/>
          <w:sz w:val="24"/>
          <w:szCs w:val="24"/>
          <w:lang w:val="en-US"/>
        </w:rPr>
        <w:instrText xml:space="preserve"> ADDIN ZOTERO_ITEM CSL_CITATION {"citationID":"Q2UNapSS","properties":{"formattedCitation":"(Link &amp; Sauer, 2007)","plainCitation":"(Link &amp; Sauer, 2007)","noteIndex":0},"citationItems":[{"id":9674,"uris":["http://zotero.org/users/1567006/items/6N3C5KD3"],"uri":["http://zotero.org/users/1567006/items/6N3C5KD3"],"itemData":{"id":9674,"type":"article-journal","title":"Seasonal Components of Avian Population Change: Joint Analysis of Two Large-Scale Monitoring Programs","container-title":"Ecology","page":"49-55","volume":"88","issue":"1","source":"Wiley Online Library","abstract":"We present a combined analysis of data from two large-scale surveys of bird populations. The North American Breeding Bird Survey is conducted each summer; the Christmas Bird Count is conducted in early winter. The temporal staggering of these surveys allows investigation of seasonal components of population change, which we illustrate with an examination of the effects of severe winters on the Carolina Wren (Thryothorus ludovicianus). Our analysis uses a hierarchical log-linear model with controls for survey-specific sampling covariates. Temporal change in population size is modeled seasonally, with covariates for winter severity. Overall, the winter–spring seasons are associated with 82% of the total population variation for Carolina Wrens, and an additional day of snow cover during winter–spring is associated with an incremental decline of 1.1% of the population.","DOI":"10.1890/0012-9658(2007)88[49:SCOAPC]2.0.CO;2","ISSN":"1939-9170","shortTitle":"Seasonal Components of Avian Population Change","language":"en","author":[{"family":"Link","given":"William A."},{"family":"Sauer","given":"John R."}],"issued":{"date-parts":[["2007",1,1]]}}}],"schema":"https://github.com/citation-style-language/schema/raw/master/csl-citation.json"}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Pr>
          <w:rFonts w:ascii="Times New Roman" w:eastAsiaTheme="minorEastAsia" w:hAnsi="Times New Roman" w:cs="Times New Roman"/>
          <w:iCs/>
          <w:noProof/>
          <w:sz w:val="24"/>
          <w:szCs w:val="24"/>
          <w:lang w:val="en-US"/>
        </w:rPr>
        <w:t>Link &amp; Sauer (2007)</w:t>
      </w:r>
      <w:r>
        <w:rPr>
          <w:rFonts w:ascii="Times New Roman" w:eastAsiaTheme="minorEastAsia" w:hAnsi="Times New Roman" w:cs="Times New Roman"/>
          <w:iCs/>
          <w:sz w:val="24"/>
          <w:szCs w:val="24"/>
          <w:lang w:val="en-US"/>
        </w:rPr>
        <w:fldChar w:fldCharType="end"/>
      </w:r>
      <w:r>
        <w:rPr>
          <w:rFonts w:ascii="Times New Roman" w:hAnsi="Times New Roman" w:cs="Times New Roman"/>
          <w:sz w:val="24"/>
          <w:szCs w:val="24"/>
        </w:rPr>
        <w:t xml:space="preserve"> to estimate N</w:t>
      </w:r>
      <w:r>
        <w:rPr>
          <w:rFonts w:ascii="Times New Roman" w:hAnsi="Times New Roman" w:cs="Times New Roman"/>
          <w:sz w:val="24"/>
          <w:szCs w:val="24"/>
          <w:vertAlign w:val="subscript"/>
        </w:rPr>
        <w:t>B</w:t>
      </w:r>
      <w:r>
        <w:rPr>
          <w:rFonts w:ascii="Times New Roman" w:hAnsi="Times New Roman" w:cs="Times New Roman"/>
          <w:sz w:val="24"/>
          <w:szCs w:val="24"/>
        </w:rPr>
        <w:t xml:space="preserve"> and </w:t>
      </w:r>
      <m:oMath>
        <m:r>
          <w:rPr>
            <w:rFonts w:ascii="Cambria Math" w:hAnsi="Cambria Math"/>
            <w:sz w:val="24"/>
            <w:szCs w:val="24"/>
            <w:lang w:val="el-GR"/>
          </w:rPr>
          <m:t>φ</m:t>
        </m:r>
      </m:oMath>
      <w:r w:rsidRPr="00AD6CDD">
        <w:rPr>
          <w:rFonts w:ascii="Times New Roman" w:eastAsiaTheme="minorEastAsia" w:hAnsi="Times New Roman" w:cs="Times New Roman"/>
          <w:iCs/>
          <w:sz w:val="24"/>
          <w:szCs w:val="24"/>
          <w:vertAlign w:val="subscript"/>
          <w:lang w:val="en-US"/>
        </w:rPr>
        <w:t>B</w:t>
      </w:r>
      <w:r>
        <w:rPr>
          <w:rFonts w:ascii="Times New Roman" w:eastAsiaTheme="minorEastAsia" w:hAnsi="Times New Roman" w:cs="Times New Roman"/>
          <w:iCs/>
          <w:sz w:val="24"/>
          <w:szCs w:val="24"/>
          <w:lang w:val="en-US"/>
        </w:rPr>
        <w:t xml:space="preserve">, and </w:t>
      </w:r>
      <w:r>
        <w:rPr>
          <w:rFonts w:ascii="Times New Roman" w:hAnsi="Times New Roman" w:cs="Times New Roman"/>
          <w:sz w:val="24"/>
          <w:szCs w:val="24"/>
        </w:rPr>
        <w:t>N</w:t>
      </w:r>
      <w:r>
        <w:rPr>
          <w:rFonts w:ascii="Times New Roman" w:hAnsi="Times New Roman" w:cs="Times New Roman"/>
          <w:sz w:val="24"/>
          <w:szCs w:val="24"/>
          <w:vertAlign w:val="subscript"/>
        </w:rPr>
        <w:t xml:space="preserve">NB </w:t>
      </w:r>
      <w:r>
        <w:rPr>
          <w:rFonts w:ascii="Times New Roman" w:hAnsi="Times New Roman" w:cs="Times New Roman"/>
          <w:sz w:val="24"/>
          <w:szCs w:val="24"/>
        </w:rPr>
        <w:t xml:space="preserve">and </w:t>
      </w:r>
      <m:oMath>
        <m:r>
          <w:rPr>
            <w:rFonts w:ascii="Cambria Math" w:hAnsi="Cambria Math"/>
            <w:sz w:val="24"/>
            <w:szCs w:val="24"/>
            <w:lang w:val="el-GR"/>
          </w:rPr>
          <m:t>φ</m:t>
        </m:r>
      </m:oMath>
      <w:r>
        <w:rPr>
          <w:rFonts w:ascii="Times New Roman" w:eastAsiaTheme="minorEastAsia" w:hAnsi="Times New Roman" w:cs="Times New Roman"/>
          <w:iCs/>
          <w:sz w:val="24"/>
          <w:szCs w:val="24"/>
          <w:vertAlign w:val="subscript"/>
          <w:lang w:val="en-US"/>
        </w:rPr>
        <w:t>NB</w:t>
      </w:r>
      <w:r>
        <w:rPr>
          <w:rFonts w:ascii="Times New Roman" w:hAnsi="Times New Roman" w:cs="Times New Roman"/>
          <w:sz w:val="24"/>
          <w:szCs w:val="24"/>
          <w:lang w:val="en-US"/>
        </w:rPr>
        <w:t>, respectively.</w:t>
      </w:r>
      <w:r w:rsidRPr="00E81BAC">
        <w:rPr>
          <w:rFonts w:ascii="Times New Roman" w:hAnsi="Times New Roman" w:cs="Times New Roman"/>
          <w:sz w:val="24"/>
          <w:szCs w:val="24"/>
        </w:rPr>
        <w:t xml:space="preserve"> </w:t>
      </w:r>
      <w:r>
        <w:rPr>
          <w:rFonts w:ascii="Times New Roman" w:hAnsi="Times New Roman" w:cs="Times New Roman"/>
          <w:sz w:val="24"/>
          <w:szCs w:val="24"/>
        </w:rPr>
        <w:t>We will fit the model with a Bayesian framework, and assuming a first-order Markov process we will fit the model using MCMC methods.</w:t>
      </w:r>
    </w:p>
    <w:p w14:paraId="147FEF4C" w14:textId="77777777" w:rsidR="00897D59" w:rsidRPr="00E81BAC" w:rsidRDefault="00897D59" w:rsidP="00897D59">
      <w:pPr>
        <w:spacing w:line="240" w:lineRule="auto"/>
        <w:ind w:firstLine="720"/>
        <w:contextualSpacing/>
        <w:rPr>
          <w:rFonts w:ascii="Times New Roman" w:hAnsi="Times New Roman" w:cs="Times New Roman"/>
          <w:sz w:val="24"/>
          <w:szCs w:val="24"/>
          <w:lang w:val="en-US"/>
        </w:rPr>
      </w:pPr>
    </w:p>
    <w:p w14:paraId="0B0BFFF8" w14:textId="77777777" w:rsidR="00897D59" w:rsidRPr="00736560" w:rsidRDefault="00897D59" w:rsidP="00897D5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V. Identifying t</w:t>
      </w:r>
      <w:r w:rsidRPr="006506F5">
        <w:rPr>
          <w:rFonts w:ascii="Times New Roman" w:hAnsi="Times New Roman" w:cs="Times New Roman"/>
          <w:b/>
          <w:sz w:val="24"/>
          <w:szCs w:val="24"/>
        </w:rPr>
        <w:t xml:space="preserve">ime-lagged impacts of weather </w:t>
      </w:r>
      <w:r>
        <w:rPr>
          <w:rFonts w:ascii="Times New Roman" w:hAnsi="Times New Roman" w:cs="Times New Roman"/>
          <w:b/>
          <w:sz w:val="24"/>
          <w:szCs w:val="24"/>
        </w:rPr>
        <w:t xml:space="preserve">and climate </w:t>
      </w:r>
      <w:r w:rsidRPr="006506F5">
        <w:rPr>
          <w:rFonts w:ascii="Times New Roman" w:hAnsi="Times New Roman" w:cs="Times New Roman"/>
          <w:b/>
          <w:sz w:val="24"/>
          <w:szCs w:val="24"/>
        </w:rPr>
        <w:t>on bird population dynamics</w:t>
      </w:r>
    </w:p>
    <w:p w14:paraId="666779E6" w14:textId="77777777" w:rsidR="00897D59" w:rsidRDefault="00897D59" w:rsidP="00897D59">
      <w:pPr>
        <w:spacing w:line="240" w:lineRule="auto"/>
        <w:rPr>
          <w:rFonts w:ascii="Times New Roman" w:hAnsi="Times New Roman" w:cs="Times New Roman"/>
          <w:sz w:val="24"/>
          <w:szCs w:val="24"/>
        </w:rPr>
      </w:pPr>
      <w:r>
        <w:rPr>
          <w:rFonts w:ascii="Times New Roman" w:hAnsi="Times New Roman" w:cs="Times New Roman"/>
          <w:sz w:val="24"/>
          <w:szCs w:val="24"/>
        </w:rPr>
        <w:t xml:space="preserve">Climate change models predict both a change in climate (long-term mean weather conditions) and an increase in the climatic variance, including extreme weather events. Using a modelling approach similar to that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{"citationID":"u9AKNN70","properties":{"formattedCitation":"(Tenhumberg {\\i{}et al.}, 2018)","plainCitation":"(Tenhumberg et al., 2018)","noteIndex":0},"citationItems":[{"id":10114,"uris":["http://zotero.org/users/1567006/items/8HWCTL69"],"uri":["http://zotero.org/users/1567006/items/8HWCTL69"],"itemData":{"id":10114,"type":"article-journal","title":"Time-lagged effects of weather on plant demography: drought and &lt;i&gt;Astragalus scaphoides&lt;/i&gt;","container-title":"Ecology","page":"915-925","volume":"99","issue":"4","source":"Crossref","abstract":"Temperature and precipitation determine the conditions where plant species can occur. Despite their significance, to date, surprisingly few demographic field studies have considered the effects of abiotic drivers. This is problematic because anticipating the effect of global climate change on plant population viability requires understanding how weather variables affect population dynamics. One possible reason for omitting the effect of weather variables in demographic studies is the difficulty in detecting tight associations between vital rates and environmental drivers. In this paper, we applied Functional Linear Models (FLMs) to long-term demographic data of the perennial wildflower, Astragalus scaphoides, and explored sensitivity of the results to reduced amounts of data. We compared models of the effect of average temperature, total precipitation, or an integrated measure of drought intensity (standardized precipitation evapotranspiration index, SPEI), on plant vital rates. We found that transitions to flowering and recruitment in year t were highest if winter/spring of year t was wet (positive effect of SPEI). Counterintuitively, if the preceding spring of year t À 1 was wet, flowering probabilities were decreased (negative effect of SPEI). Survival of vegetative plants from t À 1 to t was also negatively affected by wet weather in the spring of year t À 1 and, for large plants, even wet weather in the spring of t À 2 had a negative effect. We assessed the integrated effect of all vital rates on life history performance by fitting FLMs to the asymptotic growth rate, log(kt). Log(kt) was highest if dry conditions in year t À 1 were followed by wet conditions in the year t. Overall, the positive effects of wet years exceeded their negative effects, suggesting that increasing frequency of drought conditions would reduce population viability of A. scaphoides. The drought signal weakened when reducing the number of monitoring years. Substituting space for time did not recover the weather signal, probably because the weather variables varied little between sites. We detected the SPEI signal when the analysis included data from two sites monitored over 20 yr (2 9 20 observations), but not when analyzing data from four sites monitored over 10 yr (4 9 10 observations).","URL":"http://doi.wiley.com/10.1002/ecy.2163","DOI":"10.1002/ecy.2163","ISSN":"00129658","shortTitle":"Time-lagged effects of weather on plant demography","language":"en","author":[{"family":"Tenhumberg","given":"Brigitte"},{"family":"Crone","given":"Elizabeth E."},{"family":"Ramula","given":"Satu"},{"family":"Tyre","given":"Andrew J."}],"issued":{"date-parts":[["2018",4]]},"accessed":{"date-parts":[["2018",12,5]]}}}],"schema":"https://github.com/citation-style-language/schema/raw/master/csl-citation.json"} </w:instrText>
      </w:r>
      <w:r>
        <w:rPr>
          <w:rFonts w:ascii="Times New Roman" w:hAnsi="Times New Roman" w:cs="Times New Roman"/>
          <w:sz w:val="24"/>
          <w:szCs w:val="24"/>
        </w:rPr>
        <w:fldChar w:fldCharType="separate"/>
      </w:r>
      <w:r w:rsidRPr="00C44BFE">
        <w:rPr>
          <w:rFonts w:ascii="Times New Roman" w:hAnsi="Times New Roman" w:cs="Times New Roman"/>
          <w:sz w:val="24"/>
          <w:szCs w:val="24"/>
        </w:rPr>
        <w:t xml:space="preserve">Tenhumberg </w:t>
      </w:r>
      <w:r w:rsidRPr="00C44BFE">
        <w:rPr>
          <w:rFonts w:ascii="Times New Roman" w:hAnsi="Times New Roman" w:cs="Times New Roman"/>
          <w:i/>
          <w:iCs/>
          <w:sz w:val="24"/>
          <w:szCs w:val="24"/>
        </w:rPr>
        <w:t>et al.</w:t>
      </w:r>
      <w:r>
        <w:rPr>
          <w:rFonts w:ascii="Times New Roman" w:hAnsi="Times New Roman" w:cs="Times New Roman"/>
          <w:sz w:val="24"/>
          <w:szCs w:val="24"/>
        </w:rPr>
        <w:t xml:space="preserve"> (</w:t>
      </w:r>
      <w:r w:rsidRPr="00C44BFE">
        <w:rPr>
          <w:rFonts w:ascii="Times New Roman" w:hAnsi="Times New Roman" w:cs="Times New Roman"/>
          <w:sz w:val="24"/>
          <w:szCs w:val="24"/>
        </w:rPr>
        <w:t>2018)</w:t>
      </w:r>
      <w:r>
        <w:rPr>
          <w:rFonts w:ascii="Times New Roman" w:hAnsi="Times New Roman" w:cs="Times New Roman"/>
          <w:sz w:val="24"/>
          <w:szCs w:val="24"/>
        </w:rPr>
        <w:fldChar w:fldCharType="end"/>
      </w:r>
      <w:r>
        <w:rPr>
          <w:rFonts w:ascii="Times New Roman" w:hAnsi="Times New Roman" w:cs="Times New Roman"/>
          <w:sz w:val="24"/>
          <w:szCs w:val="24"/>
        </w:rPr>
        <w:t xml:space="preserve">, we will incorporate climatic information into our FAC-IPM (describe in </w:t>
      </w:r>
      <w:r>
        <w:rPr>
          <w:rFonts w:ascii="Times New Roman" w:hAnsi="Times New Roman" w:cs="Times New Roman"/>
          <w:b/>
          <w:sz w:val="24"/>
          <w:szCs w:val="24"/>
        </w:rPr>
        <w:t>III.</w:t>
      </w:r>
      <w:r w:rsidRPr="007A0E14">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not only quantify the impacts of climate change on population dynamics, but also to determine the spatial and temporal scales at which climate has a lagged-effect. Each dataset used to build our FAC-IPM (BBS, CBC, MAPS) contains site-level information, including spatial locations. This enables us to capture the spatially-induced variation in demographic parameters and weather covariates while simultaneous exploring the influence of time-lags on population dynamics. Importantly, incorporating a spatial component into the IPM framework allows us to interpolate species distribution across space-time (i.e. build species distribution models).</w:t>
      </w:r>
    </w:p>
    <w:p w14:paraId="2ABC5E39" w14:textId="77777777" w:rsidR="00897D59" w:rsidRDefault="00897D59" w:rsidP="00897D59">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VI.</w:t>
      </w:r>
      <w:r>
        <w:rPr>
          <w:rFonts w:ascii="Times New Roman" w:hAnsi="Times New Roman" w:cs="Times New Roman"/>
          <w:sz w:val="24"/>
          <w:szCs w:val="24"/>
        </w:rPr>
        <w:t xml:space="preserve"> </w:t>
      </w:r>
      <w:r w:rsidRPr="009D5ECD">
        <w:rPr>
          <w:rFonts w:ascii="Times New Roman" w:hAnsi="Times New Roman" w:cs="Times New Roman"/>
          <w:b/>
          <w:sz w:val="24"/>
          <w:szCs w:val="24"/>
        </w:rPr>
        <w:t>Expected results and products</w:t>
      </w:r>
    </w:p>
    <w:p w14:paraId="1777793E" w14:textId="77777777" w:rsidR="00897D59" w:rsidRDefault="00897D59" w:rsidP="00897D59">
      <w:pPr>
        <w:spacing w:line="240" w:lineRule="auto"/>
        <w:contextualSpacing/>
        <w:rPr>
          <w:rFonts w:ascii="Times New Roman" w:hAnsi="Times New Roman" w:cs="Times New Roman"/>
          <w:sz w:val="24"/>
          <w:szCs w:val="24"/>
        </w:rPr>
      </w:pPr>
      <w:r>
        <w:rPr>
          <w:rFonts w:ascii="Times New Roman" w:hAnsi="Times New Roman" w:cs="Times New Roman"/>
          <w:i/>
          <w:sz w:val="24"/>
          <w:szCs w:val="24"/>
        </w:rPr>
        <w:t xml:space="preserve">Research articles. </w:t>
      </w:r>
      <w:r>
        <w:rPr>
          <w:rFonts w:ascii="Times New Roman" w:hAnsi="Times New Roman" w:cs="Times New Roman"/>
          <w:sz w:val="24"/>
          <w:szCs w:val="24"/>
        </w:rPr>
        <w:t>We expect each project component (</w:t>
      </w:r>
      <w:r>
        <w:rPr>
          <w:rFonts w:ascii="Times New Roman" w:hAnsi="Times New Roman" w:cs="Times New Roman"/>
          <w:b/>
          <w:sz w:val="24"/>
          <w:szCs w:val="24"/>
        </w:rPr>
        <w:t xml:space="preserve">III. </w:t>
      </w:r>
      <w:r>
        <w:rPr>
          <w:rFonts w:ascii="Times New Roman" w:hAnsi="Times New Roman" w:cs="Times New Roman"/>
          <w:sz w:val="24"/>
          <w:szCs w:val="24"/>
        </w:rPr>
        <w:t>and</w:t>
      </w:r>
      <w:r>
        <w:rPr>
          <w:rFonts w:ascii="Times New Roman" w:hAnsi="Times New Roman" w:cs="Times New Roman"/>
          <w:b/>
          <w:sz w:val="24"/>
          <w:szCs w:val="24"/>
        </w:rPr>
        <w:t xml:space="preserve"> IV.</w:t>
      </w:r>
      <w:r>
        <w:rPr>
          <w:rFonts w:ascii="Times New Roman" w:hAnsi="Times New Roman" w:cs="Times New Roman"/>
          <w:sz w:val="24"/>
          <w:szCs w:val="24"/>
        </w:rPr>
        <w:t xml:space="preserve">) to culminate in a high-quality publication. </w:t>
      </w:r>
    </w:p>
    <w:p w14:paraId="5D72EC67" w14:textId="70373FE4" w:rsidR="00897D59" w:rsidRDefault="00897D59" w:rsidP="00897D59">
      <w:pPr>
        <w:spacing w:line="240" w:lineRule="auto"/>
        <w:contextualSpacing/>
        <w:rPr>
          <w:rFonts w:ascii="Times New Roman" w:hAnsi="Times New Roman" w:cs="Times New Roman"/>
          <w:sz w:val="24"/>
          <w:szCs w:val="24"/>
        </w:rPr>
      </w:pPr>
      <w:r>
        <w:rPr>
          <w:rFonts w:ascii="Times New Roman" w:hAnsi="Times New Roman" w:cs="Times New Roman"/>
          <w:i/>
          <w:sz w:val="24"/>
          <w:szCs w:val="24"/>
        </w:rPr>
        <w:t>W</w:t>
      </w:r>
      <w:r w:rsidRPr="00724AD7">
        <w:rPr>
          <w:rFonts w:ascii="Times New Roman" w:hAnsi="Times New Roman" w:cs="Times New Roman"/>
          <w:i/>
          <w:sz w:val="24"/>
          <w:szCs w:val="24"/>
        </w:rPr>
        <w:t>orking group</w:t>
      </w:r>
      <w:r>
        <w:rPr>
          <w:rFonts w:ascii="Times New Roman" w:hAnsi="Times New Roman" w:cs="Times New Roman"/>
          <w:i/>
          <w:sz w:val="24"/>
          <w:szCs w:val="24"/>
        </w:rPr>
        <w:t>s</w:t>
      </w:r>
      <w:r w:rsidRPr="00724AD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Integrated modelling efforts are aided when eliciting expert advice from those who work daily with the data and systems used in the analysis. Although this project will focus on only a few species, it lends itself well to creating a flexible program by which other species can be modelled. The POE fellow will coordinate proposals for a synthesis working group (at, e.g., USGS Powell Center, NimBios, iDiv) to explore further the challenges and opportunities with integrated population modelling herein and elsewhere (</w:t>
      </w:r>
      <w:r>
        <w:rPr>
          <w:rFonts w:ascii="Times New Roman" w:hAnsi="Times New Roman" w:cs="Times New Roman"/>
          <w:sz w:val="24"/>
          <w:szCs w:val="24"/>
        </w:rPr>
        <w:fldChar w:fldCharType="begin"/>
      </w:r>
      <w:r w:rsidR="007D1B6A">
        <w:rPr>
          <w:rFonts w:ascii="Times New Roman" w:hAnsi="Times New Roman" w:cs="Times New Roman"/>
          <w:sz w:val="24"/>
          <w:szCs w:val="24"/>
        </w:rPr>
        <w:instrText xml:space="preserve"> ADDIN ZOTERO_ITEM CSL_CITATION {"citationID":"Vdyhn7NJ","properties":{"formattedCitation":"(Hostetler {\\i{}et al.}, 2015; Ahrestani {\\i{}et al.}, 2017; Arnold {\\i{}et al.}, 2018; Fink {\\i{}et al.}, 2018; Zipkin &amp; Saunders, 2018)","plainCitation":"(Hostetler et al., 2015; Ahrestani et al., 2017; Arnold et al., 2018; Fink et al., 2018; Zipkin &amp; Saunders, 2018)","dontUpdate":true,"noteIndex":0},"citationItems":[{"id":9422,"uris":["http://zotero.org/users/1567006/items/GVSLHC42"],"uri":["http://zotero.org/users/1567006/items/GVSLHC42"],"itemData":{"id":9422,"type":"article-journal","title":"Full-annual-cycle population models for migratory birds","container-title":"The Auk","page":"433-449","volume":"132","issue":"2","source":"bioone.org (Atypon)","abstract":"Full-annual-cycle (FAC) models integrate seasonal demographic and environmental processes to elucidate the factors that limit and regulate animal populations. Unlike traditional, breeding-season-focused models of migratory populations, FAC population models include the effects on population dynamics of events in both the breeding and the nonbreeding season (i.e. winter and migration). Given that migratory birds can spend most of the year away from the breeding grounds and face seasonally specific threats and limitation, FAC models can provide critical and unique insights about their population dynamics. We review existing FAC population model types, including demographic network models, seasonal matrix models, and individual-based models, with examples of each type. We also suggest some approaches new to FAC population modeling—integrated population models and integral projection models—and make recommendations for the development and implementation of these models. Incorporating model components such as density dependence, migratory connectivity (the demographic linkages between breeding and nonbreeding areas), and seasonal interactions can be critical for model realism but can also increase model complexity and development time. Much of the development of FAC population models has been more theoretical than applied. The main limitation to the application of the developed models is availability of empirical data for all annual stages, particularly knowledge of migratory connectivity and density-dependent seasonal survival. As these data become more available, the models outlined here should find additional uses.","DOI":"10.1642/AUK-14-211.1","ISSN":"0004-8038","journalAbbreviation":"The Auk","author":[{"family":"Hostetler","given":"Jeffrey A."},{"family":"Sillett","given":"T. Scott"},{"family":"Marra","given":"Peter P."}],"issued":{"date-parts":[["2015",3,4]]}}},{"id":"IfneZ6FK/U4MnKw3L","uris":["http://zotero.org/users/1567006/items/G785A67J"],"uri":["http://zotero.org/users/1567006/items/G785A67J"],"itemData":{"id":10095,"type":"article-journal","title":"An integrated population model for bird monitoring in North America","container-title":"Ecological Applications","page":"916–924","volume":"27","issue":"3","source":"Google Scholar","author":[{"family":"Ahrestani","given":"Farshid S."},{"family":"Saracco","given":"James F."},{"family":"Sauer","given":"John R."},{"family":"Pardieck","given":"Keith L."},{"family":"Royle","given":"J. Andrew"}],"issued":{"date-parts":[["2017"]]}}},{"id":9393,"uris":["http://zotero.org/users/1567006/items/B5VTV5QF"],"uri":["http://zotero.org/users/1567006/items/B5VTV5QF"],"itemData":{"id":9393,"type":"article-journal","title":"Integrated population models facilitate ecological understanding and improved management decisions","container-title":"The Journal of Wildlife Management","page":"266–274","volume":"82","issue":"2","source":"Google Scholar","author":[{"family":"Arnold","given":"Todd W."},{"family":"Clark","given":"Robert G."},{"family":"Koons","given":"David N."},{"family":"Schaub","given":"Michael"}],"issued":{"date-parts":[["2018"]]}}},{"id":9385,"uris":["http://zotero.org/users/1567006/items/KPJ4D3TY"],"uri":["http://zotero.org/users/1567006/items/KPJ4D3TY"],"itemData":{"id":9385,"type":"article-journal","title":"Modeling Avian Full Annual Cycle Distribution and Population Trends with Citizen Science Data","container-title":"bioRxiv","page":"251868","source":"Google Scholar","author":[{"family":"Fink","given":"Daniel"},{"family":"Auer","given":"Tom"},{"family":"Ruiz-Gutierrez","given":"Viviana"},{"family":"Hochachka","given":"Wesley M."},{"family":"Johnston","given":"Alison"},{"family":"La Sorte","given":"Frank A."},{"family":"Kelling","given":"Steve"}],"issued":{"date-parts":[["2018"]]}}},{"id":9394,"uris":["http://zotero.org/users/1567006/items/9HBMGETN"],"uri":["http://zotero.org/users/1567006/items/9HBMGETN"],"itemData":{"id":9394,"type":"article-journal","title":"Synthesizing multiple data types for biological conservation using integrated population models","container-title":"Biological Conservation","page":"240–250","volume":"217","source":"Google Scholar","author":[{"family":"Zipkin","given":"Elise F."},{"family":"Saunders","given":"Sarah P."}],"issued":{"date-parts":[["2018"]]}}}],"schema":"https://github.com/citation-style-language/schema/raw/master/csl-citation.json"} </w:instrText>
      </w:r>
      <w:r>
        <w:rPr>
          <w:rFonts w:ascii="Times New Roman" w:hAnsi="Times New Roman" w:cs="Times New Roman"/>
          <w:sz w:val="24"/>
          <w:szCs w:val="24"/>
        </w:rPr>
        <w:fldChar w:fldCharType="separate"/>
      </w:r>
      <w:r w:rsidRPr="000307DA">
        <w:rPr>
          <w:rFonts w:ascii="Times New Roman" w:hAnsi="Times New Roman" w:cs="Times New Roman"/>
          <w:sz w:val="24"/>
          <w:szCs w:val="24"/>
        </w:rPr>
        <w:t xml:space="preserve">Hostetler </w:t>
      </w:r>
      <w:r w:rsidRPr="000307DA">
        <w:rPr>
          <w:rFonts w:ascii="Times New Roman" w:hAnsi="Times New Roman" w:cs="Times New Roman"/>
          <w:i/>
          <w:iCs/>
          <w:sz w:val="24"/>
          <w:szCs w:val="24"/>
        </w:rPr>
        <w:t>et al.</w:t>
      </w:r>
      <w:r w:rsidRPr="000307DA">
        <w:rPr>
          <w:rFonts w:ascii="Times New Roman" w:hAnsi="Times New Roman" w:cs="Times New Roman"/>
          <w:sz w:val="24"/>
          <w:szCs w:val="24"/>
        </w:rPr>
        <w:t xml:space="preserve">, 2015; Ahrestani </w:t>
      </w:r>
      <w:r w:rsidRPr="000307DA">
        <w:rPr>
          <w:rFonts w:ascii="Times New Roman" w:hAnsi="Times New Roman" w:cs="Times New Roman"/>
          <w:i/>
          <w:iCs/>
          <w:sz w:val="24"/>
          <w:szCs w:val="24"/>
        </w:rPr>
        <w:t>et al.</w:t>
      </w:r>
      <w:r w:rsidRPr="000307DA">
        <w:rPr>
          <w:rFonts w:ascii="Times New Roman" w:hAnsi="Times New Roman" w:cs="Times New Roman"/>
          <w:sz w:val="24"/>
          <w:szCs w:val="24"/>
        </w:rPr>
        <w:t xml:space="preserve">, 2017; Arnold </w:t>
      </w:r>
      <w:r w:rsidRPr="000307DA">
        <w:rPr>
          <w:rFonts w:ascii="Times New Roman" w:hAnsi="Times New Roman" w:cs="Times New Roman"/>
          <w:i/>
          <w:iCs/>
          <w:sz w:val="24"/>
          <w:szCs w:val="24"/>
        </w:rPr>
        <w:t>et al.</w:t>
      </w:r>
      <w:r w:rsidRPr="000307DA">
        <w:rPr>
          <w:rFonts w:ascii="Times New Roman" w:hAnsi="Times New Roman" w:cs="Times New Roman"/>
          <w:sz w:val="24"/>
          <w:szCs w:val="24"/>
        </w:rPr>
        <w:t xml:space="preserve">, 2018; Fink </w:t>
      </w:r>
      <w:r w:rsidRPr="000307DA">
        <w:rPr>
          <w:rFonts w:ascii="Times New Roman" w:hAnsi="Times New Roman" w:cs="Times New Roman"/>
          <w:i/>
          <w:iCs/>
          <w:sz w:val="24"/>
          <w:szCs w:val="24"/>
        </w:rPr>
        <w:t>et al.</w:t>
      </w:r>
      <w:r w:rsidRPr="000307DA">
        <w:rPr>
          <w:rFonts w:ascii="Times New Roman" w:hAnsi="Times New Roman" w:cs="Times New Roman"/>
          <w:sz w:val="24"/>
          <w:szCs w:val="24"/>
        </w:rPr>
        <w:t>, 2018; Zipkin &amp; Saunders,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CE4240E" w14:textId="77777777" w:rsidR="00897D59" w:rsidRDefault="00897D59" w:rsidP="00897D59">
      <w:pPr>
        <w:spacing w:line="240" w:lineRule="auto"/>
        <w:contextualSpacing/>
        <w:rPr>
          <w:rFonts w:ascii="Times New Roman" w:hAnsi="Times New Roman" w:cs="Times New Roman"/>
          <w:sz w:val="24"/>
          <w:szCs w:val="24"/>
        </w:rPr>
      </w:pPr>
    </w:p>
    <w:p w14:paraId="7747F17E" w14:textId="77777777" w:rsidR="00897D59" w:rsidRPr="007D757B" w:rsidRDefault="00897D59" w:rsidP="00897D59">
      <w:pPr>
        <w:spacing w:line="240" w:lineRule="auto"/>
        <w:contextualSpacing/>
        <w:rPr>
          <w:rFonts w:ascii="Times New Roman" w:hAnsi="Times New Roman" w:cs="Times New Roman"/>
          <w:b/>
          <w:sz w:val="24"/>
          <w:szCs w:val="24"/>
        </w:rPr>
      </w:pPr>
      <w:r w:rsidRPr="007D757B">
        <w:rPr>
          <w:rFonts w:ascii="Times New Roman" w:hAnsi="Times New Roman" w:cs="Times New Roman"/>
          <w:b/>
          <w:sz w:val="24"/>
          <w:szCs w:val="24"/>
        </w:rPr>
        <w:t xml:space="preserve">VII. Teaching </w:t>
      </w:r>
    </w:p>
    <w:p w14:paraId="4ED82D7D" w14:textId="0BBC0C28" w:rsidR="006E0555" w:rsidRPr="0064221E" w:rsidRDefault="00897D59" w:rsidP="0064221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POE fellow has experience hosting workshops on statistical programming, data analysis, and data visualization, but has yet to design and implement a semester-long course. This fellowship </w:t>
      </w:r>
      <w:r w:rsidRPr="00D603D7">
        <w:rPr>
          <w:rFonts w:ascii="Times New Roman" w:hAnsi="Times New Roman" w:cs="Times New Roman"/>
          <w:sz w:val="24"/>
          <w:szCs w:val="24"/>
          <w:u w:val="single"/>
        </w:rPr>
        <w:t>provides a rare an</w:t>
      </w:r>
      <w:r>
        <w:rPr>
          <w:rFonts w:ascii="Times New Roman" w:hAnsi="Times New Roman" w:cs="Times New Roman"/>
          <w:sz w:val="24"/>
          <w:szCs w:val="24"/>
          <w:u w:val="single"/>
        </w:rPr>
        <w:t xml:space="preserve">d </w:t>
      </w:r>
      <w:r w:rsidRPr="00B07B4A">
        <w:rPr>
          <w:rFonts w:ascii="Times New Roman" w:hAnsi="Times New Roman" w:cs="Times New Roman"/>
          <w:sz w:val="24"/>
          <w:szCs w:val="24"/>
          <w:u w:val="single"/>
        </w:rPr>
        <w:t>valuable</w:t>
      </w:r>
      <w:r w:rsidRPr="005828FD">
        <w:rPr>
          <w:rFonts w:ascii="Times New Roman" w:hAnsi="Times New Roman" w:cs="Times New Roman"/>
          <w:sz w:val="24"/>
          <w:szCs w:val="24"/>
          <w:u w:val="single"/>
        </w:rPr>
        <w:t xml:space="preserve"> opportunity to practice pedagogy</w:t>
      </w:r>
      <w:r>
        <w:rPr>
          <w:rFonts w:ascii="Times New Roman" w:hAnsi="Times New Roman" w:cs="Times New Roman"/>
          <w:sz w:val="24"/>
          <w:szCs w:val="24"/>
        </w:rPr>
        <w:t xml:space="preserve">. With the interests of the students in mind, the POE fellow will offer a 1-hour seminar/discussion-based course exploring and critiquing Integrated Population Models. When possible, the POE will also contribute lessons and/or modules to existing courses on the topics of IPM, invasion, urban and avian ecology, and population ecology. </w:t>
      </w:r>
    </w:p>
    <w:p w14:paraId="48544E56" w14:textId="46ECBF17" w:rsidR="000566BF" w:rsidRDefault="00D21B52" w:rsidP="00A22116">
      <w:pPr>
        <w:spacing w:line="240" w:lineRule="auto"/>
        <w:jc w:val="center"/>
        <w:rPr>
          <w:rFonts w:ascii="Times New Roman" w:hAnsi="Times New Roman" w:cs="Times New Roman"/>
          <w:b/>
          <w:sz w:val="24"/>
          <w:szCs w:val="24"/>
        </w:rPr>
      </w:pPr>
      <w:r w:rsidRPr="003D3DEF">
        <w:rPr>
          <w:rFonts w:ascii="Times New Roman" w:hAnsi="Times New Roman" w:cs="Times New Roman"/>
          <w:b/>
          <w:sz w:val="24"/>
          <w:szCs w:val="24"/>
        </w:rPr>
        <w:lastRenderedPageBreak/>
        <w:t>Literature Cited</w:t>
      </w:r>
    </w:p>
    <w:p w14:paraId="5C753834" w14:textId="77777777" w:rsidR="007D1B6A" w:rsidRPr="007D1B6A" w:rsidRDefault="009254F1" w:rsidP="007D1B6A">
      <w:pPr>
        <w:pStyle w:val="Bibliography"/>
        <w:rPr>
          <w:rFonts w:ascii="Times New Roman" w:hAnsi="Times New Roman" w:cs="Times New Roman"/>
          <w:sz w:val="24"/>
        </w:rPr>
      </w:pPr>
      <w:r>
        <w:rPr>
          <w:b/>
          <w:sz w:val="24"/>
          <w:szCs w:val="24"/>
        </w:rPr>
        <w:fldChar w:fldCharType="begin"/>
      </w:r>
      <w:r>
        <w:rPr>
          <w:b/>
          <w:sz w:val="24"/>
          <w:szCs w:val="24"/>
        </w:rPr>
        <w:instrText xml:space="preserve"> ADDIN ZOTERO_BIBL {"uncited":[],"omitted":[],"custom":[]} CSL_BIBLIOGRAPHY </w:instrText>
      </w:r>
      <w:r>
        <w:rPr>
          <w:b/>
          <w:sz w:val="24"/>
          <w:szCs w:val="24"/>
        </w:rPr>
        <w:fldChar w:fldCharType="separate"/>
      </w:r>
      <w:r w:rsidR="007D1B6A" w:rsidRPr="007D1B6A">
        <w:rPr>
          <w:rFonts w:ascii="Times New Roman" w:hAnsi="Times New Roman" w:cs="Times New Roman"/>
          <w:sz w:val="24"/>
        </w:rPr>
        <w:t xml:space="preserve">Ahrestani, F.S., Saracco, J.F., Sauer, J.R., Pardieck, K.L. &amp; Royle, J.A. (2017a) An integrated population model for bird monitoring in North America. </w:t>
      </w:r>
      <w:r w:rsidR="007D1B6A" w:rsidRPr="007D1B6A">
        <w:rPr>
          <w:rFonts w:ascii="Times New Roman" w:hAnsi="Times New Roman" w:cs="Times New Roman"/>
          <w:i/>
          <w:iCs/>
          <w:sz w:val="24"/>
        </w:rPr>
        <w:t>Ecological Applications</w:t>
      </w:r>
      <w:r w:rsidR="007D1B6A" w:rsidRPr="007D1B6A">
        <w:rPr>
          <w:rFonts w:ascii="Times New Roman" w:hAnsi="Times New Roman" w:cs="Times New Roman"/>
          <w:sz w:val="24"/>
        </w:rPr>
        <w:t xml:space="preserve">, </w:t>
      </w:r>
      <w:r w:rsidR="007D1B6A" w:rsidRPr="007D1B6A">
        <w:rPr>
          <w:rFonts w:ascii="Times New Roman" w:hAnsi="Times New Roman" w:cs="Times New Roman"/>
          <w:b/>
          <w:bCs/>
          <w:sz w:val="24"/>
        </w:rPr>
        <w:t>27</w:t>
      </w:r>
      <w:r w:rsidR="007D1B6A" w:rsidRPr="007D1B6A">
        <w:rPr>
          <w:rFonts w:ascii="Times New Roman" w:hAnsi="Times New Roman" w:cs="Times New Roman"/>
          <w:sz w:val="24"/>
        </w:rPr>
        <w:t>, 916–924.</w:t>
      </w:r>
    </w:p>
    <w:p w14:paraId="17FA1830"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Ahrestani, F.S., Saracco, J.F., Sauer, J.R., Pardieck, K.L. &amp; Royle, J.A. (2017b) An integrated population model for bird monitoring in North America. </w:t>
      </w:r>
      <w:r w:rsidRPr="007D1B6A">
        <w:rPr>
          <w:rFonts w:ascii="Times New Roman" w:hAnsi="Times New Roman" w:cs="Times New Roman"/>
          <w:i/>
          <w:iCs/>
          <w:sz w:val="24"/>
        </w:rPr>
        <w:t>Ecological Applications</w:t>
      </w:r>
      <w:r w:rsidRPr="007D1B6A">
        <w:rPr>
          <w:rFonts w:ascii="Times New Roman" w:hAnsi="Times New Roman" w:cs="Times New Roman"/>
          <w:sz w:val="24"/>
        </w:rPr>
        <w:t xml:space="preserve">, </w:t>
      </w:r>
      <w:r w:rsidRPr="007D1B6A">
        <w:rPr>
          <w:rFonts w:ascii="Times New Roman" w:hAnsi="Times New Roman" w:cs="Times New Roman"/>
          <w:b/>
          <w:bCs/>
          <w:sz w:val="24"/>
        </w:rPr>
        <w:t>27</w:t>
      </w:r>
      <w:r w:rsidRPr="007D1B6A">
        <w:rPr>
          <w:rFonts w:ascii="Times New Roman" w:hAnsi="Times New Roman" w:cs="Times New Roman"/>
          <w:sz w:val="24"/>
        </w:rPr>
        <w:t>, 916–924.</w:t>
      </w:r>
    </w:p>
    <w:p w14:paraId="707EB63D"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Allen, C.R., Birge, H.E., Bartelt-Hunt, S., Bevans, R.A., Burnett, J.L., Cosens, B.A., Cai, X., Garmestani, A.S., Linkov, I., Scott, E.A., Solomon, M.D. &amp; Uden, D.R. (2016) Avoiding Decline: Fostering Resilience and Sustainability in Midsize Cities. </w:t>
      </w:r>
      <w:r w:rsidRPr="007D1B6A">
        <w:rPr>
          <w:rFonts w:ascii="Times New Roman" w:hAnsi="Times New Roman" w:cs="Times New Roman"/>
          <w:i/>
          <w:iCs/>
          <w:sz w:val="24"/>
        </w:rPr>
        <w:t>Sustainability</w:t>
      </w:r>
      <w:r w:rsidRPr="007D1B6A">
        <w:rPr>
          <w:rFonts w:ascii="Times New Roman" w:hAnsi="Times New Roman" w:cs="Times New Roman"/>
          <w:sz w:val="24"/>
        </w:rPr>
        <w:t xml:space="preserve">, </w:t>
      </w:r>
      <w:r w:rsidRPr="007D1B6A">
        <w:rPr>
          <w:rFonts w:ascii="Times New Roman" w:hAnsi="Times New Roman" w:cs="Times New Roman"/>
          <w:b/>
          <w:bCs/>
          <w:sz w:val="24"/>
        </w:rPr>
        <w:t>8</w:t>
      </w:r>
      <w:r w:rsidRPr="007D1B6A">
        <w:rPr>
          <w:rFonts w:ascii="Times New Roman" w:hAnsi="Times New Roman" w:cs="Times New Roman"/>
          <w:sz w:val="24"/>
        </w:rPr>
        <w:t>, 844.</w:t>
      </w:r>
    </w:p>
    <w:p w14:paraId="482222F8"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Allen, C.R. &amp; Burnett, J.L. (in prep.) </w:t>
      </w:r>
      <w:r w:rsidRPr="007D1B6A">
        <w:rPr>
          <w:rFonts w:ascii="Times New Roman" w:hAnsi="Times New Roman" w:cs="Times New Roman"/>
          <w:i/>
          <w:iCs/>
          <w:sz w:val="24"/>
        </w:rPr>
        <w:t>Avian invaders’ biogeography and emerging invasive species in North America</w:t>
      </w:r>
      <w:r w:rsidRPr="007D1B6A">
        <w:rPr>
          <w:rFonts w:ascii="Times New Roman" w:hAnsi="Times New Roman" w:cs="Times New Roman"/>
          <w:sz w:val="24"/>
        </w:rPr>
        <w:t xml:space="preserve">. </w:t>
      </w:r>
      <w:r w:rsidRPr="007D1B6A">
        <w:rPr>
          <w:rFonts w:ascii="Times New Roman" w:hAnsi="Times New Roman" w:cs="Times New Roman"/>
          <w:i/>
          <w:iCs/>
          <w:sz w:val="24"/>
        </w:rPr>
        <w:t>Global avian invasions</w:t>
      </w:r>
      <w:r w:rsidRPr="007D1B6A">
        <w:rPr>
          <w:rFonts w:ascii="Times New Roman" w:hAnsi="Times New Roman" w:cs="Times New Roman"/>
          <w:sz w:val="24"/>
        </w:rPr>
        <w:t>, CABI.</w:t>
      </w:r>
    </w:p>
    <w:p w14:paraId="60A451A5"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Arnold, T.W., Clark, R.G., Koons, D.N. &amp; Schaub, M. (2018) Integrated population models facilitate ecological understanding and improved management decisions. </w:t>
      </w:r>
      <w:r w:rsidRPr="007D1B6A">
        <w:rPr>
          <w:rFonts w:ascii="Times New Roman" w:hAnsi="Times New Roman" w:cs="Times New Roman"/>
          <w:i/>
          <w:iCs/>
          <w:sz w:val="24"/>
        </w:rPr>
        <w:t>The Journal of Wildlife Management</w:t>
      </w:r>
      <w:r w:rsidRPr="007D1B6A">
        <w:rPr>
          <w:rFonts w:ascii="Times New Roman" w:hAnsi="Times New Roman" w:cs="Times New Roman"/>
          <w:sz w:val="24"/>
        </w:rPr>
        <w:t xml:space="preserve">, </w:t>
      </w:r>
      <w:r w:rsidRPr="007D1B6A">
        <w:rPr>
          <w:rFonts w:ascii="Times New Roman" w:hAnsi="Times New Roman" w:cs="Times New Roman"/>
          <w:b/>
          <w:bCs/>
          <w:sz w:val="24"/>
        </w:rPr>
        <w:t>82</w:t>
      </w:r>
      <w:r w:rsidRPr="007D1B6A">
        <w:rPr>
          <w:rFonts w:ascii="Times New Roman" w:hAnsi="Times New Roman" w:cs="Times New Roman"/>
          <w:sz w:val="24"/>
        </w:rPr>
        <w:t>, 266–274.</w:t>
      </w:r>
    </w:p>
    <w:p w14:paraId="1ADD00B5"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Besbeas, P., Freeman, S.N., Morgan, B.J. &amp; Catchpole, E.A. (2002) Integrating mark–recapture–recovery and census data to estimate animal abundance and demographic parameters. </w:t>
      </w:r>
      <w:r w:rsidRPr="007D1B6A">
        <w:rPr>
          <w:rFonts w:ascii="Times New Roman" w:hAnsi="Times New Roman" w:cs="Times New Roman"/>
          <w:i/>
          <w:iCs/>
          <w:sz w:val="24"/>
        </w:rPr>
        <w:t>Biometrics</w:t>
      </w:r>
      <w:r w:rsidRPr="007D1B6A">
        <w:rPr>
          <w:rFonts w:ascii="Times New Roman" w:hAnsi="Times New Roman" w:cs="Times New Roman"/>
          <w:sz w:val="24"/>
        </w:rPr>
        <w:t xml:space="preserve">, </w:t>
      </w:r>
      <w:r w:rsidRPr="007D1B6A">
        <w:rPr>
          <w:rFonts w:ascii="Times New Roman" w:hAnsi="Times New Roman" w:cs="Times New Roman"/>
          <w:b/>
          <w:bCs/>
          <w:sz w:val="24"/>
        </w:rPr>
        <w:t>58</w:t>
      </w:r>
      <w:r w:rsidRPr="007D1B6A">
        <w:rPr>
          <w:rFonts w:ascii="Times New Roman" w:hAnsi="Times New Roman" w:cs="Times New Roman"/>
          <w:sz w:val="24"/>
        </w:rPr>
        <w:t>, 540–547.</w:t>
      </w:r>
    </w:p>
    <w:p w14:paraId="2B70EA76"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Burnett, J. &amp; Moulton, M. (2015) Recent trends in House Sparrow (Passer domesticus) distribution and abundance in Gainesville, Alachua County, Florida. </w:t>
      </w:r>
      <w:r w:rsidRPr="007D1B6A">
        <w:rPr>
          <w:rFonts w:ascii="Times New Roman" w:hAnsi="Times New Roman" w:cs="Times New Roman"/>
          <w:i/>
          <w:iCs/>
          <w:sz w:val="24"/>
        </w:rPr>
        <w:t>Florida Field Naturalist</w:t>
      </w:r>
      <w:r w:rsidRPr="007D1B6A">
        <w:rPr>
          <w:rFonts w:ascii="Times New Roman" w:hAnsi="Times New Roman" w:cs="Times New Roman"/>
          <w:sz w:val="24"/>
        </w:rPr>
        <w:t xml:space="preserve">, </w:t>
      </w:r>
      <w:r w:rsidRPr="007D1B6A">
        <w:rPr>
          <w:rFonts w:ascii="Times New Roman" w:hAnsi="Times New Roman" w:cs="Times New Roman"/>
          <w:b/>
          <w:bCs/>
          <w:sz w:val="24"/>
        </w:rPr>
        <w:t>43</w:t>
      </w:r>
      <w:r w:rsidRPr="007D1B6A">
        <w:rPr>
          <w:rFonts w:ascii="Times New Roman" w:hAnsi="Times New Roman" w:cs="Times New Roman"/>
          <w:sz w:val="24"/>
        </w:rPr>
        <w:t>, 167–172.</w:t>
      </w:r>
    </w:p>
    <w:p w14:paraId="25DF6804"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Burnett, J.L., Pope, K., L., Wong, A., Allen, C.R., Haak, D.M., Stephen, B.J. &amp; Uden, D.R. (2018) Thermal Tolerance Limits of the Chinese Mystery Snail (Bellamya chinensis): Implications for Management. </w:t>
      </w:r>
      <w:r w:rsidRPr="007D1B6A">
        <w:rPr>
          <w:rFonts w:ascii="Times New Roman" w:hAnsi="Times New Roman" w:cs="Times New Roman"/>
          <w:i/>
          <w:iCs/>
          <w:sz w:val="24"/>
        </w:rPr>
        <w:t>American Malacological Bulletin</w:t>
      </w:r>
      <w:r w:rsidRPr="007D1B6A">
        <w:rPr>
          <w:rFonts w:ascii="Times New Roman" w:hAnsi="Times New Roman" w:cs="Times New Roman"/>
          <w:sz w:val="24"/>
        </w:rPr>
        <w:t xml:space="preserve">, </w:t>
      </w:r>
      <w:r w:rsidRPr="007D1B6A">
        <w:rPr>
          <w:rFonts w:ascii="Times New Roman" w:hAnsi="Times New Roman" w:cs="Times New Roman"/>
          <w:b/>
          <w:bCs/>
          <w:sz w:val="24"/>
        </w:rPr>
        <w:t>36</w:t>
      </w:r>
      <w:r w:rsidRPr="007D1B6A">
        <w:rPr>
          <w:rFonts w:ascii="Times New Roman" w:hAnsi="Times New Roman" w:cs="Times New Roman"/>
          <w:sz w:val="24"/>
        </w:rPr>
        <w:t>, 140–144.</w:t>
      </w:r>
    </w:p>
    <w:p w14:paraId="06A62F4F"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Burnett, J.L. &amp; Price, N.B. (2018) R package for calculating distance traveled in community time series.</w:t>
      </w:r>
    </w:p>
    <w:p w14:paraId="3071929D"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Burnett, J.L., Price, N.B., Tyre, A.J., Hefley, T.J., Allen, C.R., Angeler, D.G. &amp; Twidwell, D. (in prep.) A guide to Fisher Information for ecologists.</w:t>
      </w:r>
    </w:p>
    <w:p w14:paraId="10124B42"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Burnett, J.L., Roberts, C.P., Allen, C.R., Brown, M.B. &amp; Moulton, M.P. (2017) Range expansion by Passer montanus in North America. </w:t>
      </w:r>
      <w:r w:rsidRPr="007D1B6A">
        <w:rPr>
          <w:rFonts w:ascii="Times New Roman" w:hAnsi="Times New Roman" w:cs="Times New Roman"/>
          <w:i/>
          <w:iCs/>
          <w:sz w:val="24"/>
        </w:rPr>
        <w:t>Biological invasions</w:t>
      </w:r>
      <w:r w:rsidRPr="007D1B6A">
        <w:rPr>
          <w:rFonts w:ascii="Times New Roman" w:hAnsi="Times New Roman" w:cs="Times New Roman"/>
          <w:sz w:val="24"/>
        </w:rPr>
        <w:t xml:space="preserve">, </w:t>
      </w:r>
      <w:r w:rsidRPr="007D1B6A">
        <w:rPr>
          <w:rFonts w:ascii="Times New Roman" w:hAnsi="Times New Roman" w:cs="Times New Roman"/>
          <w:b/>
          <w:bCs/>
          <w:sz w:val="24"/>
        </w:rPr>
        <w:t>19</w:t>
      </w:r>
      <w:r w:rsidRPr="007D1B6A">
        <w:rPr>
          <w:rFonts w:ascii="Times New Roman" w:hAnsi="Times New Roman" w:cs="Times New Roman"/>
          <w:sz w:val="24"/>
        </w:rPr>
        <w:t>, 5–9.</w:t>
      </w:r>
    </w:p>
    <w:p w14:paraId="28DDDBA0"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Burnett, J.L. &amp; Sieving, K. (2016) Songbird distress calls as an improved method for detecting Red-shouldered Hawks (Buteo lineatus). </w:t>
      </w:r>
      <w:r w:rsidRPr="007D1B6A">
        <w:rPr>
          <w:rFonts w:ascii="Times New Roman" w:hAnsi="Times New Roman" w:cs="Times New Roman"/>
          <w:i/>
          <w:iCs/>
          <w:sz w:val="24"/>
        </w:rPr>
        <w:t>Florida Field Naturalist</w:t>
      </w:r>
      <w:r w:rsidRPr="007D1B6A">
        <w:rPr>
          <w:rFonts w:ascii="Times New Roman" w:hAnsi="Times New Roman" w:cs="Times New Roman"/>
          <w:sz w:val="24"/>
        </w:rPr>
        <w:t xml:space="preserve">, </w:t>
      </w:r>
      <w:r w:rsidRPr="007D1B6A">
        <w:rPr>
          <w:rFonts w:ascii="Times New Roman" w:hAnsi="Times New Roman" w:cs="Times New Roman"/>
          <w:b/>
          <w:bCs/>
          <w:sz w:val="24"/>
        </w:rPr>
        <w:t>44</w:t>
      </w:r>
      <w:r w:rsidRPr="007D1B6A">
        <w:rPr>
          <w:rFonts w:ascii="Times New Roman" w:hAnsi="Times New Roman" w:cs="Times New Roman"/>
          <w:sz w:val="24"/>
        </w:rPr>
        <w:t>, 157–168.</w:t>
      </w:r>
    </w:p>
    <w:p w14:paraId="623F48E3"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Burnett, J.L., Wilcox, R.C., Stephen, B.J., Uden, D.R., Allen, C.R., Freeman, P.W. &amp; Pope, K.L. (in review) Shell strength does not limit predation of an invasive snail species (Bellamya chinensis) by native fish. </w:t>
      </w:r>
      <w:r w:rsidRPr="007D1B6A">
        <w:rPr>
          <w:rFonts w:ascii="Times New Roman" w:hAnsi="Times New Roman" w:cs="Times New Roman"/>
          <w:i/>
          <w:iCs/>
          <w:sz w:val="24"/>
        </w:rPr>
        <w:t>Journal of Freshwater Ecology</w:t>
      </w:r>
      <w:r w:rsidRPr="007D1B6A">
        <w:rPr>
          <w:rFonts w:ascii="Times New Roman" w:hAnsi="Times New Roman" w:cs="Times New Roman"/>
          <w:sz w:val="24"/>
        </w:rPr>
        <w:t>.</w:t>
      </w:r>
    </w:p>
    <w:p w14:paraId="30DC1C69"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Burnett, J.L., Wszola, L., Mirochnitchenko, Stuber, E., Bomberger Brown, Mary, Allen, Craig R., Twidwell, Dirac &amp; Carroll, John (in prep.) Large-sacle crop patterns influence Gray Partridge (Perdix perdix) site occupancy in North America.</w:t>
      </w:r>
    </w:p>
    <w:p w14:paraId="073AA9DC"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Carpenter, S.R., Armbrust, E.V., Arzberger, P.W., Chapin, F.S., Elser, J.J., Hackett, E.J., Ives, A.R., Kareiva, P.M., Leibold, M.A., Lundberg, P., Mangel, M., Merchant, N., Murdoch, W.W., Palmer, M.A., Peters, D.P.C., Pickett, S.T.A., Smith, K.K., Wall, D.H. &amp; Zimmerman, A.S. (2009) Accelerate Synthesis in Ecology and Environmental Sciences. </w:t>
      </w:r>
      <w:r w:rsidRPr="007D1B6A">
        <w:rPr>
          <w:rFonts w:ascii="Times New Roman" w:hAnsi="Times New Roman" w:cs="Times New Roman"/>
          <w:i/>
          <w:iCs/>
          <w:sz w:val="24"/>
        </w:rPr>
        <w:t>BioScience</w:t>
      </w:r>
      <w:r w:rsidRPr="007D1B6A">
        <w:rPr>
          <w:rFonts w:ascii="Times New Roman" w:hAnsi="Times New Roman" w:cs="Times New Roman"/>
          <w:sz w:val="24"/>
        </w:rPr>
        <w:t xml:space="preserve">, </w:t>
      </w:r>
      <w:r w:rsidRPr="007D1B6A">
        <w:rPr>
          <w:rFonts w:ascii="Times New Roman" w:hAnsi="Times New Roman" w:cs="Times New Roman"/>
          <w:b/>
          <w:bCs/>
          <w:sz w:val="24"/>
        </w:rPr>
        <w:t>59</w:t>
      </w:r>
      <w:r w:rsidRPr="007D1B6A">
        <w:rPr>
          <w:rFonts w:ascii="Times New Roman" w:hAnsi="Times New Roman" w:cs="Times New Roman"/>
          <w:sz w:val="24"/>
        </w:rPr>
        <w:t>, 699–701.</w:t>
      </w:r>
    </w:p>
    <w:p w14:paraId="70931BDC"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Charmantier, A. &amp; Gienapp, P. (2014) Climate change and timing of avian breeding and migration: evolutionary versus plastic changes. </w:t>
      </w:r>
      <w:r w:rsidRPr="007D1B6A">
        <w:rPr>
          <w:rFonts w:ascii="Times New Roman" w:hAnsi="Times New Roman" w:cs="Times New Roman"/>
          <w:i/>
          <w:iCs/>
          <w:sz w:val="24"/>
        </w:rPr>
        <w:t>Evolutionary Applications</w:t>
      </w:r>
      <w:r w:rsidRPr="007D1B6A">
        <w:rPr>
          <w:rFonts w:ascii="Times New Roman" w:hAnsi="Times New Roman" w:cs="Times New Roman"/>
          <w:sz w:val="24"/>
        </w:rPr>
        <w:t xml:space="preserve">, </w:t>
      </w:r>
      <w:r w:rsidRPr="007D1B6A">
        <w:rPr>
          <w:rFonts w:ascii="Times New Roman" w:hAnsi="Times New Roman" w:cs="Times New Roman"/>
          <w:b/>
          <w:bCs/>
          <w:sz w:val="24"/>
        </w:rPr>
        <w:t>7</w:t>
      </w:r>
      <w:r w:rsidRPr="007D1B6A">
        <w:rPr>
          <w:rFonts w:ascii="Times New Roman" w:hAnsi="Times New Roman" w:cs="Times New Roman"/>
          <w:sz w:val="24"/>
        </w:rPr>
        <w:t>, 15–28.</w:t>
      </w:r>
    </w:p>
    <w:p w14:paraId="56A0B6F0"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Chuang, W.C., Garmestani, A., Eason, T.N., Spanbauer, T.L., Fried-Petersen, H.B., Roberts, C.P., Sundstrom, S.M., Burnett, J.L., Angeler, D.G., Chaffin, B.C., Gunderson, L., Twidwell, D. &amp; Allen, C.R. (2018) Enhancing quantitative approaches for assessing community resilience. </w:t>
      </w:r>
      <w:r w:rsidRPr="007D1B6A">
        <w:rPr>
          <w:rFonts w:ascii="Times New Roman" w:hAnsi="Times New Roman" w:cs="Times New Roman"/>
          <w:i/>
          <w:iCs/>
          <w:sz w:val="24"/>
        </w:rPr>
        <w:t>Journal of Environmental Management</w:t>
      </w:r>
      <w:r w:rsidRPr="007D1B6A">
        <w:rPr>
          <w:rFonts w:ascii="Times New Roman" w:hAnsi="Times New Roman" w:cs="Times New Roman"/>
          <w:sz w:val="24"/>
        </w:rPr>
        <w:t xml:space="preserve">, </w:t>
      </w:r>
      <w:r w:rsidRPr="007D1B6A">
        <w:rPr>
          <w:rFonts w:ascii="Times New Roman" w:hAnsi="Times New Roman" w:cs="Times New Roman"/>
          <w:b/>
          <w:bCs/>
          <w:sz w:val="24"/>
        </w:rPr>
        <w:t>213</w:t>
      </w:r>
      <w:r w:rsidRPr="007D1B6A">
        <w:rPr>
          <w:rFonts w:ascii="Times New Roman" w:hAnsi="Times New Roman" w:cs="Times New Roman"/>
          <w:sz w:val="24"/>
        </w:rPr>
        <w:t>, 353–362.</w:t>
      </w:r>
    </w:p>
    <w:p w14:paraId="6E97044E"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lastRenderedPageBreak/>
        <w:t xml:space="preserve">Donovan, V.M., Burnett, J.L., Bielski, C.H., Birgé, H.E., Bevans, R., Twidwell, D. &amp; Allen, C.R. (2018) Social–ecological landscape patterns predict woody encroachment from native tree plantings in a temperate grassland. </w:t>
      </w:r>
      <w:r w:rsidRPr="007D1B6A">
        <w:rPr>
          <w:rFonts w:ascii="Times New Roman" w:hAnsi="Times New Roman" w:cs="Times New Roman"/>
          <w:i/>
          <w:iCs/>
          <w:sz w:val="24"/>
        </w:rPr>
        <w:t>Ecology and evolution</w:t>
      </w:r>
      <w:r w:rsidRPr="007D1B6A">
        <w:rPr>
          <w:rFonts w:ascii="Times New Roman" w:hAnsi="Times New Roman" w:cs="Times New Roman"/>
          <w:sz w:val="24"/>
        </w:rPr>
        <w:t>.</w:t>
      </w:r>
    </w:p>
    <w:p w14:paraId="328D0C7D"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Eager, E.A., Pilson, D., Alexander, H.M. &amp; Tenhumberg, B. (2017) Assessing the influence of temporal autocorrelations on the population dynamics of a disturbance specialist plant population in a random environment. </w:t>
      </w:r>
      <w:r w:rsidRPr="007D1B6A">
        <w:rPr>
          <w:rFonts w:ascii="Times New Roman" w:hAnsi="Times New Roman" w:cs="Times New Roman"/>
          <w:i/>
          <w:iCs/>
          <w:sz w:val="24"/>
        </w:rPr>
        <w:t>The American Naturalist</w:t>
      </w:r>
      <w:r w:rsidRPr="007D1B6A">
        <w:rPr>
          <w:rFonts w:ascii="Times New Roman" w:hAnsi="Times New Roman" w:cs="Times New Roman"/>
          <w:sz w:val="24"/>
        </w:rPr>
        <w:t xml:space="preserve">, </w:t>
      </w:r>
      <w:r w:rsidRPr="007D1B6A">
        <w:rPr>
          <w:rFonts w:ascii="Times New Roman" w:hAnsi="Times New Roman" w:cs="Times New Roman"/>
          <w:b/>
          <w:bCs/>
          <w:sz w:val="24"/>
        </w:rPr>
        <w:t>190</w:t>
      </w:r>
      <w:r w:rsidRPr="007D1B6A">
        <w:rPr>
          <w:rFonts w:ascii="Times New Roman" w:hAnsi="Times New Roman" w:cs="Times New Roman"/>
          <w:sz w:val="24"/>
        </w:rPr>
        <w:t>, 570–583.</w:t>
      </w:r>
    </w:p>
    <w:p w14:paraId="6824DD77"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Fink, D., Auer, T., Ruiz-Gutierrez, V., Hochachka, W.M., Johnston, A., La Sorte, F.A. &amp; Kelling, S. (2018) Modeling Avian Full Annual Cycle Distribution and Population Trends with Citizen Science Data. </w:t>
      </w:r>
      <w:r w:rsidRPr="007D1B6A">
        <w:rPr>
          <w:rFonts w:ascii="Times New Roman" w:hAnsi="Times New Roman" w:cs="Times New Roman"/>
          <w:i/>
          <w:iCs/>
          <w:sz w:val="24"/>
        </w:rPr>
        <w:t>bioRxiv</w:t>
      </w:r>
      <w:r w:rsidRPr="007D1B6A">
        <w:rPr>
          <w:rFonts w:ascii="Times New Roman" w:hAnsi="Times New Roman" w:cs="Times New Roman"/>
          <w:sz w:val="24"/>
        </w:rPr>
        <w:t>, 251868.</w:t>
      </w:r>
    </w:p>
    <w:p w14:paraId="69511810"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Freeman, S.N. &amp; Crick, H.Q.P. (2003) The decline of the Spotted Flycatcher Muscicapa striata in the UK: an integrated population model. </w:t>
      </w:r>
      <w:r w:rsidRPr="007D1B6A">
        <w:rPr>
          <w:rFonts w:ascii="Times New Roman" w:hAnsi="Times New Roman" w:cs="Times New Roman"/>
          <w:i/>
          <w:iCs/>
          <w:sz w:val="24"/>
        </w:rPr>
        <w:t>Ibis</w:t>
      </w:r>
      <w:r w:rsidRPr="007D1B6A">
        <w:rPr>
          <w:rFonts w:ascii="Times New Roman" w:hAnsi="Times New Roman" w:cs="Times New Roman"/>
          <w:sz w:val="24"/>
        </w:rPr>
        <w:t xml:space="preserve">, </w:t>
      </w:r>
      <w:r w:rsidRPr="007D1B6A">
        <w:rPr>
          <w:rFonts w:ascii="Times New Roman" w:hAnsi="Times New Roman" w:cs="Times New Roman"/>
          <w:b/>
          <w:bCs/>
          <w:sz w:val="24"/>
        </w:rPr>
        <w:t>145</w:t>
      </w:r>
      <w:r w:rsidRPr="007D1B6A">
        <w:rPr>
          <w:rFonts w:ascii="Times New Roman" w:hAnsi="Times New Roman" w:cs="Times New Roman"/>
          <w:sz w:val="24"/>
        </w:rPr>
        <w:t>, 400–412.</w:t>
      </w:r>
    </w:p>
    <w:p w14:paraId="671504FD"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Haridas, C.V., Meinke, L.J., Hibbard, B.E., Siegfried, B.D. &amp; Tenhumberg, B. (2016) Effects of temporal variation in temperature and density dependence on insect population dynamics. </w:t>
      </w:r>
      <w:r w:rsidRPr="007D1B6A">
        <w:rPr>
          <w:rFonts w:ascii="Times New Roman" w:hAnsi="Times New Roman" w:cs="Times New Roman"/>
          <w:i/>
          <w:iCs/>
          <w:sz w:val="24"/>
        </w:rPr>
        <w:t>Ecosphere</w:t>
      </w:r>
      <w:r w:rsidRPr="007D1B6A">
        <w:rPr>
          <w:rFonts w:ascii="Times New Roman" w:hAnsi="Times New Roman" w:cs="Times New Roman"/>
          <w:sz w:val="24"/>
        </w:rPr>
        <w:t xml:space="preserve">, </w:t>
      </w:r>
      <w:r w:rsidRPr="007D1B6A">
        <w:rPr>
          <w:rFonts w:ascii="Times New Roman" w:hAnsi="Times New Roman" w:cs="Times New Roman"/>
          <w:b/>
          <w:bCs/>
          <w:sz w:val="24"/>
        </w:rPr>
        <w:t>7</w:t>
      </w:r>
      <w:r w:rsidRPr="007D1B6A">
        <w:rPr>
          <w:rFonts w:ascii="Times New Roman" w:hAnsi="Times New Roman" w:cs="Times New Roman"/>
          <w:sz w:val="24"/>
        </w:rPr>
        <w:t>, e01287.</w:t>
      </w:r>
    </w:p>
    <w:p w14:paraId="2C6D3C52"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Hostetler, J.A., Sillett, T.S. &amp; Marra, P.P. (2015) Full-annual-cycle population models for migratory birds. </w:t>
      </w:r>
      <w:r w:rsidRPr="007D1B6A">
        <w:rPr>
          <w:rFonts w:ascii="Times New Roman" w:hAnsi="Times New Roman" w:cs="Times New Roman"/>
          <w:i/>
          <w:iCs/>
          <w:sz w:val="24"/>
        </w:rPr>
        <w:t>The Auk</w:t>
      </w:r>
      <w:r w:rsidRPr="007D1B6A">
        <w:rPr>
          <w:rFonts w:ascii="Times New Roman" w:hAnsi="Times New Roman" w:cs="Times New Roman"/>
          <w:sz w:val="24"/>
        </w:rPr>
        <w:t xml:space="preserve">, </w:t>
      </w:r>
      <w:r w:rsidRPr="007D1B6A">
        <w:rPr>
          <w:rFonts w:ascii="Times New Roman" w:hAnsi="Times New Roman" w:cs="Times New Roman"/>
          <w:b/>
          <w:bCs/>
          <w:sz w:val="24"/>
        </w:rPr>
        <w:t>132</w:t>
      </w:r>
      <w:r w:rsidRPr="007D1B6A">
        <w:rPr>
          <w:rFonts w:ascii="Times New Roman" w:hAnsi="Times New Roman" w:cs="Times New Roman"/>
          <w:sz w:val="24"/>
        </w:rPr>
        <w:t>, 433–449.</w:t>
      </w:r>
    </w:p>
    <w:p w14:paraId="75AFEA88"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La Sorte, F.A., Lepczyk, C.A., Burnett, J.L., Hurlbert, A.H., Tingley, M.W. &amp; Zuckerberg, B. (2018) Opportunities and challenges for big data ornithology. </w:t>
      </w:r>
      <w:r w:rsidRPr="007D1B6A">
        <w:rPr>
          <w:rFonts w:ascii="Times New Roman" w:hAnsi="Times New Roman" w:cs="Times New Roman"/>
          <w:i/>
          <w:iCs/>
          <w:sz w:val="24"/>
        </w:rPr>
        <w:t>The Condor</w:t>
      </w:r>
      <w:r w:rsidRPr="007D1B6A">
        <w:rPr>
          <w:rFonts w:ascii="Times New Roman" w:hAnsi="Times New Roman" w:cs="Times New Roman"/>
          <w:sz w:val="24"/>
        </w:rPr>
        <w:t xml:space="preserve">, </w:t>
      </w:r>
      <w:r w:rsidRPr="007D1B6A">
        <w:rPr>
          <w:rFonts w:ascii="Times New Roman" w:hAnsi="Times New Roman" w:cs="Times New Roman"/>
          <w:b/>
          <w:bCs/>
          <w:sz w:val="24"/>
        </w:rPr>
        <w:t>120</w:t>
      </w:r>
      <w:r w:rsidRPr="007D1B6A">
        <w:rPr>
          <w:rFonts w:ascii="Times New Roman" w:hAnsi="Times New Roman" w:cs="Times New Roman"/>
          <w:sz w:val="24"/>
        </w:rPr>
        <w:t>, 414–426.</w:t>
      </w:r>
    </w:p>
    <w:p w14:paraId="78C54DF3"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La Sorte, F.A. &amp; Thompson, F.R.T. (2007) Poleward shifts in winter ranges of North American birds. </w:t>
      </w:r>
      <w:r w:rsidRPr="007D1B6A">
        <w:rPr>
          <w:rFonts w:ascii="Times New Roman" w:hAnsi="Times New Roman" w:cs="Times New Roman"/>
          <w:i/>
          <w:iCs/>
          <w:sz w:val="24"/>
        </w:rPr>
        <w:t>Ecology</w:t>
      </w:r>
      <w:r w:rsidRPr="007D1B6A">
        <w:rPr>
          <w:rFonts w:ascii="Times New Roman" w:hAnsi="Times New Roman" w:cs="Times New Roman"/>
          <w:sz w:val="24"/>
        </w:rPr>
        <w:t xml:space="preserve">, </w:t>
      </w:r>
      <w:r w:rsidRPr="007D1B6A">
        <w:rPr>
          <w:rFonts w:ascii="Times New Roman" w:hAnsi="Times New Roman" w:cs="Times New Roman"/>
          <w:b/>
          <w:bCs/>
          <w:sz w:val="24"/>
        </w:rPr>
        <w:t>88</w:t>
      </w:r>
      <w:r w:rsidRPr="007D1B6A">
        <w:rPr>
          <w:rFonts w:ascii="Times New Roman" w:hAnsi="Times New Roman" w:cs="Times New Roman"/>
          <w:sz w:val="24"/>
        </w:rPr>
        <w:t>, 1803–1812.</w:t>
      </w:r>
    </w:p>
    <w:p w14:paraId="444C6EDE"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Link, W.A. &amp; Sauer, J.R. (2007) Seasonal Components of Avian Population Change: Joint Analysis of Two Large-Scale Monitoring Programs. </w:t>
      </w:r>
      <w:r w:rsidRPr="007D1B6A">
        <w:rPr>
          <w:rFonts w:ascii="Times New Roman" w:hAnsi="Times New Roman" w:cs="Times New Roman"/>
          <w:i/>
          <w:iCs/>
          <w:sz w:val="24"/>
        </w:rPr>
        <w:t>Ecology</w:t>
      </w:r>
      <w:r w:rsidRPr="007D1B6A">
        <w:rPr>
          <w:rFonts w:ascii="Times New Roman" w:hAnsi="Times New Roman" w:cs="Times New Roman"/>
          <w:sz w:val="24"/>
        </w:rPr>
        <w:t xml:space="preserve">, </w:t>
      </w:r>
      <w:r w:rsidRPr="007D1B6A">
        <w:rPr>
          <w:rFonts w:ascii="Times New Roman" w:hAnsi="Times New Roman" w:cs="Times New Roman"/>
          <w:b/>
          <w:bCs/>
          <w:sz w:val="24"/>
        </w:rPr>
        <w:t>88</w:t>
      </w:r>
      <w:r w:rsidRPr="007D1B6A">
        <w:rPr>
          <w:rFonts w:ascii="Times New Roman" w:hAnsi="Times New Roman" w:cs="Times New Roman"/>
          <w:sz w:val="24"/>
        </w:rPr>
        <w:t>, 49–55.</w:t>
      </w:r>
    </w:p>
    <w:p w14:paraId="434623C6"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Robinson, O.J., Ruiz-Gutierrez, V., Fink, D., Meese, R.J., Holyoak, M. &amp; Cooch, E.G. (2018) Using citizen science data in integrated population models to inform conservation. </w:t>
      </w:r>
      <w:r w:rsidRPr="007D1B6A">
        <w:rPr>
          <w:rFonts w:ascii="Times New Roman" w:hAnsi="Times New Roman" w:cs="Times New Roman"/>
          <w:i/>
          <w:iCs/>
          <w:sz w:val="24"/>
        </w:rPr>
        <w:t>Biological Conservation</w:t>
      </w:r>
      <w:r w:rsidRPr="007D1B6A">
        <w:rPr>
          <w:rFonts w:ascii="Times New Roman" w:hAnsi="Times New Roman" w:cs="Times New Roman"/>
          <w:sz w:val="24"/>
        </w:rPr>
        <w:t xml:space="preserve">, </w:t>
      </w:r>
      <w:r w:rsidRPr="007D1B6A">
        <w:rPr>
          <w:rFonts w:ascii="Times New Roman" w:hAnsi="Times New Roman" w:cs="Times New Roman"/>
          <w:b/>
          <w:bCs/>
          <w:sz w:val="24"/>
        </w:rPr>
        <w:t>227</w:t>
      </w:r>
      <w:r w:rsidRPr="007D1B6A">
        <w:rPr>
          <w:rFonts w:ascii="Times New Roman" w:hAnsi="Times New Roman" w:cs="Times New Roman"/>
          <w:sz w:val="24"/>
        </w:rPr>
        <w:t>, 361–368.</w:t>
      </w:r>
    </w:p>
    <w:p w14:paraId="74D736B2"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Sauer, J.R. &amp; Link, W.A. (2011) Analysis of the North American breeding bird survey using hierarchical models. </w:t>
      </w:r>
      <w:r w:rsidRPr="007D1B6A">
        <w:rPr>
          <w:rFonts w:ascii="Times New Roman" w:hAnsi="Times New Roman" w:cs="Times New Roman"/>
          <w:i/>
          <w:iCs/>
          <w:sz w:val="24"/>
        </w:rPr>
        <w:t>The Auk</w:t>
      </w:r>
      <w:r w:rsidRPr="007D1B6A">
        <w:rPr>
          <w:rFonts w:ascii="Times New Roman" w:hAnsi="Times New Roman" w:cs="Times New Roman"/>
          <w:sz w:val="24"/>
        </w:rPr>
        <w:t xml:space="preserve">, </w:t>
      </w:r>
      <w:r w:rsidRPr="007D1B6A">
        <w:rPr>
          <w:rFonts w:ascii="Times New Roman" w:hAnsi="Times New Roman" w:cs="Times New Roman"/>
          <w:b/>
          <w:bCs/>
          <w:sz w:val="24"/>
        </w:rPr>
        <w:t>128</w:t>
      </w:r>
      <w:r w:rsidRPr="007D1B6A">
        <w:rPr>
          <w:rFonts w:ascii="Times New Roman" w:hAnsi="Times New Roman" w:cs="Times New Roman"/>
          <w:sz w:val="24"/>
        </w:rPr>
        <w:t>, 87–98.</w:t>
      </w:r>
    </w:p>
    <w:p w14:paraId="7F5A4DB6"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Schaub, M. &amp; Abadi, F. (2011) Integrated population models: a novel analysis framework for deeper insights into population dynamics. </w:t>
      </w:r>
      <w:r w:rsidRPr="007D1B6A">
        <w:rPr>
          <w:rFonts w:ascii="Times New Roman" w:hAnsi="Times New Roman" w:cs="Times New Roman"/>
          <w:i/>
          <w:iCs/>
          <w:sz w:val="24"/>
        </w:rPr>
        <w:t>Journal of Ornithology</w:t>
      </w:r>
      <w:r w:rsidRPr="007D1B6A">
        <w:rPr>
          <w:rFonts w:ascii="Times New Roman" w:hAnsi="Times New Roman" w:cs="Times New Roman"/>
          <w:sz w:val="24"/>
        </w:rPr>
        <w:t xml:space="preserve">, </w:t>
      </w:r>
      <w:r w:rsidRPr="007D1B6A">
        <w:rPr>
          <w:rFonts w:ascii="Times New Roman" w:hAnsi="Times New Roman" w:cs="Times New Roman"/>
          <w:b/>
          <w:bCs/>
          <w:sz w:val="24"/>
        </w:rPr>
        <w:t>152</w:t>
      </w:r>
      <w:r w:rsidRPr="007D1B6A">
        <w:rPr>
          <w:rFonts w:ascii="Times New Roman" w:hAnsi="Times New Roman" w:cs="Times New Roman"/>
          <w:sz w:val="24"/>
        </w:rPr>
        <w:t>, 227–237.</w:t>
      </w:r>
    </w:p>
    <w:p w14:paraId="4664337B"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Sullivan, B.L., Wood, C.L., Iliff, M.J., Bonney, R.E., Fink, D. &amp; Kelling, S. (2009) eBird: A citizen-based bird observation network in the biological sciences. </w:t>
      </w:r>
      <w:r w:rsidRPr="007D1B6A">
        <w:rPr>
          <w:rFonts w:ascii="Times New Roman" w:hAnsi="Times New Roman" w:cs="Times New Roman"/>
          <w:i/>
          <w:iCs/>
          <w:sz w:val="24"/>
        </w:rPr>
        <w:t>Biological Conservation</w:t>
      </w:r>
      <w:r w:rsidRPr="007D1B6A">
        <w:rPr>
          <w:rFonts w:ascii="Times New Roman" w:hAnsi="Times New Roman" w:cs="Times New Roman"/>
          <w:sz w:val="24"/>
        </w:rPr>
        <w:t xml:space="preserve">, </w:t>
      </w:r>
      <w:r w:rsidRPr="007D1B6A">
        <w:rPr>
          <w:rFonts w:ascii="Times New Roman" w:hAnsi="Times New Roman" w:cs="Times New Roman"/>
          <w:b/>
          <w:bCs/>
          <w:sz w:val="24"/>
        </w:rPr>
        <w:t>142</w:t>
      </w:r>
      <w:r w:rsidRPr="007D1B6A">
        <w:rPr>
          <w:rFonts w:ascii="Times New Roman" w:hAnsi="Times New Roman" w:cs="Times New Roman"/>
          <w:sz w:val="24"/>
        </w:rPr>
        <w:t>, 2282–2292.</w:t>
      </w:r>
    </w:p>
    <w:p w14:paraId="0D17D2F9"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Tenhumberg, B., Crone, E.E., Ramula, S. &amp; Tyre, A.J. (2018) Time-lagged effects of weather on plant demography: drought and </w:t>
      </w:r>
      <w:r w:rsidRPr="007D1B6A">
        <w:rPr>
          <w:rFonts w:ascii="Times New Roman" w:hAnsi="Times New Roman" w:cs="Times New Roman"/>
          <w:i/>
          <w:iCs/>
          <w:sz w:val="24"/>
        </w:rPr>
        <w:t>Astragalus scaphoides</w:t>
      </w:r>
      <w:r w:rsidRPr="007D1B6A">
        <w:rPr>
          <w:rFonts w:ascii="Times New Roman" w:hAnsi="Times New Roman" w:cs="Times New Roman"/>
          <w:sz w:val="24"/>
        </w:rPr>
        <w:t xml:space="preserve">. </w:t>
      </w:r>
      <w:r w:rsidRPr="007D1B6A">
        <w:rPr>
          <w:rFonts w:ascii="Times New Roman" w:hAnsi="Times New Roman" w:cs="Times New Roman"/>
          <w:i/>
          <w:iCs/>
          <w:sz w:val="24"/>
        </w:rPr>
        <w:t>Ecology</w:t>
      </w:r>
      <w:r w:rsidRPr="007D1B6A">
        <w:rPr>
          <w:rFonts w:ascii="Times New Roman" w:hAnsi="Times New Roman" w:cs="Times New Roman"/>
          <w:sz w:val="24"/>
        </w:rPr>
        <w:t xml:space="preserve">, </w:t>
      </w:r>
      <w:r w:rsidRPr="007D1B6A">
        <w:rPr>
          <w:rFonts w:ascii="Times New Roman" w:hAnsi="Times New Roman" w:cs="Times New Roman"/>
          <w:b/>
          <w:bCs/>
          <w:sz w:val="24"/>
        </w:rPr>
        <w:t>99</w:t>
      </w:r>
      <w:r w:rsidRPr="007D1B6A">
        <w:rPr>
          <w:rFonts w:ascii="Times New Roman" w:hAnsi="Times New Roman" w:cs="Times New Roman"/>
          <w:sz w:val="24"/>
        </w:rPr>
        <w:t>, 915–925.</w:t>
      </w:r>
    </w:p>
    <w:p w14:paraId="66055367"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Tenhumberg, B., Suwa, T., Tyre, A.J., Russell, F.L. &amp; Louda, S.M. (2015) Integral projection models show exotic thistle is more limited than native thistle by ambient competition and herbivory. </w:t>
      </w:r>
      <w:r w:rsidRPr="007D1B6A">
        <w:rPr>
          <w:rFonts w:ascii="Times New Roman" w:hAnsi="Times New Roman" w:cs="Times New Roman"/>
          <w:i/>
          <w:iCs/>
          <w:sz w:val="24"/>
        </w:rPr>
        <w:t>Ecosphere</w:t>
      </w:r>
      <w:r w:rsidRPr="007D1B6A">
        <w:rPr>
          <w:rFonts w:ascii="Times New Roman" w:hAnsi="Times New Roman" w:cs="Times New Roman"/>
          <w:sz w:val="24"/>
        </w:rPr>
        <w:t xml:space="preserve">, </w:t>
      </w:r>
      <w:r w:rsidRPr="007D1B6A">
        <w:rPr>
          <w:rFonts w:ascii="Times New Roman" w:hAnsi="Times New Roman" w:cs="Times New Roman"/>
          <w:b/>
          <w:bCs/>
          <w:sz w:val="24"/>
        </w:rPr>
        <w:t>6</w:t>
      </w:r>
      <w:r w:rsidRPr="007D1B6A">
        <w:rPr>
          <w:rFonts w:ascii="Times New Roman" w:hAnsi="Times New Roman" w:cs="Times New Roman"/>
          <w:sz w:val="24"/>
        </w:rPr>
        <w:t>, art69.</w:t>
      </w:r>
    </w:p>
    <w:p w14:paraId="755D720D"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Tenhumberg, B., Tyre, A.J. &amp; Rebarber, R. (2009) Model complexity affects transient population dynamics following a dispersal event: a case study with pea aphids. </w:t>
      </w:r>
      <w:r w:rsidRPr="007D1B6A">
        <w:rPr>
          <w:rFonts w:ascii="Times New Roman" w:hAnsi="Times New Roman" w:cs="Times New Roman"/>
          <w:i/>
          <w:iCs/>
          <w:sz w:val="24"/>
        </w:rPr>
        <w:t>Ecology</w:t>
      </w:r>
      <w:r w:rsidRPr="007D1B6A">
        <w:rPr>
          <w:rFonts w:ascii="Times New Roman" w:hAnsi="Times New Roman" w:cs="Times New Roman"/>
          <w:sz w:val="24"/>
        </w:rPr>
        <w:t xml:space="preserve">, </w:t>
      </w:r>
      <w:r w:rsidRPr="007D1B6A">
        <w:rPr>
          <w:rFonts w:ascii="Times New Roman" w:hAnsi="Times New Roman" w:cs="Times New Roman"/>
          <w:b/>
          <w:bCs/>
          <w:sz w:val="24"/>
        </w:rPr>
        <w:t>90</w:t>
      </w:r>
      <w:r w:rsidRPr="007D1B6A">
        <w:rPr>
          <w:rFonts w:ascii="Times New Roman" w:hAnsi="Times New Roman" w:cs="Times New Roman"/>
          <w:sz w:val="24"/>
        </w:rPr>
        <w:t>, 1878–1890.</w:t>
      </w:r>
    </w:p>
    <w:p w14:paraId="1CED628C"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Werle, R., Tenhumberg, B. &amp; Lindquist, J.L. (2017) Modeling shattercane dynamics in herbicide-tolerant grain sorghum cropping systems. </w:t>
      </w:r>
      <w:r w:rsidRPr="007D1B6A">
        <w:rPr>
          <w:rFonts w:ascii="Times New Roman" w:hAnsi="Times New Roman" w:cs="Times New Roman"/>
          <w:i/>
          <w:iCs/>
          <w:sz w:val="24"/>
        </w:rPr>
        <w:t>Ecological Modelling</w:t>
      </w:r>
      <w:r w:rsidRPr="007D1B6A">
        <w:rPr>
          <w:rFonts w:ascii="Times New Roman" w:hAnsi="Times New Roman" w:cs="Times New Roman"/>
          <w:sz w:val="24"/>
        </w:rPr>
        <w:t xml:space="preserve">, </w:t>
      </w:r>
      <w:r w:rsidRPr="007D1B6A">
        <w:rPr>
          <w:rFonts w:ascii="Times New Roman" w:hAnsi="Times New Roman" w:cs="Times New Roman"/>
          <w:b/>
          <w:bCs/>
          <w:sz w:val="24"/>
        </w:rPr>
        <w:t>343</w:t>
      </w:r>
      <w:r w:rsidRPr="007D1B6A">
        <w:rPr>
          <w:rFonts w:ascii="Times New Roman" w:hAnsi="Times New Roman" w:cs="Times New Roman"/>
          <w:sz w:val="24"/>
        </w:rPr>
        <w:t>, 131–141.</w:t>
      </w:r>
    </w:p>
    <w:p w14:paraId="59EA5838" w14:textId="77777777" w:rsidR="007D1B6A" w:rsidRPr="007D1B6A" w:rsidRDefault="007D1B6A" w:rsidP="007D1B6A">
      <w:pPr>
        <w:pStyle w:val="Bibliography"/>
        <w:rPr>
          <w:rFonts w:ascii="Times New Roman" w:hAnsi="Times New Roman" w:cs="Times New Roman"/>
          <w:sz w:val="24"/>
        </w:rPr>
      </w:pPr>
      <w:r w:rsidRPr="007D1B6A">
        <w:rPr>
          <w:rFonts w:ascii="Times New Roman" w:hAnsi="Times New Roman" w:cs="Times New Roman"/>
          <w:sz w:val="24"/>
        </w:rPr>
        <w:t xml:space="preserve">Zipkin, E.F. &amp; Saunders, S.P. (2018) Synthesizing multiple data types for biological conservation using integrated population models. </w:t>
      </w:r>
      <w:r w:rsidRPr="007D1B6A">
        <w:rPr>
          <w:rFonts w:ascii="Times New Roman" w:hAnsi="Times New Roman" w:cs="Times New Roman"/>
          <w:i/>
          <w:iCs/>
          <w:sz w:val="24"/>
        </w:rPr>
        <w:t>Biological Conservation</w:t>
      </w:r>
      <w:r w:rsidRPr="007D1B6A">
        <w:rPr>
          <w:rFonts w:ascii="Times New Roman" w:hAnsi="Times New Roman" w:cs="Times New Roman"/>
          <w:sz w:val="24"/>
        </w:rPr>
        <w:t xml:space="preserve">, </w:t>
      </w:r>
      <w:r w:rsidRPr="007D1B6A">
        <w:rPr>
          <w:rFonts w:ascii="Times New Roman" w:hAnsi="Times New Roman" w:cs="Times New Roman"/>
          <w:b/>
          <w:bCs/>
          <w:sz w:val="24"/>
        </w:rPr>
        <w:t>217</w:t>
      </w:r>
      <w:r w:rsidRPr="007D1B6A">
        <w:rPr>
          <w:rFonts w:ascii="Times New Roman" w:hAnsi="Times New Roman" w:cs="Times New Roman"/>
          <w:sz w:val="24"/>
        </w:rPr>
        <w:t>, 240–250.</w:t>
      </w:r>
    </w:p>
    <w:p w14:paraId="79346A11" w14:textId="1D837CCB" w:rsidR="00C91652" w:rsidRPr="003D3DEF" w:rsidRDefault="009254F1" w:rsidP="00AE180E">
      <w:pPr>
        <w:spacing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C91652" w:rsidRPr="003D3DEF" w:rsidSect="00340BE2">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62E89" w14:textId="77777777" w:rsidR="00DF7ECE" w:rsidRDefault="00DF7ECE" w:rsidP="008770F9">
      <w:pPr>
        <w:spacing w:after="0" w:line="240" w:lineRule="auto"/>
      </w:pPr>
      <w:r>
        <w:separator/>
      </w:r>
    </w:p>
  </w:endnote>
  <w:endnote w:type="continuationSeparator" w:id="0">
    <w:p w14:paraId="32B3F5F4" w14:textId="77777777" w:rsidR="00DF7ECE" w:rsidRDefault="00DF7ECE" w:rsidP="0087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458053"/>
      <w:docPartObj>
        <w:docPartGallery w:val="Page Numbers (Bottom of Page)"/>
        <w:docPartUnique/>
      </w:docPartObj>
    </w:sdtPr>
    <w:sdtEndPr>
      <w:rPr>
        <w:rStyle w:val="PageNumber"/>
      </w:rPr>
    </w:sdtEndPr>
    <w:sdtContent>
      <w:p w14:paraId="170EC1B2" w14:textId="4EDDBDCF" w:rsidR="00FF1BC0" w:rsidRDefault="00FF1BC0" w:rsidP="000145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E4C963" w14:textId="77777777" w:rsidR="00FF1BC0" w:rsidRDefault="00FF1BC0" w:rsidP="00FF1B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9732651"/>
      <w:docPartObj>
        <w:docPartGallery w:val="Page Numbers (Bottom of Page)"/>
        <w:docPartUnique/>
      </w:docPartObj>
    </w:sdtPr>
    <w:sdtEndPr>
      <w:rPr>
        <w:rStyle w:val="PageNumber"/>
      </w:rPr>
    </w:sdtEndPr>
    <w:sdtContent>
      <w:p w14:paraId="1B78C315" w14:textId="6715EEBF" w:rsidR="00FF1BC0" w:rsidRDefault="00FF1BC0" w:rsidP="000145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D4E207" w14:textId="1A5A3EA8" w:rsidR="004A141D" w:rsidRPr="00223EFE" w:rsidRDefault="004A141D" w:rsidP="006A2C28">
    <w:pPr>
      <w:pStyle w:val="Footer"/>
      <w:ind w:right="360"/>
      <w:rPr>
        <w:rFonts w:cs="Times New Roman (Body CS)"/>
        <w:smallCap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299057"/>
      <w:docPartObj>
        <w:docPartGallery w:val="Page Numbers (Bottom of Page)"/>
        <w:docPartUnique/>
      </w:docPartObj>
    </w:sdtPr>
    <w:sdtEndPr>
      <w:rPr>
        <w:rStyle w:val="PageNumber"/>
      </w:rPr>
    </w:sdtEndPr>
    <w:sdtContent>
      <w:p w14:paraId="52B6DFDA" w14:textId="582DE16C" w:rsidR="00223EFE" w:rsidRDefault="00223EFE" w:rsidP="000145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9441FE" w14:textId="783E6B09" w:rsidR="007E133D" w:rsidRPr="007E133D" w:rsidRDefault="007E133D" w:rsidP="006A2C28">
    <w:pPr>
      <w:pStyle w:val="Footer"/>
      <w:ind w:right="360"/>
      <w:rPr>
        <w:rFonts w:cs="Times New Roman (Body CS)"/>
        <w:smallCaps/>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F3802" w14:textId="77777777" w:rsidR="00DF7ECE" w:rsidRDefault="00DF7ECE" w:rsidP="008770F9">
      <w:pPr>
        <w:spacing w:after="0" w:line="240" w:lineRule="auto"/>
      </w:pPr>
      <w:r>
        <w:separator/>
      </w:r>
    </w:p>
  </w:footnote>
  <w:footnote w:type="continuationSeparator" w:id="0">
    <w:p w14:paraId="5F925871" w14:textId="77777777" w:rsidR="00DF7ECE" w:rsidRDefault="00DF7ECE" w:rsidP="00877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B2E3A" w14:textId="77777777" w:rsidR="00602DBB" w:rsidRDefault="00602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EBB" w14:textId="77777777" w:rsidR="00602DBB" w:rsidRDefault="00602D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FA374" w14:textId="69E396D0" w:rsidR="006A2C28" w:rsidRPr="006A2C28" w:rsidRDefault="006A2C2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033B"/>
    <w:multiLevelType w:val="hybridMultilevel"/>
    <w:tmpl w:val="D96ED89C"/>
    <w:lvl w:ilvl="0" w:tplc="00980AA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0D54D5"/>
    <w:multiLevelType w:val="hybridMultilevel"/>
    <w:tmpl w:val="42A6440C"/>
    <w:lvl w:ilvl="0" w:tplc="4D66C2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844C9"/>
    <w:multiLevelType w:val="hybridMultilevel"/>
    <w:tmpl w:val="4C1AE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B01CC7"/>
    <w:multiLevelType w:val="hybridMultilevel"/>
    <w:tmpl w:val="AE208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81A78"/>
    <w:multiLevelType w:val="hybridMultilevel"/>
    <w:tmpl w:val="587C27B2"/>
    <w:lvl w:ilvl="0" w:tplc="D89669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E274B2"/>
    <w:multiLevelType w:val="hybridMultilevel"/>
    <w:tmpl w:val="39EA10C0"/>
    <w:lvl w:ilvl="0" w:tplc="687E11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60D82"/>
    <w:multiLevelType w:val="hybridMultilevel"/>
    <w:tmpl w:val="CA1C0FA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787391"/>
    <w:multiLevelType w:val="hybridMultilevel"/>
    <w:tmpl w:val="ECD43A32"/>
    <w:lvl w:ilvl="0" w:tplc="0D7468C6">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F5592D"/>
    <w:multiLevelType w:val="hybridMultilevel"/>
    <w:tmpl w:val="FC4EC5E2"/>
    <w:lvl w:ilvl="0" w:tplc="87204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E52AE3"/>
    <w:multiLevelType w:val="hybridMultilevel"/>
    <w:tmpl w:val="723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70121"/>
    <w:multiLevelType w:val="hybridMultilevel"/>
    <w:tmpl w:val="90C697EE"/>
    <w:lvl w:ilvl="0" w:tplc="8A94F6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F7679B"/>
    <w:multiLevelType w:val="hybridMultilevel"/>
    <w:tmpl w:val="310E7654"/>
    <w:lvl w:ilvl="0" w:tplc="D17E5FD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7"/>
  </w:num>
  <w:num w:numId="4">
    <w:abstractNumId w:val="4"/>
  </w:num>
  <w:num w:numId="5">
    <w:abstractNumId w:val="11"/>
  </w:num>
  <w:num w:numId="6">
    <w:abstractNumId w:val="3"/>
  </w:num>
  <w:num w:numId="7">
    <w:abstractNumId w:val="9"/>
  </w:num>
  <w:num w:numId="8">
    <w:abstractNumId w:val="10"/>
  </w:num>
  <w:num w:numId="9">
    <w:abstractNumId w:val="5"/>
  </w:num>
  <w:num w:numId="10">
    <w:abstractNumId w:val="6"/>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722"/>
    <w:rsid w:val="000074E8"/>
    <w:rsid w:val="000104BE"/>
    <w:rsid w:val="00014D50"/>
    <w:rsid w:val="0002069C"/>
    <w:rsid w:val="00022BF6"/>
    <w:rsid w:val="00024FDD"/>
    <w:rsid w:val="000307DA"/>
    <w:rsid w:val="00032AC6"/>
    <w:rsid w:val="0004072F"/>
    <w:rsid w:val="00040E81"/>
    <w:rsid w:val="00050EA6"/>
    <w:rsid w:val="00055C06"/>
    <w:rsid w:val="000566BF"/>
    <w:rsid w:val="00057BF0"/>
    <w:rsid w:val="00064949"/>
    <w:rsid w:val="00064A04"/>
    <w:rsid w:val="00064D13"/>
    <w:rsid w:val="00067688"/>
    <w:rsid w:val="000806F4"/>
    <w:rsid w:val="000845FA"/>
    <w:rsid w:val="0009151A"/>
    <w:rsid w:val="000A31AC"/>
    <w:rsid w:val="000A3253"/>
    <w:rsid w:val="000B615A"/>
    <w:rsid w:val="000B61B2"/>
    <w:rsid w:val="000C032B"/>
    <w:rsid w:val="000C7BC2"/>
    <w:rsid w:val="000D04F3"/>
    <w:rsid w:val="000D6926"/>
    <w:rsid w:val="000E007D"/>
    <w:rsid w:val="000E26F9"/>
    <w:rsid w:val="000E3281"/>
    <w:rsid w:val="000E54DA"/>
    <w:rsid w:val="000F1558"/>
    <w:rsid w:val="000F16FC"/>
    <w:rsid w:val="000F6F34"/>
    <w:rsid w:val="00113F2D"/>
    <w:rsid w:val="00125959"/>
    <w:rsid w:val="0012620B"/>
    <w:rsid w:val="00127819"/>
    <w:rsid w:val="00132CA3"/>
    <w:rsid w:val="00135196"/>
    <w:rsid w:val="00137ACD"/>
    <w:rsid w:val="001459F0"/>
    <w:rsid w:val="001567B0"/>
    <w:rsid w:val="00165452"/>
    <w:rsid w:val="00166D2E"/>
    <w:rsid w:val="00167964"/>
    <w:rsid w:val="00171074"/>
    <w:rsid w:val="001735A4"/>
    <w:rsid w:val="001911FA"/>
    <w:rsid w:val="00193A19"/>
    <w:rsid w:val="00195448"/>
    <w:rsid w:val="001A2FC3"/>
    <w:rsid w:val="001A58BF"/>
    <w:rsid w:val="001B0144"/>
    <w:rsid w:val="001C2708"/>
    <w:rsid w:val="001C29AF"/>
    <w:rsid w:val="001C70F8"/>
    <w:rsid w:val="001D271B"/>
    <w:rsid w:val="001D392D"/>
    <w:rsid w:val="001D4118"/>
    <w:rsid w:val="001D5604"/>
    <w:rsid w:val="001F059B"/>
    <w:rsid w:val="001F2174"/>
    <w:rsid w:val="001F431F"/>
    <w:rsid w:val="002168EB"/>
    <w:rsid w:val="00220E91"/>
    <w:rsid w:val="00223EFE"/>
    <w:rsid w:val="0022531C"/>
    <w:rsid w:val="00231662"/>
    <w:rsid w:val="0024219A"/>
    <w:rsid w:val="002441B8"/>
    <w:rsid w:val="002448B4"/>
    <w:rsid w:val="002457B9"/>
    <w:rsid w:val="00247F20"/>
    <w:rsid w:val="00254665"/>
    <w:rsid w:val="00256018"/>
    <w:rsid w:val="002612FE"/>
    <w:rsid w:val="002615D1"/>
    <w:rsid w:val="00267B05"/>
    <w:rsid w:val="0027329A"/>
    <w:rsid w:val="002738CB"/>
    <w:rsid w:val="00276790"/>
    <w:rsid w:val="002772CE"/>
    <w:rsid w:val="0028079D"/>
    <w:rsid w:val="002808AC"/>
    <w:rsid w:val="00283375"/>
    <w:rsid w:val="00287675"/>
    <w:rsid w:val="002927BC"/>
    <w:rsid w:val="00292B53"/>
    <w:rsid w:val="00292E13"/>
    <w:rsid w:val="00293ECD"/>
    <w:rsid w:val="00295377"/>
    <w:rsid w:val="002A1215"/>
    <w:rsid w:val="002B2D15"/>
    <w:rsid w:val="002B434C"/>
    <w:rsid w:val="002B5474"/>
    <w:rsid w:val="002B74E7"/>
    <w:rsid w:val="002C6781"/>
    <w:rsid w:val="002D24EC"/>
    <w:rsid w:val="002D4851"/>
    <w:rsid w:val="002D79E1"/>
    <w:rsid w:val="002E1E92"/>
    <w:rsid w:val="002E33C2"/>
    <w:rsid w:val="002E4BCE"/>
    <w:rsid w:val="002E61F8"/>
    <w:rsid w:val="002F2F42"/>
    <w:rsid w:val="00304067"/>
    <w:rsid w:val="00311327"/>
    <w:rsid w:val="00311695"/>
    <w:rsid w:val="00311AF8"/>
    <w:rsid w:val="00317393"/>
    <w:rsid w:val="003201A7"/>
    <w:rsid w:val="00325C2C"/>
    <w:rsid w:val="00340A38"/>
    <w:rsid w:val="00340BE2"/>
    <w:rsid w:val="00340D20"/>
    <w:rsid w:val="00340ED3"/>
    <w:rsid w:val="00345681"/>
    <w:rsid w:val="003457A7"/>
    <w:rsid w:val="00346BB5"/>
    <w:rsid w:val="00357BCF"/>
    <w:rsid w:val="00357DFB"/>
    <w:rsid w:val="00360879"/>
    <w:rsid w:val="00361B19"/>
    <w:rsid w:val="00362622"/>
    <w:rsid w:val="0037035D"/>
    <w:rsid w:val="00383A45"/>
    <w:rsid w:val="0038445C"/>
    <w:rsid w:val="0039068D"/>
    <w:rsid w:val="00392A6D"/>
    <w:rsid w:val="003958B6"/>
    <w:rsid w:val="003A39BE"/>
    <w:rsid w:val="003A5571"/>
    <w:rsid w:val="003B0DDF"/>
    <w:rsid w:val="003B35A9"/>
    <w:rsid w:val="003B3B1D"/>
    <w:rsid w:val="003B45A6"/>
    <w:rsid w:val="003B45F0"/>
    <w:rsid w:val="003C179F"/>
    <w:rsid w:val="003C2A6F"/>
    <w:rsid w:val="003D05D1"/>
    <w:rsid w:val="003D2B06"/>
    <w:rsid w:val="003D3DEF"/>
    <w:rsid w:val="003D540A"/>
    <w:rsid w:val="003D5B91"/>
    <w:rsid w:val="003E1A0C"/>
    <w:rsid w:val="003E7753"/>
    <w:rsid w:val="003F16D4"/>
    <w:rsid w:val="003F7208"/>
    <w:rsid w:val="00400C33"/>
    <w:rsid w:val="00401CB6"/>
    <w:rsid w:val="004027B9"/>
    <w:rsid w:val="0041289E"/>
    <w:rsid w:val="00413EAF"/>
    <w:rsid w:val="004202D3"/>
    <w:rsid w:val="00424B74"/>
    <w:rsid w:val="00435B29"/>
    <w:rsid w:val="00435F1F"/>
    <w:rsid w:val="004379D5"/>
    <w:rsid w:val="0044469F"/>
    <w:rsid w:val="00446567"/>
    <w:rsid w:val="00446F63"/>
    <w:rsid w:val="00450263"/>
    <w:rsid w:val="004506DE"/>
    <w:rsid w:val="00451749"/>
    <w:rsid w:val="00463AFE"/>
    <w:rsid w:val="004663FE"/>
    <w:rsid w:val="0046791C"/>
    <w:rsid w:val="004739C6"/>
    <w:rsid w:val="00475EEA"/>
    <w:rsid w:val="00477C0A"/>
    <w:rsid w:val="0048596B"/>
    <w:rsid w:val="0048677F"/>
    <w:rsid w:val="004867A6"/>
    <w:rsid w:val="0049198D"/>
    <w:rsid w:val="00491A15"/>
    <w:rsid w:val="004922FD"/>
    <w:rsid w:val="00494D90"/>
    <w:rsid w:val="0049731C"/>
    <w:rsid w:val="004A141D"/>
    <w:rsid w:val="004A1E0A"/>
    <w:rsid w:val="004A4BB3"/>
    <w:rsid w:val="004A7ADE"/>
    <w:rsid w:val="004B1706"/>
    <w:rsid w:val="004B20CB"/>
    <w:rsid w:val="004C2E7E"/>
    <w:rsid w:val="004C39F0"/>
    <w:rsid w:val="004C5238"/>
    <w:rsid w:val="004D564A"/>
    <w:rsid w:val="004D7F32"/>
    <w:rsid w:val="004E325A"/>
    <w:rsid w:val="004F4D21"/>
    <w:rsid w:val="004F4E60"/>
    <w:rsid w:val="00503832"/>
    <w:rsid w:val="00506BCA"/>
    <w:rsid w:val="00510FDD"/>
    <w:rsid w:val="0051281C"/>
    <w:rsid w:val="0051713C"/>
    <w:rsid w:val="00530722"/>
    <w:rsid w:val="00535B48"/>
    <w:rsid w:val="005533F8"/>
    <w:rsid w:val="00557033"/>
    <w:rsid w:val="00560E20"/>
    <w:rsid w:val="0056260B"/>
    <w:rsid w:val="005668DC"/>
    <w:rsid w:val="00570EA0"/>
    <w:rsid w:val="00575A2F"/>
    <w:rsid w:val="00577A3C"/>
    <w:rsid w:val="005828FD"/>
    <w:rsid w:val="005B3EA7"/>
    <w:rsid w:val="005B641D"/>
    <w:rsid w:val="005C0500"/>
    <w:rsid w:val="005C117B"/>
    <w:rsid w:val="005C1405"/>
    <w:rsid w:val="005E1E0C"/>
    <w:rsid w:val="005E4E1F"/>
    <w:rsid w:val="005F0A88"/>
    <w:rsid w:val="005F323E"/>
    <w:rsid w:val="005F48E8"/>
    <w:rsid w:val="005F6FEB"/>
    <w:rsid w:val="00602DBB"/>
    <w:rsid w:val="00606122"/>
    <w:rsid w:val="00606CA3"/>
    <w:rsid w:val="0061127F"/>
    <w:rsid w:val="006118ED"/>
    <w:rsid w:val="00617C97"/>
    <w:rsid w:val="00620FE8"/>
    <w:rsid w:val="0064221E"/>
    <w:rsid w:val="00644147"/>
    <w:rsid w:val="00645C50"/>
    <w:rsid w:val="00650085"/>
    <w:rsid w:val="006506F5"/>
    <w:rsid w:val="00653390"/>
    <w:rsid w:val="006571EA"/>
    <w:rsid w:val="00661C41"/>
    <w:rsid w:val="006669B4"/>
    <w:rsid w:val="00671881"/>
    <w:rsid w:val="00673A8A"/>
    <w:rsid w:val="00675535"/>
    <w:rsid w:val="00676F5D"/>
    <w:rsid w:val="00681AD5"/>
    <w:rsid w:val="00693F5D"/>
    <w:rsid w:val="006A2C28"/>
    <w:rsid w:val="006B0BE0"/>
    <w:rsid w:val="006B0FDC"/>
    <w:rsid w:val="006B2FB2"/>
    <w:rsid w:val="006B3FE9"/>
    <w:rsid w:val="006C35A9"/>
    <w:rsid w:val="006C4FFD"/>
    <w:rsid w:val="006C6CAE"/>
    <w:rsid w:val="006D2284"/>
    <w:rsid w:val="006D603D"/>
    <w:rsid w:val="006E0555"/>
    <w:rsid w:val="006E0BD7"/>
    <w:rsid w:val="006E28F0"/>
    <w:rsid w:val="006E47FD"/>
    <w:rsid w:val="006E77A4"/>
    <w:rsid w:val="00700823"/>
    <w:rsid w:val="00711389"/>
    <w:rsid w:val="007170CB"/>
    <w:rsid w:val="00717578"/>
    <w:rsid w:val="00720AC4"/>
    <w:rsid w:val="007226E5"/>
    <w:rsid w:val="00724AD7"/>
    <w:rsid w:val="007263EA"/>
    <w:rsid w:val="00726D9C"/>
    <w:rsid w:val="00730B66"/>
    <w:rsid w:val="00735BE0"/>
    <w:rsid w:val="00736560"/>
    <w:rsid w:val="0074415C"/>
    <w:rsid w:val="0074682F"/>
    <w:rsid w:val="00747585"/>
    <w:rsid w:val="00747FD2"/>
    <w:rsid w:val="00750C85"/>
    <w:rsid w:val="00761EFC"/>
    <w:rsid w:val="00762280"/>
    <w:rsid w:val="00762F94"/>
    <w:rsid w:val="007643AD"/>
    <w:rsid w:val="00767645"/>
    <w:rsid w:val="00771D13"/>
    <w:rsid w:val="0078023D"/>
    <w:rsid w:val="00780A60"/>
    <w:rsid w:val="007858AA"/>
    <w:rsid w:val="007872A4"/>
    <w:rsid w:val="0079054A"/>
    <w:rsid w:val="007919BD"/>
    <w:rsid w:val="007921CC"/>
    <w:rsid w:val="007A0E14"/>
    <w:rsid w:val="007A2311"/>
    <w:rsid w:val="007A6123"/>
    <w:rsid w:val="007A7DB8"/>
    <w:rsid w:val="007B3440"/>
    <w:rsid w:val="007C1107"/>
    <w:rsid w:val="007C5294"/>
    <w:rsid w:val="007D1B6A"/>
    <w:rsid w:val="007D7240"/>
    <w:rsid w:val="007D757B"/>
    <w:rsid w:val="007E133D"/>
    <w:rsid w:val="007E5C2E"/>
    <w:rsid w:val="007E722D"/>
    <w:rsid w:val="007F2D29"/>
    <w:rsid w:val="008004F4"/>
    <w:rsid w:val="00802A32"/>
    <w:rsid w:val="00802D0B"/>
    <w:rsid w:val="00807C11"/>
    <w:rsid w:val="00816BFA"/>
    <w:rsid w:val="0082032D"/>
    <w:rsid w:val="0082310E"/>
    <w:rsid w:val="00826742"/>
    <w:rsid w:val="0083034E"/>
    <w:rsid w:val="0083403B"/>
    <w:rsid w:val="008433FA"/>
    <w:rsid w:val="008637D6"/>
    <w:rsid w:val="008720E4"/>
    <w:rsid w:val="008755A3"/>
    <w:rsid w:val="00875CAC"/>
    <w:rsid w:val="00876523"/>
    <w:rsid w:val="008770F9"/>
    <w:rsid w:val="008904C1"/>
    <w:rsid w:val="0089436F"/>
    <w:rsid w:val="00897D59"/>
    <w:rsid w:val="008A27D2"/>
    <w:rsid w:val="008A4A01"/>
    <w:rsid w:val="008A7777"/>
    <w:rsid w:val="008B0AD0"/>
    <w:rsid w:val="008B3E5B"/>
    <w:rsid w:val="008C714A"/>
    <w:rsid w:val="008D5458"/>
    <w:rsid w:val="008D598A"/>
    <w:rsid w:val="00901EE2"/>
    <w:rsid w:val="009024AA"/>
    <w:rsid w:val="00913D8F"/>
    <w:rsid w:val="00920DF6"/>
    <w:rsid w:val="00924DD6"/>
    <w:rsid w:val="009254F1"/>
    <w:rsid w:val="009306C3"/>
    <w:rsid w:val="00933F76"/>
    <w:rsid w:val="009418F6"/>
    <w:rsid w:val="009507A6"/>
    <w:rsid w:val="0096184A"/>
    <w:rsid w:val="00966D91"/>
    <w:rsid w:val="009675FA"/>
    <w:rsid w:val="00972894"/>
    <w:rsid w:val="009821D3"/>
    <w:rsid w:val="00984050"/>
    <w:rsid w:val="009875A5"/>
    <w:rsid w:val="009A06C9"/>
    <w:rsid w:val="009A0A78"/>
    <w:rsid w:val="009A19B8"/>
    <w:rsid w:val="009A2D0A"/>
    <w:rsid w:val="009B66BF"/>
    <w:rsid w:val="009C590D"/>
    <w:rsid w:val="009D32CF"/>
    <w:rsid w:val="009D5ECD"/>
    <w:rsid w:val="009E3415"/>
    <w:rsid w:val="009F05FB"/>
    <w:rsid w:val="009F24D6"/>
    <w:rsid w:val="009F32CE"/>
    <w:rsid w:val="009F481C"/>
    <w:rsid w:val="009F5DBE"/>
    <w:rsid w:val="009F611A"/>
    <w:rsid w:val="00A0138E"/>
    <w:rsid w:val="00A16E52"/>
    <w:rsid w:val="00A22116"/>
    <w:rsid w:val="00A35515"/>
    <w:rsid w:val="00A544B3"/>
    <w:rsid w:val="00A5729B"/>
    <w:rsid w:val="00A57F00"/>
    <w:rsid w:val="00A7340B"/>
    <w:rsid w:val="00A763E1"/>
    <w:rsid w:val="00A919D5"/>
    <w:rsid w:val="00A91AA7"/>
    <w:rsid w:val="00A93EE1"/>
    <w:rsid w:val="00A977E2"/>
    <w:rsid w:val="00AB0B2C"/>
    <w:rsid w:val="00AB4961"/>
    <w:rsid w:val="00AB5F10"/>
    <w:rsid w:val="00AC5E10"/>
    <w:rsid w:val="00AD59F9"/>
    <w:rsid w:val="00AD6CDD"/>
    <w:rsid w:val="00AD6DAD"/>
    <w:rsid w:val="00AE180E"/>
    <w:rsid w:val="00AE5E4F"/>
    <w:rsid w:val="00AF6588"/>
    <w:rsid w:val="00AF722E"/>
    <w:rsid w:val="00B07B4A"/>
    <w:rsid w:val="00B116BC"/>
    <w:rsid w:val="00B1320F"/>
    <w:rsid w:val="00B21B82"/>
    <w:rsid w:val="00B371E4"/>
    <w:rsid w:val="00B400AD"/>
    <w:rsid w:val="00B4387D"/>
    <w:rsid w:val="00B462FC"/>
    <w:rsid w:val="00B47186"/>
    <w:rsid w:val="00B51057"/>
    <w:rsid w:val="00B5589A"/>
    <w:rsid w:val="00B61F11"/>
    <w:rsid w:val="00B6373D"/>
    <w:rsid w:val="00B6699D"/>
    <w:rsid w:val="00B82532"/>
    <w:rsid w:val="00B82835"/>
    <w:rsid w:val="00B84EE5"/>
    <w:rsid w:val="00B91BFA"/>
    <w:rsid w:val="00B96AC3"/>
    <w:rsid w:val="00B9770A"/>
    <w:rsid w:val="00B97A03"/>
    <w:rsid w:val="00BA1557"/>
    <w:rsid w:val="00BA5271"/>
    <w:rsid w:val="00BA60AF"/>
    <w:rsid w:val="00BA726A"/>
    <w:rsid w:val="00BB6A7B"/>
    <w:rsid w:val="00BB6F9B"/>
    <w:rsid w:val="00BC16FF"/>
    <w:rsid w:val="00BD1E60"/>
    <w:rsid w:val="00BD3149"/>
    <w:rsid w:val="00BD483D"/>
    <w:rsid w:val="00BE28DE"/>
    <w:rsid w:val="00BF092F"/>
    <w:rsid w:val="00BF19CE"/>
    <w:rsid w:val="00BF6C3B"/>
    <w:rsid w:val="00C047D8"/>
    <w:rsid w:val="00C05A31"/>
    <w:rsid w:val="00C1757A"/>
    <w:rsid w:val="00C25011"/>
    <w:rsid w:val="00C3030F"/>
    <w:rsid w:val="00C419EF"/>
    <w:rsid w:val="00C44BFE"/>
    <w:rsid w:val="00C53980"/>
    <w:rsid w:val="00C637AD"/>
    <w:rsid w:val="00C6408B"/>
    <w:rsid w:val="00C652CC"/>
    <w:rsid w:val="00C721D8"/>
    <w:rsid w:val="00C736B4"/>
    <w:rsid w:val="00C81754"/>
    <w:rsid w:val="00C84799"/>
    <w:rsid w:val="00C902DD"/>
    <w:rsid w:val="00C9106B"/>
    <w:rsid w:val="00C91652"/>
    <w:rsid w:val="00C9219A"/>
    <w:rsid w:val="00C94ECB"/>
    <w:rsid w:val="00CA49AF"/>
    <w:rsid w:val="00CB34A7"/>
    <w:rsid w:val="00CB4F88"/>
    <w:rsid w:val="00CC070F"/>
    <w:rsid w:val="00CC2EC9"/>
    <w:rsid w:val="00CC74DF"/>
    <w:rsid w:val="00CD4874"/>
    <w:rsid w:val="00CD6C9C"/>
    <w:rsid w:val="00CE10DC"/>
    <w:rsid w:val="00CE1F9D"/>
    <w:rsid w:val="00CE385C"/>
    <w:rsid w:val="00CE4B02"/>
    <w:rsid w:val="00CE78BC"/>
    <w:rsid w:val="00CF2062"/>
    <w:rsid w:val="00D00B36"/>
    <w:rsid w:val="00D1419D"/>
    <w:rsid w:val="00D206A0"/>
    <w:rsid w:val="00D21B52"/>
    <w:rsid w:val="00D22E5C"/>
    <w:rsid w:val="00D27920"/>
    <w:rsid w:val="00D30381"/>
    <w:rsid w:val="00D325C6"/>
    <w:rsid w:val="00D34ADC"/>
    <w:rsid w:val="00D3549F"/>
    <w:rsid w:val="00D45122"/>
    <w:rsid w:val="00D45F98"/>
    <w:rsid w:val="00D47132"/>
    <w:rsid w:val="00D5398C"/>
    <w:rsid w:val="00D56B81"/>
    <w:rsid w:val="00D57B6E"/>
    <w:rsid w:val="00D603D7"/>
    <w:rsid w:val="00D62546"/>
    <w:rsid w:val="00D71DFD"/>
    <w:rsid w:val="00D72349"/>
    <w:rsid w:val="00D75ACB"/>
    <w:rsid w:val="00D8178E"/>
    <w:rsid w:val="00D827A9"/>
    <w:rsid w:val="00D85098"/>
    <w:rsid w:val="00D8708C"/>
    <w:rsid w:val="00D92EA6"/>
    <w:rsid w:val="00DA780D"/>
    <w:rsid w:val="00DB67B8"/>
    <w:rsid w:val="00DB6D0A"/>
    <w:rsid w:val="00DC13A0"/>
    <w:rsid w:val="00DC20BD"/>
    <w:rsid w:val="00DC299E"/>
    <w:rsid w:val="00DD5FBA"/>
    <w:rsid w:val="00DE0DF6"/>
    <w:rsid w:val="00DF5365"/>
    <w:rsid w:val="00DF5A88"/>
    <w:rsid w:val="00DF7183"/>
    <w:rsid w:val="00DF7ECE"/>
    <w:rsid w:val="00E03B70"/>
    <w:rsid w:val="00E045E6"/>
    <w:rsid w:val="00E10165"/>
    <w:rsid w:val="00E12E40"/>
    <w:rsid w:val="00E13123"/>
    <w:rsid w:val="00E159CB"/>
    <w:rsid w:val="00E2104B"/>
    <w:rsid w:val="00E23333"/>
    <w:rsid w:val="00E25B23"/>
    <w:rsid w:val="00E263DC"/>
    <w:rsid w:val="00E331BA"/>
    <w:rsid w:val="00E4118C"/>
    <w:rsid w:val="00E41AC5"/>
    <w:rsid w:val="00E42F68"/>
    <w:rsid w:val="00E43748"/>
    <w:rsid w:val="00E44049"/>
    <w:rsid w:val="00E45362"/>
    <w:rsid w:val="00E57101"/>
    <w:rsid w:val="00E6037B"/>
    <w:rsid w:val="00E6081C"/>
    <w:rsid w:val="00E72070"/>
    <w:rsid w:val="00E74389"/>
    <w:rsid w:val="00E765FD"/>
    <w:rsid w:val="00E81BAC"/>
    <w:rsid w:val="00E921A5"/>
    <w:rsid w:val="00E9755D"/>
    <w:rsid w:val="00EB3C77"/>
    <w:rsid w:val="00EB3E5F"/>
    <w:rsid w:val="00EB54A0"/>
    <w:rsid w:val="00EB6675"/>
    <w:rsid w:val="00EC08D0"/>
    <w:rsid w:val="00EE22F2"/>
    <w:rsid w:val="00EE7509"/>
    <w:rsid w:val="00EF0291"/>
    <w:rsid w:val="00EF25B0"/>
    <w:rsid w:val="00F00A94"/>
    <w:rsid w:val="00F00F91"/>
    <w:rsid w:val="00F02406"/>
    <w:rsid w:val="00F04ED4"/>
    <w:rsid w:val="00F10BC0"/>
    <w:rsid w:val="00F14747"/>
    <w:rsid w:val="00F15CDA"/>
    <w:rsid w:val="00F22C71"/>
    <w:rsid w:val="00F2449F"/>
    <w:rsid w:val="00F32900"/>
    <w:rsid w:val="00F3674F"/>
    <w:rsid w:val="00F3746D"/>
    <w:rsid w:val="00F510F2"/>
    <w:rsid w:val="00F632A7"/>
    <w:rsid w:val="00F73A3B"/>
    <w:rsid w:val="00F764DC"/>
    <w:rsid w:val="00F82542"/>
    <w:rsid w:val="00F873F9"/>
    <w:rsid w:val="00F93139"/>
    <w:rsid w:val="00F953A1"/>
    <w:rsid w:val="00F96A33"/>
    <w:rsid w:val="00FA1B28"/>
    <w:rsid w:val="00FA7191"/>
    <w:rsid w:val="00FB0DD1"/>
    <w:rsid w:val="00FB398A"/>
    <w:rsid w:val="00FC1A11"/>
    <w:rsid w:val="00FC363C"/>
    <w:rsid w:val="00FC373E"/>
    <w:rsid w:val="00FD04EB"/>
    <w:rsid w:val="00FD242C"/>
    <w:rsid w:val="00FD5F36"/>
    <w:rsid w:val="00FE1A2A"/>
    <w:rsid w:val="00FF1BC0"/>
    <w:rsid w:val="00FF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BA17"/>
  <w15:docId w15:val="{427458EB-16AD-0F4A-8E20-865495F3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A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7B05"/>
    <w:rPr>
      <w:sz w:val="16"/>
      <w:szCs w:val="16"/>
    </w:rPr>
  </w:style>
  <w:style w:type="paragraph" w:styleId="CommentText">
    <w:name w:val="annotation text"/>
    <w:basedOn w:val="Normal"/>
    <w:link w:val="CommentTextChar"/>
    <w:uiPriority w:val="99"/>
    <w:semiHidden/>
    <w:unhideWhenUsed/>
    <w:rsid w:val="00267B05"/>
    <w:pPr>
      <w:spacing w:line="240" w:lineRule="auto"/>
    </w:pPr>
    <w:rPr>
      <w:sz w:val="20"/>
      <w:szCs w:val="20"/>
    </w:rPr>
  </w:style>
  <w:style w:type="character" w:customStyle="1" w:styleId="CommentTextChar">
    <w:name w:val="Comment Text Char"/>
    <w:basedOn w:val="DefaultParagraphFont"/>
    <w:link w:val="CommentText"/>
    <w:uiPriority w:val="99"/>
    <w:semiHidden/>
    <w:rsid w:val="00267B05"/>
    <w:rPr>
      <w:sz w:val="20"/>
      <w:szCs w:val="20"/>
    </w:rPr>
  </w:style>
  <w:style w:type="paragraph" w:styleId="CommentSubject">
    <w:name w:val="annotation subject"/>
    <w:basedOn w:val="CommentText"/>
    <w:next w:val="CommentText"/>
    <w:link w:val="CommentSubjectChar"/>
    <w:uiPriority w:val="99"/>
    <w:semiHidden/>
    <w:unhideWhenUsed/>
    <w:rsid w:val="00267B05"/>
    <w:rPr>
      <w:b/>
      <w:bCs/>
    </w:rPr>
  </w:style>
  <w:style w:type="character" w:customStyle="1" w:styleId="CommentSubjectChar">
    <w:name w:val="Comment Subject Char"/>
    <w:basedOn w:val="CommentTextChar"/>
    <w:link w:val="CommentSubject"/>
    <w:uiPriority w:val="99"/>
    <w:semiHidden/>
    <w:rsid w:val="00267B05"/>
    <w:rPr>
      <w:b/>
      <w:bCs/>
      <w:sz w:val="20"/>
      <w:szCs w:val="20"/>
    </w:rPr>
  </w:style>
  <w:style w:type="paragraph" w:styleId="BalloonText">
    <w:name w:val="Balloon Text"/>
    <w:basedOn w:val="Normal"/>
    <w:link w:val="BalloonTextChar"/>
    <w:uiPriority w:val="99"/>
    <w:semiHidden/>
    <w:unhideWhenUsed/>
    <w:rsid w:val="0026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B05"/>
    <w:rPr>
      <w:rFonts w:ascii="Tahoma" w:hAnsi="Tahoma" w:cs="Tahoma"/>
      <w:sz w:val="16"/>
      <w:szCs w:val="16"/>
    </w:rPr>
  </w:style>
  <w:style w:type="paragraph" w:styleId="ListParagraph">
    <w:name w:val="List Paragraph"/>
    <w:basedOn w:val="Normal"/>
    <w:uiPriority w:val="34"/>
    <w:qFormat/>
    <w:rsid w:val="00311AF8"/>
    <w:pPr>
      <w:ind w:left="720"/>
      <w:contextualSpacing/>
    </w:pPr>
  </w:style>
  <w:style w:type="character" w:styleId="PlaceholderText">
    <w:name w:val="Placeholder Text"/>
    <w:basedOn w:val="DefaultParagraphFont"/>
    <w:uiPriority w:val="99"/>
    <w:semiHidden/>
    <w:rsid w:val="000806F4"/>
    <w:rPr>
      <w:color w:val="808080"/>
    </w:rPr>
  </w:style>
  <w:style w:type="paragraph" w:styleId="FootnoteText">
    <w:name w:val="footnote text"/>
    <w:basedOn w:val="Normal"/>
    <w:link w:val="FootnoteTextChar"/>
    <w:uiPriority w:val="99"/>
    <w:semiHidden/>
    <w:unhideWhenUsed/>
    <w:rsid w:val="008770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70F9"/>
    <w:rPr>
      <w:sz w:val="20"/>
      <w:szCs w:val="20"/>
    </w:rPr>
  </w:style>
  <w:style w:type="character" w:styleId="FootnoteReference">
    <w:name w:val="footnote reference"/>
    <w:basedOn w:val="DefaultParagraphFont"/>
    <w:uiPriority w:val="99"/>
    <w:semiHidden/>
    <w:unhideWhenUsed/>
    <w:rsid w:val="008770F9"/>
    <w:rPr>
      <w:vertAlign w:val="superscript"/>
    </w:rPr>
  </w:style>
  <w:style w:type="paragraph" w:styleId="Caption">
    <w:name w:val="caption"/>
    <w:basedOn w:val="Normal"/>
    <w:next w:val="Normal"/>
    <w:uiPriority w:val="35"/>
    <w:unhideWhenUsed/>
    <w:qFormat/>
    <w:rsid w:val="00767645"/>
    <w:pPr>
      <w:spacing w:line="240" w:lineRule="auto"/>
    </w:pPr>
    <w:rPr>
      <w:i/>
      <w:iCs/>
      <w:color w:val="1F497D" w:themeColor="text2"/>
      <w:sz w:val="18"/>
      <w:szCs w:val="18"/>
    </w:rPr>
  </w:style>
  <w:style w:type="paragraph" w:styleId="Bibliography">
    <w:name w:val="Bibliography"/>
    <w:basedOn w:val="Normal"/>
    <w:next w:val="Normal"/>
    <w:uiPriority w:val="37"/>
    <w:unhideWhenUsed/>
    <w:rsid w:val="0089436F"/>
    <w:pPr>
      <w:spacing w:after="0" w:line="240" w:lineRule="auto"/>
      <w:ind w:left="720" w:hanging="720"/>
    </w:pPr>
  </w:style>
  <w:style w:type="character" w:styleId="Hyperlink">
    <w:name w:val="Hyperlink"/>
    <w:uiPriority w:val="99"/>
    <w:rsid w:val="00CE10DC"/>
    <w:rPr>
      <w:color w:val="0000FF"/>
      <w:u w:val="single"/>
    </w:rPr>
  </w:style>
  <w:style w:type="character" w:customStyle="1" w:styleId="articletitle">
    <w:name w:val="articletitle"/>
    <w:rsid w:val="00CE10DC"/>
  </w:style>
  <w:style w:type="character" w:styleId="HTMLCite">
    <w:name w:val="HTML Cite"/>
    <w:uiPriority w:val="99"/>
    <w:unhideWhenUsed/>
    <w:rsid w:val="00CE10DC"/>
    <w:rPr>
      <w:i/>
      <w:iCs/>
    </w:rPr>
  </w:style>
  <w:style w:type="character" w:styleId="Strong">
    <w:name w:val="Strong"/>
    <w:basedOn w:val="DefaultParagraphFont"/>
    <w:uiPriority w:val="22"/>
    <w:qFormat/>
    <w:rsid w:val="00620FE8"/>
    <w:rPr>
      <w:b/>
      <w:bCs/>
    </w:rPr>
  </w:style>
  <w:style w:type="paragraph" w:styleId="Revision">
    <w:name w:val="Revision"/>
    <w:hidden/>
    <w:uiPriority w:val="99"/>
    <w:semiHidden/>
    <w:rsid w:val="00C6408B"/>
    <w:pPr>
      <w:spacing w:after="0" w:line="240" w:lineRule="auto"/>
    </w:pPr>
  </w:style>
  <w:style w:type="paragraph" w:styleId="NormalWeb">
    <w:name w:val="Normal (Web)"/>
    <w:basedOn w:val="Normal"/>
    <w:uiPriority w:val="99"/>
    <w:semiHidden/>
    <w:unhideWhenUsed/>
    <w:rsid w:val="000F15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11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6BC"/>
  </w:style>
  <w:style w:type="paragraph" w:styleId="Footer">
    <w:name w:val="footer"/>
    <w:basedOn w:val="Normal"/>
    <w:link w:val="FooterChar"/>
    <w:uiPriority w:val="99"/>
    <w:unhideWhenUsed/>
    <w:rsid w:val="00B11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6BC"/>
  </w:style>
  <w:style w:type="character" w:customStyle="1" w:styleId="Heading1Char">
    <w:name w:val="Heading 1 Char"/>
    <w:basedOn w:val="DefaultParagraphFont"/>
    <w:link w:val="Heading1"/>
    <w:uiPriority w:val="9"/>
    <w:rsid w:val="00392A6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92A6D"/>
    <w:pPr>
      <w:spacing w:before="480"/>
      <w:outlineLvl w:val="9"/>
    </w:pPr>
    <w:rPr>
      <w:b/>
      <w:bCs/>
      <w:sz w:val="28"/>
      <w:szCs w:val="28"/>
      <w:lang w:val="en-US"/>
    </w:rPr>
  </w:style>
  <w:style w:type="paragraph" w:styleId="TOC1">
    <w:name w:val="toc 1"/>
    <w:basedOn w:val="Normal"/>
    <w:next w:val="Normal"/>
    <w:autoRedefine/>
    <w:uiPriority w:val="39"/>
    <w:semiHidden/>
    <w:unhideWhenUsed/>
    <w:rsid w:val="00392A6D"/>
    <w:pPr>
      <w:spacing w:before="120" w:after="0"/>
    </w:pPr>
    <w:rPr>
      <w:b/>
      <w:bCs/>
      <w:i/>
      <w:iCs/>
      <w:sz w:val="24"/>
      <w:szCs w:val="24"/>
    </w:rPr>
  </w:style>
  <w:style w:type="paragraph" w:styleId="TOC2">
    <w:name w:val="toc 2"/>
    <w:basedOn w:val="Normal"/>
    <w:next w:val="Normal"/>
    <w:autoRedefine/>
    <w:uiPriority w:val="39"/>
    <w:semiHidden/>
    <w:unhideWhenUsed/>
    <w:rsid w:val="00392A6D"/>
    <w:pPr>
      <w:spacing w:before="120" w:after="0"/>
      <w:ind w:left="220"/>
    </w:pPr>
    <w:rPr>
      <w:b/>
      <w:bCs/>
    </w:rPr>
  </w:style>
  <w:style w:type="paragraph" w:styleId="TOC3">
    <w:name w:val="toc 3"/>
    <w:basedOn w:val="Normal"/>
    <w:next w:val="Normal"/>
    <w:autoRedefine/>
    <w:uiPriority w:val="39"/>
    <w:semiHidden/>
    <w:unhideWhenUsed/>
    <w:rsid w:val="00392A6D"/>
    <w:pPr>
      <w:spacing w:after="0"/>
      <w:ind w:left="440"/>
    </w:pPr>
    <w:rPr>
      <w:sz w:val="20"/>
      <w:szCs w:val="20"/>
    </w:rPr>
  </w:style>
  <w:style w:type="paragraph" w:styleId="TOC4">
    <w:name w:val="toc 4"/>
    <w:basedOn w:val="Normal"/>
    <w:next w:val="Normal"/>
    <w:autoRedefine/>
    <w:uiPriority w:val="39"/>
    <w:semiHidden/>
    <w:unhideWhenUsed/>
    <w:rsid w:val="00392A6D"/>
    <w:pPr>
      <w:spacing w:after="0"/>
      <w:ind w:left="660"/>
    </w:pPr>
    <w:rPr>
      <w:sz w:val="20"/>
      <w:szCs w:val="20"/>
    </w:rPr>
  </w:style>
  <w:style w:type="paragraph" w:styleId="TOC5">
    <w:name w:val="toc 5"/>
    <w:basedOn w:val="Normal"/>
    <w:next w:val="Normal"/>
    <w:autoRedefine/>
    <w:uiPriority w:val="39"/>
    <w:semiHidden/>
    <w:unhideWhenUsed/>
    <w:rsid w:val="00392A6D"/>
    <w:pPr>
      <w:spacing w:after="0"/>
      <w:ind w:left="880"/>
    </w:pPr>
    <w:rPr>
      <w:sz w:val="20"/>
      <w:szCs w:val="20"/>
    </w:rPr>
  </w:style>
  <w:style w:type="paragraph" w:styleId="TOC6">
    <w:name w:val="toc 6"/>
    <w:basedOn w:val="Normal"/>
    <w:next w:val="Normal"/>
    <w:autoRedefine/>
    <w:uiPriority w:val="39"/>
    <w:semiHidden/>
    <w:unhideWhenUsed/>
    <w:rsid w:val="00392A6D"/>
    <w:pPr>
      <w:spacing w:after="0"/>
      <w:ind w:left="1100"/>
    </w:pPr>
    <w:rPr>
      <w:sz w:val="20"/>
      <w:szCs w:val="20"/>
    </w:rPr>
  </w:style>
  <w:style w:type="paragraph" w:styleId="TOC7">
    <w:name w:val="toc 7"/>
    <w:basedOn w:val="Normal"/>
    <w:next w:val="Normal"/>
    <w:autoRedefine/>
    <w:uiPriority w:val="39"/>
    <w:semiHidden/>
    <w:unhideWhenUsed/>
    <w:rsid w:val="00392A6D"/>
    <w:pPr>
      <w:spacing w:after="0"/>
      <w:ind w:left="1320"/>
    </w:pPr>
    <w:rPr>
      <w:sz w:val="20"/>
      <w:szCs w:val="20"/>
    </w:rPr>
  </w:style>
  <w:style w:type="paragraph" w:styleId="TOC8">
    <w:name w:val="toc 8"/>
    <w:basedOn w:val="Normal"/>
    <w:next w:val="Normal"/>
    <w:autoRedefine/>
    <w:uiPriority w:val="39"/>
    <w:semiHidden/>
    <w:unhideWhenUsed/>
    <w:rsid w:val="00392A6D"/>
    <w:pPr>
      <w:spacing w:after="0"/>
      <w:ind w:left="1540"/>
    </w:pPr>
    <w:rPr>
      <w:sz w:val="20"/>
      <w:szCs w:val="20"/>
    </w:rPr>
  </w:style>
  <w:style w:type="paragraph" w:styleId="TOC9">
    <w:name w:val="toc 9"/>
    <w:basedOn w:val="Normal"/>
    <w:next w:val="Normal"/>
    <w:autoRedefine/>
    <w:uiPriority w:val="39"/>
    <w:semiHidden/>
    <w:unhideWhenUsed/>
    <w:rsid w:val="00392A6D"/>
    <w:pPr>
      <w:spacing w:after="0"/>
      <w:ind w:left="1760"/>
    </w:pPr>
    <w:rPr>
      <w:sz w:val="20"/>
      <w:szCs w:val="20"/>
    </w:rPr>
  </w:style>
  <w:style w:type="character" w:styleId="PageNumber">
    <w:name w:val="page number"/>
    <w:basedOn w:val="DefaultParagraphFont"/>
    <w:uiPriority w:val="99"/>
    <w:semiHidden/>
    <w:unhideWhenUsed/>
    <w:rsid w:val="00FF1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87173">
      <w:bodyDiv w:val="1"/>
      <w:marLeft w:val="0"/>
      <w:marRight w:val="0"/>
      <w:marTop w:val="0"/>
      <w:marBottom w:val="0"/>
      <w:divBdr>
        <w:top w:val="none" w:sz="0" w:space="0" w:color="auto"/>
        <w:left w:val="none" w:sz="0" w:space="0" w:color="auto"/>
        <w:bottom w:val="none" w:sz="0" w:space="0" w:color="auto"/>
        <w:right w:val="none" w:sz="0" w:space="0" w:color="auto"/>
      </w:divBdr>
    </w:div>
    <w:div w:id="386685998">
      <w:bodyDiv w:val="1"/>
      <w:marLeft w:val="0"/>
      <w:marRight w:val="0"/>
      <w:marTop w:val="0"/>
      <w:marBottom w:val="0"/>
      <w:divBdr>
        <w:top w:val="none" w:sz="0" w:space="0" w:color="auto"/>
        <w:left w:val="none" w:sz="0" w:space="0" w:color="auto"/>
        <w:bottom w:val="none" w:sz="0" w:space="0" w:color="auto"/>
        <w:right w:val="none" w:sz="0" w:space="0" w:color="auto"/>
      </w:divBdr>
    </w:div>
    <w:div w:id="615336101">
      <w:bodyDiv w:val="1"/>
      <w:marLeft w:val="0"/>
      <w:marRight w:val="0"/>
      <w:marTop w:val="0"/>
      <w:marBottom w:val="0"/>
      <w:divBdr>
        <w:top w:val="none" w:sz="0" w:space="0" w:color="auto"/>
        <w:left w:val="none" w:sz="0" w:space="0" w:color="auto"/>
        <w:bottom w:val="none" w:sz="0" w:space="0" w:color="auto"/>
        <w:right w:val="none" w:sz="0" w:space="0" w:color="auto"/>
      </w:divBdr>
    </w:div>
    <w:div w:id="922570274">
      <w:bodyDiv w:val="1"/>
      <w:marLeft w:val="0"/>
      <w:marRight w:val="0"/>
      <w:marTop w:val="0"/>
      <w:marBottom w:val="0"/>
      <w:divBdr>
        <w:top w:val="none" w:sz="0" w:space="0" w:color="auto"/>
        <w:left w:val="none" w:sz="0" w:space="0" w:color="auto"/>
        <w:bottom w:val="none" w:sz="0" w:space="0" w:color="auto"/>
        <w:right w:val="none" w:sz="0" w:space="0" w:color="auto"/>
      </w:divBdr>
    </w:div>
    <w:div w:id="1277250084">
      <w:bodyDiv w:val="1"/>
      <w:marLeft w:val="0"/>
      <w:marRight w:val="0"/>
      <w:marTop w:val="0"/>
      <w:marBottom w:val="0"/>
      <w:divBdr>
        <w:top w:val="none" w:sz="0" w:space="0" w:color="auto"/>
        <w:left w:val="none" w:sz="0" w:space="0" w:color="auto"/>
        <w:bottom w:val="none" w:sz="0" w:space="0" w:color="auto"/>
        <w:right w:val="none" w:sz="0" w:space="0" w:color="auto"/>
      </w:divBdr>
    </w:div>
    <w:div w:id="1627083166">
      <w:bodyDiv w:val="1"/>
      <w:marLeft w:val="0"/>
      <w:marRight w:val="0"/>
      <w:marTop w:val="0"/>
      <w:marBottom w:val="0"/>
      <w:divBdr>
        <w:top w:val="none" w:sz="0" w:space="0" w:color="auto"/>
        <w:left w:val="none" w:sz="0" w:space="0" w:color="auto"/>
        <w:bottom w:val="none" w:sz="0" w:space="0" w:color="auto"/>
        <w:right w:val="none" w:sz="0" w:space="0" w:color="auto"/>
      </w:divBdr>
    </w:div>
    <w:div w:id="1669286546">
      <w:bodyDiv w:val="1"/>
      <w:marLeft w:val="0"/>
      <w:marRight w:val="0"/>
      <w:marTop w:val="0"/>
      <w:marBottom w:val="0"/>
      <w:divBdr>
        <w:top w:val="none" w:sz="0" w:space="0" w:color="auto"/>
        <w:left w:val="none" w:sz="0" w:space="0" w:color="auto"/>
        <w:bottom w:val="none" w:sz="0" w:space="0" w:color="auto"/>
        <w:right w:val="none" w:sz="0" w:space="0" w:color="auto"/>
      </w:divBdr>
    </w:div>
    <w:div w:id="1724673733">
      <w:bodyDiv w:val="1"/>
      <w:marLeft w:val="0"/>
      <w:marRight w:val="0"/>
      <w:marTop w:val="0"/>
      <w:marBottom w:val="0"/>
      <w:divBdr>
        <w:top w:val="none" w:sz="0" w:space="0" w:color="auto"/>
        <w:left w:val="none" w:sz="0" w:space="0" w:color="auto"/>
        <w:bottom w:val="none" w:sz="0" w:space="0" w:color="auto"/>
        <w:right w:val="none" w:sz="0" w:space="0" w:color="auto"/>
      </w:divBdr>
    </w:div>
    <w:div w:id="181128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0CAD-16C2-5045-ABF6-BA0E543A3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12474</Words>
  <Characters>71103</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dc:creator>
  <cp:lastModifiedBy>Jessica Burnett</cp:lastModifiedBy>
  <cp:revision>15</cp:revision>
  <cp:lastPrinted>2018-12-13T17:30:00Z</cp:lastPrinted>
  <dcterms:created xsi:type="dcterms:W3CDTF">2018-12-13T17:29:00Z</dcterms:created>
  <dcterms:modified xsi:type="dcterms:W3CDTF">2018-12-13T17:52:00Z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id="IfneZ6FK"/&gt;&lt;style id="http://www.zotero.org/styles/global-ecology-and-biogeography" hasBibliography="1" bibliographyStyleHasBeenSet="1"/&gt;&lt;prefs&gt;&lt;pref name="fieldType" value="Field"/&gt;&lt;/prefs&gt;&lt;/dat</vt:lpwstr>
  </property>
  <property fmtid="{D5CDD505-2E9C-101B-9397-08002B2CF9AE}" pid="3" name="ZOTERO_PREF_2">
    <vt:lpwstr>a&gt;</vt:lpwstr>
  </property>
</Properties>
</file>