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73F" w:rsidRPr="001F1886" w:rsidRDefault="001F1886" w:rsidP="001F1886">
      <w:pPr>
        <w:pStyle w:val="Default"/>
        <w:jc w:val="center"/>
        <w:rPr>
          <w:b/>
          <w:bCs/>
          <w:sz w:val="20"/>
          <w:szCs w:val="20"/>
          <w:u w:val="single"/>
        </w:rPr>
      </w:pPr>
      <w:r w:rsidRPr="001F1886">
        <w:rPr>
          <w:b/>
          <w:bCs/>
          <w:sz w:val="20"/>
          <w:szCs w:val="20"/>
          <w:u w:val="single"/>
        </w:rPr>
        <w:t>Muster für ein Anschreiben an mögliche Sponsoren</w:t>
      </w:r>
    </w:p>
    <w:p w:rsidR="001F1886" w:rsidRDefault="001F1886" w:rsidP="00B1573F">
      <w:pPr>
        <w:pStyle w:val="Default"/>
        <w:rPr>
          <w:b/>
          <w:bCs/>
          <w:sz w:val="20"/>
          <w:szCs w:val="20"/>
        </w:rPr>
      </w:pPr>
    </w:p>
    <w:p w:rsidR="001F1886" w:rsidRDefault="001F1886" w:rsidP="00B1573F">
      <w:pPr>
        <w:pStyle w:val="Default"/>
        <w:rPr>
          <w:b/>
          <w:bCs/>
          <w:sz w:val="20"/>
          <w:szCs w:val="20"/>
        </w:rPr>
      </w:pPr>
    </w:p>
    <w:p w:rsidR="00C5126E" w:rsidRDefault="00C5126E" w:rsidP="00B1573F">
      <w:pPr>
        <w:pStyle w:val="Default"/>
        <w:rPr>
          <w:b/>
          <w:bCs/>
          <w:sz w:val="20"/>
          <w:szCs w:val="20"/>
        </w:rPr>
      </w:pPr>
    </w:p>
    <w:p w:rsidR="00C5126E" w:rsidRPr="0080118B" w:rsidRDefault="00C5126E" w:rsidP="00B1573F">
      <w:pPr>
        <w:pStyle w:val="Default"/>
        <w:rPr>
          <w:b/>
          <w:bCs/>
          <w:sz w:val="20"/>
          <w:szCs w:val="20"/>
        </w:rPr>
      </w:pPr>
    </w:p>
    <w:p w:rsidR="00B1573F" w:rsidRPr="006652A7" w:rsidRDefault="00C5126E" w:rsidP="00B1573F">
      <w:pPr>
        <w:pStyle w:val="Default"/>
        <w:rPr>
          <w:b/>
          <w:bCs/>
        </w:rPr>
      </w:pPr>
      <w:proofErr w:type="spellStart"/>
      <w:r w:rsidRPr="006652A7">
        <w:rPr>
          <w:b/>
          <w:bCs/>
        </w:rPr>
        <w:t>Sponsoringanfrage</w:t>
      </w:r>
      <w:proofErr w:type="spellEnd"/>
    </w:p>
    <w:p w:rsidR="00C5126E" w:rsidRPr="006652A7" w:rsidRDefault="00C5126E" w:rsidP="00B1573F">
      <w:pPr>
        <w:pStyle w:val="Default"/>
        <w:rPr>
          <w:b/>
          <w:bCs/>
        </w:rPr>
      </w:pPr>
    </w:p>
    <w:p w:rsidR="001F1886" w:rsidRPr="006652A7" w:rsidRDefault="001F1886" w:rsidP="00B1573F">
      <w:pPr>
        <w:pStyle w:val="Default"/>
        <w:rPr>
          <w:b/>
          <w:bCs/>
        </w:rPr>
      </w:pPr>
    </w:p>
    <w:p w:rsidR="00C5126E" w:rsidRPr="006652A7" w:rsidRDefault="00B1573F" w:rsidP="00B1573F">
      <w:pPr>
        <w:pStyle w:val="Default"/>
        <w:rPr>
          <w:b/>
          <w:bCs/>
        </w:rPr>
      </w:pPr>
      <w:r w:rsidRPr="006652A7">
        <w:rPr>
          <w:b/>
          <w:bCs/>
        </w:rPr>
        <w:t xml:space="preserve">BürgerForum </w:t>
      </w:r>
      <w:r w:rsidR="006652A7">
        <w:rPr>
          <w:b/>
          <w:bCs/>
        </w:rPr>
        <w:t xml:space="preserve">der </w:t>
      </w:r>
      <w:r w:rsidR="006652A7" w:rsidRPr="006652A7">
        <w:rPr>
          <w:b/>
          <w:bCs/>
        </w:rPr>
        <w:t xml:space="preserve">Stadt / Gemeinde… </w:t>
      </w:r>
      <w:proofErr w:type="spellStart"/>
      <w:r w:rsidR="006652A7" w:rsidRPr="006652A7">
        <w:rPr>
          <w:b/>
          <w:bCs/>
        </w:rPr>
        <w:t>xy</w:t>
      </w:r>
      <w:proofErr w:type="spellEnd"/>
      <w:r w:rsidRPr="006652A7">
        <w:rPr>
          <w:b/>
          <w:bCs/>
        </w:rPr>
        <w:t xml:space="preserve"> </w:t>
      </w:r>
    </w:p>
    <w:p w:rsidR="00B1573F" w:rsidRPr="006652A7" w:rsidRDefault="00B1573F" w:rsidP="00B1573F">
      <w:pPr>
        <w:pStyle w:val="Default"/>
        <w:rPr>
          <w:b/>
          <w:bCs/>
        </w:rPr>
      </w:pPr>
    </w:p>
    <w:p w:rsidR="006652A7" w:rsidRPr="006652A7" w:rsidRDefault="006652A7" w:rsidP="00B1573F">
      <w:pPr>
        <w:pStyle w:val="Default"/>
        <w:rPr>
          <w:b/>
          <w:bCs/>
        </w:rPr>
      </w:pPr>
    </w:p>
    <w:p w:rsidR="00B1573F" w:rsidRPr="006652A7" w:rsidRDefault="00B1573F" w:rsidP="00B1573F">
      <w:pPr>
        <w:pStyle w:val="Default"/>
      </w:pPr>
      <w:r w:rsidRPr="006652A7">
        <w:t>Sehr geehrte</w:t>
      </w:r>
      <w:r w:rsidRPr="006652A7">
        <w:rPr>
          <w:color w:val="FF0000"/>
        </w:rPr>
        <w:t>(r) Frau / Herr</w:t>
      </w:r>
      <w:r w:rsidRPr="006652A7">
        <w:t xml:space="preserve"> </w:t>
      </w:r>
      <w:proofErr w:type="spellStart"/>
      <w:r w:rsidRPr="006652A7">
        <w:rPr>
          <w:color w:val="FF0000"/>
        </w:rPr>
        <w:t>xxx</w:t>
      </w:r>
      <w:proofErr w:type="spellEnd"/>
      <w:r w:rsidRPr="006652A7">
        <w:t xml:space="preserve">, </w:t>
      </w:r>
    </w:p>
    <w:p w:rsidR="00B1573F" w:rsidRDefault="00B1573F" w:rsidP="00B1573F">
      <w:pPr>
        <w:pStyle w:val="Default"/>
        <w:rPr>
          <w:b/>
          <w:bCs/>
        </w:rPr>
      </w:pPr>
    </w:p>
    <w:p w:rsidR="00790BA8" w:rsidRPr="00790BA8" w:rsidRDefault="00790BA8" w:rsidP="00B1573F">
      <w:pPr>
        <w:pStyle w:val="Default"/>
        <w:rPr>
          <w:bCs/>
          <w:color w:val="FF0000"/>
        </w:rPr>
      </w:pPr>
      <w:r w:rsidRPr="00790BA8">
        <w:rPr>
          <w:bCs/>
          <w:color w:val="FF0000"/>
        </w:rPr>
        <w:t>kurze Einleitung, warum und zu welchem Thema Sie ein BürgerForum durchführen.</w:t>
      </w:r>
    </w:p>
    <w:p w:rsidR="00790BA8" w:rsidRPr="006652A7" w:rsidRDefault="00790BA8" w:rsidP="00B1573F">
      <w:pPr>
        <w:pStyle w:val="Default"/>
        <w:rPr>
          <w:b/>
          <w:bCs/>
        </w:rPr>
      </w:pPr>
    </w:p>
    <w:p w:rsidR="00B1573F" w:rsidRPr="006652A7" w:rsidRDefault="00790BA8" w:rsidP="00B1573F">
      <w:pPr>
        <w:autoSpaceDE w:val="0"/>
        <w:autoSpaceDN w:val="0"/>
        <w:adjustRightInd w:val="0"/>
        <w:rPr>
          <w:rFonts w:cs="Arial"/>
          <w:sz w:val="24"/>
          <w:szCs w:val="24"/>
        </w:rPr>
      </w:pPr>
      <w:r>
        <w:rPr>
          <w:rFonts w:cs="Arial"/>
          <w:sz w:val="24"/>
          <w:szCs w:val="24"/>
        </w:rPr>
        <w:t>D</w:t>
      </w:r>
      <w:r w:rsidR="00B1573F" w:rsidRPr="006652A7">
        <w:rPr>
          <w:rFonts w:cs="Arial"/>
          <w:sz w:val="24"/>
          <w:szCs w:val="24"/>
        </w:rPr>
        <w:t xml:space="preserve">as BürgerForum ist </w:t>
      </w:r>
      <w:r>
        <w:rPr>
          <w:rFonts w:cs="Arial"/>
          <w:sz w:val="24"/>
          <w:szCs w:val="24"/>
        </w:rPr>
        <w:t xml:space="preserve">eine innovative Form der Bürgerbeteiligung, die Präsenz- und Onlinediskussionen miteinander kombiniert. So </w:t>
      </w:r>
      <w:r w:rsidRPr="006652A7">
        <w:rPr>
          <w:rFonts w:cs="Arial"/>
          <w:sz w:val="24"/>
          <w:szCs w:val="24"/>
        </w:rPr>
        <w:t>erarbeiten</w:t>
      </w:r>
      <w:r>
        <w:rPr>
          <w:rFonts w:cs="Arial"/>
          <w:sz w:val="24"/>
          <w:szCs w:val="24"/>
        </w:rPr>
        <w:t xml:space="preserve"> </w:t>
      </w:r>
      <w:r w:rsidR="00B1573F" w:rsidRPr="006652A7">
        <w:rPr>
          <w:rFonts w:cs="Arial"/>
          <w:sz w:val="24"/>
          <w:szCs w:val="24"/>
        </w:rPr>
        <w:t>Menschen aus allen Schichten, Alters- und Berufsgruppen un</w:t>
      </w:r>
      <w:r>
        <w:rPr>
          <w:rFonts w:cs="Arial"/>
          <w:sz w:val="24"/>
          <w:szCs w:val="24"/>
        </w:rPr>
        <w:t xml:space="preserve">d unterschiedlichster Herkunft </w:t>
      </w:r>
      <w:r w:rsidR="00B1573F" w:rsidRPr="006652A7">
        <w:rPr>
          <w:rFonts w:cs="Arial"/>
          <w:sz w:val="24"/>
          <w:szCs w:val="24"/>
        </w:rPr>
        <w:t>gemeinsam ein BürgerProgramm.</w:t>
      </w:r>
    </w:p>
    <w:p w:rsidR="00B1573F" w:rsidRPr="006652A7" w:rsidRDefault="00B1573F" w:rsidP="00B1573F">
      <w:pPr>
        <w:autoSpaceDE w:val="0"/>
        <w:autoSpaceDN w:val="0"/>
        <w:adjustRightInd w:val="0"/>
        <w:rPr>
          <w:rFonts w:ascii="ArialMT" w:hAnsi="ArialMT" w:cs="ArialMT"/>
          <w:sz w:val="24"/>
          <w:szCs w:val="24"/>
        </w:rPr>
      </w:pPr>
    </w:p>
    <w:p w:rsidR="00B1573F" w:rsidRPr="006652A7" w:rsidRDefault="00B1573F" w:rsidP="00B1573F">
      <w:pPr>
        <w:autoSpaceDE w:val="0"/>
        <w:autoSpaceDN w:val="0"/>
        <w:adjustRightInd w:val="0"/>
        <w:rPr>
          <w:rFonts w:cs="Arial"/>
          <w:sz w:val="24"/>
          <w:szCs w:val="24"/>
        </w:rPr>
      </w:pPr>
      <w:r w:rsidRPr="006652A7">
        <w:rPr>
          <w:rFonts w:cs="Arial"/>
          <w:sz w:val="24"/>
          <w:szCs w:val="24"/>
        </w:rPr>
        <w:t xml:space="preserve">Im Rahmen </w:t>
      </w:r>
      <w:r w:rsidR="00790BA8">
        <w:rPr>
          <w:rFonts w:cs="Arial"/>
          <w:sz w:val="24"/>
          <w:szCs w:val="24"/>
        </w:rPr>
        <w:t>dieses Beteiligungsformates</w:t>
      </w:r>
      <w:r w:rsidRPr="006652A7">
        <w:rPr>
          <w:rFonts w:cs="Arial"/>
          <w:sz w:val="24"/>
          <w:szCs w:val="24"/>
        </w:rPr>
        <w:t xml:space="preserve"> finden </w:t>
      </w:r>
      <w:r w:rsidRPr="006652A7">
        <w:rPr>
          <w:rFonts w:cs="Arial"/>
          <w:color w:val="FF0000"/>
          <w:sz w:val="24"/>
          <w:szCs w:val="24"/>
        </w:rPr>
        <w:t xml:space="preserve">hier in </w:t>
      </w:r>
      <w:proofErr w:type="spellStart"/>
      <w:r w:rsidRPr="006652A7">
        <w:rPr>
          <w:rFonts w:cs="Arial"/>
          <w:color w:val="FF0000"/>
          <w:sz w:val="24"/>
          <w:szCs w:val="24"/>
        </w:rPr>
        <w:t>xx</w:t>
      </w:r>
      <w:proofErr w:type="spellEnd"/>
      <w:r w:rsidRPr="006652A7">
        <w:rPr>
          <w:rFonts w:cs="Arial"/>
          <w:sz w:val="24"/>
          <w:szCs w:val="24"/>
        </w:rPr>
        <w:t xml:space="preserve"> zwei Veranstaltungen </w:t>
      </w:r>
      <w:r w:rsidRPr="006652A7">
        <w:rPr>
          <w:rFonts w:cs="Arial"/>
          <w:color w:val="FF0000"/>
          <w:sz w:val="24"/>
          <w:szCs w:val="24"/>
        </w:rPr>
        <w:t xml:space="preserve">in der Stadthalle </w:t>
      </w:r>
      <w:proofErr w:type="spellStart"/>
      <w:r w:rsidRPr="006652A7">
        <w:rPr>
          <w:rFonts w:cs="Arial"/>
          <w:color w:val="FF0000"/>
          <w:sz w:val="24"/>
          <w:szCs w:val="24"/>
        </w:rPr>
        <w:t>xy</w:t>
      </w:r>
      <w:proofErr w:type="spellEnd"/>
      <w:r w:rsidR="006652A7" w:rsidRPr="006652A7">
        <w:rPr>
          <w:rFonts w:cs="Arial"/>
          <w:sz w:val="24"/>
          <w:szCs w:val="24"/>
        </w:rPr>
        <w:t xml:space="preserve"> statt, die Auftaktwerkstatt </w:t>
      </w:r>
      <w:r w:rsidRPr="006652A7">
        <w:rPr>
          <w:rFonts w:cs="Arial"/>
          <w:sz w:val="24"/>
          <w:szCs w:val="24"/>
        </w:rPr>
        <w:t xml:space="preserve">am </w:t>
      </w:r>
      <w:proofErr w:type="spellStart"/>
      <w:r w:rsidR="006652A7" w:rsidRPr="006652A7">
        <w:rPr>
          <w:rFonts w:cs="Arial"/>
          <w:color w:val="FF0000"/>
          <w:sz w:val="24"/>
          <w:szCs w:val="24"/>
        </w:rPr>
        <w:t>xx</w:t>
      </w:r>
      <w:proofErr w:type="spellEnd"/>
      <w:r w:rsidRPr="006652A7">
        <w:rPr>
          <w:rFonts w:cs="Arial"/>
          <w:sz w:val="24"/>
          <w:szCs w:val="24"/>
        </w:rPr>
        <w:t xml:space="preserve"> und </w:t>
      </w:r>
      <w:r w:rsidR="006652A7" w:rsidRPr="006652A7">
        <w:rPr>
          <w:rFonts w:cs="Arial"/>
          <w:sz w:val="24"/>
          <w:szCs w:val="24"/>
        </w:rPr>
        <w:t>die Ergebniswerkstatt</w:t>
      </w:r>
      <w:r w:rsidRPr="006652A7">
        <w:rPr>
          <w:rFonts w:cs="Arial"/>
          <w:sz w:val="24"/>
          <w:szCs w:val="24"/>
        </w:rPr>
        <w:t xml:space="preserve"> am </w:t>
      </w:r>
      <w:proofErr w:type="spellStart"/>
      <w:r w:rsidR="006652A7" w:rsidRPr="006652A7">
        <w:rPr>
          <w:rFonts w:cs="Arial"/>
          <w:color w:val="FF0000"/>
          <w:sz w:val="24"/>
          <w:szCs w:val="24"/>
        </w:rPr>
        <w:t>xx</w:t>
      </w:r>
      <w:proofErr w:type="spellEnd"/>
      <w:r w:rsidRPr="006652A7">
        <w:rPr>
          <w:rFonts w:cs="Arial"/>
          <w:sz w:val="24"/>
          <w:szCs w:val="24"/>
        </w:rPr>
        <w:t xml:space="preserve">. </w:t>
      </w:r>
      <w:r w:rsidR="006652A7" w:rsidRPr="006652A7">
        <w:rPr>
          <w:rFonts w:cs="Arial"/>
          <w:sz w:val="24"/>
          <w:szCs w:val="24"/>
        </w:rPr>
        <w:t xml:space="preserve">Zu jeder Veranstaltung erwarten wir die ca. </w:t>
      </w:r>
      <w:proofErr w:type="spellStart"/>
      <w:r w:rsidR="006652A7" w:rsidRPr="006652A7">
        <w:rPr>
          <w:rFonts w:cs="Arial"/>
          <w:color w:val="FF0000"/>
          <w:sz w:val="24"/>
          <w:szCs w:val="24"/>
        </w:rPr>
        <w:t>xx</w:t>
      </w:r>
      <w:proofErr w:type="spellEnd"/>
      <w:r w:rsidR="006652A7" w:rsidRPr="006652A7">
        <w:rPr>
          <w:rFonts w:cs="Arial"/>
          <w:sz w:val="24"/>
          <w:szCs w:val="24"/>
        </w:rPr>
        <w:t xml:space="preserve"> Teilnehmerinnen und Teilnehmer unseres regionalen BürgerForums. </w:t>
      </w:r>
      <w:r w:rsidRPr="006652A7">
        <w:rPr>
          <w:rFonts w:cs="Arial"/>
          <w:sz w:val="24"/>
          <w:szCs w:val="24"/>
        </w:rPr>
        <w:t>Für die Organisation und Durchführung dieser Veranstaltungen bitten wir Sie um Unterstützung in Form eines Sponsorings.</w:t>
      </w:r>
    </w:p>
    <w:p w:rsidR="00B1573F" w:rsidRPr="006652A7" w:rsidRDefault="00B1573F" w:rsidP="00B1573F">
      <w:pPr>
        <w:rPr>
          <w:rFonts w:ascii="Trebuchet MS" w:hAnsi="Trebuchet MS" w:cs="Trebuchet MS"/>
          <w:sz w:val="24"/>
          <w:szCs w:val="24"/>
        </w:rPr>
      </w:pPr>
    </w:p>
    <w:p w:rsidR="00B1573F" w:rsidRPr="006652A7" w:rsidRDefault="00B1573F" w:rsidP="00B1573F">
      <w:pPr>
        <w:pStyle w:val="Kommentartext"/>
        <w:jc w:val="both"/>
        <w:rPr>
          <w:rFonts w:cs="Arial"/>
          <w:sz w:val="24"/>
          <w:szCs w:val="24"/>
        </w:rPr>
      </w:pPr>
      <w:r w:rsidRPr="006652A7">
        <w:rPr>
          <w:rFonts w:cs="Arial"/>
          <w:sz w:val="24"/>
          <w:szCs w:val="24"/>
        </w:rPr>
        <w:t xml:space="preserve">Bürgerschaftliches Engagement ist ein zunehmend wichtigeres Element für unsere Gesellschaft. Das BürgerForum ist ein Projekt, das vom Engagement der Bürger und Bürgerinnen lebt. Engagieren Sie sich gemeinsam mit uns, indem Sie </w:t>
      </w:r>
      <w:r w:rsidR="006652A7" w:rsidRPr="006652A7">
        <w:rPr>
          <w:rFonts w:cs="Arial"/>
          <w:sz w:val="24"/>
          <w:szCs w:val="24"/>
        </w:rPr>
        <w:t>unser</w:t>
      </w:r>
      <w:r w:rsidRPr="006652A7">
        <w:rPr>
          <w:rFonts w:cs="Arial"/>
          <w:sz w:val="24"/>
          <w:szCs w:val="24"/>
        </w:rPr>
        <w:t xml:space="preserve"> BürgerForum sponsern.</w:t>
      </w:r>
    </w:p>
    <w:p w:rsidR="00B1573F" w:rsidRPr="006652A7" w:rsidRDefault="00B1573F" w:rsidP="00B1573F">
      <w:pPr>
        <w:pStyle w:val="Kommentartext"/>
        <w:jc w:val="both"/>
        <w:rPr>
          <w:rFonts w:cs="Arial"/>
          <w:sz w:val="24"/>
          <w:szCs w:val="24"/>
        </w:rPr>
      </w:pPr>
    </w:p>
    <w:p w:rsidR="00B1573F" w:rsidRPr="006652A7" w:rsidRDefault="00B1573F" w:rsidP="00B1573F">
      <w:pPr>
        <w:pStyle w:val="Default"/>
        <w:rPr>
          <w:iCs/>
        </w:rPr>
      </w:pPr>
      <w:r w:rsidRPr="006652A7">
        <w:rPr>
          <w:iCs/>
        </w:rPr>
        <w:t xml:space="preserve">Ich danke Ihnen für Ihre Aufmerksamkeit und werde Sie </w:t>
      </w:r>
      <w:r w:rsidRPr="006652A7">
        <w:rPr>
          <w:iCs/>
          <w:color w:val="FF0000"/>
        </w:rPr>
        <w:t xml:space="preserve">nächste Woche </w:t>
      </w:r>
      <w:proofErr w:type="gramStart"/>
      <w:r w:rsidRPr="006652A7">
        <w:rPr>
          <w:iCs/>
          <w:color w:val="FF0000"/>
        </w:rPr>
        <w:t>am .....</w:t>
      </w:r>
      <w:proofErr w:type="gramEnd"/>
      <w:r w:rsidRPr="006652A7">
        <w:rPr>
          <w:iCs/>
          <w:color w:val="FF0000"/>
        </w:rPr>
        <w:t xml:space="preserve"> gegen ...... Uhr</w:t>
      </w:r>
      <w:r w:rsidRPr="006652A7">
        <w:rPr>
          <w:iCs/>
        </w:rPr>
        <w:t xml:space="preserve"> anrufen. Für Rückfragen oder Anregungen stehe ich Ihnen selbstverständlich unter der Telefon/Faxnummer </w:t>
      </w:r>
      <w:r w:rsidRPr="006652A7">
        <w:rPr>
          <w:iCs/>
          <w:color w:val="FF0000"/>
        </w:rPr>
        <w:t>XXX</w:t>
      </w:r>
      <w:r w:rsidRPr="006652A7">
        <w:rPr>
          <w:iCs/>
        </w:rPr>
        <w:t xml:space="preserve"> oder der Email-Adresse </w:t>
      </w:r>
      <w:r w:rsidRPr="006652A7">
        <w:rPr>
          <w:iCs/>
          <w:color w:val="FF0000"/>
        </w:rPr>
        <w:t>XXX</w:t>
      </w:r>
      <w:r w:rsidRPr="006652A7">
        <w:rPr>
          <w:iCs/>
        </w:rPr>
        <w:t xml:space="preserve"> zur Verfügung. </w:t>
      </w:r>
    </w:p>
    <w:p w:rsidR="00B1573F" w:rsidRPr="006652A7" w:rsidRDefault="00B1573F" w:rsidP="00B1573F">
      <w:pPr>
        <w:pStyle w:val="Default"/>
      </w:pPr>
    </w:p>
    <w:p w:rsidR="00B1573F" w:rsidRPr="006652A7" w:rsidRDefault="00B1573F" w:rsidP="00B1573F">
      <w:pPr>
        <w:rPr>
          <w:rFonts w:cs="Arial"/>
          <w:sz w:val="24"/>
          <w:szCs w:val="24"/>
        </w:rPr>
      </w:pPr>
      <w:r w:rsidRPr="006652A7">
        <w:rPr>
          <w:rFonts w:cs="Arial"/>
          <w:sz w:val="24"/>
          <w:szCs w:val="24"/>
        </w:rPr>
        <w:t>Mit freundlichem Gruß</w:t>
      </w:r>
    </w:p>
    <w:p w:rsidR="00B1573F" w:rsidRDefault="00B1573F" w:rsidP="00B1573F">
      <w:pPr>
        <w:rPr>
          <w:rFonts w:cs="Arial"/>
        </w:rPr>
      </w:pPr>
    </w:p>
    <w:p w:rsidR="00B1573F" w:rsidRDefault="00B1573F" w:rsidP="00B1573F">
      <w:pPr>
        <w:rPr>
          <w:rFonts w:cs="Arial"/>
        </w:rPr>
      </w:pPr>
    </w:p>
    <w:p w:rsidR="00B1573F" w:rsidRDefault="00B1573F" w:rsidP="00B1573F">
      <w:pPr>
        <w:rPr>
          <w:rFonts w:cs="Arial"/>
        </w:rPr>
      </w:pPr>
    </w:p>
    <w:p w:rsidR="00B1573F" w:rsidRPr="003A47B7" w:rsidRDefault="00B1573F" w:rsidP="00B1573F">
      <w:pPr>
        <w:rPr>
          <w:rFonts w:cs="Arial"/>
        </w:rPr>
      </w:pPr>
    </w:p>
    <w:p w:rsidR="00B1573F" w:rsidRDefault="00B1573F" w:rsidP="00B1573F">
      <w:pPr>
        <w:rPr>
          <w:rFonts w:cs="Arial"/>
          <w:b/>
        </w:rPr>
      </w:pPr>
    </w:p>
    <w:sectPr w:rsidR="00B1573F" w:rsidSect="003F110E">
      <w:pgSz w:w="11906" w:h="16838"/>
      <w:pgMar w:top="1417" w:right="1417" w:bottom="1134"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MT">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2D8438A"/>
    <w:lvl w:ilvl="0">
      <w:start w:val="2"/>
      <w:numFmt w:val="decimal"/>
      <w:lvlText w:val="%1"/>
      <w:lvlJc w:val="left"/>
      <w:pPr>
        <w:tabs>
          <w:tab w:val="num" w:pos="360"/>
        </w:tabs>
        <w:ind w:left="0" w:firstLine="0"/>
      </w:pPr>
      <w:rPr>
        <w:rFonts w:hint="default"/>
      </w:rPr>
    </w:lvl>
    <w:lvl w:ilvl="1">
      <w:start w:val="1"/>
      <w:numFmt w:val="decimal"/>
      <w:pStyle w:val="berschrift2"/>
      <w:lvlText w:val="%1.%2"/>
      <w:lvlJc w:val="left"/>
      <w:pPr>
        <w:tabs>
          <w:tab w:val="num" w:pos="360"/>
        </w:tabs>
        <w:ind w:left="360" w:firstLine="0"/>
      </w:pPr>
      <w:rPr>
        <w:rFonts w:hint="default"/>
      </w:rPr>
    </w:lvl>
    <w:lvl w:ilvl="2">
      <w:start w:val="1"/>
      <w:numFmt w:val="decimal"/>
      <w:lvlText w:val="%1.%2.%3"/>
      <w:lvlJc w:val="left"/>
      <w:pPr>
        <w:tabs>
          <w:tab w:val="num" w:pos="72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1AC40E18"/>
    <w:multiLevelType w:val="hybridMultilevel"/>
    <w:tmpl w:val="58BCBF92"/>
    <w:lvl w:ilvl="0" w:tplc="DEF8796A">
      <w:start w:val="1"/>
      <w:numFmt w:val="bullet"/>
      <w:lvlText w:val="r"/>
      <w:lvlJc w:val="left"/>
      <w:pPr>
        <w:ind w:left="644" w:hanging="360"/>
      </w:pPr>
      <w:rPr>
        <w:rFonts w:ascii="Wingdings" w:hAnsi="Wingdings"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2">
    <w:nsid w:val="1F6E00E2"/>
    <w:multiLevelType w:val="hybridMultilevel"/>
    <w:tmpl w:val="FC5292C2"/>
    <w:lvl w:ilvl="0" w:tplc="31781EC2">
      <w:start w:val="1"/>
      <w:numFmt w:val="bullet"/>
      <w:lvlText w:val="r"/>
      <w:lvlJc w:val="left"/>
      <w:pPr>
        <w:ind w:left="602" w:hanging="360"/>
      </w:pPr>
      <w:rPr>
        <w:rFonts w:ascii="Wingdings" w:hAnsi="Wingdings" w:hint="default"/>
      </w:rPr>
    </w:lvl>
    <w:lvl w:ilvl="1" w:tplc="04070019" w:tentative="1">
      <w:start w:val="1"/>
      <w:numFmt w:val="bullet"/>
      <w:lvlText w:val="o"/>
      <w:lvlJc w:val="left"/>
      <w:pPr>
        <w:ind w:left="1322" w:hanging="360"/>
      </w:pPr>
      <w:rPr>
        <w:rFonts w:ascii="Courier New" w:hAnsi="Courier New" w:cs="Courier New" w:hint="default"/>
      </w:rPr>
    </w:lvl>
    <w:lvl w:ilvl="2" w:tplc="0407001B" w:tentative="1">
      <w:start w:val="1"/>
      <w:numFmt w:val="bullet"/>
      <w:lvlText w:val=""/>
      <w:lvlJc w:val="left"/>
      <w:pPr>
        <w:ind w:left="2042" w:hanging="360"/>
      </w:pPr>
      <w:rPr>
        <w:rFonts w:ascii="Wingdings" w:hAnsi="Wingdings" w:hint="default"/>
      </w:rPr>
    </w:lvl>
    <w:lvl w:ilvl="3" w:tplc="0407000F" w:tentative="1">
      <w:start w:val="1"/>
      <w:numFmt w:val="bullet"/>
      <w:lvlText w:val=""/>
      <w:lvlJc w:val="left"/>
      <w:pPr>
        <w:ind w:left="2762" w:hanging="360"/>
      </w:pPr>
      <w:rPr>
        <w:rFonts w:ascii="Symbol" w:hAnsi="Symbol" w:hint="default"/>
      </w:rPr>
    </w:lvl>
    <w:lvl w:ilvl="4" w:tplc="04070019" w:tentative="1">
      <w:start w:val="1"/>
      <w:numFmt w:val="bullet"/>
      <w:lvlText w:val="o"/>
      <w:lvlJc w:val="left"/>
      <w:pPr>
        <w:ind w:left="3482" w:hanging="360"/>
      </w:pPr>
      <w:rPr>
        <w:rFonts w:ascii="Courier New" w:hAnsi="Courier New" w:cs="Courier New" w:hint="default"/>
      </w:rPr>
    </w:lvl>
    <w:lvl w:ilvl="5" w:tplc="0407001B" w:tentative="1">
      <w:start w:val="1"/>
      <w:numFmt w:val="bullet"/>
      <w:lvlText w:val=""/>
      <w:lvlJc w:val="left"/>
      <w:pPr>
        <w:ind w:left="4202" w:hanging="360"/>
      </w:pPr>
      <w:rPr>
        <w:rFonts w:ascii="Wingdings" w:hAnsi="Wingdings" w:hint="default"/>
      </w:rPr>
    </w:lvl>
    <w:lvl w:ilvl="6" w:tplc="0407000F" w:tentative="1">
      <w:start w:val="1"/>
      <w:numFmt w:val="bullet"/>
      <w:lvlText w:val=""/>
      <w:lvlJc w:val="left"/>
      <w:pPr>
        <w:ind w:left="4922" w:hanging="360"/>
      </w:pPr>
      <w:rPr>
        <w:rFonts w:ascii="Symbol" w:hAnsi="Symbol" w:hint="default"/>
      </w:rPr>
    </w:lvl>
    <w:lvl w:ilvl="7" w:tplc="04070019" w:tentative="1">
      <w:start w:val="1"/>
      <w:numFmt w:val="bullet"/>
      <w:lvlText w:val="o"/>
      <w:lvlJc w:val="left"/>
      <w:pPr>
        <w:ind w:left="5642" w:hanging="360"/>
      </w:pPr>
      <w:rPr>
        <w:rFonts w:ascii="Courier New" w:hAnsi="Courier New" w:cs="Courier New" w:hint="default"/>
      </w:rPr>
    </w:lvl>
    <w:lvl w:ilvl="8" w:tplc="0407001B" w:tentative="1">
      <w:start w:val="1"/>
      <w:numFmt w:val="bullet"/>
      <w:lvlText w:val=""/>
      <w:lvlJc w:val="left"/>
      <w:pPr>
        <w:ind w:left="6362" w:hanging="360"/>
      </w:pPr>
      <w:rPr>
        <w:rFonts w:ascii="Wingdings" w:hAnsi="Wingdings" w:hint="default"/>
      </w:rPr>
    </w:lvl>
  </w:abstractNum>
  <w:abstractNum w:abstractNumId="3">
    <w:nsid w:val="2649685F"/>
    <w:multiLevelType w:val="hybridMultilevel"/>
    <w:tmpl w:val="B5202578"/>
    <w:lvl w:ilvl="0" w:tplc="DEF8796A">
      <w:start w:val="1"/>
      <w:numFmt w:val="bullet"/>
      <w:lvlText w:val="r"/>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57319CF"/>
    <w:multiLevelType w:val="multilevel"/>
    <w:tmpl w:val="0407001F"/>
    <w:numStyleLink w:val="Formatvorlage3"/>
  </w:abstractNum>
  <w:abstractNum w:abstractNumId="5">
    <w:nsid w:val="4C231513"/>
    <w:multiLevelType w:val="multilevel"/>
    <w:tmpl w:val="0407001F"/>
    <w:styleLink w:val="Formatvorlag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64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ADF12C6"/>
    <w:multiLevelType w:val="hybridMultilevel"/>
    <w:tmpl w:val="2CE8341A"/>
    <w:lvl w:ilvl="0" w:tplc="04070001">
      <w:start w:val="1"/>
      <w:numFmt w:val="bullet"/>
      <w:lvlText w:val="r"/>
      <w:lvlJc w:val="left"/>
      <w:pPr>
        <w:ind w:left="502" w:hanging="360"/>
      </w:pPr>
      <w:rPr>
        <w:rFonts w:ascii="Wingdings" w:hAnsi="Wingdings" w:hint="default"/>
        <w:sz w:val="20"/>
        <w:szCs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
    <w:lvlOverride w:ilvl="0">
      <w:lvl w:ilvl="0">
        <w:start w:val="2"/>
        <w:numFmt w:val="decimal"/>
        <w:lvlText w:val="%1."/>
        <w:lvlJc w:val="left"/>
        <w:pPr>
          <w:ind w:left="360" w:hanging="360"/>
        </w:pPr>
      </w:lvl>
    </w:lvlOverride>
    <w:lvlOverride w:ilvl="1">
      <w:lvl w:ilvl="1">
        <w:start w:val="1"/>
        <w:numFmt w:val="decimal"/>
        <w:lvlText w:val="%1.%2."/>
        <w:lvlJc w:val="left"/>
        <w:pPr>
          <w:ind w:left="432" w:hanging="432"/>
        </w:pPr>
        <w:rPr>
          <w:b/>
          <w:i w:val="0"/>
        </w:rPr>
      </w:lvl>
    </w:lvlOverride>
    <w:lvlOverride w:ilvl="2">
      <w:lvl w:ilvl="2">
        <w:start w:val="1"/>
        <w:numFmt w:val="decimal"/>
        <w:lvlText w:val="%1.%2.%3."/>
        <w:lvlJc w:val="left"/>
        <w:pPr>
          <w:ind w:left="646" w:hanging="504"/>
        </w:pPr>
        <w:rPr>
          <w:b/>
          <w:i/>
          <w:sz w:val="20"/>
          <w:szCs w:val="20"/>
        </w:r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5"/>
  </w:num>
  <w:num w:numId="5">
    <w:abstractNumId w:val="6"/>
  </w:num>
  <w:num w:numId="6">
    <w:abstractNumId w:val="1"/>
  </w:num>
  <w:num w:numId="7">
    <w:abstractNumId w:val="3"/>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compat/>
  <w:rsids>
    <w:rsidRoot w:val="00B1573F"/>
    <w:rsid w:val="001550D9"/>
    <w:rsid w:val="001F1886"/>
    <w:rsid w:val="002E2745"/>
    <w:rsid w:val="00323D3D"/>
    <w:rsid w:val="00357EAA"/>
    <w:rsid w:val="003F110E"/>
    <w:rsid w:val="004212EA"/>
    <w:rsid w:val="006652A7"/>
    <w:rsid w:val="00697DB7"/>
    <w:rsid w:val="0076508E"/>
    <w:rsid w:val="00790BA8"/>
    <w:rsid w:val="007E56F7"/>
    <w:rsid w:val="009D3178"/>
    <w:rsid w:val="00A72028"/>
    <w:rsid w:val="00A92315"/>
    <w:rsid w:val="00B1573F"/>
    <w:rsid w:val="00B51F13"/>
    <w:rsid w:val="00B93E8C"/>
    <w:rsid w:val="00BE764E"/>
    <w:rsid w:val="00BF587B"/>
    <w:rsid w:val="00C5126E"/>
    <w:rsid w:val="00DA76F2"/>
    <w:rsid w:val="00E8247D"/>
    <w:rsid w:val="00F167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1573F"/>
    <w:rPr>
      <w:rFonts w:ascii="Arial" w:hAnsi="Arial"/>
    </w:rPr>
  </w:style>
  <w:style w:type="paragraph" w:styleId="berschrift2">
    <w:name w:val="heading 2"/>
    <w:basedOn w:val="Standard"/>
    <w:next w:val="Standard"/>
    <w:qFormat/>
    <w:rsid w:val="00A72028"/>
    <w:pPr>
      <w:keepNext/>
      <w:numPr>
        <w:ilvl w:val="1"/>
        <w:numId w:val="2"/>
      </w:numPr>
      <w:spacing w:before="240" w:after="60"/>
      <w:outlineLvl w:val="1"/>
    </w:pPr>
    <w:rPr>
      <w:rFonts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berschrift2"/>
    <w:rsid w:val="00A72028"/>
    <w:pPr>
      <w:spacing w:before="120" w:after="120"/>
    </w:pPr>
    <w:rPr>
      <w:rFonts w:cs="Times New Roman"/>
      <w:i w:val="0"/>
      <w:iCs w:val="0"/>
      <w:sz w:val="24"/>
      <w:szCs w:val="20"/>
    </w:rPr>
  </w:style>
  <w:style w:type="paragraph" w:customStyle="1" w:styleId="berschrift21">
    <w:name w:val="Überschrift 2.1"/>
    <w:basedOn w:val="berschrift2"/>
    <w:rsid w:val="00A72028"/>
    <w:pPr>
      <w:numPr>
        <w:ilvl w:val="0"/>
        <w:numId w:val="0"/>
      </w:numPr>
      <w:spacing w:before="120" w:after="120"/>
    </w:pPr>
    <w:rPr>
      <w:rFonts w:cs="Times New Roman"/>
      <w:i w:val="0"/>
      <w:iCs w:val="0"/>
      <w:sz w:val="24"/>
      <w:szCs w:val="20"/>
    </w:rPr>
  </w:style>
  <w:style w:type="paragraph" w:styleId="Kommentartext">
    <w:name w:val="annotation text"/>
    <w:basedOn w:val="Standard"/>
    <w:link w:val="KommentartextZchn"/>
    <w:uiPriority w:val="99"/>
    <w:rsid w:val="00B1573F"/>
  </w:style>
  <w:style w:type="character" w:customStyle="1" w:styleId="KommentartextZchn">
    <w:name w:val="Kommentartext Zchn"/>
    <w:basedOn w:val="Absatz-Standardschriftart"/>
    <w:link w:val="Kommentartext"/>
    <w:uiPriority w:val="99"/>
    <w:rsid w:val="00B1573F"/>
    <w:rPr>
      <w:rFonts w:ascii="Arial" w:hAnsi="Arial"/>
    </w:rPr>
  </w:style>
  <w:style w:type="paragraph" w:styleId="Listenabsatz">
    <w:name w:val="List Paragraph"/>
    <w:basedOn w:val="Standard"/>
    <w:uiPriority w:val="34"/>
    <w:qFormat/>
    <w:rsid w:val="00B1573F"/>
    <w:pPr>
      <w:ind w:left="720"/>
      <w:contextualSpacing/>
    </w:pPr>
  </w:style>
  <w:style w:type="numbering" w:customStyle="1" w:styleId="Formatvorlage3">
    <w:name w:val="Formatvorlage3"/>
    <w:uiPriority w:val="99"/>
    <w:rsid w:val="00B1573F"/>
    <w:pPr>
      <w:numPr>
        <w:numId w:val="4"/>
      </w:numPr>
    </w:pPr>
  </w:style>
  <w:style w:type="paragraph" w:customStyle="1" w:styleId="Default">
    <w:name w:val="Default"/>
    <w:rsid w:val="00B1573F"/>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1224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Bertelsmann Stiftung</Company>
  <LinksUpToDate>false</LinksUpToDate>
  <CharactersWithSpaces>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bus41</dc:creator>
  <cp:keywords/>
  <dc:description/>
  <cp:lastModifiedBy>bus41</cp:lastModifiedBy>
  <cp:revision>3</cp:revision>
  <cp:lastPrinted>2010-11-24T15:30:00Z</cp:lastPrinted>
  <dcterms:created xsi:type="dcterms:W3CDTF">2013-09-03T11:43:00Z</dcterms:created>
  <dcterms:modified xsi:type="dcterms:W3CDTF">2013-09-03T11:56:00Z</dcterms:modified>
</cp:coreProperties>
</file>