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4801 Signal Tree Drive  </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Timnath, CO 80547  </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(970)-371-3021</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Traviscook.me  | github.com/TravCook</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traviscookdev@gmail.com  </w:t>
      </w:r>
    </w:p>
    <w:tbl>
      <w:tblPr/>
      <w:tblGrid>
        <w:gridCol w:w="2250"/>
        <w:gridCol w:w="7830"/>
      </w:tblGrid>
      <w:tr>
        <w:trPr>
          <w:trHeight w:val="1" w:hRule="atLeast"/>
          <w:jc w:val="left"/>
        </w:trPr>
        <w:tc>
          <w:tcPr>
            <w:tcW w:w="10080" w:type="dxa"/>
            <w:gridSpan w:val="2"/>
            <w:tcBorders>
              <w:top w:val="single" w:color="000000" w:sz="0"/>
              <w:left w:val="single" w:color="000000" w:sz="0"/>
              <w:bottom w:val="single" w:color="000000" w:sz="0"/>
              <w:right w:val="single" w:color="000000" w:sz="0"/>
            </w:tcBorders>
            <w:shd w:color="auto" w:fill="577188" w:val="clear"/>
            <w:tcMar>
              <w:left w:w="237" w:type="dxa"/>
              <w:right w:w="237" w:type="dxa"/>
            </w:tcMar>
            <w:vAlign w:val="top"/>
          </w:tcPr>
          <w:p>
            <w:pPr>
              <w:spacing w:before="0" w:after="80" w:line="240"/>
              <w:ind w:right="142" w:left="142"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Travis Cook</w:t>
            </w:r>
          </w:p>
        </w:tc>
      </w:tr>
      <w:tr>
        <w:trPr>
          <w:trHeight w:val="1" w:hRule="atLeast"/>
          <w:jc w:val="left"/>
        </w:trPr>
        <w:tc>
          <w:tcPr>
            <w:tcW w:w="2250" w:type="dxa"/>
            <w:tcBorders>
              <w:top w:val="single" w:color="000000" w:sz="0"/>
              <w:left w:val="single" w:color="000000" w:sz="0"/>
              <w:bottom w:val="single" w:color="7e97ad" w:sz="4"/>
              <w:right w:val="single" w:color="000000" w:sz="0"/>
            </w:tcBorders>
            <w:shd w:color="000000" w:fill="ffffff" w:val="clear"/>
            <w:tcMar>
              <w:left w:w="237" w:type="dxa"/>
              <w:right w:w="237" w:type="dxa"/>
            </w:tcMar>
            <w:vAlign w:val="top"/>
          </w:tcPr>
          <w:p>
            <w:pPr>
              <w:spacing w:before="0" w:after="160" w:line="259"/>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Objective</w:t>
            </w:r>
          </w:p>
        </w:tc>
        <w:tc>
          <w:tcPr>
            <w:tcW w:w="7830" w:type="dxa"/>
            <w:tcBorders>
              <w:top w:val="single" w:color="000000" w:sz="0"/>
              <w:left w:val="single" w:color="000000" w:sz="0"/>
              <w:bottom w:val="single" w:color="7e97ad" w:sz="4"/>
              <w:right w:val="single" w:color="000000" w:sz="0"/>
            </w:tcBorders>
            <w:shd w:color="000000" w:fill="ffffff" w:val="clear"/>
            <w:tcMar>
              <w:left w:w="237" w:type="dxa"/>
              <w:right w:w="237" w:type="dxa"/>
            </w:tcMar>
            <w:vAlign w:val="top"/>
          </w:tcPr>
          <w:p>
            <w:pPr>
              <w:spacing w:before="0" w:after="160" w:line="259"/>
              <w:ind w:right="288"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Seeking a Full-Stack Developer position that leverages my 2+ years of experience in software engineering and my expertise in front-end and back-end development. I am skilled in JavaScript, Typescript, and NodeJS and have experience working with modern JS frameworks such as React. My goal is to apply my technical knowledge and problem-solving skills to develop high-quality web applications and contribute to the growth of a dynamic software development team. </w:t>
            </w:r>
          </w:p>
        </w:tc>
      </w:tr>
      <w:tr>
        <w:trPr>
          <w:trHeight w:val="300" w:hRule="auto"/>
          <w:jc w:val="left"/>
        </w:trPr>
        <w:tc>
          <w:tcPr>
            <w:tcW w:w="225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Education</w:t>
            </w:r>
          </w:p>
        </w:tc>
        <w:tc>
          <w:tcPr>
            <w:tcW w:w="783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Certificate in Full-stack Web Development, University of Denver </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Denver, CO </w:t>
            </w:r>
          </w:p>
          <w:p>
            <w:pPr>
              <w:spacing w:before="0" w:after="160" w:line="259"/>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Sept 2020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Dec 2020 </w:t>
            </w:r>
          </w:p>
        </w:tc>
      </w:tr>
      <w:tr>
        <w:trPr>
          <w:trHeight w:val="300" w:hRule="auto"/>
          <w:jc w:val="left"/>
        </w:trPr>
        <w:tc>
          <w:tcPr>
            <w:tcW w:w="2250" w:type="dxa"/>
            <w:tcBorders>
              <w:top w:val="single" w:color="7e97ad" w:sz="4"/>
              <w:left w:val="single" w:color="000000" w:sz="0"/>
              <w:bottom w:val="single" w:color="7e97ad" w:sz="4"/>
              <w:right w:val="single" w:color="000000" w:sz="0"/>
            </w:tcBorders>
            <w:shd w:color="000000" w:fill="ffffff" w:val="clear"/>
            <w:tcMar>
              <w:left w:w="237" w:type="dxa"/>
              <w:right w:w="237" w:type="dxa"/>
            </w:tcMar>
            <w:vAlign w:val="top"/>
          </w:tcPr>
          <w:p>
            <w:pPr>
              <w:spacing w:before="0" w:after="160" w:line="259"/>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w:t>
            </w:r>
          </w:p>
        </w:tc>
        <w:tc>
          <w:tcPr>
            <w:tcW w:w="7830" w:type="dxa"/>
            <w:tcBorders>
              <w:top w:val="single" w:color="7e97ad" w:sz="4"/>
              <w:left w:val="single" w:color="000000" w:sz="0"/>
              <w:bottom w:val="single" w:color="7e97ad" w:sz="4"/>
              <w:right w:val="single" w:color="000000" w:sz="0"/>
            </w:tcBorders>
            <w:shd w:color="000000" w:fill="ffffff" w:val="clear"/>
            <w:tcMar>
              <w:left w:w="237" w:type="dxa"/>
              <w:right w:w="237" w:type="dxa"/>
            </w:tcMar>
            <w:vAlign w:val="top"/>
          </w:tcPr>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SOFTWARE ENGINEER</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Cognizant | Boulder, CO | Sept 22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Apr 23</w:t>
            </w:r>
          </w:p>
          <w:p>
            <w:pPr>
              <w:numPr>
                <w:ilvl w:val="0"/>
                <w:numId w:val="14"/>
              </w:numPr>
              <w:spacing w:before="0" w:after="160" w:line="259"/>
              <w:ind w:right="288"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Overview:</w:t>
            </w:r>
            <w:r>
              <w:rPr>
                <w:rFonts w:ascii="Cambria" w:hAnsi="Cambria" w:cs="Cambria" w:eastAsia="Cambria"/>
                <w:color w:val="auto"/>
                <w:spacing w:val="0"/>
                <w:position w:val="0"/>
                <w:sz w:val="22"/>
                <w:shd w:fill="auto" w:val="clear"/>
              </w:rPr>
              <w:t xml:space="preserve"> Work on the software development team for an internal tool used to track IPs throughout the company, giving the company a simpler, more streamlined process for trademarking and copywriting. </w:t>
            </w:r>
          </w:p>
          <w:p>
            <w:pPr>
              <w:numPr>
                <w:ilvl w:val="0"/>
                <w:numId w:val="14"/>
              </w:numPr>
              <w:spacing w:before="0" w:after="160" w:line="259"/>
              <w:ind w:right="288"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Develop: </w:t>
            </w:r>
            <w:r>
              <w:rPr>
                <w:rFonts w:ascii="Cambria" w:hAnsi="Cambria" w:cs="Cambria" w:eastAsia="Cambria"/>
                <w:color w:val="auto"/>
                <w:spacing w:val="0"/>
                <w:position w:val="0"/>
                <w:sz w:val="22"/>
                <w:shd w:fill="auto" w:val="clear"/>
              </w:rPr>
              <w:t xml:space="preserve">Developed multiple features for Codehub from ideation to implementation using Agile methodologies and JIRA ticketing system. Translated requirements into functional and technical designs, wrote clean and maintainable code, performed unit and integration testing, and deployed the features to production. Collaborated with cross-functional teams to ensure the timely delivery of high-quality software that met user needs and business objectives.</w:t>
            </w:r>
          </w:p>
          <w:p>
            <w:pPr>
              <w:numPr>
                <w:ilvl w:val="0"/>
                <w:numId w:val="14"/>
              </w:numPr>
              <w:spacing w:before="0" w:after="160" w:line="259"/>
              <w:ind w:right="288"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Maintain: </w:t>
            </w:r>
            <w:r>
              <w:rPr>
                <w:rFonts w:ascii="Cambria" w:hAnsi="Cambria" w:cs="Cambria" w:eastAsia="Cambria"/>
                <w:color w:val="auto"/>
                <w:spacing w:val="0"/>
                <w:position w:val="0"/>
                <w:sz w:val="22"/>
                <w:shd w:fill="auto" w:val="clear"/>
              </w:rPr>
              <w:t xml:space="preserve">Maintained the quality of Codehub by testing and implementing fixes for various bugs found by the QA team. Conducted thorough regression testing to ensure the stability and reliability of the application and worked with the QA team to verify bug fixes. As a result, the application achieved a high level of stability and customer satisfaction.</w:t>
            </w:r>
          </w:p>
          <w:p>
            <w:pPr>
              <w:numPr>
                <w:ilvl w:val="0"/>
                <w:numId w:val="14"/>
              </w:numPr>
              <w:spacing w:before="0" w:after="160" w:line="259"/>
              <w:ind w:right="288"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Review: </w:t>
            </w:r>
            <w:r>
              <w:rPr>
                <w:rFonts w:ascii="Cambria" w:hAnsi="Cambria" w:cs="Cambria" w:eastAsia="Cambria"/>
                <w:color w:val="auto"/>
                <w:spacing w:val="0"/>
                <w:position w:val="0"/>
                <w:sz w:val="22"/>
                <w:shd w:fill="auto" w:val="clear"/>
              </w:rPr>
              <w:t xml:space="preserve">Contributed to the quality of Codehub by actively providing code review feedback to other developers. Used industry-standard review tools and methodologies to identify and address issues related to code quality, design patterns, and maintainability. Worked with the development team to prioritize and triage review feedback and provided actionable suggestions to help improve code quality and efficiency. As a result, the project achieved a high level of code quality and maintainability and contributed to the overall success of the business.</w:t>
            </w:r>
          </w:p>
          <w:p>
            <w:pPr>
              <w:spacing w:before="0" w:after="160" w:line="259"/>
              <w:ind w:right="0" w:left="0" w:firstLine="0"/>
              <w:jc w:val="left"/>
              <w:rPr>
                <w:color w:val="auto"/>
                <w:spacing w:val="0"/>
                <w:position w:val="0"/>
                <w:sz w:val="22"/>
                <w:shd w:fill="auto" w:val="clear"/>
              </w:rPr>
            </w:pPr>
          </w:p>
        </w:tc>
      </w:tr>
      <w:tr>
        <w:trPr>
          <w:trHeight w:val="300" w:hRule="auto"/>
          <w:jc w:val="left"/>
        </w:trPr>
        <w:tc>
          <w:tcPr>
            <w:tcW w:w="225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3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INSTRUCTIONAL SPECIALIST</w:t>
            </w:r>
          </w:p>
          <w:p>
            <w:pPr>
              <w:spacing w:before="0" w:after="16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EdX | Atlanta, GA | May 2021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Sept 22</w:t>
            </w:r>
          </w:p>
          <w:p>
            <w:pPr>
              <w:numPr>
                <w:ilvl w:val="0"/>
                <w:numId w:val="19"/>
              </w:numPr>
              <w:spacing w:before="0" w:after="80" w:line="259"/>
              <w:ind w:right="288"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Overview: </w:t>
            </w:r>
            <w:r>
              <w:rPr>
                <w:rFonts w:ascii="Cambria" w:hAnsi="Cambria" w:cs="Cambria" w:eastAsia="Cambria"/>
                <w:color w:val="auto"/>
                <w:spacing w:val="0"/>
                <w:position w:val="0"/>
                <w:sz w:val="22"/>
                <w:shd w:fill="auto" w:val="clear"/>
              </w:rPr>
              <w:t xml:space="preserve">As an instructional staff member for a rigorous bootcamp program, taught students the MERN stack development, covering essential web application architecture with HTML, CSS, and Javascript, Handlebars.JS, object-oriented programming, test-driven development, data structures, and algorithms. Provided hands-on experience with expressJS and GraphQL, enabling students to build RESTful APIs. Concluded the program with ReactJS and Redux to demonstrate how all the concepts they learned tie into the modern web experience.</w:t>
            </w:r>
          </w:p>
          <w:p>
            <w:pPr>
              <w:numPr>
                <w:ilvl w:val="0"/>
                <w:numId w:val="19"/>
              </w:numPr>
              <w:spacing w:before="0" w:after="160" w:line="259"/>
              <w:ind w:right="288"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Develop: </w:t>
            </w:r>
            <w:r>
              <w:rPr>
                <w:rFonts w:ascii="Cambria" w:hAnsi="Cambria" w:cs="Cambria" w:eastAsia="Cambria"/>
                <w:color w:val="auto"/>
                <w:spacing w:val="0"/>
                <w:position w:val="0"/>
                <w:sz w:val="22"/>
                <w:shd w:fill="auto" w:val="clear"/>
              </w:rPr>
              <w:t xml:space="preserve">Mentored and guided students in the process of developing full-stack web applications, from ideation to implementation. Facilitated task breakdown and helped students compartmentalize their projects, enabling them to achieve a deeper understanding of the software development life cycle. Used best practices to ensure code quality, maintainability, and scalability of the web applications. As a result, students gained valuable skills and successfully completed their projects with greater confidence and efficiency.</w:t>
            </w:r>
          </w:p>
          <w:p>
            <w:pPr>
              <w:numPr>
                <w:ilvl w:val="0"/>
                <w:numId w:val="19"/>
              </w:numPr>
              <w:spacing w:before="0" w:after="160" w:line="259"/>
              <w:ind w:right="288"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Maintain: </w:t>
            </w:r>
            <w:r>
              <w:rPr>
                <w:rFonts w:ascii="Cambria" w:hAnsi="Cambria" w:cs="Cambria" w:eastAsia="Cambria"/>
                <w:color w:val="auto"/>
                <w:spacing w:val="0"/>
                <w:position w:val="0"/>
                <w:sz w:val="22"/>
                <w:shd w:fill="auto" w:val="clear"/>
              </w:rPr>
              <w:t xml:space="preserve">Managed and maintained multiple spreadsheets and documents for the instructor, ensuring data accuracy and ease of access. Utilized best practices for data organization, cleaning, and analysis to facilitate efficient decision-making. Collaborated with the instructor to identify areas for improvement and implemented solutions to optimize workflow and increase productivity. As a result, the instructor was able to make informed decisions and focus on teaching, while students benefited from a streamlined and effective learning experience.</w:t>
            </w:r>
          </w:p>
          <w:p>
            <w:pPr>
              <w:numPr>
                <w:ilvl w:val="0"/>
                <w:numId w:val="19"/>
              </w:numPr>
              <w:spacing w:before="0" w:after="160" w:line="259"/>
              <w:ind w:right="288"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Review: </w:t>
            </w:r>
            <w:r>
              <w:rPr>
                <w:rFonts w:ascii="Cambria" w:hAnsi="Cambria" w:cs="Cambria" w:eastAsia="Cambria"/>
                <w:color w:val="auto"/>
                <w:spacing w:val="0"/>
                <w:position w:val="0"/>
                <w:sz w:val="22"/>
                <w:shd w:fill="auto" w:val="clear"/>
              </w:rPr>
              <w:t xml:space="preserve">Performed rigorous code reviews for over 20 students daily, providing detailed feedback to help them identify and fix bugs, improve code quality, and implement best practices. Actively engaged with students to understand their development process, offering guidance on software design patterns, algorithms, data structures, and testing frameworks. As a result, students gained a deeper understanding of software development principles and became more proficient in their coding skills.</w:t>
            </w:r>
          </w:p>
          <w:p>
            <w:pPr>
              <w:spacing w:before="0" w:after="0" w:line="259"/>
              <w:ind w:right="0" w:left="0" w:firstLine="0"/>
              <w:jc w:val="left"/>
              <w:rPr>
                <w:color w:val="auto"/>
                <w:spacing w:val="0"/>
                <w:position w:val="0"/>
                <w:sz w:val="22"/>
                <w:shd w:fill="auto" w:val="clear"/>
              </w:rPr>
            </w:pPr>
          </w:p>
        </w:tc>
      </w:tr>
      <w:tr>
        <w:trPr>
          <w:trHeight w:val="300" w:hRule="auto"/>
          <w:jc w:val="left"/>
        </w:trPr>
        <w:tc>
          <w:tcPr>
            <w:tcW w:w="225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Experience</w:t>
            </w:r>
          </w:p>
        </w:tc>
        <w:tc>
          <w:tcPr>
            <w:tcW w:w="783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rFonts w:ascii="Cambria" w:hAnsi="Cambria" w:cs="Cambria" w:eastAsia="Cambria"/>
                <w:color w:val="auto"/>
                <w:spacing w:val="0"/>
                <w:position w:val="0"/>
                <w:sz w:val="3276"/>
                <w:shd w:fill="auto" w:val="clear"/>
              </w:rPr>
            </w:pPr>
            <w:r>
              <w:rPr>
                <w:rFonts w:ascii="Cambria" w:hAnsi="Cambria" w:cs="Cambria" w:eastAsia="Cambria"/>
                <w:b/>
                <w:color w:val="auto"/>
                <w:spacing w:val="0"/>
                <w:position w:val="0"/>
                <w:sz w:val="3276"/>
                <w:shd w:fill="auto" w:val="clear"/>
              </w:rPr>
              <w:t xml:space="preserve">PRODUCTION LEAD</w:t>
            </w:r>
            <w:r>
              <w:rPr>
                <w:rFonts w:ascii="Cambria" w:hAnsi="Cambria" w:cs="Cambria" w:eastAsia="Cambria"/>
                <w:color w:val="auto"/>
                <w:spacing w:val="0"/>
                <w:position w:val="0"/>
                <w:sz w:val="3276"/>
                <w:shd w:fill="auto" w:val="clear"/>
              </w:rPr>
              <w:t xml:space="preserve"> | Cascade Window Products</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ASSISSTANT MANAGER | </w:t>
            </w:r>
            <w:r>
              <w:rPr>
                <w:rFonts w:ascii="Cambria" w:hAnsi="Cambria" w:cs="Cambria" w:eastAsia="Cambria"/>
                <w:color w:val="auto"/>
                <w:spacing w:val="0"/>
                <w:position w:val="0"/>
                <w:sz w:val="22"/>
                <w:shd w:fill="auto" w:val="clear"/>
              </w:rPr>
              <w:t xml:space="preserve">Jimmy John’s</w:t>
            </w:r>
          </w:p>
          <w:p>
            <w:pPr>
              <w:spacing w:before="0" w:after="160" w:line="259"/>
              <w:ind w:right="0" w:left="0" w:firstLine="0"/>
              <w:jc w:val="left"/>
              <w:rPr>
                <w:color w:val="auto"/>
                <w:spacing w:val="0"/>
                <w:position w:val="0"/>
                <w:shd w:fill="auto" w:val="clear"/>
              </w:rPr>
            </w:pPr>
            <w:r>
              <w:rPr>
                <w:rFonts w:ascii="Cambria" w:hAnsi="Cambria" w:cs="Cambria" w:eastAsia="Cambria"/>
                <w:b/>
                <w:color w:val="auto"/>
                <w:spacing w:val="0"/>
                <w:position w:val="0"/>
                <w:sz w:val="22"/>
                <w:shd w:fill="auto" w:val="clear"/>
              </w:rPr>
              <w:t xml:space="preserve">OPERATOR | </w:t>
            </w:r>
            <w:r>
              <w:rPr>
                <w:rFonts w:ascii="Cambria" w:hAnsi="Cambria" w:cs="Cambria" w:eastAsia="Cambria"/>
                <w:color w:val="auto"/>
                <w:spacing w:val="0"/>
                <w:position w:val="0"/>
                <w:sz w:val="22"/>
                <w:shd w:fill="auto" w:val="clear"/>
              </w:rPr>
              <w:t xml:space="preserve">Avago</w:t>
            </w:r>
          </w:p>
        </w:tc>
      </w:tr>
      <w:tr>
        <w:trPr>
          <w:trHeight w:val="300" w:hRule="auto"/>
          <w:jc w:val="left"/>
        </w:trPr>
        <w:tc>
          <w:tcPr>
            <w:tcW w:w="225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160" w:line="259"/>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skills</w:t>
            </w:r>
          </w:p>
        </w:tc>
        <w:tc>
          <w:tcPr>
            <w:tcW w:w="7830" w:type="dxa"/>
            <w:tcBorders>
              <w:top w:val="single" w:color="7e97ad" w:sz="4"/>
              <w:left w:val="single" w:color="000000" w:sz="0"/>
              <w:bottom w:val="single" w:color="000000" w:sz="0"/>
              <w:right w:val="single" w:color="000000" w:sz="0"/>
            </w:tcBorders>
            <w:shd w:color="000000" w:fill="ffffff" w:val="clear"/>
            <w:tcMar>
              <w:left w:w="237" w:type="dxa"/>
              <w:right w:w="237" w:type="dxa"/>
            </w:tcMar>
            <w:vAlign w:val="top"/>
          </w:tcPr>
          <w:p>
            <w:pPr>
              <w:spacing w:before="0" w:after="0" w:line="259"/>
              <w:ind w:right="0" w:left="0" w:firstLine="0"/>
              <w:jc w:val="left"/>
              <w:rPr>
                <w:rFonts w:ascii="Calibri" w:hAnsi="Calibri" w:cs="Calibri" w:eastAsia="Calibri"/>
                <w:color w:val="auto"/>
                <w:spacing w:val="0"/>
                <w:position w:val="0"/>
                <w:sz w:val="20"/>
                <w:shd w:fill="auto" w:val="clear"/>
              </w:rPr>
            </w:pPr>
            <w:r>
              <w:rPr>
                <w:rFonts w:ascii="Cambria" w:hAnsi="Cambria" w:cs="Cambria" w:eastAsia="Cambria"/>
                <w:color w:val="auto"/>
                <w:spacing w:val="0"/>
                <w:position w:val="0"/>
                <w:sz w:val="3276"/>
                <w:shd w:fill="auto" w:val="clear"/>
              </w:rPr>
              <w:t xml:space="preserve">Agile development, Communication, CSS3, Docker, Documentation, Express.js, Full stack development, Git, GitHub, GraphQL, Handlebars.js, HTML5, JavaScript, Mongo DB, MySQL, Node.js, Problem-solving, Python, Self-sufficient, Teamwork, Time management, Typescript, React</w:t>
            </w:r>
          </w:p>
          <w:p>
            <w:pPr>
              <w:spacing w:before="0" w:after="0" w:line="259"/>
              <w:ind w:right="0" w:left="0" w:firstLine="0"/>
              <w:jc w:val="left"/>
              <w:rPr>
                <w:color w:val="auto"/>
                <w:spacing w:val="0"/>
                <w:position w:val="0"/>
                <w:shd w:fill="auto" w:val="clear"/>
              </w:rPr>
            </w:pPr>
          </w:p>
        </w:tc>
      </w:tr>
    </w:tbl>
    <w:p>
      <w:pPr>
        <w:spacing w:before="0" w:after="0" w:line="259"/>
        <w:ind w:right="0" w:left="0" w:firstLine="0"/>
        <w:jc w:val="left"/>
        <w:rPr>
          <w:rFonts w:ascii="Cambria" w:hAnsi="Cambria" w:cs="Cambria" w:eastAsia="Cambria"/>
          <w:color w:val="auto"/>
          <w:spacing w:val="0"/>
          <w:position w:val="0"/>
          <w:sz w:val="327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