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C40"/>
          <w:sz w:val="40"/>
          <w:szCs w:val="40"/>
        </w:rPr>
        <w:t xml:space="preserve">APPLICATION REQUIREMENTS DOCUMENT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Customer Service Ticket Tracking System</w:t>
      </w:r>
    </w:p>
    <w:p>
      <w:pPr>
        <w:pBdr>
          <w:bottom w:val="single" w:color="2EC4B6" w:sz="6" w:space="8"/>
        </w:pBdr>
        <w:spacing w:after="200"/>
        <w:jc w:val="center"/>
      </w:pPr>
    </w:p>
    <w:p>
      <w:pPr>
        <w:spacing w:before="200"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Prepared for: Appian Composer Import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Version: 1.0  |  Date: March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Source: GenAI POC JSX Demo Application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Application Overview</w:t>
      </w:r>
    </w:p>
    <w:p>
      <w:pPr>
        <w:pBdr>
          <w:bottom w:val="single" w:color="2EC4B6" w:sz="3" w:space="1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application provides a centralized Customer Service Ticket Tracking System for support agents to manage, triage, and resolve customer service requests. The system replaces manual email-based tracking with a structured, searchable, and auditable case management workflow.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serves as the primary workspace for customer support teams, consolidating all inbound service requests across multiple channels (Email, Chat, Phone) into a single agent portal with real-time status tracking, AI-assisted summaries, and full conversation histories.</w:t>
      </w:r>
    </w:p>
    <w:p>
      <w:pPr>
        <w:pStyle w:val="Heading2"/>
      </w:pPr>
      <w:r>
        <w:rPr>
          <w:rFonts w:ascii="Arial" w:cs="Arial" w:eastAsia="Arial" w:hAnsi="Arial"/>
        </w:rPr>
        <w:t xml:space="preserve">1.2 Business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 a single pane of glass for all customer service requests across channels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real-time tracking of ticket status, priority, and agent assignments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Reduce average resolution time through AI-generated ticket summaries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 KPI dashboards for management visibility into open, in-progress, and resolved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 filtering, searching, and sorting to help agents prioritize their workload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Maintain a complete audit trail of all communications and status changes</w:t>
      </w:r>
    </w:p>
    <w:p>
      <w:pPr>
        <w:pStyle w:val="Heading2"/>
      </w:pPr>
      <w:r>
        <w:rPr>
          <w:rFonts w:ascii="Arial" w:cs="Arial" w:eastAsia="Arial" w:hAnsi="Arial"/>
        </w:rPr>
        <w:t xml:space="preserve">1.3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scope: Service request creation, assignment, triage, status management, conversation tracking, AI summary generation, KPI dashboard, search and filtering, activity logging, and ticket reassignment.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Out of scope (potential future phases): Customer self-service portal, SLA enforcement engine, automated routing/assignment rules, email/chat integration connectors, knowledge base authoring, CSAT survey collection.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User Personas</w:t>
      </w:r>
    </w:p>
    <w:p>
      <w:pPr>
        <w:pBdr>
          <w:bottom w:val="single" w:color="2EC4B6" w:sz="3" w:space="1"/>
        </w:pBd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personas represent the distinct user roles that will interact with this application. Each persona has different access needs and views.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60"/>
        <w:gridCol w:w="2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Front-line staff who triage, respond to, and resolve customer tickets.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assigned cases, update status, reply to customers, view AI summaries, log activity.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Read/Write on assigned cases; Read-only on all cases via "All Cases" view.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Lead / Supervisor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a team of agents; monitors workload and escalations.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cases, reassign tickets, view KPI dashboard, access overdue queue, edit any request.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Read/Write on all cases; access to KPI metrics and overdue views.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Configures categories, priorities, routing rules, and user accounts.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lookup data (categories, priority levels, channels), configure assignment rules, manage user access.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administrative access to all application settings and data.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3. Data Model</w:t>
      </w:r>
    </w:p>
    <w:p>
      <w:pPr>
        <w:pBdr>
          <w:bottom w:val="single" w:color="2EC4B6" w:sz="3" w:space="1"/>
        </w:pBd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record types define the core data entities for the application. These should be mapped to Appian record types within the Data Fabric.</w:t>
      </w:r>
    </w:p>
    <w:p>
      <w:pPr>
        <w:pStyle w:val="Heading2"/>
      </w:pPr>
      <w:r>
        <w:rPr>
          <w:rFonts w:ascii="Arial" w:cs="Arial" w:eastAsia="Arial" w:hAnsi="Arial"/>
        </w:rPr>
        <w:t xml:space="preserve">3.1 Service Request (Primary Record)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central record type representing a customer service ticket.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1560"/>
        <w:gridCol w:w="2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(Auto-gen)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(System)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CS-[seq]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with CS- prefix (e.g., CS-1041)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(255)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 description of the customer issue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(150)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of the requesting customer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(Email)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contact email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CRITICAL, HIGH, MEDIUM, 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Open, In Progress, Resolved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Chat, Phone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Assignee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support agent (e.g., James K., Priya S., Marcus R.)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Billing, Feature Request, Account Access, Data &amp; Reports, Integrations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(Long)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summary of the ticket context, root cause, and recommended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 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Date/Time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(System)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ticket creation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Date/Time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(System)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most recent update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Message / Conversation Entry (Related Record)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service request contains a threaded conversation between the customer and the support agent(s).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(Auto)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(System)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Auto-incrementing unique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Request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the parent Service Request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 (Sender)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(150)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of the person who sent the message (customer or agent)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Date/Time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and time the message was 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 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(Long)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text content of the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 Agent 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sent by an agent; False if sent by the customer. Controls visual styling.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 Activity Log (Related Record)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Tracks system and user-generated events for each service request.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(Auto)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(System)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Auto-incrementing unique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Request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the parent Service Request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 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(255)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of the event (e.g., 'Request created', 'Assigned to James K.', 'Status changed to Resolved')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/ User Ref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or system that triggered the event (e.g., customer name, agent name, or 'System')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 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Date/Time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(System)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and time the event occurred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3.4 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 Request 1:N Message (one request has many conversation messages)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 Request 1:N Activity Log (one request has many activity events)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(User) 1:N Service Request (one agent can be assigned many requests)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User Interfaces</w:t>
      </w:r>
    </w:p>
    <w:p>
      <w:pPr>
        <w:pBdr>
          <w:bottom w:val="single" w:color="2EC4B6" w:sz="3" w:space="1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4.1 Navigation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uses a persistent top navigation bar and a vertical left sidebar for section navigation.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Navigation Bar: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Application title: "Customer Service"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Primary tabs: HOME, MY TASKS, CASES (Cases is the active 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Dark/Light mode toggle (accessibility feature)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Portal label: "Support Agent Portal"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Left Sidebar Navigation: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CASES section: Dashboard, My Cases (default active), Overdue, All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RESOURCES section: Knowledge Base, Training, Help Needed</w:t>
      </w:r>
    </w:p>
    <w:p>
      <w:pPr>
        <w:pStyle w:val="Heading2"/>
      </w:pPr>
      <w:r>
        <w:rPr>
          <w:rFonts w:ascii="Arial" w:cs="Arial" w:eastAsia="Arial" w:hAnsi="Arial"/>
        </w:rPr>
        <w:t xml:space="preserve">4.2 Service Request List View (Primary Interface)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main working view for agents. It displays all service requests in a filterable, sortable data grid.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KPI Summary Cards (top of page):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Indicator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Requests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all requests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text 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Clipboard icon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where Status = Open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Teal/Accent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circle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where Status = In Progress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Peach/Orange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circle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where Status = Resolved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Checkmark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Toolbar / Filter Bar: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 input: filters by Subject, Customer Name, or Request ID (real-time text matching)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dropdown filter: All Status, Open, In Progress, Resolved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Priority dropdown filter: All Priority, Critical, High, Medium, 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Result count display (e.g., "6 of 6 requests")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Grid Columns (sortable):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Ascending/Descending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Teal/accent colored link text (e.g., CS-1041)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Alphabetical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text, truncated if necessary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Alphabetical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 color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Assignee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Alphabetical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 color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severity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Color-coded tag: Critical (red), High (orange), Medium (yellow), Low (teal)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progression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Color-coded tag: Open (teal), In Progress (peach), Resolved (green)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Chronological (default desc)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 time display (e.g., '2h ago', '3d ago')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Additional Grid Behaviors: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Clicking any row navigates to the Record Detail view for that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Alternating row background colors for readability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Hover highlighting on rows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Pagination footer showing record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"+ New Request" button in the breadcrumb bar to create a new service request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4.3 Record Detail 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Displayed when a user clicks into a specific service request. This view provides full ticket context with a tabbed content area and a metadata sidebar.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 Section: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"Back to List" navigation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Request ID breadcrumb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Subject line (large, bold heading)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Priority tag and Status tag (color-coded)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Created date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Action buttons: "Edit Request" (primary) and "Reassign" (secondary/outlined)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Tabbed Content Area (3 tabs):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Name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the AI-Generated Summary with a labeled banner ('AI-Generated Summary' with a sparkle icon). The summary provides contextual analysis of the issue, root cause, and recommended next steps. This should be populated by Appian AI / Enterprise Copilot or a connected LLM integration.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the full message thread between the customer and agent(s). Agent messages are visually distinguished with a teal left border and tinted background. Customer messages have a neutral background. Each message shows the sender name, timestamp, and message body.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a vertical timeline of events: Request created (by customer), Assigned to [agent] (by System), Last updated (by assignee). Each event shows a teal dot indicator, event description, timestamp, and the actor.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Right Sidebar - Request Details Panel: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fixed-width (280px) metadata panel displaying the following read-only fields: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(full name)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(contact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Channel (Email, Chat, or Phone)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Assignee (assigned agent)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Category (ticket category)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Created (formatted 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Last Updated (relative time ago)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Processes and Workflows</w:t>
      </w:r>
    </w:p>
    <w:p>
      <w:pPr>
        <w:pBdr>
          <w:bottom w:val="single" w:color="2EC4B6" w:sz="3" w:space="1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5.1 Create New Service Request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Trigger: User clicks "+ New Request" button from the list view.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displays a new request intake form.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enters: Subject, Customer Name, Customer Email, Priority, Channel, Category.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auto-generates a unique Request ID (CS-[next sequence number]).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sets Status to "Open" and captures Created Date = now().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assigns the ticket to an agent (manual selection or future: auto-routing).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creates an Activity Log entry: "Request created" by [Customer Name].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creates an Activity Log entry: "Assigned to [Assignee]" by System.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Copilot generates an initial summary if enough context is provided.</w:t>
      </w:r>
    </w:p>
    <w:p>
      <w:pPr>
        <w:pStyle w:val="Heading2"/>
      </w:pPr>
      <w:r>
        <w:rPr>
          <w:rFonts w:ascii="Arial" w:cs="Arial" w:eastAsia="Arial" w:hAnsi="Arial"/>
        </w:rPr>
        <w:t xml:space="preserve">5.2 Update / Edit Service Request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Trigger: User clicks "Edit Request" on the Record Detail view.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displays an editable form pre-populated with current values.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can modify: Subject, Priority, Status, Channel, Category, Assignee.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save, system updates the Last Updated timestamp.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creates an Activity Log entry documenting the change.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Status is changed, the KPI cards on the list view update accordingly.</w:t>
      </w:r>
    </w:p>
    <w:p>
      <w:pPr>
        <w:pStyle w:val="Heading2"/>
      </w:pPr>
      <w:r>
        <w:rPr>
          <w:rFonts w:ascii="Arial" w:cs="Arial" w:eastAsia="Arial" w:hAnsi="Arial"/>
        </w:rPr>
        <w:t xml:space="preserve">5.3 Reassign Service Request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Trigger: User clicks "Reassign" on the Record Detail view.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displays a user picker showing available agents.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selects a new assignee.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updates the Assignee field and Last Updated timestamp.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creates an Activity Log entry: "Reassigned from [Old Agent] to [New Agent]" by [Current User].</w:t>
      </w:r>
    </w:p>
    <w:p>
      <w:pPr>
        <w:pStyle w:val="Heading2"/>
      </w:pPr>
      <w:r>
        <w:rPr>
          <w:rFonts w:ascii="Arial" w:cs="Arial" w:eastAsia="Arial" w:hAnsi="Arial"/>
        </w:rPr>
        <w:t xml:space="preserve">5.4 Add Conversation Message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Trigger: Agent composes a reply from the Conversation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creates a new Message record linked to the Service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Message is marked as an agent message (Is Agent Message = true).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updates the Service Request Last Updated timestamp.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creates an Activity Log entry for the reply.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Summary is regenerated/updated to incorporate the latest conversation context.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Business Rules</w:t>
      </w:r>
    </w:p>
    <w:p>
      <w:pPr>
        <w:pBdr>
          <w:bottom w:val="single" w:color="2EC4B6" w:sz="3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80"/>
        <w:gridCol w:w="5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BR-001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 Request ID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creation, generate a unique ID in the format CS-[4-digit sequential number], starting from CS-1001.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BR-002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Status on Creation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new service requests must be created with Status = 'Open'.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BR-003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Color Coding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= Red tag, HIGH = Orange tag, MEDIUM = Yellow tag, LOW = Teal tag. Colors must be distinct in both light and dark themes.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BR-004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Color Coding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= Teal tag, In Progress = Peach/Orange tag, Resolved = Green tag.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BR-005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Filter Logic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input must filter across Subject, Customer Name, and Request ID simultaneously. Matching is case-insensitive substring.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BR-006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Filter Behavior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and Priority dropdown filters are additive (AND logic) with the search text filter. Result count updates in real time.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BR-007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Sort Order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data grid defaults to sorting by Last Updated, descending (most recent first).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BR-008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Visual Distinction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messages must display with an accent-colored left border and tinted background. Customer messages display with a neutral background and standard border.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BR-009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Summary Generation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service request should have an AI-generated summary that includes issue context, root cause analysis, and recommended next steps. Summary is labeled with an 'AI-Generated Summary' banner.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BR-010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Log Auto-Population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automatically creates activity log entries for: request creation, initial assignment, every status change, every reassignment, and the most recent update.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BR-011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Category Values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 are restricted to: Billing, Feature Request, Account Access, Data &amp; Reports, Integrations. New values require admin configuration.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BR-012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Channel Values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Channels are restricted to: Email, Chat, Phone.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Sample Data for Testing</w:t>
      </w:r>
    </w:p>
    <w:p>
      <w:pPr>
        <w:pBdr>
          <w:bottom w:val="single" w:color="2EC4B6" w:sz="3" w:space="1"/>
        </w:pBd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sample records should be used by Appian Composer to generate realistic test data and demo scenarios. These represent the range of ticket types, priorities, statuses, and categories.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500"/>
        <w:gridCol w:w="1100"/>
        <w:gridCol w:w="1200"/>
        <w:gridCol w:w="1260"/>
        <w:gridCol w:w="13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CS-1041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Unable to process payment on checkout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Elena Marchetti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CS-1040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request: dark mode for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Tomas Herrera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Req.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CS-1039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locked after password reset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Aisha Nkomo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Acct Access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CS-1038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export missing last 30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 Patel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Data/Reports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CS-1037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delivery failures since Tuesday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 Wei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CS-1036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discrepancy on March invoice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Sofia Andersen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8. Lookup / Reference Data Configuration</w:t>
      </w:r>
    </w:p>
    <w:p>
      <w:pPr>
        <w:pBdr>
          <w:bottom w:val="single" w:color="2EC4B6" w:sz="3" w:space="1"/>
        </w:pBd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Levels: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Order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Color (Light)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Color (Dark)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(#B71C1C on #FDECEA)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(#FF6B6B on #3A1A1A)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(#C65100 on #FFF3E0)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(#FFB06B on #3A2A1A)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 (#E6A117 on #FFF8E1)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 (#FFD76B on #3A351A)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Teal (#1B9E93 on #D9F5F2)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Teal (#3DD9CB on #15332F)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Color (Light)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Color (Dark)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Teal (#1B9E93 on #D9F5F2)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Teal (#3DD9CB on #15332F)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Peach (#D4956A on #FFF0E0)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Peach (#E8A97A on #2A2018)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(#2E7D32 on #E8F5E9)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(#6BCB77 on #1A2E1A)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 Values: Billing, Feature Request, Account Access, Data &amp; Reports, Integrations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Channel Values: Email, Chat, Phone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Non-Functional Requirements</w:t>
      </w:r>
    </w:p>
    <w:p>
      <w:pPr>
        <w:pBdr>
          <w:bottom w:val="single" w:color="2EC4B6" w:sz="3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Area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must support light and dark display themes. All color-coded elements (priority tags, status tags) must maintain sufficient contrast in both modes.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data grid should support horizontal scrolling for smaller viewports. The layout should remain functional at standard desktop resolutions (1280px+).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and filter operations should execute in real time (no server round-trip for basic filtering). KPI card counts should update dynamically as filters change.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color palette: Dark Teal (#1A3C40) for navigation, Teal (#2EC4B6) for accents, Peach (#F4C7AB) for secondary highlights. Font: Open Sans or system-ui equivalent.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control: Agents see their assigned cases by default; Team Leads/Supervisors see all cases. Ticket data should respect Appian data fabric security rules.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summaries should leverage Appian AI Copilot or Enterprise Copilot capabilities, using private AI models to protect customer data privacy.</w:t>
            </w:r>
          </w:p>
        </w:tc>
      </w:tr>
    </w:tbl>
    <w:p>
      <w:pPr>
        <w:spacing w:after="200"/>
      </w:pPr>
    </w:p>
    <w:p>
      <w:pPr>
        <w:pBdr>
          <w:bottom w:val="single" w:color="2EC4B6" w:sz="3" w:space="1"/>
        </w:pBd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End of Requirements Document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This document was reverse-engineered from the GenAI POC JSX demo application hosted at travkorry.github.io/GenAI_POC. It is formatted for direct upload into Appian Composer (Plan View) to generate a functional application starting point.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C4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3C4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2026-03-11T17:38:55.315Z</dcterms:created>
  <dcterms:modified xsi:type="dcterms:W3CDTF">2026-03-11T17:38:55.315Z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