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9CB84" w14:textId="77777777" w:rsidR="00577DAE" w:rsidRDefault="00577DAE">
      <w:pPr>
        <w:rPr>
          <w:b/>
          <w:sz w:val="28"/>
        </w:rPr>
      </w:pPr>
      <w:r>
        <w:rPr>
          <w:b/>
          <w:sz w:val="28"/>
        </w:rPr>
        <w:t>Abstract</w:t>
      </w:r>
    </w:p>
    <w:p w14:paraId="17417CD1" w14:textId="77777777"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multi-million 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465E2D20" w14:textId="77777777" w:rsidR="003A6445" w:rsidRDefault="003A6445">
      <w:pPr>
        <w:rPr>
          <w:b/>
          <w:sz w:val="28"/>
        </w:rPr>
      </w:pPr>
    </w:p>
    <w:p w14:paraId="25F5FE3E" w14:textId="77777777" w:rsidR="00577DAE" w:rsidRDefault="00577DAE">
      <w:pPr>
        <w:rPr>
          <w:b/>
          <w:sz w:val="28"/>
        </w:rPr>
      </w:pPr>
      <w:r>
        <w:rPr>
          <w:b/>
          <w:sz w:val="28"/>
        </w:rPr>
        <w:t>Introduction</w:t>
      </w:r>
    </w:p>
    <w:p w14:paraId="69274D4A" w14:textId="77777777"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3CCF5A3" w14:textId="77777777" w:rsidR="00374E7A" w:rsidRDefault="00374E7A" w:rsidP="00374E7A">
      <w:pPr>
        <w:pStyle w:val="NoSpacing"/>
        <w:rPr>
          <w:sz w:val="24"/>
          <w:szCs w:val="24"/>
        </w:rPr>
      </w:pPr>
    </w:p>
    <w:p w14:paraId="08F83B52" w14:textId="77777777"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60868BE"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7BA72473" w14:textId="77777777"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14:paraId="562E5167" w14:textId="77777777" w:rsidR="00374E7A" w:rsidRDefault="00374E7A" w:rsidP="00374E7A">
      <w:pPr>
        <w:pStyle w:val="NoSpacing"/>
        <w:rPr>
          <w:sz w:val="24"/>
          <w:szCs w:val="24"/>
        </w:rPr>
      </w:pPr>
    </w:p>
    <w:p w14:paraId="49F5BF8C" w14:textId="77777777" w:rsidR="00374E7A" w:rsidRDefault="00374E7A" w:rsidP="00374E7A">
      <w:pPr>
        <w:pStyle w:val="NoSpacing"/>
        <w:rPr>
          <w:sz w:val="24"/>
          <w:szCs w:val="24"/>
        </w:rPr>
      </w:pPr>
      <w:r w:rsidRPr="00374E7A">
        <w:rPr>
          <w:sz w:val="24"/>
          <w:szCs w:val="24"/>
        </w:rPr>
        <w:t>For this project, we will be utilizing the NBA player statistics dataset that was obtained from Kaggle</w:t>
      </w:r>
      <w:r>
        <w:rPr>
          <w:sz w:val="24"/>
          <w:szCs w:val="24"/>
          <w:vertAlign w:val="superscript"/>
        </w:rPr>
        <w:t>[4]</w:t>
      </w:r>
      <w:r w:rsidRPr="00374E7A">
        <w:rPr>
          <w:sz w:val="24"/>
          <w:szCs w:val="24"/>
        </w:rPr>
        <w:t>.  The website lists the statistics as originating from 2017-2018 team rosters, but upon further verification, the rosters are more in line with 2016-2017 data</w:t>
      </w:r>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73C2439C" w14:textId="77777777" w:rsidR="00875D58" w:rsidRPr="00374E7A" w:rsidRDefault="00875D58" w:rsidP="00374E7A">
      <w:pPr>
        <w:pStyle w:val="NoSpacing"/>
        <w:rPr>
          <w:sz w:val="24"/>
          <w:szCs w:val="24"/>
        </w:rPr>
      </w:pPr>
    </w:p>
    <w:p w14:paraId="7EA8AB22" w14:textId="77777777"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27BA341C" w14:textId="77777777" w:rsidR="003A6445" w:rsidRPr="00374E7A" w:rsidRDefault="003A6445">
      <w:pPr>
        <w:rPr>
          <w:b/>
          <w:sz w:val="24"/>
          <w:szCs w:val="24"/>
        </w:rPr>
      </w:pPr>
    </w:p>
    <w:p w14:paraId="2D6DDA48" w14:textId="77777777" w:rsidR="00181E5E" w:rsidRPr="000722B9" w:rsidRDefault="001E2061">
      <w:pPr>
        <w:rPr>
          <w:b/>
        </w:rPr>
      </w:pPr>
      <w:r w:rsidRPr="000722B9">
        <w:rPr>
          <w:b/>
          <w:sz w:val="28"/>
        </w:rPr>
        <w:t>Methods</w:t>
      </w:r>
    </w:p>
    <w:p w14:paraId="6A5BDA44" w14:textId="77777777" w:rsidR="00577DAE" w:rsidRDefault="00577DAE">
      <w:pPr>
        <w:rPr>
          <w:rFonts w:cstheme="minorHAnsi"/>
        </w:rPr>
      </w:pPr>
      <w:r>
        <w:rPr>
          <w:rFonts w:cstheme="minorHAnsi"/>
        </w:rPr>
        <w:lastRenderedPageBreak/>
        <w:t>Three distinct methods are used to generate our predictive model.  These are broken down into particular phases.</w:t>
      </w:r>
    </w:p>
    <w:p w14:paraId="60D141EF"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56DB68DB" w14:textId="77777777" w:rsidR="00151B42" w:rsidRDefault="00151B42" w:rsidP="00151B42">
      <w:pPr>
        <w:pStyle w:val="ListParagraph"/>
        <w:rPr>
          <w:rFonts w:cstheme="minorHAnsi"/>
        </w:rPr>
      </w:pPr>
    </w:p>
    <w:p w14:paraId="3A527D24" w14:textId="77777777"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099790EB" w14:textId="77777777" w:rsidR="00151B42" w:rsidRDefault="00151B42" w:rsidP="00151B42">
      <w:pPr>
        <w:pStyle w:val="ListParagraph"/>
        <w:rPr>
          <w:rFonts w:cstheme="minorHAnsi"/>
        </w:rPr>
      </w:pPr>
    </w:p>
    <w:p w14:paraId="169F3BC0" w14:textId="77777777"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DataFrames of the top features and a scoring system was added that would keep track of the highest ranking features for each method.  The overall feature score was then determined that provided the final feature rankings.</w:t>
      </w:r>
    </w:p>
    <w:p w14:paraId="75C3E6F3"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777FECF0" w14:textId="77777777"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14:paraId="01B1AC5A" w14:textId="77777777" w:rsidR="00B81A44" w:rsidRDefault="00B81A44" w:rsidP="001E2061">
      <w:pPr>
        <w:rPr>
          <w:rFonts w:cstheme="minorHAnsi"/>
          <w:b/>
        </w:rPr>
      </w:pPr>
    </w:p>
    <w:p w14:paraId="182DA13C" w14:textId="77777777" w:rsidR="00B81A44" w:rsidRPr="00B81A44" w:rsidRDefault="00B81A44" w:rsidP="001E2061">
      <w:pPr>
        <w:rPr>
          <w:rFonts w:cstheme="minorHAnsi"/>
          <w:b/>
          <w:sz w:val="28"/>
          <w:szCs w:val="28"/>
        </w:rPr>
      </w:pPr>
      <w:r>
        <w:rPr>
          <w:rFonts w:cstheme="minorHAnsi"/>
          <w:b/>
          <w:sz w:val="28"/>
          <w:szCs w:val="28"/>
        </w:rPr>
        <w:t>Results</w:t>
      </w:r>
    </w:p>
    <w:p w14:paraId="298F388B"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7678EA6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14:paraId="17C4B328"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177D7E9D" wp14:editId="446F1B1C">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19BB41"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26318F85"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565BB22A"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756FE559" wp14:editId="60BE81EA">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6CECEBA"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16DD6467"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r w:rsidR="004C08E9" w:rsidRPr="009E3448">
        <w:rPr>
          <w:rFonts w:cstheme="minorHAnsi"/>
        </w:rPr>
        <w:t>Player_Efficiency_Rating</w:t>
      </w:r>
      <w:r w:rsidRPr="009E3448">
        <w:rPr>
          <w:rFonts w:cstheme="minorHAnsi"/>
        </w:rPr>
        <w:t>.  The plots also show that there do not appear to be any outlying data points that we need to be concerned about.</w:t>
      </w:r>
    </w:p>
    <w:p w14:paraId="46618B0D" w14:textId="77777777"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14:paraId="27203E14"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1AFA3C44" w14:textId="77777777"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his method utilized the RandomForestClassifier from</w:t>
      </w:r>
      <w:r w:rsidR="00CD5D6D" w:rsidRPr="009E3448">
        <w:rPr>
          <w:rFonts w:cstheme="minorHAnsi"/>
        </w:rPr>
        <w:t xml:space="preserve"> the sklea</w:t>
      </w:r>
      <w:r w:rsidR="00363251" w:rsidRPr="009E3448">
        <w:rPr>
          <w:rFonts w:cstheme="minorHAnsi"/>
        </w:rPr>
        <w:t>r</w:t>
      </w:r>
      <w:r w:rsidR="00CD5D6D" w:rsidRPr="009E3448">
        <w:rPr>
          <w:rFonts w:cstheme="minorHAnsi"/>
        </w:rPr>
        <w:t>n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r w:rsidR="00CD5D6D" w:rsidRPr="009E3448">
        <w:rPr>
          <w:rFonts w:cstheme="minorHAnsi"/>
        </w:rPr>
        <w:t xml:space="preserve">  Each of our variables were subjected to this algorithm and then ranked on importance to the model.  The output of this process is shown in Figure 3.  The first column is the DataFrame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0CE6BC9F"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078ACE25" wp14:editId="731316A3">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DED0EB"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210180D8" w14:textId="77777777"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is also from the sklearn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r w:rsidR="00363251" w:rsidRPr="009E3448">
        <w:rPr>
          <w:rFonts w:cstheme="minorHAnsi"/>
        </w:rPr>
        <w:t xml:space="preserve">  The output from this process is shown in Figure 4.  Like before, the first column is the DataFrame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14:paraId="51B89E28"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3E586A12" wp14:editId="60E9FBF2">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984D82"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17E23A10" w14:textId="77777777"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—this technique uses the ExtraTreesClassifier module from the sklearn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r w:rsidRPr="009E3448">
        <w:rPr>
          <w:rFonts w:cstheme="minorHAnsi"/>
        </w:rPr>
        <w:t xml:space="preserve">  The output from this process is shown in Figure 5.  The first column is the DataFrame column number, the </w:t>
      </w:r>
      <w:r w:rsidRPr="009E3448">
        <w:rPr>
          <w:rFonts w:cstheme="minorHAnsi"/>
          <w:b/>
        </w:rPr>
        <w:t>index</w:t>
      </w:r>
      <w:r w:rsidRPr="009E3448">
        <w:rPr>
          <w:rFonts w:cstheme="minorHAnsi"/>
        </w:rPr>
        <w:t xml:space="preserve"> column is the name of the dataset variable, and the </w:t>
      </w:r>
      <w:r w:rsidRPr="009E3448">
        <w:rPr>
          <w:rFonts w:cstheme="minorHAnsi"/>
          <w:b/>
        </w:rPr>
        <w:t>Extratrees</w:t>
      </w:r>
      <w:r w:rsidRPr="009E3448">
        <w:rPr>
          <w:rFonts w:cstheme="minorHAnsi"/>
        </w:rPr>
        <w:t xml:space="preserve"> column is the algorithm result.  Due to the length of the output, only the first 10 values are shown.</w:t>
      </w:r>
    </w:p>
    <w:p w14:paraId="5CDA3660"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0B7350BA" wp14:editId="61ECB2EE">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64F46A"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E0163CB" w14:textId="77777777"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sklearn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r w:rsidRPr="009E3448">
        <w:rPr>
          <w:rFonts w:cstheme="minorHAnsi"/>
        </w:rPr>
        <w:t xml:space="preserve">  The output of the chi square test is shown in Figure 6.  </w:t>
      </w:r>
      <w:r w:rsidR="007E2C80" w:rsidRPr="009E3448">
        <w:rPr>
          <w:rFonts w:cstheme="minorHAnsi"/>
        </w:rPr>
        <w:t xml:space="preserve">The first column is the DataFrame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r w:rsidR="00B01FD0" w:rsidRPr="009E3448">
        <w:rPr>
          <w:rFonts w:cstheme="minorHAnsi"/>
          <w:b/>
        </w:rPr>
        <w:t>Chi_Square</w:t>
      </w:r>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265E420F"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5099399D" wp14:editId="21441E1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918EEBA"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1C8B0EAB" w14:textId="77777777"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—this method was also used from the sklearn library.  Regularisation consists in adding a penalty to the different parameters of the machine learning model to reduce the freedom of the model and in other words to avoid overfitting. In linear model regularisation, the penalty is applied over the coefficients that multiply each of the predictors. From the different types of regularisation, Lasso or L1 has the property that is able to shrink some of the coefficients to zero. Therefore, that feature can be removed from the model.</w:t>
      </w:r>
      <w:r w:rsidR="00374E7A">
        <w:rPr>
          <w:rFonts w:cstheme="minorHAnsi"/>
          <w:vertAlign w:val="superscript"/>
        </w:rPr>
        <w:t>[12]</w:t>
      </w:r>
      <w:r w:rsidRPr="009E3448">
        <w:rPr>
          <w:rFonts w:cstheme="minorHAnsi"/>
        </w:rPr>
        <w:t xml:space="preserve">  The output from our Lasso Regression is shown in Figure 7.  </w:t>
      </w:r>
      <w:r w:rsidR="00C86F20" w:rsidRPr="009E3448">
        <w:rPr>
          <w:rFonts w:cstheme="minorHAnsi"/>
        </w:rPr>
        <w:t>T</w:t>
      </w:r>
      <w:r w:rsidRPr="009E3448">
        <w:rPr>
          <w:rFonts w:cstheme="minorHAnsi"/>
        </w:rPr>
        <w:t xml:space="preserve">he first column is the DataFrame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14:paraId="1DBE7956"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4D4435D2" wp14:editId="4CD199B9">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418919"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0035480C"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final_score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17199E2C"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20031F48" wp14:editId="32D3D52A">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D5BF19"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3F11045F" w14:textId="031D1FD1"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e are obviously going to include Age</w:t>
      </w:r>
      <w:r w:rsidR="002E6924">
        <w:rPr>
          <w:rFonts w:cstheme="minorHAnsi"/>
        </w:rPr>
        <w:t xml:space="preserve"> and</w:t>
      </w:r>
      <w:r w:rsidR="00163A0F" w:rsidRPr="009E3448">
        <w:rPr>
          <w:rFonts w:cstheme="minorHAnsi"/>
        </w:rPr>
        <w:t xml:space="preserve"> Player_Efficiency_Rating</w:t>
      </w:r>
      <w:r w:rsidR="002E6924">
        <w:rPr>
          <w:rFonts w:cstheme="minorHAnsi"/>
        </w:rPr>
        <w:t xml:space="preserve"> </w:t>
      </w:r>
      <w:r w:rsidR="00163A0F" w:rsidRPr="009E3448">
        <w:rPr>
          <w:rFonts w:cstheme="minorHAnsi"/>
        </w:rPr>
        <w:t>since they scored the highest.  After that, however, we have many other variables that all returned a sum score of 2.  We eliminated some of these features by looking at the correlation matrix.</w:t>
      </w:r>
    </w:p>
    <w:p w14:paraId="0AE177D9" w14:textId="77777777" w:rsidR="002D1D44" w:rsidRPr="009E3448" w:rsidRDefault="002D1D44" w:rsidP="002D1D44">
      <w:pPr>
        <w:pStyle w:val="ListParagraph"/>
        <w:ind w:left="770"/>
        <w:rPr>
          <w:rFonts w:cstheme="minorHAnsi"/>
        </w:rPr>
      </w:pPr>
    </w:p>
    <w:p w14:paraId="06BF7051" w14:textId="77777777"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w:t>
      </w:r>
      <w:r w:rsidR="00B244D5">
        <w:rPr>
          <w:rFonts w:cstheme="minorHAnsi"/>
        </w:rPr>
        <w:t xml:space="preserve"> once the features were scored a correlation matrix was used to test the features correlation. The table in Figure 9 is a heatmap showing the correlation of the features scoring at least a 2.</w:t>
      </w:r>
    </w:p>
    <w:p w14:paraId="7944748A" w14:textId="77777777" w:rsidR="00B244D5" w:rsidRDefault="00B244D5" w:rsidP="00B244D5">
      <w:pPr>
        <w:pStyle w:val="ListParagraph"/>
        <w:ind w:left="770"/>
        <w:rPr>
          <w:rFonts w:cstheme="minorHAnsi"/>
          <w:b/>
        </w:rPr>
      </w:pPr>
    </w:p>
    <w:p w14:paraId="5237DD46" w14:textId="77777777" w:rsidR="00B244D5" w:rsidRDefault="00B244D5" w:rsidP="00B244D5">
      <w:pPr>
        <w:pStyle w:val="ListParagraph"/>
        <w:ind w:left="770"/>
        <w:rPr>
          <w:rFonts w:cstheme="minorHAnsi"/>
        </w:rPr>
      </w:pPr>
      <w:r>
        <w:rPr>
          <w:noProof/>
        </w:rPr>
        <w:lastRenderedPageBreak/>
        <w:drawing>
          <wp:inline distT="0" distB="0" distL="0" distR="0" wp14:anchorId="03A57518" wp14:editId="7D89BC1B">
            <wp:extent cx="4610100" cy="41855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98" cy="4278689"/>
                    </a:xfrm>
                    <a:prstGeom prst="rect">
                      <a:avLst/>
                    </a:prstGeom>
                  </pic:spPr>
                </pic:pic>
              </a:graphicData>
            </a:graphic>
          </wp:inline>
        </w:drawing>
      </w:r>
    </w:p>
    <w:p w14:paraId="4430AC1C" w14:textId="7777777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9</w:t>
      </w:r>
      <w:r w:rsidRPr="009E3448">
        <w:rPr>
          <w:rFonts w:cstheme="minorHAnsi"/>
          <w:sz w:val="22"/>
          <w:szCs w:val="22"/>
        </w:rPr>
        <w:t xml:space="preserve">.  Output from </w:t>
      </w:r>
      <w:r>
        <w:rPr>
          <w:rFonts w:cstheme="minorHAnsi"/>
          <w:sz w:val="22"/>
          <w:szCs w:val="22"/>
        </w:rPr>
        <w:t>initial Correlation Heatmap</w:t>
      </w:r>
    </w:p>
    <w:p w14:paraId="1A47744F" w14:textId="77777777" w:rsidR="00B244D5" w:rsidRDefault="00023A64" w:rsidP="00BE2A5C">
      <w:pPr>
        <w:ind w:left="720"/>
        <w:rPr>
          <w:rFonts w:cstheme="minorHAnsi"/>
        </w:rPr>
      </w:pPr>
      <w:r>
        <w:rPr>
          <w:rFonts w:cstheme="minorHAnsi"/>
        </w:rPr>
        <w:t xml:space="preserve">It is clear in this heatmap that there is quite a bit of correlation between features. This isn’t surprising because a good basketball player is good at everything and a bad one is bad at everything. These are all important parts of the game so if someone it great at assists they are also likely great at field goals. That being said, we still want to remove as much unnecessary correlation as we can. We first removed all features marking “attempts”. They were too highly correlated with successes, so they didn’t add much value. The other feature we removed was Minutes Played. This scored highly in our L1 test but it is very highly correlated with most features. That makes sense because the more time you play means the more chances you have at blocking, rebounding, taking shots, </w:t>
      </w:r>
      <w:r w:rsidR="00D878FA">
        <w:rPr>
          <w:rFonts w:cstheme="minorHAnsi"/>
        </w:rPr>
        <w:t>etc.</w:t>
      </w:r>
      <w:r>
        <w:rPr>
          <w:rFonts w:cstheme="minorHAnsi"/>
        </w:rPr>
        <w:t xml:space="preserve"> Removing these features gave us a heatmap with the 14 features in Figure 10.</w:t>
      </w:r>
    </w:p>
    <w:p w14:paraId="4245AEC6" w14:textId="77777777" w:rsidR="00023A64" w:rsidRDefault="00023A64" w:rsidP="00B244D5">
      <w:pPr>
        <w:rPr>
          <w:rFonts w:cstheme="minorHAnsi"/>
        </w:rPr>
      </w:pPr>
      <w:r>
        <w:rPr>
          <w:noProof/>
        </w:rPr>
        <w:lastRenderedPageBreak/>
        <w:drawing>
          <wp:inline distT="0" distB="0" distL="0" distR="0" wp14:anchorId="28026653" wp14:editId="7F1C4435">
            <wp:extent cx="4625647" cy="412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908" cy="4163425"/>
                    </a:xfrm>
                    <a:prstGeom prst="rect">
                      <a:avLst/>
                    </a:prstGeom>
                  </pic:spPr>
                </pic:pic>
              </a:graphicData>
            </a:graphic>
          </wp:inline>
        </w:drawing>
      </w:r>
    </w:p>
    <w:p w14:paraId="064EC4FD" w14:textId="7777777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10</w:t>
      </w:r>
      <w:r w:rsidRPr="009E3448">
        <w:rPr>
          <w:rFonts w:cstheme="minorHAnsi"/>
          <w:sz w:val="22"/>
          <w:szCs w:val="22"/>
        </w:rPr>
        <w:t xml:space="preserve">.  Output from </w:t>
      </w:r>
      <w:r>
        <w:rPr>
          <w:rFonts w:cstheme="minorHAnsi"/>
          <w:sz w:val="22"/>
          <w:szCs w:val="22"/>
        </w:rPr>
        <w:t>final Correlation Heatmap</w:t>
      </w:r>
    </w:p>
    <w:p w14:paraId="16E7D656" w14:textId="77777777" w:rsidR="00023A64" w:rsidRDefault="006B5A3D" w:rsidP="00BE2A5C">
      <w:pPr>
        <w:ind w:left="810"/>
        <w:rPr>
          <w:rFonts w:cstheme="minorHAnsi"/>
        </w:rPr>
      </w:pPr>
      <w:r>
        <w:rPr>
          <w:rFonts w:cstheme="minorHAnsi"/>
        </w:rPr>
        <w:t xml:space="preserve">Removing those features </w:t>
      </w:r>
      <w:r w:rsidR="00023A64">
        <w:rPr>
          <w:rFonts w:cstheme="minorHAnsi"/>
        </w:rPr>
        <w:t>ha</w:t>
      </w:r>
      <w:r>
        <w:rPr>
          <w:rFonts w:cstheme="minorHAnsi"/>
        </w:rPr>
        <w:t>s</w:t>
      </w:r>
      <w:r w:rsidR="00023A64">
        <w:rPr>
          <w:rFonts w:cstheme="minorHAnsi"/>
        </w:rPr>
        <w:t xml:space="preserve"> removed quite a few of the highly correlated points. There </w:t>
      </w:r>
      <w:r>
        <w:rPr>
          <w:rFonts w:cstheme="minorHAnsi"/>
        </w:rPr>
        <w:t>is</w:t>
      </w:r>
      <w:r w:rsidR="00023A64">
        <w:rPr>
          <w:rFonts w:cstheme="minorHAnsi"/>
        </w:rPr>
        <w:t xml:space="preserve"> still some high correlation that we have left in for now. For example, Field Goals and Free Throws are highly correlated but field goals do not include free throws so there isn’t that direct relationship like we had in other features. </w:t>
      </w:r>
    </w:p>
    <w:p w14:paraId="57164C1A" w14:textId="7B80B1D4" w:rsidR="00BE2A5C" w:rsidRDefault="00BE2A5C" w:rsidP="00B81A44">
      <w:pPr>
        <w:rPr>
          <w:rFonts w:cstheme="minorHAnsi"/>
          <w:i/>
        </w:rPr>
      </w:pPr>
    </w:p>
    <w:p w14:paraId="13331631" w14:textId="29E7192A" w:rsidR="00DB480D" w:rsidRDefault="00DB480D" w:rsidP="00B81A44">
      <w:pPr>
        <w:rPr>
          <w:rFonts w:cstheme="minorHAnsi"/>
          <w:i/>
        </w:rPr>
      </w:pPr>
    </w:p>
    <w:p w14:paraId="21BD1F0D" w14:textId="6F5CF170" w:rsidR="00DB480D" w:rsidRDefault="00DB480D" w:rsidP="00B81A44">
      <w:pPr>
        <w:rPr>
          <w:rFonts w:cstheme="minorHAnsi"/>
          <w:i/>
        </w:rPr>
      </w:pPr>
    </w:p>
    <w:p w14:paraId="5BA74CF9" w14:textId="3C40CCE4" w:rsidR="00DB480D" w:rsidRDefault="00DB480D" w:rsidP="00B81A44">
      <w:pPr>
        <w:rPr>
          <w:rFonts w:cstheme="minorHAnsi"/>
          <w:i/>
        </w:rPr>
      </w:pPr>
    </w:p>
    <w:p w14:paraId="1D0117E7" w14:textId="4DFEC0EC" w:rsidR="00DB480D" w:rsidRDefault="00DB480D" w:rsidP="00B81A44">
      <w:pPr>
        <w:rPr>
          <w:rFonts w:cstheme="minorHAnsi"/>
          <w:i/>
        </w:rPr>
      </w:pPr>
    </w:p>
    <w:p w14:paraId="413C0CEE" w14:textId="37C8CF38" w:rsidR="00DB480D" w:rsidRDefault="00DB480D" w:rsidP="00B81A44">
      <w:pPr>
        <w:rPr>
          <w:rFonts w:cstheme="minorHAnsi"/>
          <w:i/>
        </w:rPr>
      </w:pPr>
    </w:p>
    <w:p w14:paraId="2DC25922" w14:textId="13E23343" w:rsidR="00DB480D" w:rsidRDefault="00DB480D" w:rsidP="00B81A44">
      <w:pPr>
        <w:rPr>
          <w:rFonts w:cstheme="minorHAnsi"/>
          <w:i/>
        </w:rPr>
      </w:pPr>
    </w:p>
    <w:p w14:paraId="67D556DF" w14:textId="7E72986D" w:rsidR="00DB480D" w:rsidRDefault="00DB480D" w:rsidP="00B81A44">
      <w:pPr>
        <w:rPr>
          <w:rFonts w:cstheme="minorHAnsi"/>
          <w:i/>
        </w:rPr>
      </w:pPr>
    </w:p>
    <w:p w14:paraId="0D4E91A0" w14:textId="1A355CB4" w:rsidR="00DB480D" w:rsidRDefault="00DB480D" w:rsidP="00B81A44">
      <w:pPr>
        <w:rPr>
          <w:rFonts w:cstheme="minorHAnsi"/>
          <w:i/>
        </w:rPr>
      </w:pPr>
    </w:p>
    <w:p w14:paraId="0C321400" w14:textId="77777777" w:rsidR="00DB480D" w:rsidRDefault="00DB480D" w:rsidP="00B81A44">
      <w:pPr>
        <w:rPr>
          <w:rFonts w:cstheme="minorHAnsi"/>
          <w:i/>
        </w:rPr>
      </w:pPr>
    </w:p>
    <w:p w14:paraId="0D725764" w14:textId="77777777" w:rsidR="00B81A44" w:rsidRDefault="00B81A44" w:rsidP="00B81A44">
      <w:pPr>
        <w:rPr>
          <w:rFonts w:cstheme="minorHAnsi"/>
          <w:i/>
        </w:rPr>
      </w:pPr>
      <w:r>
        <w:rPr>
          <w:rFonts w:cstheme="minorHAnsi"/>
          <w:i/>
        </w:rPr>
        <w:lastRenderedPageBreak/>
        <w:t>Phase III:  Feature Finalization and Model Build</w:t>
      </w:r>
    </w:p>
    <w:p w14:paraId="768F57EA" w14:textId="77777777" w:rsidR="00D878FA" w:rsidRPr="00BE2A5C" w:rsidRDefault="00BE2A5C" w:rsidP="00DB1F87">
      <w:pPr>
        <w:pStyle w:val="ListParagraph"/>
        <w:numPr>
          <w:ilvl w:val="0"/>
          <w:numId w:val="1"/>
        </w:numPr>
        <w:rPr>
          <w:rFonts w:cstheme="minorHAnsi"/>
        </w:rPr>
      </w:pPr>
      <w:r w:rsidRPr="00BE2A5C">
        <w:rPr>
          <w:rFonts w:cstheme="minorHAnsi"/>
          <w:b/>
        </w:rPr>
        <w:t>Feature Finalization</w:t>
      </w:r>
      <w:r w:rsidRPr="00BE2A5C">
        <w:rPr>
          <w:rFonts w:cstheme="minorHAnsi"/>
        </w:rPr>
        <w:t xml:space="preserve">—a </w:t>
      </w:r>
      <w:r w:rsidR="00D878FA" w:rsidRPr="00BE2A5C">
        <w:rPr>
          <w:rFonts w:cstheme="minorHAnsi"/>
        </w:rPr>
        <w:t>features summary is shown below in Table 1.  This table summarizes each feature selection method and was used determine the final features that were used for the preliminary model run in Phase III.</w:t>
      </w:r>
    </w:p>
    <w:p w14:paraId="742C9BDF" w14:textId="77777777" w:rsidR="00B12E24" w:rsidRPr="00B12E24" w:rsidRDefault="00B12E24" w:rsidP="00B12E24">
      <w:pPr>
        <w:jc w:val="center"/>
        <w:rPr>
          <w:rFonts w:cstheme="minorHAnsi"/>
          <w:i/>
          <w:color w:val="44546A" w:themeColor="text2"/>
        </w:rPr>
      </w:pPr>
      <w:r w:rsidRPr="00B12E24">
        <w:rPr>
          <w:rFonts w:cstheme="minorHAnsi"/>
          <w:i/>
          <w:color w:val="44546A" w:themeColor="text2"/>
        </w:rPr>
        <w:t>Table 1.  Feature selection summary.</w:t>
      </w:r>
    </w:p>
    <w:tbl>
      <w:tblPr>
        <w:tblW w:w="8005" w:type="dxa"/>
        <w:jc w:val="center"/>
        <w:tblLook w:val="04A0" w:firstRow="1" w:lastRow="0" w:firstColumn="1" w:lastColumn="0" w:noHBand="0" w:noVBand="1"/>
      </w:tblPr>
      <w:tblGrid>
        <w:gridCol w:w="2232"/>
        <w:gridCol w:w="939"/>
        <w:gridCol w:w="1083"/>
        <w:gridCol w:w="1083"/>
        <w:gridCol w:w="1193"/>
        <w:gridCol w:w="1287"/>
        <w:gridCol w:w="902"/>
      </w:tblGrid>
      <w:tr w:rsidR="00B12E24" w:rsidRPr="00D878FA" w14:paraId="52D18266" w14:textId="77777777" w:rsidTr="00BE2A5C">
        <w:trPr>
          <w:trHeight w:val="398"/>
          <w:jc w:val="center"/>
        </w:trPr>
        <w:tc>
          <w:tcPr>
            <w:tcW w:w="2067" w:type="dxa"/>
            <w:vMerge w:val="restart"/>
            <w:tcBorders>
              <w:top w:val="single" w:sz="4" w:space="0" w:color="auto"/>
              <w:left w:val="single" w:sz="4" w:space="0" w:color="auto"/>
              <w:bottom w:val="single" w:sz="12" w:space="0" w:color="000000"/>
              <w:right w:val="single" w:sz="4" w:space="0" w:color="auto"/>
            </w:tcBorders>
            <w:shd w:val="clear" w:color="000000" w:fill="00B0F0"/>
            <w:noWrap/>
            <w:vAlign w:val="center"/>
            <w:hideMark/>
          </w:tcPr>
          <w:p w14:paraId="6E64C18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w:t>
            </w:r>
          </w:p>
        </w:tc>
        <w:tc>
          <w:tcPr>
            <w:tcW w:w="2904" w:type="dxa"/>
            <w:gridSpan w:val="3"/>
            <w:tcBorders>
              <w:top w:val="single" w:sz="4" w:space="0" w:color="auto"/>
              <w:left w:val="nil"/>
              <w:bottom w:val="single" w:sz="4" w:space="0" w:color="auto"/>
              <w:right w:val="single" w:sz="4" w:space="0" w:color="auto"/>
            </w:tcBorders>
            <w:shd w:val="clear" w:color="000000" w:fill="00B0F0"/>
            <w:noWrap/>
            <w:vAlign w:val="bottom"/>
            <w:hideMark/>
          </w:tcPr>
          <w:p w14:paraId="2A62550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Summary Statistics</w:t>
            </w:r>
          </w:p>
        </w:tc>
        <w:tc>
          <w:tcPr>
            <w:tcW w:w="1113" w:type="dxa"/>
            <w:tcBorders>
              <w:top w:val="single" w:sz="4" w:space="0" w:color="auto"/>
              <w:left w:val="nil"/>
              <w:bottom w:val="single" w:sz="4" w:space="0" w:color="auto"/>
              <w:right w:val="single" w:sz="4" w:space="0" w:color="auto"/>
            </w:tcBorders>
            <w:shd w:val="clear" w:color="000000" w:fill="00B0F0"/>
            <w:noWrap/>
            <w:vAlign w:val="bottom"/>
            <w:hideMark/>
          </w:tcPr>
          <w:p w14:paraId="1965C64A"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Histograms</w:t>
            </w:r>
          </w:p>
        </w:tc>
        <w:tc>
          <w:tcPr>
            <w:tcW w:w="1199" w:type="dxa"/>
            <w:tcBorders>
              <w:top w:val="single" w:sz="4" w:space="0" w:color="auto"/>
              <w:left w:val="nil"/>
              <w:bottom w:val="single" w:sz="4" w:space="0" w:color="auto"/>
              <w:right w:val="single" w:sz="4" w:space="0" w:color="auto"/>
            </w:tcBorders>
            <w:shd w:val="clear" w:color="000000" w:fill="00B0F0"/>
            <w:noWrap/>
            <w:vAlign w:val="bottom"/>
            <w:hideMark/>
          </w:tcPr>
          <w:p w14:paraId="7074D44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Correlation Matrix</w:t>
            </w:r>
          </w:p>
        </w:tc>
        <w:tc>
          <w:tcPr>
            <w:tcW w:w="722" w:type="dxa"/>
            <w:tcBorders>
              <w:top w:val="single" w:sz="4" w:space="0" w:color="auto"/>
              <w:left w:val="nil"/>
              <w:bottom w:val="single" w:sz="4" w:space="0" w:color="auto"/>
              <w:right w:val="single" w:sz="4" w:space="0" w:color="auto"/>
            </w:tcBorders>
            <w:shd w:val="clear" w:color="000000" w:fill="00B0F0"/>
            <w:noWrap/>
            <w:vAlign w:val="bottom"/>
            <w:hideMark/>
          </w:tcPr>
          <w:p w14:paraId="4D01A2DB"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 Selection</w:t>
            </w:r>
          </w:p>
        </w:tc>
      </w:tr>
      <w:tr w:rsidR="00B12E24" w:rsidRPr="00D878FA" w14:paraId="14DCA572" w14:textId="77777777" w:rsidTr="00BE2A5C">
        <w:trPr>
          <w:trHeight w:val="817"/>
          <w:jc w:val="center"/>
        </w:trPr>
        <w:tc>
          <w:tcPr>
            <w:tcW w:w="2067" w:type="dxa"/>
            <w:vMerge/>
            <w:tcBorders>
              <w:top w:val="single" w:sz="4" w:space="0" w:color="auto"/>
              <w:left w:val="single" w:sz="4" w:space="0" w:color="auto"/>
              <w:bottom w:val="single" w:sz="12" w:space="0" w:color="000000"/>
              <w:right w:val="single" w:sz="4" w:space="0" w:color="auto"/>
            </w:tcBorders>
            <w:vAlign w:val="center"/>
            <w:hideMark/>
          </w:tcPr>
          <w:p w14:paraId="4A8470E6" w14:textId="77777777" w:rsidR="00D878FA" w:rsidRPr="00D878FA" w:rsidRDefault="00D878FA" w:rsidP="00D878FA">
            <w:pPr>
              <w:spacing w:after="0" w:line="240" w:lineRule="auto"/>
              <w:rPr>
                <w:rFonts w:ascii="Calibri" w:eastAsia="Times New Roman" w:hAnsi="Calibri" w:cs="Calibri"/>
                <w:b/>
                <w:bCs/>
                <w:color w:val="FFFFFF"/>
                <w:sz w:val="18"/>
              </w:rPr>
            </w:pPr>
          </w:p>
        </w:tc>
        <w:tc>
          <w:tcPr>
            <w:tcW w:w="880" w:type="dxa"/>
            <w:tcBorders>
              <w:top w:val="nil"/>
              <w:left w:val="nil"/>
              <w:bottom w:val="single" w:sz="12" w:space="0" w:color="auto"/>
              <w:right w:val="single" w:sz="4" w:space="0" w:color="auto"/>
            </w:tcBorders>
            <w:shd w:val="clear" w:color="000000" w:fill="00B0F0"/>
            <w:vAlign w:val="center"/>
            <w:hideMark/>
          </w:tcPr>
          <w:p w14:paraId="55EC0C55"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Complete Data?</w:t>
            </w:r>
          </w:p>
        </w:tc>
        <w:tc>
          <w:tcPr>
            <w:tcW w:w="1012" w:type="dxa"/>
            <w:tcBorders>
              <w:top w:val="nil"/>
              <w:left w:val="nil"/>
              <w:bottom w:val="single" w:sz="12" w:space="0" w:color="auto"/>
              <w:right w:val="single" w:sz="4" w:space="0" w:color="auto"/>
            </w:tcBorders>
            <w:shd w:val="clear" w:color="000000" w:fill="00B0F0"/>
            <w:vAlign w:val="center"/>
            <w:hideMark/>
          </w:tcPr>
          <w:p w14:paraId="5BA1FE7B"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Max Value?</w:t>
            </w:r>
          </w:p>
        </w:tc>
        <w:tc>
          <w:tcPr>
            <w:tcW w:w="1012" w:type="dxa"/>
            <w:tcBorders>
              <w:top w:val="nil"/>
              <w:left w:val="nil"/>
              <w:bottom w:val="single" w:sz="12" w:space="0" w:color="auto"/>
              <w:right w:val="single" w:sz="4" w:space="0" w:color="auto"/>
            </w:tcBorders>
            <w:shd w:val="clear" w:color="000000" w:fill="00B0F0"/>
            <w:vAlign w:val="center"/>
            <w:hideMark/>
          </w:tcPr>
          <w:p w14:paraId="70AC9A35"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Min Value?</w:t>
            </w:r>
          </w:p>
        </w:tc>
        <w:tc>
          <w:tcPr>
            <w:tcW w:w="1113" w:type="dxa"/>
            <w:tcBorders>
              <w:top w:val="nil"/>
              <w:left w:val="nil"/>
              <w:bottom w:val="single" w:sz="12" w:space="0" w:color="auto"/>
              <w:right w:val="single" w:sz="4" w:space="0" w:color="auto"/>
            </w:tcBorders>
            <w:shd w:val="clear" w:color="000000" w:fill="00B0F0"/>
            <w:vAlign w:val="center"/>
            <w:hideMark/>
          </w:tcPr>
          <w:p w14:paraId="28A4E82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Normal Distribution?</w:t>
            </w:r>
          </w:p>
        </w:tc>
        <w:tc>
          <w:tcPr>
            <w:tcW w:w="1199" w:type="dxa"/>
            <w:tcBorders>
              <w:top w:val="nil"/>
              <w:left w:val="nil"/>
              <w:bottom w:val="single" w:sz="12" w:space="0" w:color="auto"/>
              <w:right w:val="single" w:sz="4" w:space="0" w:color="auto"/>
            </w:tcBorders>
            <w:shd w:val="clear" w:color="000000" w:fill="00B0F0"/>
            <w:vAlign w:val="center"/>
            <w:hideMark/>
          </w:tcPr>
          <w:p w14:paraId="596BE92D"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Uncorrelated?</w:t>
            </w:r>
          </w:p>
        </w:tc>
        <w:tc>
          <w:tcPr>
            <w:tcW w:w="722" w:type="dxa"/>
            <w:tcBorders>
              <w:top w:val="nil"/>
              <w:left w:val="nil"/>
              <w:bottom w:val="single" w:sz="12" w:space="0" w:color="auto"/>
              <w:right w:val="single" w:sz="4" w:space="0" w:color="auto"/>
            </w:tcBorders>
            <w:shd w:val="clear" w:color="000000" w:fill="00B0F0"/>
            <w:vAlign w:val="center"/>
            <w:hideMark/>
          </w:tcPr>
          <w:p w14:paraId="1BDD5398"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Final Score</w:t>
            </w:r>
          </w:p>
        </w:tc>
      </w:tr>
      <w:tr w:rsidR="00B12E24" w:rsidRPr="00D878FA" w14:paraId="72EE340E" w14:textId="77777777" w:rsidTr="00BE2A5C">
        <w:trPr>
          <w:trHeight w:val="418"/>
          <w:jc w:val="center"/>
        </w:trPr>
        <w:tc>
          <w:tcPr>
            <w:tcW w:w="2067" w:type="dxa"/>
            <w:tcBorders>
              <w:top w:val="nil"/>
              <w:left w:val="single" w:sz="4" w:space="0" w:color="auto"/>
              <w:bottom w:val="single" w:sz="4" w:space="0" w:color="auto"/>
              <w:right w:val="single" w:sz="4" w:space="0" w:color="auto"/>
            </w:tcBorders>
            <w:shd w:val="clear" w:color="000000" w:fill="BDD7EE"/>
            <w:noWrap/>
            <w:vAlign w:val="center"/>
            <w:hideMark/>
          </w:tcPr>
          <w:p w14:paraId="6FC3B4DE"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Age</w:t>
            </w:r>
          </w:p>
        </w:tc>
        <w:tc>
          <w:tcPr>
            <w:tcW w:w="880" w:type="dxa"/>
            <w:tcBorders>
              <w:top w:val="nil"/>
              <w:left w:val="single" w:sz="4" w:space="0" w:color="auto"/>
              <w:bottom w:val="single" w:sz="4" w:space="0" w:color="auto"/>
              <w:right w:val="single" w:sz="4" w:space="0" w:color="auto"/>
            </w:tcBorders>
            <w:shd w:val="clear" w:color="000000" w:fill="BDD7EE"/>
            <w:noWrap/>
            <w:vAlign w:val="center"/>
            <w:hideMark/>
          </w:tcPr>
          <w:p w14:paraId="41FE9A2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14:paraId="5F6D1E4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14:paraId="782FDF5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single" w:sz="4" w:space="0" w:color="auto"/>
              <w:bottom w:val="single" w:sz="4" w:space="0" w:color="auto"/>
              <w:right w:val="single" w:sz="4" w:space="0" w:color="auto"/>
            </w:tcBorders>
            <w:shd w:val="clear" w:color="000000" w:fill="BDD7EE"/>
            <w:noWrap/>
            <w:vAlign w:val="center"/>
            <w:hideMark/>
          </w:tcPr>
          <w:p w14:paraId="5F97DA0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single" w:sz="4" w:space="0" w:color="auto"/>
              <w:bottom w:val="single" w:sz="4" w:space="0" w:color="auto"/>
              <w:right w:val="single" w:sz="4" w:space="0" w:color="auto"/>
            </w:tcBorders>
            <w:shd w:val="clear" w:color="000000" w:fill="BDD7EE"/>
            <w:noWrap/>
            <w:vAlign w:val="center"/>
            <w:hideMark/>
          </w:tcPr>
          <w:p w14:paraId="5F934AA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single" w:sz="4" w:space="0" w:color="auto"/>
              <w:bottom w:val="single" w:sz="4" w:space="0" w:color="auto"/>
              <w:right w:val="single" w:sz="4" w:space="0" w:color="auto"/>
            </w:tcBorders>
            <w:shd w:val="clear" w:color="000000" w:fill="BDD7EE"/>
            <w:noWrap/>
            <w:vAlign w:val="center"/>
            <w:hideMark/>
          </w:tcPr>
          <w:p w14:paraId="30A2DC6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4</w:t>
            </w:r>
          </w:p>
        </w:tc>
      </w:tr>
      <w:tr w:rsidR="00B12E24" w:rsidRPr="00D878FA" w14:paraId="286366A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374FF8B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Player_Efficiency_Rating</w:t>
            </w:r>
          </w:p>
        </w:tc>
        <w:tc>
          <w:tcPr>
            <w:tcW w:w="880" w:type="dxa"/>
            <w:tcBorders>
              <w:top w:val="nil"/>
              <w:left w:val="nil"/>
              <w:bottom w:val="single" w:sz="4" w:space="0" w:color="auto"/>
              <w:right w:val="single" w:sz="4" w:space="0" w:color="auto"/>
            </w:tcBorders>
            <w:shd w:val="clear" w:color="auto" w:fill="auto"/>
            <w:noWrap/>
            <w:vAlign w:val="center"/>
            <w:hideMark/>
          </w:tcPr>
          <w:p w14:paraId="1205799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7716926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37FAB57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28102D1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0F9E67D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4B020AC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14:paraId="4EB5C8E2"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866EF84"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Minutes_Played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FFF474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F5F8FE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0210BB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ECAD05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A8165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C6DE34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14:paraId="5DCD2E8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2EE87645"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Blocks</w:t>
            </w:r>
          </w:p>
        </w:tc>
        <w:tc>
          <w:tcPr>
            <w:tcW w:w="880" w:type="dxa"/>
            <w:tcBorders>
              <w:top w:val="nil"/>
              <w:left w:val="nil"/>
              <w:bottom w:val="single" w:sz="4" w:space="0" w:color="auto"/>
              <w:right w:val="single" w:sz="4" w:space="0" w:color="auto"/>
            </w:tcBorders>
            <w:shd w:val="clear" w:color="auto" w:fill="auto"/>
            <w:noWrap/>
            <w:vAlign w:val="center"/>
            <w:hideMark/>
          </w:tcPr>
          <w:p w14:paraId="270E0BA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60E3118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0223BFB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07F4D6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1EC9A53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38D4FBD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55E9BE9"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37FEF2E"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Free_Throws_Attempted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E07794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FC449C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84FE92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B0797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930FDE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7899D2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704E1065"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79902311"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Turnovers_Pct</w:t>
            </w:r>
          </w:p>
        </w:tc>
        <w:tc>
          <w:tcPr>
            <w:tcW w:w="880" w:type="dxa"/>
            <w:tcBorders>
              <w:top w:val="nil"/>
              <w:left w:val="nil"/>
              <w:bottom w:val="single" w:sz="4" w:space="0" w:color="auto"/>
              <w:right w:val="single" w:sz="4" w:space="0" w:color="auto"/>
            </w:tcBorders>
            <w:shd w:val="clear" w:color="auto" w:fill="auto"/>
            <w:noWrap/>
            <w:vAlign w:val="center"/>
            <w:hideMark/>
          </w:tcPr>
          <w:p w14:paraId="299E32D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nil"/>
              <w:left w:val="nil"/>
              <w:bottom w:val="single" w:sz="4" w:space="0" w:color="auto"/>
              <w:right w:val="single" w:sz="4" w:space="0" w:color="auto"/>
            </w:tcBorders>
            <w:shd w:val="clear" w:color="auto" w:fill="auto"/>
            <w:noWrap/>
            <w:vAlign w:val="center"/>
            <w:hideMark/>
          </w:tcPr>
          <w:p w14:paraId="35106EA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27166F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6386EB7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4A040BB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18437E3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4EA121D5"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DD7DBAA"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Two_Pointers_Attempted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D12F50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B4EF98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FC70CF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49AC5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F66219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233B2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14:paraId="40515077"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69BB9FB"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Team</w:t>
            </w:r>
          </w:p>
        </w:tc>
        <w:tc>
          <w:tcPr>
            <w:tcW w:w="521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F3A7E3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nil"/>
              <w:left w:val="nil"/>
              <w:bottom w:val="single" w:sz="4" w:space="0" w:color="auto"/>
              <w:right w:val="single" w:sz="4" w:space="0" w:color="auto"/>
            </w:tcBorders>
            <w:shd w:val="clear" w:color="auto" w:fill="auto"/>
            <w:noWrap/>
            <w:vAlign w:val="center"/>
            <w:hideMark/>
          </w:tcPr>
          <w:p w14:paraId="3209E2D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35D0258"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A88BBB4"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Steals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A958D0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6503EE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F8AEDD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FD2AEC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884DE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8208A0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14A3479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422FB9D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Points</w:t>
            </w:r>
          </w:p>
        </w:tc>
        <w:tc>
          <w:tcPr>
            <w:tcW w:w="880" w:type="dxa"/>
            <w:tcBorders>
              <w:top w:val="nil"/>
              <w:left w:val="nil"/>
              <w:bottom w:val="single" w:sz="4" w:space="0" w:color="auto"/>
              <w:right w:val="single" w:sz="4" w:space="0" w:color="auto"/>
            </w:tcBorders>
            <w:shd w:val="clear" w:color="auto" w:fill="auto"/>
            <w:noWrap/>
            <w:vAlign w:val="center"/>
            <w:hideMark/>
          </w:tcPr>
          <w:p w14:paraId="3BF95F1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68C119F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30D1BA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8EB8F9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3FF17D1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14:paraId="2E5882E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14:paraId="007F0E13"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6FF2E7F"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Player_Name</w:t>
            </w:r>
          </w:p>
        </w:tc>
        <w:tc>
          <w:tcPr>
            <w:tcW w:w="5216" w:type="dxa"/>
            <w:gridSpan w:val="5"/>
            <w:tcBorders>
              <w:top w:val="single" w:sz="4" w:space="0" w:color="auto"/>
              <w:left w:val="single" w:sz="4" w:space="0" w:color="auto"/>
              <w:bottom w:val="single" w:sz="4" w:space="0" w:color="auto"/>
              <w:right w:val="nil"/>
            </w:tcBorders>
            <w:shd w:val="clear" w:color="000000" w:fill="BDD7EE"/>
            <w:noWrap/>
            <w:vAlign w:val="center"/>
            <w:hideMark/>
          </w:tcPr>
          <w:p w14:paraId="16A79D8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752D9E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9EB5B48"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254BB27D"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Assists_Pct</w:t>
            </w:r>
          </w:p>
        </w:tc>
        <w:tc>
          <w:tcPr>
            <w:tcW w:w="880" w:type="dxa"/>
            <w:tcBorders>
              <w:top w:val="nil"/>
              <w:left w:val="nil"/>
              <w:bottom w:val="single" w:sz="4" w:space="0" w:color="auto"/>
              <w:right w:val="single" w:sz="4" w:space="0" w:color="auto"/>
            </w:tcBorders>
            <w:shd w:val="clear" w:color="auto" w:fill="auto"/>
            <w:noWrap/>
            <w:vAlign w:val="center"/>
            <w:hideMark/>
          </w:tcPr>
          <w:p w14:paraId="640B391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1D9AA20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046C73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4654D58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3F8F97D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02C20FF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7D8F4C9F"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519D039"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Games_Started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A55D6E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A2123B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4651E1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640520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9822E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37EABB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EAF0606"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7D7B5D3B"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Games_Played</w:t>
            </w:r>
          </w:p>
        </w:tc>
        <w:tc>
          <w:tcPr>
            <w:tcW w:w="880" w:type="dxa"/>
            <w:tcBorders>
              <w:top w:val="nil"/>
              <w:left w:val="nil"/>
              <w:bottom w:val="single" w:sz="4" w:space="0" w:color="auto"/>
              <w:right w:val="single" w:sz="4" w:space="0" w:color="auto"/>
            </w:tcBorders>
            <w:shd w:val="clear" w:color="auto" w:fill="auto"/>
            <w:noWrap/>
            <w:vAlign w:val="center"/>
            <w:hideMark/>
          </w:tcPr>
          <w:p w14:paraId="00B488D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28F1481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4B675A7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57078BB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57870DD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732A092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6600178"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B86E5A1"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Total_Rebounds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12415F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06BCC0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7FB2F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8026A7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FBAB62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8EC254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00761ABF"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3C25342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Field_Goals_Attempted</w:t>
            </w:r>
          </w:p>
        </w:tc>
        <w:tc>
          <w:tcPr>
            <w:tcW w:w="880" w:type="dxa"/>
            <w:tcBorders>
              <w:top w:val="nil"/>
              <w:left w:val="nil"/>
              <w:bottom w:val="single" w:sz="4" w:space="0" w:color="auto"/>
              <w:right w:val="single" w:sz="4" w:space="0" w:color="auto"/>
            </w:tcBorders>
            <w:shd w:val="clear" w:color="auto" w:fill="auto"/>
            <w:noWrap/>
            <w:vAlign w:val="center"/>
            <w:hideMark/>
          </w:tcPr>
          <w:p w14:paraId="7A4EBB0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39699C8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23A6246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7D07DC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54772C9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14:paraId="7AF768A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BA5BE4D"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DECC9A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Field_Goals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0011BA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8FCBD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88C951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441130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F832AA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607932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1B71136F"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082561C"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Defensive_Box_Plus_Minus</w:t>
            </w:r>
          </w:p>
        </w:tc>
        <w:tc>
          <w:tcPr>
            <w:tcW w:w="880" w:type="dxa"/>
            <w:tcBorders>
              <w:top w:val="nil"/>
              <w:left w:val="nil"/>
              <w:bottom w:val="single" w:sz="4" w:space="0" w:color="auto"/>
              <w:right w:val="single" w:sz="4" w:space="0" w:color="auto"/>
            </w:tcBorders>
            <w:shd w:val="clear" w:color="auto" w:fill="auto"/>
            <w:noWrap/>
            <w:vAlign w:val="center"/>
            <w:hideMark/>
          </w:tcPr>
          <w:p w14:paraId="732E243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4C3167F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1E6D677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6627DF3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22AAC1F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0BDF955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E1447AF"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03413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Defensive_Rebound_Pct</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3E9EE8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700A6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54B0F9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BA10FD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CE9364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9D3D16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CDAF7F4"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B0EEF6D"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Usage_Pct</w:t>
            </w:r>
          </w:p>
        </w:tc>
        <w:tc>
          <w:tcPr>
            <w:tcW w:w="880" w:type="dxa"/>
            <w:tcBorders>
              <w:top w:val="nil"/>
              <w:left w:val="nil"/>
              <w:bottom w:val="single" w:sz="4" w:space="0" w:color="auto"/>
              <w:right w:val="single" w:sz="4" w:space="0" w:color="auto"/>
            </w:tcBorders>
            <w:shd w:val="clear" w:color="auto" w:fill="auto"/>
            <w:noWrap/>
            <w:vAlign w:val="center"/>
            <w:hideMark/>
          </w:tcPr>
          <w:p w14:paraId="2703DCF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A41150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0DD0557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0C6C226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2B70B7A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1E41C97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FD8C8DA"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767330A"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Free-Throws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D1DF9F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0AA7A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DCEC3B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036AAF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C4A29C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432E71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bl>
    <w:p w14:paraId="1A9E4F81" w14:textId="77777777" w:rsidR="00D878FA" w:rsidRPr="00D878FA" w:rsidRDefault="00D878FA" w:rsidP="00B81A44">
      <w:pPr>
        <w:rPr>
          <w:rFonts w:cstheme="minorHAnsi"/>
        </w:rPr>
      </w:pPr>
    </w:p>
    <w:p w14:paraId="465CC874" w14:textId="77777777" w:rsidR="00577DAE" w:rsidRDefault="009A6CCA" w:rsidP="00BE2A5C">
      <w:pPr>
        <w:ind w:left="720"/>
        <w:rPr>
          <w:rFonts w:cstheme="minorHAnsi"/>
        </w:rPr>
      </w:pPr>
      <w:r>
        <w:rPr>
          <w:rFonts w:cstheme="minorHAnsi"/>
        </w:rPr>
        <w:t xml:space="preserve">Based on the table summaries, and on previous discussions in this paper, we have selected 14 variables to be used in our initial model.  They are:  Age, Player Efficiency Rating, Blocks, </w:t>
      </w:r>
      <w:r>
        <w:rPr>
          <w:rFonts w:cstheme="minorHAnsi"/>
        </w:rPr>
        <w:lastRenderedPageBreak/>
        <w:t>Turnover Pct, Steals, Assists Pct, Games Started, Games Played, Total Rebounds, Field Goals, Defensive Box Plus Minus, Defensive Rebound Pct, Usage Pct, and Free Throws.</w:t>
      </w:r>
    </w:p>
    <w:p w14:paraId="7082D3A5" w14:textId="77777777" w:rsidR="00BE2A5C" w:rsidRDefault="00BE2A5C" w:rsidP="00BE2A5C">
      <w:pPr>
        <w:pStyle w:val="ListParagraph"/>
        <w:numPr>
          <w:ilvl w:val="0"/>
          <w:numId w:val="1"/>
        </w:numPr>
        <w:rPr>
          <w:rFonts w:cstheme="minorHAnsi"/>
        </w:rPr>
      </w:pPr>
      <w:r>
        <w:rPr>
          <w:rFonts w:cstheme="minorHAnsi"/>
          <w:b/>
        </w:rPr>
        <w:t xml:space="preserve">Model </w:t>
      </w:r>
      <w:r w:rsidRPr="00BE2A5C">
        <w:rPr>
          <w:rFonts w:cstheme="minorHAnsi"/>
        </w:rPr>
        <w:t>Build</w:t>
      </w:r>
      <w:r>
        <w:rPr>
          <w:rFonts w:cstheme="minorHAnsi"/>
        </w:rPr>
        <w:t xml:space="preserve">—we </w:t>
      </w:r>
      <w:r w:rsidRPr="00BE2A5C">
        <w:rPr>
          <w:rFonts w:cstheme="minorHAnsi"/>
        </w:rPr>
        <w:t>ran an initial instance of our model with all of these 14 variables in R and obtained the following output.</w:t>
      </w:r>
    </w:p>
    <w:p w14:paraId="65FE420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Salary ~ Age + Player_Efficiency_Rating + Blocks + </w:t>
      </w:r>
    </w:p>
    <w:p w14:paraId="6638AFC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Turnovers_Pct + Steals + Assists_Pct + Games_Started + Games_Played + </w:t>
      </w:r>
    </w:p>
    <w:p w14:paraId="27BC7B4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Total_Rebounds + Field_Goals + Defensive_Box_Plus_Minus + </w:t>
      </w:r>
    </w:p>
    <w:p w14:paraId="04D3052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Defensive_Rebound_Pct + Usage_Pct + Free.Throws, data = nba_subset3)</w:t>
      </w:r>
    </w:p>
    <w:p w14:paraId="2E7A5EC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27929A1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3E2E14C2"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08DF3D5B"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-17671203  -2311955   -396039   2070612  18052022 </w:t>
      </w:r>
    </w:p>
    <w:p w14:paraId="77418E9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29084273"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CE9F88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76F099E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-5054700    1987718  -2.543 0.011312 *  </w:t>
      </w:r>
    </w:p>
    <w:p w14:paraId="074D0F9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283631      49519   5.728 1.82e-08 ***</w:t>
      </w:r>
    </w:p>
    <w:p w14:paraId="325C7B4F"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Player_Efficiency_Rating    29544      60184   0.491 0.623734    </w:t>
      </w:r>
    </w:p>
    <w:p w14:paraId="20F362E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Blocks                      -1144      13091  -0.087 0.930374    </w:t>
      </w:r>
    </w:p>
    <w:p w14:paraId="34265CF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Turnovers_Pct              -20769      47137  -0.441 0.659702    </w:t>
      </w:r>
    </w:p>
    <w:p w14:paraId="3ECA0F4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Steals                      17688      13078   1.352 0.176877    </w:t>
      </w:r>
    </w:p>
    <w:p w14:paraId="68BA026B"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Assists_Pct                  2939      34820   0.084 0.932779    </w:t>
      </w:r>
    </w:p>
    <w:p w14:paraId="42FBAFF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Games_Started               55121      13888   3.969 8.35e-05 ***</w:t>
      </w:r>
    </w:p>
    <w:p w14:paraId="4C9A828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Games_Played               -55929      15783  -3.544 0.000434 ***</w:t>
      </w:r>
    </w:p>
    <w:p w14:paraId="5E8F43A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Total_Rebounds               3949       3280   1.204 0.229201    </w:t>
      </w:r>
    </w:p>
    <w:p w14:paraId="3923FF44"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Field_Goals                 17419       4349   4.006 7.19e-05 ***</w:t>
      </w:r>
    </w:p>
    <w:p w14:paraId="3504AF1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Defensive_Box_Plus_Minus    78485     162332   0.483 0.628977    </w:t>
      </w:r>
    </w:p>
    <w:p w14:paraId="0FBEDC75"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Defensive_Rebound_Pct       34511      65150   0.530 0.596562    </w:t>
      </w:r>
    </w:p>
    <w:p w14:paraId="281C1DB7"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Usage_Pct                  -36465      67138  -0.543 0.587301    </w:t>
      </w:r>
    </w:p>
    <w:p w14:paraId="59ACCB92"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Free.Throws                 10290       4407   2.335 0.019964 *  </w:t>
      </w:r>
    </w:p>
    <w:p w14:paraId="550A94E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2002FB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2C33AE11"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55A97E31"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4622000 on 468 degrees of freedom</w:t>
      </w:r>
    </w:p>
    <w:p w14:paraId="625B0A9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observations deleted due to missingness)</w:t>
      </w:r>
    </w:p>
    <w:p w14:paraId="59B25F87"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0.6191,</w:t>
      </w:r>
      <w:r>
        <w:rPr>
          <w:rStyle w:val="gnkrckgcgsb"/>
          <w:rFonts w:ascii="Lucida Console" w:hAnsi="Lucida Console"/>
          <w:color w:val="000000"/>
          <w:bdr w:val="none" w:sz="0" w:space="0" w:color="auto" w:frame="1"/>
        </w:rPr>
        <w:tab/>
        <w:t xml:space="preserve">Adjusted R-squared:  0.6077 </w:t>
      </w:r>
    </w:p>
    <w:p w14:paraId="2B07B6FB" w14:textId="77777777" w:rsidR="0037370E" w:rsidRDefault="0037370E" w:rsidP="0037370E">
      <w:pPr>
        <w:pStyle w:val="HTMLPreformatted"/>
        <w:shd w:val="clear" w:color="auto" w:fill="FFFFFF"/>
        <w:wordWrap w:val="0"/>
        <w:spacing w:line="225" w:lineRule="atLeast"/>
        <w:ind w:left="410"/>
        <w:rPr>
          <w:rFonts w:ascii="Lucida Console" w:hAnsi="Lucida Console"/>
          <w:color w:val="000000"/>
        </w:rPr>
      </w:pPr>
      <w:r>
        <w:rPr>
          <w:rStyle w:val="gnkrckgcgsb"/>
          <w:rFonts w:ascii="Lucida Console" w:hAnsi="Lucida Console"/>
          <w:color w:val="000000"/>
          <w:bdr w:val="none" w:sz="0" w:space="0" w:color="auto" w:frame="1"/>
        </w:rPr>
        <w:t>F-statistic: 54.32 on 14 and 468 DF,  p-value: &lt; 2.2e-16</w:t>
      </w:r>
    </w:p>
    <w:p w14:paraId="6203751A" w14:textId="77777777" w:rsidR="00DD7FAC" w:rsidRDefault="00DD7FAC" w:rsidP="00DD7FAC">
      <w:pPr>
        <w:pStyle w:val="ListParagraph"/>
        <w:ind w:left="770"/>
        <w:rPr>
          <w:rFonts w:cstheme="minorHAnsi"/>
        </w:rPr>
      </w:pPr>
    </w:p>
    <w:p w14:paraId="39B04FF2" w14:textId="77777777" w:rsidR="0037370E" w:rsidRPr="0037370E" w:rsidRDefault="0037370E" w:rsidP="00DD7FAC">
      <w:pPr>
        <w:pStyle w:val="ListParagraph"/>
        <w:ind w:left="770"/>
        <w:rPr>
          <w:rFonts w:cstheme="minorHAnsi"/>
        </w:rPr>
      </w:pPr>
      <w:r>
        <w:rPr>
          <w:rFonts w:cstheme="minorHAnsi"/>
        </w:rPr>
        <w:t>Our model results show a R</w:t>
      </w:r>
      <w:r w:rsidRPr="0037370E">
        <w:rPr>
          <w:rFonts w:cstheme="minorHAnsi"/>
          <w:vertAlign w:val="superscript"/>
        </w:rPr>
        <w:t>2</w:t>
      </w:r>
      <w:r>
        <w:rPr>
          <w:rFonts w:cstheme="minorHAnsi"/>
        </w:rPr>
        <w:t xml:space="preserve"> value of 0.619 which indicates that we have a fairly strong linear relationship between the features and the salary prediction.</w:t>
      </w:r>
    </w:p>
    <w:p w14:paraId="3BF7C72A" w14:textId="77777777" w:rsidR="00BE2A5C" w:rsidRDefault="00BE2A5C" w:rsidP="00577DAE">
      <w:pPr>
        <w:rPr>
          <w:rFonts w:cstheme="minorHAnsi"/>
        </w:rPr>
      </w:pPr>
    </w:p>
    <w:p w14:paraId="2BA05E57" w14:textId="77777777" w:rsidR="00577DAE" w:rsidRDefault="00B81A44" w:rsidP="00577DAE">
      <w:pPr>
        <w:rPr>
          <w:rFonts w:cstheme="minorHAnsi"/>
          <w:b/>
          <w:sz w:val="28"/>
          <w:szCs w:val="28"/>
        </w:rPr>
      </w:pPr>
      <w:r>
        <w:rPr>
          <w:rFonts w:cstheme="minorHAnsi"/>
          <w:b/>
          <w:sz w:val="28"/>
          <w:szCs w:val="28"/>
        </w:rPr>
        <w:t>Discussion/Conclusion</w:t>
      </w:r>
    </w:p>
    <w:p w14:paraId="424FFF67" w14:textId="77777777" w:rsidR="00806B95" w:rsidRDefault="00806B95" w:rsidP="00806B95">
      <w:pPr>
        <w:rPr>
          <w:rFonts w:cstheme="minorHAnsi"/>
          <w:bCs/>
        </w:rPr>
      </w:pPr>
      <w:r>
        <w:rPr>
          <w:rFonts w:cstheme="minorHAnsi"/>
          <w:bCs/>
        </w:rPr>
        <w:t xml:space="preserve">In summary, exploratory data analysis was performed on the variables to help identify which ones might not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ExtraTreesClassifier, Chi Square, Lasso regression, and a correlation matrix. These techniques were helpful in feature selection and several variables were removed from the analysis if their correlation value was relatively small when </w:t>
      </w:r>
      <w:r>
        <w:rPr>
          <w:rFonts w:cstheme="minorHAnsi"/>
          <w:bCs/>
        </w:rPr>
        <w:lastRenderedPageBreak/>
        <w:t>compared to other variables. In the end, these efforts led to a selection of 14 features that will be used to analyze player salary.</w:t>
      </w:r>
    </w:p>
    <w:p w14:paraId="1205FD6B" w14:textId="77777777" w:rsidR="0037370E" w:rsidRDefault="0037370E" w:rsidP="00806B95">
      <w:pPr>
        <w:rPr>
          <w:rFonts w:cstheme="minorHAnsi"/>
          <w:bCs/>
        </w:rPr>
      </w:pPr>
      <w:r>
        <w:rPr>
          <w:rFonts w:cstheme="minorHAnsi"/>
          <w:bCs/>
        </w:rPr>
        <w:t>Our initial model results are good, but we still think the model needs to be refined further.  14 variables is better than the original 52, but based on the p-values of our model output, it looks like we can further eliminate more variables to improve our model fit.  This will be the main focus of our next step in this project.</w:t>
      </w:r>
    </w:p>
    <w:p w14:paraId="0AD7B409" w14:textId="77777777" w:rsidR="00B81A44" w:rsidRDefault="00B81A44" w:rsidP="00577DAE">
      <w:pPr>
        <w:rPr>
          <w:rFonts w:cstheme="minorHAnsi"/>
          <w:b/>
          <w:sz w:val="28"/>
          <w:szCs w:val="28"/>
        </w:rPr>
      </w:pPr>
    </w:p>
    <w:p w14:paraId="10227FA9" w14:textId="77777777" w:rsidR="00B81A44" w:rsidRDefault="00B81A44" w:rsidP="00577DAE">
      <w:pPr>
        <w:rPr>
          <w:rFonts w:cstheme="minorHAnsi"/>
          <w:b/>
          <w:sz w:val="28"/>
          <w:szCs w:val="28"/>
        </w:rPr>
      </w:pPr>
      <w:r>
        <w:rPr>
          <w:rFonts w:cstheme="minorHAnsi"/>
          <w:b/>
          <w:sz w:val="28"/>
          <w:szCs w:val="28"/>
        </w:rPr>
        <w:t>Acknowledgments</w:t>
      </w:r>
    </w:p>
    <w:p w14:paraId="16882753" w14:textId="488D5F4E" w:rsidR="00B81A44" w:rsidRPr="00DB480D" w:rsidRDefault="00DB480D" w:rsidP="00577DAE">
      <w:pPr>
        <w:rPr>
          <w:rFonts w:cstheme="minorHAnsi"/>
          <w:bCs/>
        </w:rPr>
      </w:pPr>
      <w:r w:rsidRPr="00DB480D">
        <w:rPr>
          <w:rFonts w:cstheme="minorHAnsi"/>
          <w:bCs/>
        </w:rPr>
        <w:t>We are indebted to the communities behind the multiple open-source software packages on which we depend</w:t>
      </w:r>
      <w:r w:rsidR="00B3149C">
        <w:rPr>
          <w:rFonts w:cstheme="minorHAnsi"/>
          <w:bCs/>
        </w:rPr>
        <w:t>.</w:t>
      </w:r>
      <w:bookmarkStart w:id="0" w:name="_GoBack"/>
      <w:bookmarkEnd w:id="0"/>
    </w:p>
    <w:p w14:paraId="00596616" w14:textId="77777777" w:rsidR="00577DAE" w:rsidRPr="009E3448" w:rsidRDefault="00B81A44" w:rsidP="00B81A44">
      <w:pPr>
        <w:rPr>
          <w:rFonts w:cstheme="minorHAnsi"/>
        </w:rPr>
      </w:pPr>
      <w:r>
        <w:rPr>
          <w:rFonts w:cstheme="minorHAnsi"/>
          <w:b/>
          <w:sz w:val="28"/>
          <w:szCs w:val="28"/>
        </w:rPr>
        <w:t>References</w:t>
      </w:r>
    </w:p>
    <w:p w14:paraId="00ADFFAF" w14:textId="77777777"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2E369E10" w14:textId="77777777"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05AAA97" w14:textId="77777777"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314F0254" w14:textId="77777777"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r w:rsidR="00374E7A" w:rsidRPr="00374E7A">
        <w:rPr>
          <w:rFonts w:eastAsia="Times New Roman" w:cstheme="minorHAnsi"/>
        </w:rPr>
        <w:t>Casalan, A. (2018, October 20). NBA player stats 2017-18. Retrieved from https://www.kaggle.com/acasalan/nba-player-stats-201718.</w:t>
      </w:r>
    </w:p>
    <w:p w14:paraId="3F190F15" w14:textId="77777777"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3F647431" w14:textId="77777777"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0BCA544B" w14:textId="7777777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14:paraId="6C108893" w14:textId="77777777"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14:paraId="51546C9B" w14:textId="77777777"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r w:rsidR="0041604A" w:rsidRPr="009E3448">
        <w:rPr>
          <w:rFonts w:eastAsia="Times New Roman" w:cstheme="minorHAnsi"/>
        </w:rPr>
        <w:t>Rade, D. (2019, September 2). Feature Selection in Python - Recursive Feature Elimination. Retrieved from https://towardsdatascience.com/feature-selection-in-python-recursive-feature-elimination-19f1c39b8d15.</w:t>
      </w:r>
    </w:p>
    <w:p w14:paraId="2ED7643B" w14:textId="77777777"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14:paraId="182CF0D2" w14:textId="77777777" w:rsidR="00521BE1" w:rsidRPr="009E3448" w:rsidRDefault="00691394" w:rsidP="00521BE1">
      <w:pPr>
        <w:rPr>
          <w:rFonts w:eastAsia="Times New Roman" w:cstheme="minorHAnsi"/>
        </w:rPr>
      </w:pPr>
      <w:r>
        <w:rPr>
          <w:rFonts w:cstheme="minorHAnsi"/>
          <w:vertAlign w:val="superscript"/>
        </w:rPr>
        <w:lastRenderedPageBreak/>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14:paraId="0F1F6369" w14:textId="77777777"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Dubey, A. (2019, February 4). Feature Selection Using Regularisation. Retrieved from https://towardsdatascience.com/feature-selection-using-regularisation-a3678b71e499.</w:t>
      </w:r>
    </w:p>
    <w:p w14:paraId="423572AF" w14:textId="77777777"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43FA1A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A64"/>
    <w:rsid w:val="00023DCC"/>
    <w:rsid w:val="000722B9"/>
    <w:rsid w:val="00151B42"/>
    <w:rsid w:val="00163A0F"/>
    <w:rsid w:val="00181E5E"/>
    <w:rsid w:val="001E2061"/>
    <w:rsid w:val="002D1D44"/>
    <w:rsid w:val="002E6924"/>
    <w:rsid w:val="00363251"/>
    <w:rsid w:val="0037370E"/>
    <w:rsid w:val="00374E7A"/>
    <w:rsid w:val="003856E3"/>
    <w:rsid w:val="003A6445"/>
    <w:rsid w:val="003C2A40"/>
    <w:rsid w:val="0041604A"/>
    <w:rsid w:val="004325D4"/>
    <w:rsid w:val="004A2C10"/>
    <w:rsid w:val="004B0D54"/>
    <w:rsid w:val="004C08E9"/>
    <w:rsid w:val="00521BE1"/>
    <w:rsid w:val="0053062E"/>
    <w:rsid w:val="0054267F"/>
    <w:rsid w:val="00544981"/>
    <w:rsid w:val="00577DAE"/>
    <w:rsid w:val="005A7452"/>
    <w:rsid w:val="00691394"/>
    <w:rsid w:val="006B5A3D"/>
    <w:rsid w:val="007457CA"/>
    <w:rsid w:val="007E2C80"/>
    <w:rsid w:val="007F2B5D"/>
    <w:rsid w:val="00806B95"/>
    <w:rsid w:val="00875D58"/>
    <w:rsid w:val="009A15CA"/>
    <w:rsid w:val="009A6CCA"/>
    <w:rsid w:val="009D688A"/>
    <w:rsid w:val="009E3448"/>
    <w:rsid w:val="00A718BD"/>
    <w:rsid w:val="00AA4B83"/>
    <w:rsid w:val="00B01FD0"/>
    <w:rsid w:val="00B12E24"/>
    <w:rsid w:val="00B244D5"/>
    <w:rsid w:val="00B3149C"/>
    <w:rsid w:val="00B81A44"/>
    <w:rsid w:val="00BE2A5C"/>
    <w:rsid w:val="00C44E39"/>
    <w:rsid w:val="00C86F20"/>
    <w:rsid w:val="00C94142"/>
    <w:rsid w:val="00CD5D6D"/>
    <w:rsid w:val="00D23C1C"/>
    <w:rsid w:val="00D85FBA"/>
    <w:rsid w:val="00D878FA"/>
    <w:rsid w:val="00DB480D"/>
    <w:rsid w:val="00DD7FAC"/>
    <w:rsid w:val="00E96853"/>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651"/>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customStyle="1" w:styleId="UnresolvedMention1">
    <w:name w:val="Unresolved Mention1"/>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B12E24"/>
    <w:rPr>
      <w:sz w:val="16"/>
      <w:szCs w:val="16"/>
    </w:rPr>
  </w:style>
  <w:style w:type="paragraph" w:styleId="CommentText">
    <w:name w:val="annotation text"/>
    <w:basedOn w:val="Normal"/>
    <w:link w:val="CommentTextChar"/>
    <w:uiPriority w:val="99"/>
    <w:semiHidden/>
    <w:unhideWhenUsed/>
    <w:rsid w:val="00B12E24"/>
    <w:pPr>
      <w:spacing w:line="240" w:lineRule="auto"/>
    </w:pPr>
    <w:rPr>
      <w:sz w:val="20"/>
      <w:szCs w:val="20"/>
    </w:rPr>
  </w:style>
  <w:style w:type="character" w:customStyle="1" w:styleId="CommentTextChar">
    <w:name w:val="Comment Text Char"/>
    <w:basedOn w:val="DefaultParagraphFont"/>
    <w:link w:val="CommentText"/>
    <w:uiPriority w:val="99"/>
    <w:semiHidden/>
    <w:rsid w:val="00B12E24"/>
    <w:rPr>
      <w:sz w:val="20"/>
      <w:szCs w:val="20"/>
    </w:rPr>
  </w:style>
  <w:style w:type="paragraph" w:styleId="CommentSubject">
    <w:name w:val="annotation subject"/>
    <w:basedOn w:val="CommentText"/>
    <w:next w:val="CommentText"/>
    <w:link w:val="CommentSubjectChar"/>
    <w:uiPriority w:val="99"/>
    <w:semiHidden/>
    <w:unhideWhenUsed/>
    <w:rsid w:val="00B12E24"/>
    <w:rPr>
      <w:b/>
      <w:bCs/>
    </w:rPr>
  </w:style>
  <w:style w:type="character" w:customStyle="1" w:styleId="CommentSubjectChar">
    <w:name w:val="Comment Subject Char"/>
    <w:basedOn w:val="CommentTextChar"/>
    <w:link w:val="CommentSubject"/>
    <w:uiPriority w:val="99"/>
    <w:semiHidden/>
    <w:rsid w:val="00B12E24"/>
    <w:rPr>
      <w:b/>
      <w:bCs/>
      <w:sz w:val="20"/>
      <w:szCs w:val="20"/>
    </w:rPr>
  </w:style>
  <w:style w:type="paragraph" w:styleId="HTMLPreformatted">
    <w:name w:val="HTML Preformatted"/>
    <w:basedOn w:val="Normal"/>
    <w:link w:val="HTMLPreformattedChar"/>
    <w:uiPriority w:val="99"/>
    <w:semiHidden/>
    <w:unhideWhenUsed/>
    <w:rsid w:val="00DD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AC"/>
    <w:rPr>
      <w:rFonts w:ascii="Courier New" w:eastAsia="Times New Roman" w:hAnsi="Courier New" w:cs="Courier New"/>
      <w:sz w:val="20"/>
      <w:szCs w:val="20"/>
    </w:rPr>
  </w:style>
  <w:style w:type="character" w:customStyle="1" w:styleId="gnkrckgcgsb">
    <w:name w:val="gnkrckgcgsb"/>
    <w:basedOn w:val="DefaultParagraphFont"/>
    <w:rsid w:val="00DD7FAC"/>
  </w:style>
  <w:style w:type="character" w:styleId="Emphasis">
    <w:name w:val="Emphasis"/>
    <w:basedOn w:val="DefaultParagraphFont"/>
    <w:uiPriority w:val="20"/>
    <w:qFormat/>
    <w:rsid w:val="00DB48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144398798">
      <w:bodyDiv w:val="1"/>
      <w:marLeft w:val="0"/>
      <w:marRight w:val="0"/>
      <w:marTop w:val="0"/>
      <w:marBottom w:val="0"/>
      <w:divBdr>
        <w:top w:val="none" w:sz="0" w:space="0" w:color="auto"/>
        <w:left w:val="none" w:sz="0" w:space="0" w:color="auto"/>
        <w:bottom w:val="none" w:sz="0" w:space="0" w:color="auto"/>
        <w:right w:val="none" w:sz="0" w:space="0" w:color="auto"/>
      </w:divBdr>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121797992">
      <w:bodyDiv w:val="1"/>
      <w:marLeft w:val="0"/>
      <w:marRight w:val="0"/>
      <w:marTop w:val="0"/>
      <w:marBottom w:val="0"/>
      <w:divBdr>
        <w:top w:val="none" w:sz="0" w:space="0" w:color="auto"/>
        <w:left w:val="none" w:sz="0" w:space="0" w:color="auto"/>
        <w:bottom w:val="none" w:sz="0" w:space="0" w:color="auto"/>
        <w:right w:val="none" w:sz="0" w:space="0" w:color="auto"/>
      </w:divBdr>
    </w:div>
    <w:div w:id="1226840201">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 w:id="207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5</cp:revision>
  <dcterms:created xsi:type="dcterms:W3CDTF">2020-01-12T23:14:00Z</dcterms:created>
  <dcterms:modified xsi:type="dcterms:W3CDTF">2020-01-13T00:22:00Z</dcterms:modified>
</cp:coreProperties>
</file>