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k6hx2cesy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Terms of Service — Chronos by Mynd &amp; Bodi Institute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May 11,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May 11,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rqhkt8bt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Acceptance of Terms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Chronos by Mynd &amp; Bodi Institute (“MBI,” “we,” “our,” or “us”).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accessing or using the Chronos application, website, beta platform, or related services (collectively, the “Services”), you agree to these Terms of Service (“Terms”).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not agree to these Terms, do not use the Services.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28m3iniat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Eligibility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be at least 18 years old to use Chronos.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the Services, you represent and warrant that: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at least 18 years of age,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the legal authority to enter into these Terms,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all information you provide is accurate and truthful.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not intended for use by minors.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rih079u42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Description of Services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a preventative wellness and health intelligence platform designed to: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wearable and behavioral wellness data,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educational and wellness-oriented insights,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habit formation and recovery awareness,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help users better understand long-term wellness trends.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Services may include: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wearable integrations,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summaries,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wellness scores,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nudges,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analysis,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personalized wellness recommendations.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may evolve over time as the platform develops.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lq5ipnjju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Not a Medical Device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not a medical device.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has not been evaluated, cleared, or approved by the U.S. Food and Drug Administration (FDA).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Services are intended solely for general wellness, educational, behavioral, and informational purposes.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does not: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diagnose diseases or medical conditions,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prescribe treatment,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emergencies,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clinical decision-making,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replace licensed healthcare professionals.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wr4nlrfj8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Not Medical Advice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provided through Chronos, including: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scores,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insights,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summaries,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recommendations,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wellness trends,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notifications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constitute medical advice.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Services are not a substitute for: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medical advice,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diagnosis,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treatment,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health care,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emergency medical services.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consult qualified healthcare professionals regarding medical concerns.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believe you are experiencing a medical emergency, contact emergency services immediately.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s8qco0k3n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AI-Generated Content &amp; Automated Insights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may use artificial intelligence, machine learning systems, and automated analysis tools to generate: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wellness summaries,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patterns,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suggestions,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adaptive recommendations.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outputs are probabilistic, informational, and experimental in nature.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outputs may: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incomplete,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inaccuracies,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to identify important conditions,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generate incorrect interpretations.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acknowledge that you use such outputs at your own discretion and risk.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wnpsq4aq7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Health Data Permissions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functionality requires access to Apple HealthKit and wearable data.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control all HealthKit permissions directly through your Apple device settings.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may revoke access at any time through:</w:t>
        <w:br w:type="textWrapping"/>
        <w:t xml:space="preserve"> Apple Health → Sharing → Apps → Chronos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Revoking permissions may limit functionality or disable portions of the Services.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jgpd2fhst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Acceptable Use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not to: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misuse the Services,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unauthorized access,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interfere with platform operations,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engineer or exploit the software,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malicious code,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impersonate another person,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false information,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Services for unlawful purposes,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attempt to access data belonging to other users.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agree not to use Chronos: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clinical decision-making,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replacement for licensed care,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 connection with emergency medical situations.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3qmcgzi0i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Account Security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for: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maintaining the confidentiality of your login credentials,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securing your device,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all activity occurring under your account.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to notify us promptly of any unauthorized access or suspected security breach.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eix094t4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Suspension &amp; Termination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reserve the right to: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suspend,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restrict,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terminate access to the Services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our discretion, including for: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violations of these Terms,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abuse,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risks,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harmful conduct,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unlawful activity,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misuse of the platform.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also modify, suspend, or discontinue portions of the Services at any time.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hajw6ffnl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Beta Features &amp; Experimental Services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portions of Chronos may be released as: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beta features,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tools,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limited-access programs,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pre-release systems.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may: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 bugs,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outages,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inaccurate outputs,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change substantially without notice.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understand that beta functionality is provided “as is.”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yw5zeqjrv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Intellectual Property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platform content, software, branding, logos, designs, scoring systems, interfaces, and proprietary methodologies are owned by Mynd &amp; Bodi Institute or its licensors.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not: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reproduce,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distribute,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modify,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copy,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scrape,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commercially exploit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portion of the Services without prior written permission.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“Chronos,” “Mynd &amp; Bodi Institute,” and associated branding may not be used without authorization.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ev8d7xk8s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Privacy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use of the Services is also governed by our Privacy Policy.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Chronos, you acknowledge that you have reviewed and understood the Privacy Policy.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d6q2xt32w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Disclaimer of Warranties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SERVICES ARE PROVIDED “AS IS” AND “AS AVAILABLE.”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MAXIMUM EXTENT PERMITTED BY LAW, MBI DISCLAIMS ALL WARRANTIES, INCLUDING: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MERCHANTABILITY,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FOR A PARTICULAR PURPOSE,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NON-INFRINGEMENT,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ACCURACY,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RELIABILITY,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AVAILABILITY.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GUARANTEE: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uninterrupted service,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error-free operation,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accuracy,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that the Services will meet your expectations or health outcomes.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daknyw99t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Limitation of Liability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MAXIMUM EXTENT PERMITTED BY LAW: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MYND &amp; BODI INSTITUTE, ITS FOUNDERS, OPERATORS, EMPLOYEES, CONTRACTORS, AFFILIATES, AND SERVICE PROVIDERS SHALL NOT BE LIABLE FOR: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INDIRECT DAMAGES,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INCIDENTAL DAMAGES,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DAMAGES,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CONSEQUENTIAL DAMAGES,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DATA,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PROFITS,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INJURY,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HEALTH-RELATED OUTCOMES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ARISING FROM: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OF THE SERVICES,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RELIANCE ON AI-GENERATED OUTPUTS,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 DATA INACCURACIES,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INTERRUPTION OF SERVICE.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USE OF THE SERVICES IS AT YOUR OWN RISK.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a9jtfuktz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Indemnification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agree to indemnify and hold harmless Mynd &amp; Bodi Institute and its affiliates from claims, damages, liabilities, losses, and expenses arising from: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use of the Services,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violation of these Terms,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your misuse of the platform.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3gnyu32uj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Governing Law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shall be governed by and construed under the laws of the State of Louisiana, without regard to conflict of law principles.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disputes arising from these Terms or the Services shall be resolved in the appropriate courts located within Louisiana, unless otherwise required by applicable law.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dw999oum3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Changes to These Terms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these Terms periodically.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become effective upon posting the revised version within the Services or associated websites.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Continued use of Chronos after updates constitutes acceptance of the revised Terms.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6joireq6o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Contact Information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questions regarding these Terms, contact: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Mynd &amp; Bodi Institute (MBI)</w:t>
        <w:br w:type="textWrapping"/>
      </w:r>
      <w:r w:rsidDel="00000000" w:rsidR="00000000" w:rsidRPr="00000000">
        <w:rPr>
          <w:rtl w:val="0"/>
        </w:rPr>
        <w:t xml:space="preserve"> Email: MyndBodiInstitute@gmail.com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