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6C" w:rsidRPr="00234DF4" w:rsidRDefault="00D2546C">
      <w:pPr>
        <w:rPr>
          <w:sz w:val="28"/>
        </w:rPr>
      </w:pPr>
    </w:p>
    <w:p w:rsidR="00234DF4" w:rsidRPr="00234DF4" w:rsidRDefault="00234DF4" w:rsidP="00234DF4">
      <w:pPr>
        <w:jc w:val="center"/>
        <w:rPr>
          <w:rFonts w:ascii="华文仿宋" w:eastAsia="华文仿宋" w:hAnsi="华文仿宋"/>
          <w:sz w:val="28"/>
        </w:rPr>
      </w:pPr>
      <w:r w:rsidRPr="00234DF4">
        <w:rPr>
          <w:rFonts w:ascii="华文仿宋" w:eastAsia="华文仿宋" w:hAnsi="华文仿宋" w:hint="eastAsia"/>
          <w:sz w:val="28"/>
        </w:rPr>
        <w:t>超声波</w:t>
      </w:r>
      <w:r w:rsidRPr="00234DF4">
        <w:rPr>
          <w:rFonts w:ascii="华文仿宋" w:eastAsia="华文仿宋" w:hAnsi="华文仿宋"/>
          <w:sz w:val="28"/>
        </w:rPr>
        <w:t>料浆浓度计</w:t>
      </w:r>
    </w:p>
    <w:p w:rsidR="00234DF4" w:rsidRDefault="00234DF4" w:rsidP="00234DF4">
      <w:pPr>
        <w:jc w:val="center"/>
        <w:rPr>
          <w:rFonts w:ascii="华文仿宋" w:eastAsia="华文仿宋" w:hAnsi="华文仿宋"/>
        </w:rPr>
      </w:pPr>
      <w:r w:rsidRPr="00234DF4">
        <w:rPr>
          <w:rFonts w:ascii="华文仿宋" w:eastAsia="华文仿宋" w:hAnsi="华文仿宋" w:hint="eastAsia"/>
        </w:rPr>
        <w:t>硬件设计</w:t>
      </w:r>
      <w:r w:rsidRPr="00234DF4">
        <w:rPr>
          <w:rFonts w:ascii="华文仿宋" w:eastAsia="华文仿宋" w:hAnsi="华文仿宋"/>
        </w:rPr>
        <w:t>文档</w:t>
      </w:r>
    </w:p>
    <w:p w:rsidR="00234DF4" w:rsidRDefault="00234DF4" w:rsidP="00234DF4">
      <w:pPr>
        <w:jc w:val="center"/>
        <w:rPr>
          <w:rFonts w:ascii="华文仿宋" w:eastAsia="华文仿宋" w:hAnsi="华文仿宋"/>
        </w:rPr>
      </w:pPr>
    </w:p>
    <w:p w:rsidR="00234DF4" w:rsidRDefault="00234DF4" w:rsidP="00234DF4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Part</w:t>
      </w:r>
      <w:r>
        <w:rPr>
          <w:rFonts w:ascii="华文仿宋" w:eastAsia="华文仿宋" w:hAnsi="华文仿宋"/>
        </w:rPr>
        <w:t xml:space="preserve">1. </w:t>
      </w:r>
      <w:r>
        <w:rPr>
          <w:rFonts w:ascii="华文仿宋" w:eastAsia="华文仿宋" w:hAnsi="华文仿宋" w:hint="eastAsia"/>
        </w:rPr>
        <w:t>ADC</w:t>
      </w:r>
      <w:r>
        <w:rPr>
          <w:rFonts w:ascii="华文仿宋" w:eastAsia="华文仿宋" w:hAnsi="华文仿宋"/>
        </w:rPr>
        <w:t>电路</w:t>
      </w:r>
    </w:p>
    <w:p w:rsidR="00234DF4" w:rsidRDefault="00234DF4" w:rsidP="00234DF4">
      <w:pPr>
        <w:rPr>
          <w:rFonts w:ascii="华文仿宋" w:eastAsia="华文仿宋" w:hAnsi="华文仿宋"/>
        </w:rPr>
      </w:pPr>
    </w:p>
    <w:p w:rsidR="007A2B91" w:rsidRDefault="007A2B91" w:rsidP="007A2B91">
      <w:pPr>
        <w:pStyle w:val="a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概述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08"/>
        <w:gridCol w:w="5062"/>
      </w:tblGrid>
      <w:tr w:rsidR="007A2B91" w:rsidTr="006A4EA5">
        <w:tc>
          <w:tcPr>
            <w:tcW w:w="5395" w:type="dxa"/>
            <w:shd w:val="clear" w:color="auto" w:fill="E7E6E6" w:themeFill="background2"/>
          </w:tcPr>
          <w:p w:rsidR="007A2B91" w:rsidRPr="006A4EA5" w:rsidRDefault="007A2B91" w:rsidP="007A2B91">
            <w:pPr>
              <w:pStyle w:val="a3"/>
              <w:ind w:left="0"/>
              <w:rPr>
                <w:rFonts w:ascii="华文仿宋" w:eastAsia="华文仿宋" w:hAnsi="华文仿宋" w:hint="eastAsia"/>
                <w:b/>
              </w:rPr>
            </w:pPr>
            <w:r w:rsidRPr="006A4EA5">
              <w:rPr>
                <w:rFonts w:ascii="华文仿宋" w:eastAsia="华文仿宋" w:hAnsi="华文仿宋" w:hint="eastAsia"/>
                <w:b/>
              </w:rPr>
              <w:t>项目</w:t>
            </w:r>
          </w:p>
        </w:tc>
        <w:tc>
          <w:tcPr>
            <w:tcW w:w="5395" w:type="dxa"/>
            <w:shd w:val="clear" w:color="auto" w:fill="E7E6E6" w:themeFill="background2"/>
          </w:tcPr>
          <w:p w:rsidR="007A2B91" w:rsidRPr="006A4EA5" w:rsidRDefault="007A2B91" w:rsidP="007A2B91">
            <w:pPr>
              <w:pStyle w:val="a3"/>
              <w:ind w:left="0"/>
              <w:rPr>
                <w:rFonts w:ascii="华文仿宋" w:eastAsia="华文仿宋" w:hAnsi="华文仿宋" w:hint="eastAsia"/>
                <w:b/>
              </w:rPr>
            </w:pPr>
            <w:r w:rsidRPr="006A4EA5">
              <w:rPr>
                <w:rFonts w:ascii="华文仿宋" w:eastAsia="华文仿宋" w:hAnsi="华文仿宋" w:hint="eastAsia"/>
                <w:b/>
              </w:rPr>
              <w:t>值</w:t>
            </w:r>
          </w:p>
        </w:tc>
      </w:tr>
      <w:tr w:rsidR="007A2B91" w:rsidTr="007A2B91">
        <w:tc>
          <w:tcPr>
            <w:tcW w:w="5395" w:type="dxa"/>
          </w:tcPr>
          <w:p w:rsidR="007A2B91" w:rsidRDefault="006A2C24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超声波</w:t>
            </w:r>
            <w:r w:rsidR="007A2B91">
              <w:rPr>
                <w:rFonts w:ascii="华文仿宋" w:eastAsia="华文仿宋" w:hAnsi="华文仿宋"/>
              </w:rPr>
              <w:t>频率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1.25</w:t>
            </w:r>
            <w:r w:rsidR="007A2B91">
              <w:rPr>
                <w:rFonts w:ascii="华文仿宋" w:eastAsia="华文仿宋" w:hAnsi="华文仿宋"/>
              </w:rPr>
              <w:t>MHz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AD</w:t>
            </w:r>
            <w:r w:rsidR="007A2B91">
              <w:rPr>
                <w:rFonts w:ascii="华文仿宋" w:eastAsia="华文仿宋" w:hAnsi="华文仿宋" w:hint="eastAsia"/>
              </w:rPr>
              <w:t>采样频率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2.5</w:t>
            </w:r>
            <w:r w:rsidR="0019269D">
              <w:rPr>
                <w:rFonts w:ascii="华文仿宋" w:eastAsia="华文仿宋" w:hAnsi="华文仿宋"/>
              </w:rPr>
              <w:t>MHz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AD采样位数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24</w:t>
            </w:r>
            <w:r w:rsidR="0019269D">
              <w:rPr>
                <w:rFonts w:ascii="华文仿宋" w:eastAsia="华文仿宋" w:hAnsi="华文仿宋" w:hint="eastAsia"/>
              </w:rPr>
              <w:t>位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参考电压</w:t>
            </w:r>
          </w:p>
        </w:tc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2.5v</w:t>
            </w:r>
          </w:p>
        </w:tc>
      </w:tr>
      <w:tr w:rsidR="007A2B91" w:rsidTr="007A2B91">
        <w:tc>
          <w:tcPr>
            <w:tcW w:w="5395" w:type="dxa"/>
          </w:tcPr>
          <w:p w:rsidR="007A2B91" w:rsidRDefault="0019269D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最小</w:t>
            </w:r>
            <w:r>
              <w:rPr>
                <w:rFonts w:ascii="华文仿宋" w:eastAsia="华文仿宋" w:hAnsi="华文仿宋"/>
              </w:rPr>
              <w:t>分辨率</w:t>
            </w:r>
          </w:p>
        </w:tc>
        <w:tc>
          <w:tcPr>
            <w:tcW w:w="5395" w:type="dxa"/>
          </w:tcPr>
          <w:p w:rsidR="007A2B91" w:rsidRDefault="008D7470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0.00015mV</w:t>
            </w:r>
          </w:p>
        </w:tc>
      </w:tr>
      <w:tr w:rsidR="007A2B91" w:rsidTr="007A2B91">
        <w:tc>
          <w:tcPr>
            <w:tcW w:w="5395" w:type="dxa"/>
          </w:tcPr>
          <w:p w:rsidR="007A2B91" w:rsidRDefault="00674D7A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AD采样芯片</w:t>
            </w:r>
          </w:p>
        </w:tc>
        <w:tc>
          <w:tcPr>
            <w:tcW w:w="5395" w:type="dxa"/>
          </w:tcPr>
          <w:p w:rsidR="007A2B91" w:rsidRDefault="002852D1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AD7960</w:t>
            </w:r>
          </w:p>
        </w:tc>
      </w:tr>
      <w:tr w:rsidR="007A2B91" w:rsidTr="007A2B91">
        <w:tc>
          <w:tcPr>
            <w:tcW w:w="5395" w:type="dxa"/>
          </w:tcPr>
          <w:p w:rsidR="007A2B91" w:rsidRDefault="00810F72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参考</w:t>
            </w:r>
            <w:r>
              <w:rPr>
                <w:rFonts w:ascii="华文仿宋" w:eastAsia="华文仿宋" w:hAnsi="华文仿宋"/>
              </w:rPr>
              <w:t>芯片</w:t>
            </w:r>
          </w:p>
        </w:tc>
        <w:tc>
          <w:tcPr>
            <w:tcW w:w="5395" w:type="dxa"/>
          </w:tcPr>
          <w:p w:rsidR="007A2B91" w:rsidRDefault="007B1759" w:rsidP="007A2B91">
            <w:pPr>
              <w:pStyle w:val="a3"/>
              <w:ind w:left="0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ADR445</w:t>
            </w:r>
            <w:bookmarkStart w:id="0" w:name="_GoBack"/>
            <w:bookmarkEnd w:id="0"/>
          </w:p>
        </w:tc>
      </w:tr>
    </w:tbl>
    <w:p w:rsidR="007A2B91" w:rsidRPr="007A2B91" w:rsidRDefault="007A2B91" w:rsidP="007A2B91">
      <w:pPr>
        <w:pStyle w:val="a3"/>
        <w:rPr>
          <w:rFonts w:ascii="华文仿宋" w:eastAsia="华文仿宋" w:hAnsi="华文仿宋" w:hint="eastAsia"/>
        </w:rPr>
      </w:pPr>
    </w:p>
    <w:sectPr w:rsidR="007A2B91" w:rsidRPr="007A2B91" w:rsidSect="007A2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72A2F"/>
    <w:multiLevelType w:val="hybridMultilevel"/>
    <w:tmpl w:val="7020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B9"/>
    <w:rsid w:val="0019269D"/>
    <w:rsid w:val="00234DF4"/>
    <w:rsid w:val="002852D1"/>
    <w:rsid w:val="003A03B9"/>
    <w:rsid w:val="00674D7A"/>
    <w:rsid w:val="006A2C24"/>
    <w:rsid w:val="006A4EA5"/>
    <w:rsid w:val="007A2B91"/>
    <w:rsid w:val="007B1759"/>
    <w:rsid w:val="00810F72"/>
    <w:rsid w:val="008D7470"/>
    <w:rsid w:val="00D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AF20"/>
  <w15:chartTrackingRefBased/>
  <w15:docId w15:val="{EC24088D-F592-4E7B-BBCF-79BD8C7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91"/>
    <w:pPr>
      <w:ind w:left="720"/>
      <w:contextualSpacing/>
    </w:pPr>
  </w:style>
  <w:style w:type="table" w:styleId="a4">
    <w:name w:val="Table Grid"/>
    <w:basedOn w:val="a1"/>
    <w:uiPriority w:val="39"/>
    <w:rsid w:val="007A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2020-12-04T09:24:00Z</dcterms:created>
  <dcterms:modified xsi:type="dcterms:W3CDTF">2020-12-04T09:54:00Z</dcterms:modified>
</cp:coreProperties>
</file>