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101-3 Meeting Minutes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Meeting Number: 5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Meeting Date: 3/11/2019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Attendance: Brenda, Ryan, Travis, Matt, 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11:55 - 12:05 :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Reviewed the work that Brenda and Matt did on the home page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Showed us their design, talked about how they made the template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12:05 - 12:10: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Talked about login and registration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page should just be a pop-up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Yang started working on the registration page already- will finish and push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what needs to be worked on moving forward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second home page (Ryan will work on this)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up the quiz questions and get the actual activities (Travis on this)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format for the database after registering in SQL (Yang on this)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next steps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want to make login and registration work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12:10 - 12:20: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various conventions: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 to use camelCase for variables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pushing to git, should have a comment with at least a brief description of what was updated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comment code thoroughly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pictures, use JPG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leave comments about customized CSS classes; since predefined bootstrap aren’t in style sheet, they won’t need to be searched for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about Github: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make sure to pull recent updates before pushing; Brenda and Matt had a problem with that this weekend while working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talk about profile page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Definitely want to get it done; it’s the best place to have an “Update Your Preferences”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