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9264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xcjpdAA&#10;AAAFAQAADwAAAAAAAAABACAAAAAiAAAAZHJzL2Rvd25yZXYueG1sUEsBAhQAFAAAAAgAh07iQIQe&#10;odgLAwAA7wYAAA4AAAAAAAAAAQAgAAAAHwEAAGRycy9lMm9Eb2MueG1sUEsFBgAAAAAGAAYAWQEA&#10;AJw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 hidden="1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0pt;margin-top:0pt;height:50pt;width:50pt;visibility:hidden;z-index:251659264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nxcjpdAA&#10;AAAFAQAADwAAAAAAAAABACAAAAAiAAAAZHJzL2Rvd25yZXYueG1sUEsBAhQAFAAAAAgAh07iQMgQ&#10;2WQLAwAA7wYAAA4AAAAAAAAAAQAgAAAAHwEAAGRycy9lMm9Eb2MueG1sUEsFBgAAAAAGAAYAWQEA&#10;AJw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8pt;height:0.75pt;width:527.25pt;z-index:251661312;mso-width-relative:page;mso-height-relative:page;" filled="f" stroked="t" coordsize="21600,21600" o:gfxdata="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VupD7WAAAACAEAAA8AAAAAAAAAAQAgAAAAIgAAAGRycy9kb3ducmV2LnhtbFBL&#10;AQIUABQAAAAIAIdO4kC+RL0M+AEAAOIDAAAOAAAAAAAAAAEAIAAAACUBAABkcnMvZTJvRG9jLnht&#10;bFBLBQYAAAAABgAGAFkBAACPBQAAAAA=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767715</wp:posOffset>
                    </wp:positionH>
                    <wp:positionV relativeFrom="paragraph">
                      <wp:posOffset>59055</wp:posOffset>
                    </wp:positionV>
                    <wp:extent cx="4943475" cy="428625"/>
                    <wp:effectExtent l="0" t="0" r="952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434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45pt;margin-top:4.65pt;height:33.75pt;width:389.25pt;z-index:251663360;mso-width-relative:page;mso-height-relative:page;" fillcolor="#FFFFFF" filled="t" stroked="f" coordsize="21600,21600" o:gfxdata="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CQ2Eg1gAAAAgBAAAPAAAAAAAAAAEAIAAAACIAAABkcnMvZG93&#10;bnJldi54bWxQSwECFAAUAAAACACHTuJAx+maFTsCAABUBAAADgAAAAAAAAABACAAAAAlAQAAZHJz&#10;L2Uyb0RvYy54bWxQSwUGAAAAAAYABgBZAQAA0g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9,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7052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E6Ou7XYAAAACwEAAA8AAAAAAAAAAQAgAAAAIgAAAGRycy9kb3du&#10;cmV2LnhtbFBLAQIUABQAAAAIAIdO4kDnkwYXOAIAAFMEAAAOAAAAAAAAAAEAIAAAACcBAABkcnMv&#10;ZTJvRG9jLnhtbFBLBQYAAAAABgAGAFkBAADR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9,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Undergraduate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Undergraduate or 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69504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AdJ/WTZAAAADAEAAA8AAAAAAAAAAQAgAAAAIgAAAGRycy9k&#10;b3ducmV2LnhtbFBLAQIUABQAAAAIAIdO4kByLldROgIAAFMEAAAOAAAAAAAAAAEAIAAAACgBAABk&#10;cnMvZTJvRG9jLnhtbFBLBQYAAAAABgAGAFkBAADU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Undergraduate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Undergraduate or 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3289935</wp:posOffset>
                    </wp:positionV>
                    <wp:extent cx="2314575" cy="552450"/>
                    <wp:effectExtent l="0" t="0" r="9525" b="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 xml:space="preserve">201530613078 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201530611111 and 2015306000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23"/>
                                  </w:rPr>
                                  <w:t>00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259.05pt;height:43.5pt;width:182.25pt;z-index:251668480;mso-width-relative:page;mso-height-relative:page;" fillcolor="#FFFFFF" filled="t" stroked="f" coordsize="21600,21600" o:gfxdata="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OC/SJ2AAAAAkBAAAPAAAAAAAAAAEAIAAAACIAAABkcnMvZG93&#10;bnJldi54bWxQSwECFAAUAAAACACHTuJAtatxnzkCAABTBAAADgAAAAAAAAABACAAAAAnAQAAZHJz&#10;L2Uyb0RvYy54bWxQSwUGAAAAAAYABgBZAQAA0g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 xml:space="preserve">201530613078 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201530611111 and 2015306000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23"/>
                            </w:rPr>
                            <w:t>00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Mingkui Tan 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67456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MSURraAAAADAEAAA8AAAAAAAAAAQAgAAAAIgAAAGRycy9k&#10;b3ducmV2LnhtbFBLAQIUABQAAAAIAIdO4kBYvusFOQIAAFMEAAAOAAAAAAAAAAEAIAAAACkBAABk&#10;cnMvZTJvRG9jLnhtbFBLBQYAAAAABgAGAFkBAADU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Mingkui Tan 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314575" cy="552450"/>
                    <wp:effectExtent l="0" t="0" r="9525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  <w:lang w:val="en-US" w:eastAsia="zh-CN"/>
                                  </w:rPr>
                                  <w:t>Xianzhe Wu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Shoukai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Xu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and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Yaofu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Chen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82.25pt;z-index:251666432;mso-width-relative:page;mso-height-relative:page;" fillcolor="#FFFFFF" filled="t" stroked="f" coordsize="21600,21600" o:gfxdata="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ynOnbYAAAACQEAAA8AAAAAAAAAAQAgAAAAIgAAAGRycy9kb3du&#10;cmV2LnhtbFBLAQIUABQAAAAIAIdO4kCOkcfXOAIAAFMEAAAOAAAAAAAAAAEAIAAAACcBAABkcnMv&#10;ZTJvRG9jLnhtbFBLBQYAAAAABgAGAFkBAADR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  <w:lang w:val="en-US" w:eastAsia="zh-CN"/>
                            </w:rPr>
                            <w:t>Xianzhe Wu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Shoukai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Xu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and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Yaofu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Chen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1784985</wp:posOffset>
                    </wp:positionV>
                    <wp:extent cx="3724275" cy="428625"/>
                    <wp:effectExtent l="0" t="0" r="9525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72427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55pt;height:33.75pt;width:293.25pt;z-index:251664384;mso-width-relative:page;mso-height-relative:page;" fillcolor="#FFFFFF" filled="t" stroked="f" coordsize="21600,21600" o:gfxdata="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4cisC2QAAAAsBAAAPAAAAAAAAAAEAIAAAACIAAABkcnMvZG93&#10;bnJldi54bWxQSwECFAAUAAAACACHTuJA3l4ZIjgCAABTBAAADgAAAAAAAAABACAAAAAoAQAAZHJz&#10;L2Uyb0RvYy54bWxQSwUGAAAAAAYABgBZAQAA0g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6540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UDJ6HYAAAACwEAAA8AAAAAAAAAAQAgAAAAIgAAAGRycy9kb3du&#10;cmV2LnhtbFBLAQIUABQAAAAIAIdO4kA/wobqOAIAAFMEAAAOAAAAAAAAAAEAIAAAACcBAABkcnMv&#10;ZTJvRG9jLnhtbFBLBQYAAAAABgAGAFkBAADR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_x0000_s1026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QAfMv1gAAAAgBAAAPAAAAAAAAAAEAIAAAACIAAABkcnMvZG93bnJldi54bWxQ&#10;SwECFAAUAAAACACHTuJAjkDP9/kBAADiAwAADgAAAAAAAAABACAAAAAlAQAAZHJzL2Uyb0RvYy54&#10;bWxQSwUGAAAAAAYABgBZAQAAkAUAAAAA&#10;">
                    <v:fill on="f" focussize="0,0"/>
                    <v:stroke color="#000000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29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  <w:sym w:font="Symbol" w:char="F020"/>
      </w:r>
    </w:p>
    <w:p>
      <w:pPr>
        <w:pStyle w:val="18"/>
        <w:rPr>
          <w:rFonts w:hint="eastAsia"/>
        </w:rPr>
      </w:pPr>
      <w:r>
        <w:rPr>
          <w:rFonts w:hint="eastAsia"/>
        </w:rPr>
        <w:t>Experimental Study on Stochastic Gradient Descent for Solving Classification Problems</w:t>
      </w:r>
    </w:p>
    <w:p>
      <w:pPr>
        <w:pStyle w:val="18"/>
      </w:pPr>
    </w:p>
    <w:p>
      <w:pPr>
        <w:pStyle w:val="24"/>
        <w:rPr>
          <w:rFonts w:hint="eastAsia"/>
          <w:lang w:eastAsia="zh-CN"/>
        </w:rPr>
      </w:pPr>
      <w:r>
        <w:t>Abstract—</w:t>
      </w:r>
      <w:bookmarkStart w:id="0" w:name="PointTmp"/>
    </w:p>
    <w:p>
      <w:pPr>
        <w:ind w:left="6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conducted two experiments on stochastic gradient descent , using logistic regression  and linear classification . We used four methods to optimize the process of gradient descent in each experiment . We wanted to compare the efficiency and the results in four cases of each experiment . </w:t>
      </w:r>
    </w:p>
    <w:p>
      <w:pPr>
        <w:pStyle w:val="28"/>
        <w:ind w:left="0" w:leftChars="0" w:firstLine="0" w:firstLineChars="0"/>
      </w:pPr>
    </w:p>
    <w:p/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experiments , our main idea was to use two models to solve classification problems . They were logistic regression model and support vector machine model . As for stochastic gradient descent in each model , we used four methods to optimize . The methods were respectively NAG , RMSProp , AdaDelta and Adam 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198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We wanted to find out </w:t>
      </w:r>
      <w:bookmarkStart w:id="1" w:name="OLE_LINK2"/>
      <w:r>
        <w:rPr>
          <w:rFonts w:hint="eastAsia"/>
          <w:lang w:val="en-US" w:eastAsia="zh-CN"/>
        </w:rPr>
        <w:t xml:space="preserve">the influence of adjusting parameters to different optimizing process and compared the efficiency between optimizing methods </w:t>
      </w:r>
      <w:bookmarkEnd w:id="1"/>
      <w:r>
        <w:rPr>
          <w:rFonts w:hint="eastAsia"/>
          <w:lang w:val="en-US" w:eastAsia="zh-CN"/>
        </w:rPr>
        <w:t>. And we would figure out the difference between models .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logistic regression :</w:t>
      </w:r>
    </w:p>
    <w:p>
      <w:pPr>
        <w:ind w:left="600" w:leftChars="100" w:hanging="40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loss function </w:t>
      </w:r>
      <w:r>
        <w:drawing>
          <wp:inline distT="0" distB="0" distL="114300" distR="114300">
            <wp:extent cx="2380615" cy="421640"/>
            <wp:effectExtent l="0" t="0" r="1206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615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update of w  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3195955" cy="4044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40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linear classification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Our loss function </w:t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015" cy="365125"/>
            <wp:effectExtent l="0" t="0" r="1206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36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The update of w 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-&gt; W - η(W+gw(Xi))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</w:pPr>
      <w:r>
        <w:drawing>
          <wp:inline distT="0" distB="0" distL="114300" distR="114300">
            <wp:extent cx="2216150" cy="1191260"/>
            <wp:effectExtent l="0" t="0" r="889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Four optimizing methods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NAG:</w:t>
      </w:r>
    </w:p>
    <w:p>
      <w:pPr>
        <w:ind w:firstLine="200" w:firstLineChars="0"/>
      </w:pPr>
      <w:r>
        <w:drawing>
          <wp:inline distT="0" distB="0" distL="114300" distR="114300">
            <wp:extent cx="1943100" cy="69342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Here we used a new variable v to predict the next position which gt would reach . And v was used to get the weighted average direction from the direction now and the directions before .(We set γ as 0.9 )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RMSProp:</w:t>
      </w:r>
    </w:p>
    <w:p>
      <w:pPr>
        <w:ind w:firstLine="200" w:firstLineChars="0"/>
      </w:pPr>
      <w:r>
        <w:drawing>
          <wp:inline distT="0" distB="0" distL="114300" distR="114300">
            <wp:extent cx="2171700" cy="777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Gt used the past gradient information to judge which features were often updated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</w:t>
      </w:r>
      <w:bookmarkStart w:id="2" w:name="OLE_LINK1"/>
      <w:r>
        <w:rPr>
          <w:rFonts w:hint="eastAsia"/>
          <w:lang w:val="en-US" w:eastAsia="zh-CN"/>
        </w:rPr>
        <w:t xml:space="preserve">We set γ as 0.9 </w:t>
      </w:r>
      <w:bookmarkEnd w:id="2"/>
      <w:r>
        <w:rPr>
          <w:rFonts w:hint="eastAsia"/>
          <w:lang w:val="en-US" w:eastAsia="zh-CN"/>
        </w:rPr>
        <w:t>and ε as 1e - 8)</w:t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AdaDelta:</w:t>
      </w:r>
    </w:p>
    <w:p>
      <w:pPr>
        <w:ind w:firstLine="200" w:firstLineChars="0"/>
      </w:pPr>
      <w:r>
        <w:drawing>
          <wp:inline distT="0" distB="0" distL="114300" distR="114300">
            <wp:extent cx="2552700" cy="128016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 this method , </w:t>
      </w:r>
      <w:r>
        <w:drawing>
          <wp:inline distT="0" distB="0" distL="114300" distR="114300">
            <wp:extent cx="624840" cy="2057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205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was used to estimate the learning rate . In other words , this method estimated next step size by the past step size information .</w:t>
      </w:r>
    </w:p>
    <w:p>
      <w:pPr>
        <w:ind w:left="200" w:leftChars="0"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(We set γ as 0.95)</w:t>
      </w:r>
    </w:p>
    <w:p>
      <w:pPr>
        <w:ind w:firstLine="200" w:firstLineChars="0"/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Adam:</w:t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58340" cy="1485900"/>
            <wp:effectExtent l="0" t="0" r="762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pStyle w:val="29"/>
      </w:pP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556000" cy="1642110"/>
            <wp:effectExtent l="0" t="0" r="10160" b="381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642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  <w:lang w:eastAsia="zh-CN"/>
        </w:rPr>
      </w:pPr>
    </w:p>
    <w:p>
      <w:pPr>
        <w:pStyle w:val="29"/>
        <w:rPr>
          <w:rFonts w:hint="eastAsia"/>
          <w:lang w:eastAsia="zh-CN"/>
        </w:rPr>
      </w:pPr>
    </w:p>
    <w:p>
      <w:pPr>
        <w:pStyle w:val="29"/>
      </w:pPr>
      <w:r>
        <w:drawing>
          <wp:inline distT="0" distB="0" distL="114300" distR="114300">
            <wp:extent cx="3598545" cy="1798320"/>
            <wp:effectExtent l="0" t="0" r="1333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854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427730" cy="1574165"/>
            <wp:effectExtent l="0" t="0" r="1270" b="10795"/>
            <wp:docPr id="3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773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  <w:rPr>
          <w:rFonts w:hint="eastAsia"/>
          <w:lang w:eastAsia="zh-CN"/>
        </w:rPr>
      </w:pPr>
      <w:r>
        <w:drawing>
          <wp:inline distT="0" distB="0" distL="114300" distR="114300">
            <wp:extent cx="3940810" cy="2115185"/>
            <wp:effectExtent l="0" t="0" r="6350" b="317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9"/>
      </w:pPr>
      <w:r>
        <w:drawing>
          <wp:inline distT="0" distB="0" distL="114300" distR="114300">
            <wp:extent cx="3923665" cy="2176780"/>
            <wp:effectExtent l="0" t="0" r="8255" b="2540"/>
            <wp:docPr id="27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3665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033520" cy="2231390"/>
            <wp:effectExtent l="0" t="0" r="5080" b="8890"/>
            <wp:docPr id="3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2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223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418840" cy="2076450"/>
            <wp:effectExtent l="0" t="0" r="10160" b="11430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00" w:firstLineChars="0"/>
        <w:rPr>
          <w:rFonts w:hint="eastAsia"/>
          <w:lang w:val="en-US" w:eastAsia="zh-CN"/>
        </w:rPr>
      </w:pP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1 and 2 , we can see that the increase of lamda speed up the learning process and the convergence . But we can also notice the accuracy rate decreases . And in the four optimizing methods , the efficiency of NAG is influenced to a great extent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2 , 3 and 4. We can see AdaDelta is the most stable curve and when learning rate was set smaller , it became the most efficient . When n increase from 0.001 to 0.01 ,RMSProp 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converge .</w:t>
      </w:r>
    </w:p>
    <w:p>
      <w:pPr>
        <w:pStyle w:val="2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the picture 2 and 5 . We can see the results in both model were similar . But from the picture 1, 6 and 7, logistic regression model costed less study rounds than linear classification .</w:t>
      </w: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influence of adjusting parameters to different optimizing process and the comparison of efficiency between optimizing methods :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lamda will speed up whole learning and may decrease  the accuracy rate .It influence NAG most in logistic regression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Increasing learning rate , RMSProp firstly become hard to converge . NAG and Adam converge quickly . Decreasing learning rate , AdaDelta is the most efficient .</w:t>
      </w:r>
    </w:p>
    <w:p>
      <w:pPr>
        <w:ind w:firstLine="2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general , logistic regression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learning process is shorter than linear classification .</w:t>
      </w:r>
      <w:bookmarkStart w:id="3" w:name="_GoBack"/>
      <w:bookmarkEnd w:id="3"/>
    </w:p>
    <w:p>
      <w:pPr>
        <w:ind w:firstLine="20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Baskerville">
    <w:altName w:val="Baskerville Old Face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Formata-Regular">
    <w:altName w:val="Segoe Print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decorative"/>
    <w:pitch w:val="default"/>
    <w:sig w:usb0="A00006FF" w:usb1="4000205B" w:usb2="00000010" w:usb3="00000000" w:csb0="2000019F" w:csb1="00000000"/>
  </w:font>
  <w:font w:name="MS Mincho">
    <w:altName w:val="Yu Gothic UI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S Shell Dlg">
    <w:altName w:val="Microsoft Sans Serif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16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upperRoman"/>
      <w:pStyle w:val="2"/>
      <w:lvlText w:val="%1."/>
      <w:legacy w:legacy="1" w:legacySpace="144" w:legacyIndent="144"/>
      <w:lvlJc w:val="left"/>
    </w:lvl>
    <w:lvl w:ilvl="1" w:tentative="0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0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0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0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0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0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0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0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>
    <w:nsid w:val="3A877D64"/>
    <w:multiLevelType w:val="singleLevel"/>
    <w:tmpl w:val="3A877D64"/>
    <w:lvl w:ilvl="0" w:tentative="0">
      <w:start w:val="1"/>
      <w:numFmt w:val="decimal"/>
      <w:pStyle w:val="27"/>
      <w:lvlText w:val="[%1]"/>
      <w:lvlJc w:val="left"/>
      <w:pPr>
        <w:tabs>
          <w:tab w:val="left" w:pos="360"/>
        </w:tabs>
        <w:ind w:left="36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footnotePr>
    <w:footnote w:id="2"/>
    <w:footnote w:id="3"/>
  </w:foot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U4ODRjOWU4NTU3ZGU1NzRjNGNmMjllMmNhNzY5YWEifQ=="/>
  </w:docVars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94062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0BCD31AF"/>
    <w:rsid w:val="304C69A3"/>
    <w:rsid w:val="550D20D7"/>
    <w:rsid w:val="7BC76355"/>
    <w:rsid w:val="7F4A0861"/>
    <w:rsid w:val="7F8C40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2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7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20">
    <w:name w:val="Default Paragraph Font"/>
    <w:unhideWhenUsed/>
    <w:qFormat/>
    <w:uiPriority w:val="1"/>
  </w:style>
  <w:style w:type="table" w:default="1" w:styleId="1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</w:rPr>
  </w:style>
  <w:style w:type="paragraph" w:styleId="12">
    <w:name w:val="Body Text Indent"/>
    <w:basedOn w:val="1"/>
    <w:link w:val="52"/>
    <w:qFormat/>
    <w:uiPriority w:val="0"/>
    <w:pPr>
      <w:ind w:left="630" w:hanging="630"/>
    </w:pPr>
    <w:rPr>
      <w:szCs w:val="24"/>
    </w:rPr>
  </w:style>
  <w:style w:type="paragraph" w:styleId="13">
    <w:name w:val="Balloon Text"/>
    <w:basedOn w:val="1"/>
    <w:link w:val="36"/>
    <w:qFormat/>
    <w:uiPriority w:val="0"/>
    <w:rPr>
      <w:rFonts w:ascii="Tahoma" w:hAnsi="Tahoma" w:cs="Tahoma"/>
      <w:sz w:val="16"/>
      <w:szCs w:val="16"/>
    </w:rPr>
  </w:style>
  <w:style w:type="paragraph" w:styleId="14">
    <w:name w:val="footer"/>
    <w:basedOn w:val="1"/>
    <w:link w:val="50"/>
    <w:qFormat/>
    <w:uiPriority w:val="99"/>
    <w:pPr>
      <w:tabs>
        <w:tab w:val="center" w:pos="4320"/>
        <w:tab w:val="right" w:pos="8640"/>
      </w:tabs>
    </w:pPr>
  </w:style>
  <w:style w:type="paragraph" w:styleId="15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16">
    <w:name w:val="footnote text"/>
    <w:basedOn w:val="1"/>
    <w:link w:val="51"/>
    <w:semiHidden/>
    <w:qFormat/>
    <w:uiPriority w:val="0"/>
    <w:pPr>
      <w:ind w:firstLine="202"/>
      <w:jc w:val="both"/>
    </w:pPr>
    <w:rPr>
      <w:sz w:val="16"/>
      <w:szCs w:val="16"/>
    </w:rPr>
  </w:style>
  <w:style w:type="paragraph" w:styleId="1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1">
    <w:name w:val="FollowedHyperlink"/>
    <w:basedOn w:val="20"/>
    <w:qFormat/>
    <w:uiPriority w:val="0"/>
    <w:rPr>
      <w:color w:val="800080"/>
      <w:u w:val="single"/>
    </w:rPr>
  </w:style>
  <w:style w:type="character" w:styleId="22">
    <w:name w:val="Hyperlink"/>
    <w:basedOn w:val="20"/>
    <w:qFormat/>
    <w:uiPriority w:val="0"/>
    <w:rPr>
      <w:color w:val="0000FF"/>
      <w:u w:val="single"/>
    </w:rPr>
  </w:style>
  <w:style w:type="character" w:styleId="23">
    <w:name w:val="footnote reference"/>
    <w:basedOn w:val="20"/>
    <w:semiHidden/>
    <w:qFormat/>
    <w:uiPriority w:val="0"/>
    <w:rPr>
      <w:vertAlign w:val="superscript"/>
    </w:rPr>
  </w:style>
  <w:style w:type="paragraph" w:customStyle="1" w:styleId="24">
    <w:name w:val="Abstract"/>
    <w:basedOn w:val="1"/>
    <w:next w:val="1"/>
    <w:qFormat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5">
    <w:name w:val="Authors"/>
    <w:basedOn w:val="1"/>
    <w:next w:val="1"/>
    <w:qFormat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6">
    <w:name w:val="MemberType"/>
    <w:basedOn w:val="20"/>
    <w:qFormat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7">
    <w:name w:val="References"/>
    <w:basedOn w:val="1"/>
    <w:qFormat/>
    <w:uiPriority w:val="0"/>
    <w:pPr>
      <w:numPr>
        <w:ilvl w:val="0"/>
        <w:numId w:val="2"/>
      </w:numPr>
      <w:jc w:val="both"/>
    </w:pPr>
    <w:rPr>
      <w:sz w:val="16"/>
      <w:szCs w:val="16"/>
    </w:rPr>
  </w:style>
  <w:style w:type="paragraph" w:customStyle="1" w:styleId="28">
    <w:name w:val="IndexTerms"/>
    <w:basedOn w:val="1"/>
    <w:next w:val="1"/>
    <w:qFormat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29">
    <w:name w:val="Text"/>
    <w:basedOn w:val="1"/>
    <w:qFormat/>
    <w:uiPriority w:val="0"/>
    <w:pPr>
      <w:widowControl w:val="0"/>
      <w:spacing w:line="252" w:lineRule="auto"/>
      <w:ind w:firstLine="202"/>
      <w:jc w:val="both"/>
    </w:pPr>
  </w:style>
  <w:style w:type="paragraph" w:customStyle="1" w:styleId="30">
    <w:name w:val="Figure Caption"/>
    <w:basedOn w:val="1"/>
    <w:qFormat/>
    <w:uiPriority w:val="0"/>
    <w:pPr>
      <w:jc w:val="both"/>
    </w:pPr>
    <w:rPr>
      <w:sz w:val="16"/>
      <w:szCs w:val="16"/>
    </w:rPr>
  </w:style>
  <w:style w:type="paragraph" w:customStyle="1" w:styleId="31">
    <w:name w:val="Table Title"/>
    <w:basedOn w:val="1"/>
    <w:qFormat/>
    <w:uiPriority w:val="0"/>
    <w:pPr>
      <w:jc w:val="center"/>
    </w:pPr>
    <w:rPr>
      <w:smallCaps/>
      <w:sz w:val="16"/>
      <w:szCs w:val="16"/>
    </w:rPr>
  </w:style>
  <w:style w:type="paragraph" w:customStyle="1" w:styleId="32">
    <w:name w:val="Reference Head"/>
    <w:basedOn w:val="2"/>
    <w:link w:val="43"/>
    <w:qFormat/>
    <w:uiPriority w:val="0"/>
    <w:pPr>
      <w:numPr>
        <w:numId w:val="0"/>
      </w:numPr>
    </w:pPr>
  </w:style>
  <w:style w:type="paragraph" w:customStyle="1" w:styleId="33">
    <w:name w:val="Equation"/>
    <w:basedOn w:val="1"/>
    <w:next w:val="1"/>
    <w:qFormat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4">
    <w:name w:val="Pa0"/>
    <w:basedOn w:val="1"/>
    <w:next w:val="1"/>
    <w:qFormat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5">
    <w:name w:val="A5"/>
    <w:qFormat/>
    <w:uiPriority w:val="0"/>
    <w:rPr>
      <w:color w:val="00529F"/>
      <w:sz w:val="20"/>
      <w:szCs w:val="20"/>
    </w:rPr>
  </w:style>
  <w:style w:type="character" w:customStyle="1" w:styleId="36">
    <w:name w:val="批注框文本 Char"/>
    <w:basedOn w:val="20"/>
    <w:link w:val="13"/>
    <w:qFormat/>
    <w:uiPriority w:val="0"/>
    <w:rPr>
      <w:rFonts w:ascii="Tahoma" w:hAnsi="Tahoma" w:cs="Tahoma"/>
      <w:sz w:val="16"/>
      <w:szCs w:val="16"/>
    </w:rPr>
  </w:style>
  <w:style w:type="character" w:customStyle="1" w:styleId="37">
    <w:name w:val="Placeholder Text"/>
    <w:basedOn w:val="20"/>
    <w:semiHidden/>
    <w:qFormat/>
    <w:uiPriority w:val="99"/>
    <w:rPr>
      <w:color w:val="808080"/>
    </w:rPr>
  </w:style>
  <w:style w:type="paragraph" w:customStyle="1" w:styleId="38">
    <w:name w:val="Paragraph Style 1"/>
    <w:basedOn w:val="1"/>
    <w:qFormat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39">
    <w:name w:val="Body Text1"/>
    <w:basedOn w:val="20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0">
    <w:name w:val="body type"/>
    <w:basedOn w:val="20"/>
    <w:qFormat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1">
    <w:name w:val="Style1"/>
    <w:basedOn w:val="32"/>
    <w:link w:val="44"/>
    <w:qFormat/>
    <w:uiPriority w:val="0"/>
  </w:style>
  <w:style w:type="character" w:customStyle="1" w:styleId="42">
    <w:name w:val="标题 1 Char"/>
    <w:basedOn w:val="20"/>
    <w:link w:val="2"/>
    <w:qFormat/>
    <w:uiPriority w:val="9"/>
    <w:rPr>
      <w:smallCaps/>
      <w:kern w:val="28"/>
    </w:rPr>
  </w:style>
  <w:style w:type="character" w:customStyle="1" w:styleId="43">
    <w:name w:val="Reference Head Char"/>
    <w:basedOn w:val="42"/>
    <w:link w:val="32"/>
    <w:qFormat/>
    <w:uiPriority w:val="0"/>
    <w:rPr>
      <w:kern w:val="28"/>
    </w:rPr>
  </w:style>
  <w:style w:type="character" w:customStyle="1" w:styleId="44">
    <w:name w:val="Style1 Char"/>
    <w:basedOn w:val="43"/>
    <w:link w:val="41"/>
    <w:qFormat/>
    <w:uiPriority w:val="0"/>
    <w:rPr>
      <w:kern w:val="28"/>
    </w:rPr>
  </w:style>
  <w:style w:type="paragraph" w:customStyle="1" w:styleId="45">
    <w:name w:val="Revision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6">
    <w:name w:val="Body Text2"/>
    <w:basedOn w:val="20"/>
    <w:qFormat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7">
    <w:name w:val="标题 2 Char"/>
    <w:basedOn w:val="20"/>
    <w:link w:val="3"/>
    <w:uiPriority w:val="9"/>
    <w:rPr>
      <w:i/>
      <w:iCs/>
    </w:rPr>
  </w:style>
  <w:style w:type="paragraph" w:customStyle="1" w:styleId="48">
    <w:name w:val="Text L-MAG"/>
    <w:basedOn w:val="1"/>
    <w:link w:val="49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49">
    <w:name w:val="Text L-MAG Char"/>
    <w:basedOn w:val="20"/>
    <w:link w:val="48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页脚 Char"/>
    <w:basedOn w:val="20"/>
    <w:link w:val="14"/>
    <w:uiPriority w:val="99"/>
  </w:style>
  <w:style w:type="character" w:customStyle="1" w:styleId="51">
    <w:name w:val="脚注文本 Char"/>
    <w:basedOn w:val="20"/>
    <w:link w:val="16"/>
    <w:semiHidden/>
    <w:qFormat/>
    <w:uiPriority w:val="0"/>
    <w:rPr>
      <w:sz w:val="16"/>
      <w:szCs w:val="16"/>
    </w:rPr>
  </w:style>
  <w:style w:type="character" w:customStyle="1" w:styleId="52">
    <w:name w:val="正文文本缩进 Char"/>
    <w:basedOn w:val="20"/>
    <w:link w:val="12"/>
    <w:qFormat/>
    <w:uiPriority w:val="0"/>
    <w:rPr>
      <w:szCs w:val="24"/>
    </w:rPr>
  </w:style>
  <w:style w:type="paragraph" w:customStyle="1" w:styleId="53">
    <w:name w:val="No Spacing"/>
    <w:link w:val="54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4">
    <w:name w:val="无间隔 Char"/>
    <w:basedOn w:val="20"/>
    <w:link w:val="53"/>
    <w:qFormat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4</Pages>
  <Words>498</Words>
  <Characters>2324</Characters>
  <Lines>1</Lines>
  <Paragraphs>1</Paragraphs>
  <TotalTime>0</TotalTime>
  <ScaleCrop>false</ScaleCrop>
  <LinksUpToDate>false</LinksUpToDate>
  <CharactersWithSpaces>2798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2012-11-22T00:14:00Z</dcterms:created>
  <dc:creator>-</dc:creator>
  <cp:lastModifiedBy>吴贤哲</cp:lastModifiedBy>
  <cp:lastPrinted>2012-08-03T02:53:00Z</cp:lastPrinted>
  <dcterms:modified xsi:type="dcterms:W3CDTF">2022-12-28T07:45:46Z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50C8D4C694AB497C8D9C98C7FD5F9B35</vt:lpwstr>
  </property>
</Properties>
</file>