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5"/>
        <w:gridCol w:w="5921"/>
      </w:tblGrid>
      <w:tr w:rsidR="006C4D2E" w:rsidRPr="00055AAC" w14:paraId="52B98917" w14:textId="77777777" w:rsidTr="006C4D2E">
        <w:tc>
          <w:tcPr>
            <w:tcW w:w="3118" w:type="dxa"/>
            <w:shd w:val="clear" w:color="auto" w:fill="F2F2F2" w:themeFill="background1" w:themeFillShade="F2"/>
          </w:tcPr>
          <w:p w14:paraId="0028EF7F" w14:textId="77777777" w:rsidR="006C4D2E" w:rsidRPr="00055AAC" w:rsidRDefault="006C4D2E" w:rsidP="006C4D2E">
            <w:pPr>
              <w:pStyle w:val="Heading2"/>
            </w:pPr>
            <w:r w:rsidRPr="00794857">
              <w:t>Assessment</w:t>
            </w:r>
            <w:r w:rsidRPr="003571B1">
              <w:rPr>
                <w:lang w:val="en-AU"/>
              </w:rPr>
              <w:t xml:space="preserve"> Title</w:t>
            </w:r>
          </w:p>
        </w:tc>
        <w:tc>
          <w:tcPr>
            <w:tcW w:w="5962" w:type="dxa"/>
          </w:tcPr>
          <w:p w14:paraId="3D787F54" w14:textId="618B180F" w:rsidR="006C4D2E" w:rsidRPr="00055AAC" w:rsidRDefault="00E53D34" w:rsidP="005E788A">
            <w:pPr>
              <w:rPr>
                <w:lang w:val="en-AU"/>
              </w:rPr>
            </w:pPr>
            <w:bookmarkStart w:id="0" w:name="_Toc87815786"/>
            <w:r w:rsidRPr="003C1C21">
              <w:rPr>
                <w:rFonts w:cs="Arial"/>
                <w:lang w:val="en-AU"/>
              </w:rPr>
              <w:t>CLD401ACF</w:t>
            </w:r>
            <w:r>
              <w:rPr>
                <w:rFonts w:cs="Arial"/>
                <w:lang w:val="en-AU"/>
              </w:rPr>
              <w:t xml:space="preserve">- Assignment 1 – </w:t>
            </w:r>
            <w:r>
              <w:rPr>
                <w:rFonts w:cs="Arial"/>
                <w:lang w:val="en-AU" w:eastAsia="zh-CN"/>
              </w:rPr>
              <w:t>Select Cloud Solution</w:t>
            </w:r>
            <w:bookmarkEnd w:id="0"/>
          </w:p>
        </w:tc>
      </w:tr>
    </w:tbl>
    <w:p w14:paraId="32CD1BD6" w14:textId="77777777" w:rsidR="006C4D2E" w:rsidRDefault="006C4D2E" w:rsidP="006C4D2E"/>
    <w:p w14:paraId="01B1AA7A"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2"/>
        <w:gridCol w:w="5924"/>
      </w:tblGrid>
      <w:tr w:rsidR="00035B79" w:rsidRPr="00A76B7B" w14:paraId="382203EB" w14:textId="77777777" w:rsidTr="274B3AC8">
        <w:tc>
          <w:tcPr>
            <w:tcW w:w="3102" w:type="dxa"/>
            <w:shd w:val="clear" w:color="auto" w:fill="F2F2F2" w:themeFill="background1" w:themeFillShade="F2"/>
          </w:tcPr>
          <w:p w14:paraId="17E5B39C" w14:textId="77777777" w:rsidR="00035B79" w:rsidRPr="00055AAC" w:rsidRDefault="00035B79" w:rsidP="00C463AD">
            <w:r>
              <w:t xml:space="preserve">Unit code/s </w:t>
            </w:r>
            <w:r w:rsidR="002E31A4">
              <w:t>and</w:t>
            </w:r>
            <w:r>
              <w:t xml:space="preserve"> title/s</w:t>
            </w:r>
          </w:p>
        </w:tc>
        <w:tc>
          <w:tcPr>
            <w:tcW w:w="5924" w:type="dxa"/>
          </w:tcPr>
          <w:p w14:paraId="62281E5F" w14:textId="10390C6F" w:rsidR="00035B79" w:rsidRPr="007466B7" w:rsidRDefault="0039479E" w:rsidP="00DD004C">
            <w:pPr>
              <w:pStyle w:val="Heading2"/>
              <w:shd w:val="clear" w:color="auto" w:fill="FFFFFF"/>
              <w:rPr>
                <w:sz w:val="22"/>
                <w:szCs w:val="22"/>
                <w:lang w:val="en-AU"/>
              </w:rPr>
            </w:pPr>
            <w:r w:rsidRPr="007466B7">
              <w:rPr>
                <w:rFonts w:cs="Arial"/>
                <w:sz w:val="22"/>
                <w:szCs w:val="22"/>
              </w:rPr>
              <w:t>ICTCLD401 - Configure cloud services (Release 1)</w:t>
            </w:r>
          </w:p>
        </w:tc>
      </w:tr>
      <w:tr w:rsidR="007466B7" w:rsidRPr="00055AAC" w14:paraId="7F471DD5" w14:textId="77777777" w:rsidTr="274B3AC8">
        <w:tc>
          <w:tcPr>
            <w:tcW w:w="3102" w:type="dxa"/>
            <w:shd w:val="clear" w:color="auto" w:fill="F2F2F2" w:themeFill="background1" w:themeFillShade="F2"/>
          </w:tcPr>
          <w:p w14:paraId="0BFD2D4F" w14:textId="77777777" w:rsidR="007466B7" w:rsidRPr="00055AAC" w:rsidRDefault="007466B7" w:rsidP="007466B7">
            <w:r>
              <w:t>Qualification code/s and title/s</w:t>
            </w:r>
          </w:p>
        </w:tc>
        <w:tc>
          <w:tcPr>
            <w:tcW w:w="5924" w:type="dxa"/>
          </w:tcPr>
          <w:p w14:paraId="41A789CF" w14:textId="77777777" w:rsidR="007466B7" w:rsidRPr="007466B7" w:rsidRDefault="007466B7" w:rsidP="007466B7">
            <w:pPr>
              <w:ind w:left="720" w:hanging="720"/>
              <w:rPr>
                <w:rFonts w:cs="Arial"/>
                <w:sz w:val="22"/>
                <w:szCs w:val="22"/>
                <w:lang w:val="en-AU"/>
              </w:rPr>
            </w:pPr>
            <w:r w:rsidRPr="007466B7">
              <w:rPr>
                <w:rFonts w:cs="Arial"/>
                <w:sz w:val="22"/>
                <w:szCs w:val="22"/>
                <w:lang w:val="en-AU"/>
              </w:rPr>
              <w:t>National Code: ICT40120</w:t>
            </w:r>
          </w:p>
          <w:p w14:paraId="0ABFE880" w14:textId="535EAC48" w:rsidR="007466B7" w:rsidRPr="007466B7" w:rsidRDefault="007466B7" w:rsidP="007466B7">
            <w:pPr>
              <w:pStyle w:val="Heading2"/>
              <w:shd w:val="clear" w:color="auto" w:fill="FFFFFF"/>
              <w:rPr>
                <w:sz w:val="22"/>
                <w:szCs w:val="22"/>
                <w:lang w:val="en-AU"/>
              </w:rPr>
            </w:pPr>
            <w:r w:rsidRPr="007466B7">
              <w:rPr>
                <w:rFonts w:cs="Arial"/>
                <w:sz w:val="22"/>
                <w:szCs w:val="22"/>
                <w:lang w:val="en-AU"/>
              </w:rPr>
              <w:t>Certificate IV in Information Technology</w:t>
            </w:r>
          </w:p>
        </w:tc>
      </w:tr>
      <w:tr w:rsidR="007466B7" w:rsidRPr="00055AAC" w14:paraId="261F9CA3" w14:textId="77777777" w:rsidTr="274B3AC8">
        <w:tc>
          <w:tcPr>
            <w:tcW w:w="3102" w:type="dxa"/>
            <w:shd w:val="clear" w:color="auto" w:fill="F2F2F2" w:themeFill="background1" w:themeFillShade="F2"/>
          </w:tcPr>
          <w:p w14:paraId="66508271" w14:textId="77777777" w:rsidR="007466B7" w:rsidRPr="00055AAC" w:rsidRDefault="007466B7" w:rsidP="007466B7">
            <w:r>
              <w:t>Business unit/Work group</w:t>
            </w:r>
          </w:p>
        </w:tc>
        <w:tc>
          <w:tcPr>
            <w:tcW w:w="5924" w:type="dxa"/>
          </w:tcPr>
          <w:p w14:paraId="39A911E0" w14:textId="7C0016E2" w:rsidR="007466B7" w:rsidRPr="00055AAC" w:rsidRDefault="75CB6536" w:rsidP="007466B7">
            <w:pPr>
              <w:rPr>
                <w:lang w:val="en-AU"/>
              </w:rPr>
            </w:pPr>
            <w:r w:rsidRPr="274B3AC8">
              <w:rPr>
                <w:rFonts w:cs="Arial"/>
                <w:lang w:val="en-AU"/>
              </w:rPr>
              <w:t>B</w:t>
            </w:r>
            <w:r w:rsidR="46896A37" w:rsidRPr="274B3AC8">
              <w:rPr>
                <w:rFonts w:cs="Arial"/>
                <w:lang w:val="en-AU"/>
              </w:rPr>
              <w:t>usiness and Arts</w:t>
            </w:r>
            <w:r w:rsidRPr="274B3AC8">
              <w:rPr>
                <w:rFonts w:cs="Arial"/>
                <w:lang w:val="en-AU"/>
              </w:rPr>
              <w:t xml:space="preserve"> / </w:t>
            </w:r>
            <w:bookmarkStart w:id="1" w:name="_Int_pedwAEb5"/>
            <w:r w:rsidRPr="274B3AC8">
              <w:rPr>
                <w:rFonts w:cs="Arial"/>
                <w:lang w:val="en-AU"/>
              </w:rPr>
              <w:t>IT</w:t>
            </w:r>
            <w:bookmarkEnd w:id="1"/>
            <w:r w:rsidRPr="274B3AC8">
              <w:rPr>
                <w:rFonts w:cs="Arial"/>
                <w:lang w:val="en-AU"/>
              </w:rPr>
              <w:t xml:space="preserve"> Studies</w:t>
            </w:r>
          </w:p>
        </w:tc>
      </w:tr>
    </w:tbl>
    <w:p w14:paraId="25C8E006" w14:textId="77777777" w:rsidR="00035B79" w:rsidRDefault="00035B79" w:rsidP="00035B79">
      <w:pPr>
        <w:rPr>
          <w:lang w:val="en-AU"/>
        </w:rPr>
      </w:pPr>
    </w:p>
    <w:p w14:paraId="2647129C"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41DFDD16" w14:textId="77777777" w:rsidTr="274B3AC8">
        <w:tc>
          <w:tcPr>
            <w:tcW w:w="3119" w:type="dxa"/>
            <w:shd w:val="clear" w:color="auto" w:fill="F2F2F2" w:themeFill="background1" w:themeFillShade="F2"/>
          </w:tcPr>
          <w:p w14:paraId="0FA1A8A4" w14:textId="77777777" w:rsidR="00035B79" w:rsidRPr="00055AAC" w:rsidRDefault="00035B79" w:rsidP="00C463AD">
            <w:r>
              <w:t xml:space="preserve">Method/s of assessment </w:t>
            </w:r>
          </w:p>
        </w:tc>
        <w:tc>
          <w:tcPr>
            <w:tcW w:w="5907" w:type="dxa"/>
          </w:tcPr>
          <w:p w14:paraId="61A811D1" w14:textId="77777777" w:rsidR="00035B79" w:rsidRDefault="00366415" w:rsidP="00C463AD">
            <w:pPr>
              <w:rPr>
                <w:rFonts w:cs="Arial"/>
                <w:sz w:val="19"/>
                <w:szCs w:val="19"/>
                <w:shd w:val="clear" w:color="auto" w:fill="FAF9F8"/>
              </w:rPr>
            </w:pPr>
            <w:r>
              <w:rPr>
                <w:rFonts w:cs="Arial"/>
                <w:sz w:val="19"/>
                <w:szCs w:val="19"/>
                <w:shd w:val="clear" w:color="auto" w:fill="FAF9F8"/>
              </w:rPr>
              <w:t xml:space="preserve">Questioning (Written)    </w:t>
            </w:r>
          </w:p>
          <w:p w14:paraId="719D7D61" w14:textId="5AEA1803" w:rsidR="00822D83" w:rsidRPr="00557C15" w:rsidRDefault="00822D83" w:rsidP="00C463AD">
            <w:pPr>
              <w:rPr>
                <w:rFonts w:cs="Arial"/>
                <w:sz w:val="19"/>
                <w:szCs w:val="19"/>
                <w:shd w:val="clear" w:color="auto" w:fill="FAF9F8"/>
              </w:rPr>
            </w:pPr>
          </w:p>
        </w:tc>
      </w:tr>
      <w:tr w:rsidR="00035B79" w:rsidRPr="00055AAC" w14:paraId="64AFC9CC" w14:textId="77777777" w:rsidTr="274B3AC8">
        <w:tc>
          <w:tcPr>
            <w:tcW w:w="3119" w:type="dxa"/>
            <w:shd w:val="clear" w:color="auto" w:fill="F2F2F2" w:themeFill="background1" w:themeFillShade="F2"/>
          </w:tcPr>
          <w:p w14:paraId="44316FBB" w14:textId="77777777" w:rsidR="00035B79" w:rsidRPr="00055AAC" w:rsidRDefault="00035B79" w:rsidP="00C463AD">
            <w:r>
              <w:t>Overview of assessment</w:t>
            </w:r>
          </w:p>
        </w:tc>
        <w:tc>
          <w:tcPr>
            <w:tcW w:w="5907" w:type="dxa"/>
          </w:tcPr>
          <w:p w14:paraId="37983180" w14:textId="4DE6032B" w:rsidR="00706F3E" w:rsidRPr="00055AAC" w:rsidRDefault="3DEFBD47" w:rsidP="00FC274C">
            <w:pPr>
              <w:rPr>
                <w:lang w:val="en-AU"/>
              </w:rPr>
            </w:pPr>
            <w:r w:rsidRPr="274B3AC8">
              <w:rPr>
                <w:rStyle w:val="normaltextrun"/>
                <w:rFonts w:cs="Arial"/>
                <w:color w:val="000000"/>
                <w:bdr w:val="none" w:sz="0" w:space="0" w:color="auto" w:frame="1"/>
              </w:rPr>
              <w:t xml:space="preserve">This assessment will require you to </w:t>
            </w:r>
            <w:r w:rsidR="30225835">
              <w:rPr>
                <w:rStyle w:val="normaltextrun"/>
                <w:rFonts w:cs="Arial"/>
                <w:color w:val="000000"/>
                <w:sz w:val="22"/>
                <w:szCs w:val="22"/>
                <w:shd w:val="clear" w:color="auto" w:fill="FFFFFF"/>
              </w:rPr>
              <w:t>demonstrate your ability</w:t>
            </w:r>
            <w:r w:rsidR="30225835" w:rsidRPr="274B3AC8">
              <w:rPr>
                <w:rStyle w:val="normaltextrun"/>
                <w:rFonts w:cs="Arial"/>
                <w:color w:val="000000"/>
                <w:bdr w:val="none" w:sz="0" w:space="0" w:color="auto" w:frame="1"/>
              </w:rPr>
              <w:t xml:space="preserve"> to </w:t>
            </w:r>
            <w:r w:rsidR="373BC146" w:rsidRPr="274B3AC8">
              <w:rPr>
                <w:rStyle w:val="normaltextrun"/>
                <w:rFonts w:cs="Arial"/>
                <w:color w:val="000000"/>
                <w:bdr w:val="none" w:sz="0" w:space="0" w:color="auto" w:frame="1"/>
              </w:rPr>
              <w:t>identify, define</w:t>
            </w:r>
            <w:r w:rsidR="7E4D4C14" w:rsidRPr="274B3AC8">
              <w:rPr>
                <w:rStyle w:val="normaltextrun"/>
                <w:rFonts w:cs="Arial"/>
                <w:color w:val="000000"/>
                <w:bdr w:val="none" w:sz="0" w:space="0" w:color="auto" w:frame="1"/>
              </w:rPr>
              <w:t xml:space="preserve">, compare, and </w:t>
            </w:r>
            <w:r w:rsidR="373BC146" w:rsidRPr="274B3AC8">
              <w:rPr>
                <w:rStyle w:val="normaltextrun"/>
                <w:rFonts w:cs="Arial"/>
                <w:color w:val="000000"/>
                <w:bdr w:val="none" w:sz="0" w:space="0" w:color="auto" w:frame="1"/>
              </w:rPr>
              <w:t>select cloud</w:t>
            </w:r>
            <w:r w:rsidR="00282F30" w:rsidRPr="274B3AC8">
              <w:rPr>
                <w:rStyle w:val="normaltextrun"/>
                <w:rFonts w:cs="Arial"/>
                <w:color w:val="000000"/>
                <w:bdr w:val="none" w:sz="0" w:space="0" w:color="auto" w:frame="1"/>
              </w:rPr>
              <w:t xml:space="preserve"> services</w:t>
            </w:r>
            <w:r w:rsidR="373BC146" w:rsidRPr="274B3AC8">
              <w:rPr>
                <w:rStyle w:val="normaltextrun"/>
                <w:rFonts w:cs="Arial"/>
                <w:color w:val="000000"/>
                <w:bdr w:val="none" w:sz="0" w:space="0" w:color="auto" w:frame="1"/>
              </w:rPr>
              <w:t xml:space="preserve">, </w:t>
            </w:r>
            <w:r w:rsidR="0E094A21" w:rsidRPr="274B3AC8">
              <w:rPr>
                <w:rStyle w:val="normaltextrun"/>
                <w:rFonts w:cs="Arial"/>
                <w:color w:val="000000"/>
                <w:bdr w:val="none" w:sz="0" w:space="0" w:color="auto" w:frame="1"/>
              </w:rPr>
              <w:t>identity industry standards</w:t>
            </w:r>
            <w:r w:rsidR="7E4D4C14" w:rsidRPr="274B3AC8">
              <w:rPr>
                <w:rStyle w:val="normaltextrun"/>
                <w:rFonts w:cs="Arial"/>
                <w:color w:val="000000"/>
                <w:bdr w:val="none" w:sz="0" w:space="0" w:color="auto" w:frame="1"/>
              </w:rPr>
              <w:t xml:space="preserve">, cost models and </w:t>
            </w:r>
            <w:r w:rsidR="1A0054A8" w:rsidRPr="274B3AC8">
              <w:rPr>
                <w:rStyle w:val="normaltextrun"/>
                <w:rFonts w:cs="Arial"/>
                <w:color w:val="000000"/>
                <w:bdr w:val="none" w:sz="0" w:space="0" w:color="auto" w:frame="1"/>
              </w:rPr>
              <w:t>security responsibility models.</w:t>
            </w:r>
          </w:p>
        </w:tc>
      </w:tr>
      <w:tr w:rsidR="00035B79" w:rsidRPr="005453FB" w14:paraId="7E0CF5F4" w14:textId="77777777" w:rsidTr="274B3AC8">
        <w:tc>
          <w:tcPr>
            <w:tcW w:w="3119" w:type="dxa"/>
            <w:shd w:val="clear" w:color="auto" w:fill="F2F2F2" w:themeFill="background1" w:themeFillShade="F2"/>
          </w:tcPr>
          <w:p w14:paraId="46DD9032" w14:textId="77777777" w:rsidR="00035B79" w:rsidRPr="005453FB" w:rsidRDefault="00035B79" w:rsidP="00C463AD">
            <w:r w:rsidRPr="005453FB">
              <w:t>Task/s to be assessed</w:t>
            </w:r>
          </w:p>
        </w:tc>
        <w:tc>
          <w:tcPr>
            <w:tcW w:w="5907" w:type="dxa"/>
          </w:tcPr>
          <w:p w14:paraId="3CF19605" w14:textId="43F40062" w:rsidR="00442C1E" w:rsidRDefault="00442C1E" w:rsidP="00442C1E">
            <w:pPr>
              <w:rPr>
                <w:rStyle w:val="eop"/>
                <w:rFonts w:cs="Arial"/>
                <w:color w:val="000000"/>
                <w:szCs w:val="20"/>
                <w:shd w:val="clear" w:color="auto" w:fill="FFFFFF"/>
              </w:rPr>
            </w:pPr>
            <w:r>
              <w:rPr>
                <w:rStyle w:val="normaltextrun"/>
                <w:rFonts w:cs="Arial"/>
                <w:color w:val="000000"/>
                <w:szCs w:val="20"/>
                <w:shd w:val="clear" w:color="auto" w:fill="FFFFFF"/>
              </w:rPr>
              <w:t>This assessment will require you to complete the following tasks</w:t>
            </w:r>
            <w:r>
              <w:rPr>
                <w:rStyle w:val="eop"/>
                <w:rFonts w:cs="Arial"/>
                <w:color w:val="000000"/>
                <w:szCs w:val="20"/>
                <w:shd w:val="clear" w:color="auto" w:fill="FFFFFF"/>
              </w:rPr>
              <w:t> </w:t>
            </w:r>
          </w:p>
          <w:p w14:paraId="0878CC31" w14:textId="77777777" w:rsidR="00D06726" w:rsidRDefault="00D06726" w:rsidP="00D06726">
            <w:pPr>
              <w:pStyle w:val="ListParagraph"/>
              <w:rPr>
                <w:rFonts w:cs="Arial"/>
              </w:rPr>
            </w:pPr>
            <w:r w:rsidRPr="00C00A5A">
              <w:rPr>
                <w:rFonts w:cs="Arial"/>
              </w:rPr>
              <w:t>Project case and written questions</w:t>
            </w:r>
          </w:p>
          <w:p w14:paraId="718C334C" w14:textId="77777777" w:rsidR="00FD20B9" w:rsidRDefault="00FD20B9" w:rsidP="00FD20B9">
            <w:pPr>
              <w:pStyle w:val="ListParagraph"/>
              <w:numPr>
                <w:ilvl w:val="0"/>
                <w:numId w:val="20"/>
              </w:numPr>
            </w:pPr>
            <w:r>
              <w:t>Task 1: Select cloud computing services and solutions</w:t>
            </w:r>
          </w:p>
          <w:p w14:paraId="2A98E81E" w14:textId="77777777" w:rsidR="00FD20B9" w:rsidRDefault="00FD20B9" w:rsidP="00FD20B9">
            <w:pPr>
              <w:pStyle w:val="ListParagraph"/>
              <w:numPr>
                <w:ilvl w:val="0"/>
                <w:numId w:val="20"/>
              </w:numPr>
            </w:pPr>
            <w:r>
              <w:t>Task 2: Identify user access protocols and Policies</w:t>
            </w:r>
          </w:p>
          <w:p w14:paraId="470D83F7" w14:textId="77777777" w:rsidR="00FD20B9" w:rsidRDefault="00FD20B9" w:rsidP="00FD20B9">
            <w:pPr>
              <w:pStyle w:val="ListParagraph"/>
              <w:numPr>
                <w:ilvl w:val="0"/>
                <w:numId w:val="20"/>
              </w:numPr>
            </w:pPr>
            <w:r>
              <w:t>Task 3: Identify Impact of shared security responsibility model</w:t>
            </w:r>
          </w:p>
          <w:p w14:paraId="6C8C75FE" w14:textId="77777777" w:rsidR="00FD20B9" w:rsidRDefault="00FD20B9" w:rsidP="00FD20B9">
            <w:pPr>
              <w:pStyle w:val="ListParagraph"/>
              <w:numPr>
                <w:ilvl w:val="0"/>
                <w:numId w:val="20"/>
              </w:numPr>
            </w:pPr>
            <w:r>
              <w:t>Task 4: Define workload</w:t>
            </w:r>
          </w:p>
          <w:p w14:paraId="63977440" w14:textId="77777777" w:rsidR="00FD20B9" w:rsidRDefault="00FD20B9" w:rsidP="00FD20B9">
            <w:pPr>
              <w:pStyle w:val="ListParagraph"/>
              <w:numPr>
                <w:ilvl w:val="0"/>
                <w:numId w:val="20"/>
              </w:numPr>
            </w:pPr>
            <w:r>
              <w:t>Task 5: Explain Industry technology standards</w:t>
            </w:r>
          </w:p>
          <w:p w14:paraId="4453B981" w14:textId="77777777" w:rsidR="00FD20B9" w:rsidRDefault="7444F5AC" w:rsidP="00FD20B9">
            <w:pPr>
              <w:pStyle w:val="ListParagraph"/>
              <w:numPr>
                <w:ilvl w:val="0"/>
                <w:numId w:val="20"/>
              </w:numPr>
            </w:pPr>
            <w:r>
              <w:t>Task 6: Compare Cost Models</w:t>
            </w:r>
          </w:p>
          <w:p w14:paraId="3F6E1AF5" w14:textId="005F32E2" w:rsidR="00035B79" w:rsidRPr="007115BD" w:rsidRDefault="7444F5AC" w:rsidP="00FD20B9">
            <w:pPr>
              <w:pStyle w:val="ListParagraph"/>
              <w:numPr>
                <w:ilvl w:val="0"/>
                <w:numId w:val="20"/>
              </w:numPr>
              <w:rPr>
                <w:rFonts w:cs="Arial"/>
              </w:rPr>
            </w:pPr>
            <w:r>
              <w:t>Task 7: Understand security responsibility models</w:t>
            </w:r>
            <w:r w:rsidR="00FD20B9">
              <w:br/>
            </w:r>
          </w:p>
        </w:tc>
      </w:tr>
      <w:tr w:rsidR="00035B79" w:rsidRPr="00055AAC" w14:paraId="3494A95B" w14:textId="77777777" w:rsidTr="274B3AC8">
        <w:tc>
          <w:tcPr>
            <w:tcW w:w="3119" w:type="dxa"/>
            <w:shd w:val="clear" w:color="auto" w:fill="F2F2F2" w:themeFill="background1" w:themeFillShade="F2"/>
          </w:tcPr>
          <w:p w14:paraId="52448062" w14:textId="77777777" w:rsidR="00035B79" w:rsidRPr="00055AAC" w:rsidRDefault="00035B79" w:rsidP="00C463AD">
            <w:r>
              <w:t>Time allowed</w:t>
            </w:r>
          </w:p>
        </w:tc>
        <w:tc>
          <w:tcPr>
            <w:tcW w:w="5907" w:type="dxa"/>
          </w:tcPr>
          <w:p w14:paraId="28FE1B6D" w14:textId="77777777" w:rsidR="00035B79" w:rsidRDefault="003C5135" w:rsidP="00706F3E">
            <w:bookmarkStart w:id="2" w:name="_Hlk56156131"/>
            <w:r>
              <w:t xml:space="preserve">Refer to your schedule for submission dates </w:t>
            </w:r>
            <w:bookmarkEnd w:id="2"/>
          </w:p>
          <w:p w14:paraId="376EE6AF" w14:textId="77777777" w:rsidR="00706F3E" w:rsidRPr="00930A8B" w:rsidRDefault="00706F3E" w:rsidP="00706F3E"/>
        </w:tc>
      </w:tr>
      <w:tr w:rsidR="00035B79" w:rsidRPr="00055AAC" w14:paraId="6B76E95A" w14:textId="77777777" w:rsidTr="274B3AC8">
        <w:tc>
          <w:tcPr>
            <w:tcW w:w="3119" w:type="dxa"/>
            <w:shd w:val="clear" w:color="auto" w:fill="F2F2F2" w:themeFill="background1" w:themeFillShade="F2"/>
          </w:tcPr>
          <w:p w14:paraId="4631E379" w14:textId="77777777" w:rsidR="00035B79" w:rsidRPr="00055AAC" w:rsidRDefault="00035B79" w:rsidP="00C463AD">
            <w:r>
              <w:t>Location of assessment</w:t>
            </w:r>
          </w:p>
        </w:tc>
        <w:tc>
          <w:tcPr>
            <w:tcW w:w="5907" w:type="dxa"/>
          </w:tcPr>
          <w:p w14:paraId="02F06384" w14:textId="77777777" w:rsidR="00035B79" w:rsidRDefault="00E15F31" w:rsidP="00C463AD">
            <w:pPr>
              <w:rPr>
                <w:rStyle w:val="normaltextrun"/>
                <w:rFonts w:cs="Arial"/>
                <w:color w:val="000000"/>
                <w:szCs w:val="20"/>
                <w:shd w:val="clear" w:color="auto" w:fill="FFFFFF"/>
              </w:rPr>
            </w:pPr>
            <w:r>
              <w:rPr>
                <w:rStyle w:val="normaltextrun"/>
                <w:rFonts w:cs="Arial"/>
                <w:color w:val="000000"/>
                <w:szCs w:val="20"/>
                <w:shd w:val="clear" w:color="auto" w:fill="FFFFFF"/>
              </w:rPr>
              <w:t>Assessment can be completed anywhere with access to the resources required. (see Resources Required section below)</w:t>
            </w:r>
          </w:p>
          <w:p w14:paraId="5B26682A" w14:textId="77777777" w:rsidR="00706F3E" w:rsidRPr="00055AAC" w:rsidRDefault="00706F3E" w:rsidP="00C463AD">
            <w:pPr>
              <w:rPr>
                <w:lang w:val="en-AU"/>
              </w:rPr>
            </w:pPr>
          </w:p>
        </w:tc>
      </w:tr>
      <w:tr w:rsidR="00035B79" w:rsidRPr="00055AAC" w14:paraId="34470B9D" w14:textId="77777777" w:rsidTr="274B3AC8">
        <w:tc>
          <w:tcPr>
            <w:tcW w:w="3119" w:type="dxa"/>
            <w:shd w:val="clear" w:color="auto" w:fill="F2F2F2" w:themeFill="background1" w:themeFillShade="F2"/>
          </w:tcPr>
          <w:p w14:paraId="4BE30739" w14:textId="77777777" w:rsidR="00035B79" w:rsidRDefault="00035B79" w:rsidP="00C463AD">
            <w:r>
              <w:t>Decision making rules</w:t>
            </w:r>
          </w:p>
        </w:tc>
        <w:tc>
          <w:tcPr>
            <w:tcW w:w="5907" w:type="dxa"/>
          </w:tcPr>
          <w:p w14:paraId="5F98F457" w14:textId="77777777" w:rsidR="00035B79" w:rsidRDefault="003C5135" w:rsidP="00C463AD">
            <w:pPr>
              <w:rPr>
                <w:lang w:val="en-AU"/>
              </w:rPr>
            </w:pPr>
            <w:bookmarkStart w:id="3" w:name="_Hlk56156254"/>
            <w:r w:rsidRPr="003C5135">
              <w:rPr>
                <w:lang w:val="en-AU"/>
              </w:rPr>
              <w:t>To receive a satisfactory outcome for this assessment you must complete all parts correctly.</w:t>
            </w:r>
          </w:p>
          <w:p w14:paraId="09E29742" w14:textId="77777777" w:rsidR="000564BD" w:rsidRDefault="000564BD" w:rsidP="00C463AD">
            <w:pPr>
              <w:rPr>
                <w:lang w:val="en-AU"/>
              </w:rPr>
            </w:pPr>
          </w:p>
          <w:p w14:paraId="54D176CC" w14:textId="77777777" w:rsidR="000564BD" w:rsidRDefault="000564BD" w:rsidP="00C463AD">
            <w:pPr>
              <w:rPr>
                <w:lang w:val="en-AU"/>
              </w:rPr>
            </w:pPr>
            <w:r>
              <w:rPr>
                <w:lang w:val="en-AU"/>
              </w:rPr>
              <w:t>Word counts are provided as guidance only.</w:t>
            </w:r>
          </w:p>
          <w:bookmarkEnd w:id="3"/>
          <w:p w14:paraId="02C75651" w14:textId="77777777" w:rsidR="00035B79" w:rsidRPr="00055AAC" w:rsidRDefault="00035B79" w:rsidP="00C463AD">
            <w:pPr>
              <w:rPr>
                <w:lang w:val="en-AU"/>
              </w:rPr>
            </w:pPr>
          </w:p>
        </w:tc>
      </w:tr>
      <w:tr w:rsidR="00035B79" w:rsidRPr="00055AAC" w14:paraId="5293F230" w14:textId="77777777" w:rsidTr="274B3AC8">
        <w:tc>
          <w:tcPr>
            <w:tcW w:w="3119" w:type="dxa"/>
            <w:shd w:val="clear" w:color="auto" w:fill="F2F2F2" w:themeFill="background1" w:themeFillShade="F2"/>
          </w:tcPr>
          <w:p w14:paraId="249543A1" w14:textId="77777777" w:rsidR="00035B79" w:rsidRDefault="00035B79" w:rsidP="00C463AD">
            <w:r>
              <w:t>Assessment conditions</w:t>
            </w:r>
          </w:p>
        </w:tc>
        <w:tc>
          <w:tcPr>
            <w:tcW w:w="5907" w:type="dxa"/>
          </w:tcPr>
          <w:p w14:paraId="0D504DCF" w14:textId="77777777" w:rsidR="007D61C7" w:rsidRDefault="7BADC978" w:rsidP="007D61C7">
            <w:pPr>
              <w:rPr>
                <w:rFonts w:cs="Times New Roman"/>
                <w:lang w:val="en-US"/>
              </w:rPr>
            </w:pPr>
            <w:r w:rsidRPr="274B3AC8">
              <w:rPr>
                <w:rFonts w:cs="Times New Roman"/>
                <w:lang w:val="en-US"/>
              </w:rPr>
              <w:t xml:space="preserve">This assessment must be undertaken where the conditions replicate noise levels and interruptions that people typically experience working in the </w:t>
            </w:r>
            <w:bookmarkStart w:id="4" w:name="_Int_Kkb2dFe0"/>
            <w:r w:rsidRPr="274B3AC8">
              <w:rPr>
                <w:rFonts w:cs="Times New Roman"/>
                <w:lang w:val="en-US"/>
              </w:rPr>
              <w:t>ICT</w:t>
            </w:r>
            <w:bookmarkEnd w:id="4"/>
            <w:r w:rsidRPr="274B3AC8">
              <w:rPr>
                <w:rFonts w:cs="Times New Roman"/>
                <w:lang w:val="en-US"/>
              </w:rPr>
              <w:t xml:space="preserve"> industry. </w:t>
            </w:r>
          </w:p>
          <w:p w14:paraId="5CC5BB44" w14:textId="77777777" w:rsidR="007D61C7" w:rsidRDefault="007D61C7" w:rsidP="007D61C7">
            <w:pPr>
              <w:rPr>
                <w:rFonts w:cs="Times New Roman"/>
                <w:lang w:val="en-US"/>
              </w:rPr>
            </w:pPr>
          </w:p>
          <w:p w14:paraId="28ADFAF8" w14:textId="77777777" w:rsidR="00035B79" w:rsidRDefault="007D61C7" w:rsidP="007D61C7">
            <w:pPr>
              <w:rPr>
                <w:rFonts w:cs="Times New Roman"/>
                <w:lang w:val="en-US"/>
              </w:rPr>
            </w:pPr>
            <w:bookmarkStart w:id="5" w:name="_Hlk56156091"/>
            <w:r>
              <w:rPr>
                <w:rFonts w:cs="Times New Roman"/>
                <w:lang w:val="en-US"/>
              </w:rPr>
              <w:t xml:space="preserve">This is </w:t>
            </w:r>
            <w:r w:rsidR="00A16FD0">
              <w:rPr>
                <w:rFonts w:cs="Times New Roman"/>
                <w:lang w:val="en-US"/>
              </w:rPr>
              <w:t xml:space="preserve">an </w:t>
            </w:r>
            <w:r>
              <w:rPr>
                <w:rFonts w:cs="Times New Roman"/>
                <w:lang w:val="en-US"/>
              </w:rPr>
              <w:t>unsupervised assessment and you may access any required resources.</w:t>
            </w:r>
          </w:p>
          <w:p w14:paraId="3581B8B6" w14:textId="77777777" w:rsidR="00940F52" w:rsidRDefault="00940F52" w:rsidP="007D61C7">
            <w:pPr>
              <w:rPr>
                <w:rFonts w:cs="Times New Roman"/>
                <w:lang w:val="en-US"/>
              </w:rPr>
            </w:pPr>
          </w:p>
          <w:p w14:paraId="4C97F5EF" w14:textId="77777777" w:rsidR="00940F52" w:rsidRDefault="00940F52" w:rsidP="007D61C7">
            <w:pPr>
              <w:rPr>
                <w:lang w:val="en-AU"/>
              </w:rPr>
            </w:pPr>
            <w:r>
              <w:rPr>
                <w:rFonts w:cs="Times New Roman"/>
                <w:lang w:val="en-US"/>
              </w:rPr>
              <w:t>This is not group work and must be completed as an individual.</w:t>
            </w:r>
          </w:p>
          <w:bookmarkEnd w:id="5"/>
          <w:p w14:paraId="794546EF" w14:textId="77777777" w:rsidR="00035B79" w:rsidRDefault="00035B79" w:rsidP="00C463AD">
            <w:pPr>
              <w:rPr>
                <w:lang w:val="en-AU"/>
              </w:rPr>
            </w:pPr>
          </w:p>
          <w:p w14:paraId="4D4CCA78" w14:textId="77777777" w:rsidR="00822D83" w:rsidRDefault="00822D83" w:rsidP="00C463AD">
            <w:pPr>
              <w:rPr>
                <w:lang w:val="en-AU"/>
              </w:rPr>
            </w:pPr>
          </w:p>
          <w:p w14:paraId="7CC2A72A" w14:textId="71BF271F" w:rsidR="00822D83" w:rsidRPr="00055AAC" w:rsidRDefault="00822D83" w:rsidP="00C463AD">
            <w:pPr>
              <w:rPr>
                <w:lang w:val="en-AU"/>
              </w:rPr>
            </w:pPr>
          </w:p>
        </w:tc>
      </w:tr>
      <w:tr w:rsidR="00035B79" w:rsidRPr="00055AAC" w14:paraId="3101B6C7" w14:textId="77777777" w:rsidTr="274B3AC8">
        <w:tc>
          <w:tcPr>
            <w:tcW w:w="3119" w:type="dxa"/>
            <w:shd w:val="clear" w:color="auto" w:fill="F2F2F2" w:themeFill="background1" w:themeFillShade="F2"/>
          </w:tcPr>
          <w:p w14:paraId="10BF0610" w14:textId="77777777" w:rsidR="00035B79" w:rsidRDefault="00035B79" w:rsidP="00C463AD">
            <w:r>
              <w:t>Resources required</w:t>
            </w:r>
          </w:p>
        </w:tc>
        <w:tc>
          <w:tcPr>
            <w:tcW w:w="5907" w:type="dxa"/>
          </w:tcPr>
          <w:p w14:paraId="0B585980" w14:textId="77777777" w:rsidR="00035B79" w:rsidRDefault="009269F3" w:rsidP="00C463AD">
            <w:pPr>
              <w:rPr>
                <w:lang w:val="en-AU"/>
              </w:rPr>
            </w:pPr>
            <w:r w:rsidRPr="009269F3">
              <w:rPr>
                <w:lang w:val="en-AU"/>
              </w:rPr>
              <w:t>To complete th</w:t>
            </w:r>
            <w:r>
              <w:rPr>
                <w:lang w:val="en-AU"/>
              </w:rPr>
              <w:t>is</w:t>
            </w:r>
            <w:r w:rsidRPr="009269F3">
              <w:rPr>
                <w:lang w:val="en-AU"/>
              </w:rPr>
              <w:t xml:space="preserve"> </w:t>
            </w:r>
            <w:r>
              <w:rPr>
                <w:lang w:val="en-AU"/>
              </w:rPr>
              <w:t>assessment</w:t>
            </w:r>
            <w:r w:rsidRPr="009269F3">
              <w:rPr>
                <w:lang w:val="en-AU"/>
              </w:rPr>
              <w:t>, you will require the following:</w:t>
            </w:r>
          </w:p>
          <w:p w14:paraId="576E3421" w14:textId="77777777" w:rsidR="00706F3E" w:rsidRPr="007C12EC" w:rsidRDefault="00706F3E" w:rsidP="00CD3D6D">
            <w:pPr>
              <w:pStyle w:val="ListParagraph"/>
              <w:numPr>
                <w:ilvl w:val="0"/>
                <w:numId w:val="11"/>
              </w:numPr>
              <w:spacing w:after="200" w:line="276" w:lineRule="auto"/>
              <w:rPr>
                <w:rFonts w:cs="Arial"/>
                <w:szCs w:val="20"/>
              </w:rPr>
            </w:pPr>
            <w:r w:rsidRPr="007C12EC">
              <w:rPr>
                <w:rFonts w:cs="Arial"/>
                <w:szCs w:val="20"/>
              </w:rPr>
              <w:t>Access to Learn with Internet access</w:t>
            </w:r>
          </w:p>
          <w:p w14:paraId="39D2AB68" w14:textId="77777777" w:rsidR="00706F3E" w:rsidRPr="007C12EC" w:rsidRDefault="00706F3E" w:rsidP="00CD3D6D">
            <w:pPr>
              <w:pStyle w:val="ListParagraph"/>
              <w:numPr>
                <w:ilvl w:val="0"/>
                <w:numId w:val="11"/>
              </w:numPr>
              <w:spacing w:after="200" w:line="276" w:lineRule="auto"/>
              <w:rPr>
                <w:rFonts w:cs="Arial"/>
                <w:szCs w:val="20"/>
              </w:rPr>
            </w:pPr>
            <w:r w:rsidRPr="007C12EC">
              <w:rPr>
                <w:rFonts w:cs="Arial"/>
                <w:szCs w:val="20"/>
              </w:rPr>
              <w:lastRenderedPageBreak/>
              <w:t>Learn resources</w:t>
            </w:r>
          </w:p>
          <w:p w14:paraId="09472568" w14:textId="77777777" w:rsidR="00035B79" w:rsidRPr="00CD3D6D" w:rsidRDefault="00706F3E" w:rsidP="00CD3D6D">
            <w:pPr>
              <w:pStyle w:val="ListParagraph"/>
              <w:numPr>
                <w:ilvl w:val="0"/>
                <w:numId w:val="11"/>
              </w:numPr>
              <w:spacing w:after="200" w:line="276" w:lineRule="auto"/>
              <w:rPr>
                <w:lang w:val="en-AU"/>
              </w:rPr>
            </w:pPr>
            <w:r w:rsidRPr="007C12EC">
              <w:rPr>
                <w:rFonts w:cs="Arial"/>
                <w:szCs w:val="20"/>
              </w:rPr>
              <w:t>Word processing software such as Microsoft Word.</w:t>
            </w:r>
          </w:p>
          <w:p w14:paraId="113AE955" w14:textId="77777777" w:rsidR="00CD3D6D" w:rsidRPr="0075033E" w:rsidRDefault="712324F1" w:rsidP="00CD3D6D">
            <w:pPr>
              <w:pStyle w:val="ListParagraph"/>
              <w:numPr>
                <w:ilvl w:val="0"/>
                <w:numId w:val="11"/>
              </w:numPr>
              <w:rPr>
                <w:rFonts w:cs="Arial"/>
              </w:rPr>
            </w:pPr>
            <w:bookmarkStart w:id="6" w:name="_Int_IVbjC78f"/>
            <w:r w:rsidRPr="274B3AC8">
              <w:rPr>
                <w:rFonts w:cs="Arial"/>
              </w:rPr>
              <w:t>AWS</w:t>
            </w:r>
            <w:bookmarkEnd w:id="6"/>
            <w:r w:rsidRPr="274B3AC8">
              <w:rPr>
                <w:rFonts w:cs="Arial"/>
              </w:rPr>
              <w:t xml:space="preserve"> account to be able to perform the tasks</w:t>
            </w:r>
          </w:p>
          <w:p w14:paraId="1C16241E" w14:textId="77777777" w:rsidR="00CD3D6D" w:rsidRDefault="00CD3D6D" w:rsidP="00CD3D6D">
            <w:pPr>
              <w:pStyle w:val="ListParagraph"/>
              <w:numPr>
                <w:ilvl w:val="0"/>
                <w:numId w:val="11"/>
              </w:numPr>
              <w:rPr>
                <w:rFonts w:cs="Arial"/>
              </w:rPr>
            </w:pPr>
            <w:r>
              <w:rPr>
                <w:rFonts w:cs="Arial"/>
              </w:rPr>
              <w:t>AWS learning site to perform the tasks</w:t>
            </w:r>
          </w:p>
          <w:p w14:paraId="704BA8B1" w14:textId="77777777" w:rsidR="00CD3D6D" w:rsidRDefault="00CD3D6D" w:rsidP="001F5551">
            <w:pPr>
              <w:pStyle w:val="ListParagraph"/>
              <w:numPr>
                <w:ilvl w:val="0"/>
                <w:numId w:val="11"/>
              </w:numPr>
              <w:rPr>
                <w:rFonts w:cs="Arial"/>
              </w:rPr>
            </w:pPr>
            <w:r w:rsidRPr="00AC6A16">
              <w:rPr>
                <w:rFonts w:cs="Arial"/>
                <w:szCs w:val="22"/>
              </w:rPr>
              <w:t>ICTCLD401</w:t>
            </w:r>
            <w:r w:rsidRPr="00C65FB4">
              <w:rPr>
                <w:rFonts w:cs="Arial"/>
                <w:szCs w:val="22"/>
              </w:rPr>
              <w:t xml:space="preserve"> - ASDS - Organisational Requirement.docx</w:t>
            </w:r>
            <w:r>
              <w:rPr>
                <w:rFonts w:cs="Arial"/>
              </w:rPr>
              <w:t xml:space="preserve"> </w:t>
            </w:r>
          </w:p>
          <w:p w14:paraId="62069151" w14:textId="5704DAD3" w:rsidR="001F5551" w:rsidRPr="001F5551" w:rsidRDefault="001F5551" w:rsidP="001F5551">
            <w:pPr>
              <w:pStyle w:val="ListParagraph"/>
              <w:rPr>
                <w:rFonts w:cs="Arial"/>
              </w:rPr>
            </w:pPr>
          </w:p>
        </w:tc>
      </w:tr>
      <w:tr w:rsidR="00035B79" w:rsidRPr="00055AAC" w14:paraId="2DDE2B56" w14:textId="77777777" w:rsidTr="274B3AC8">
        <w:tc>
          <w:tcPr>
            <w:tcW w:w="3119" w:type="dxa"/>
            <w:shd w:val="clear" w:color="auto" w:fill="F2F2F2" w:themeFill="background1" w:themeFillShade="F2"/>
          </w:tcPr>
          <w:p w14:paraId="29CDCEC7" w14:textId="77777777" w:rsidR="00035B79" w:rsidRDefault="00035B79" w:rsidP="00C463AD">
            <w:r>
              <w:lastRenderedPageBreak/>
              <w:t>Result notification and reassessment information</w:t>
            </w:r>
          </w:p>
        </w:tc>
        <w:tc>
          <w:tcPr>
            <w:tcW w:w="5907" w:type="dxa"/>
          </w:tcPr>
          <w:p w14:paraId="57828401" w14:textId="77777777" w:rsidR="003C5135" w:rsidRPr="003C5135" w:rsidRDefault="003C5135" w:rsidP="003C5135">
            <w:pPr>
              <w:rPr>
                <w:lang w:val="en-AU"/>
              </w:rPr>
            </w:pPr>
            <w:r w:rsidRPr="003C5135">
              <w:rPr>
                <w:lang w:val="en-AU"/>
              </w:rPr>
              <w:t>You will be provided feedback and the result for your assignment on TAFESA Learn. You will be and given the chance to resubmit with required corrections only once.</w:t>
            </w:r>
          </w:p>
          <w:p w14:paraId="450F00CA" w14:textId="77777777" w:rsidR="00035B79" w:rsidRDefault="003C5135" w:rsidP="003C5135">
            <w:pPr>
              <w:rPr>
                <w:lang w:val="en-AU"/>
              </w:rPr>
            </w:pPr>
            <w:r w:rsidRPr="003C5135">
              <w:rPr>
                <w:lang w:val="en-AU"/>
              </w:rPr>
              <w:t>Refer to the TAFE SA assessment policy for more information</w:t>
            </w:r>
            <w:r w:rsidR="00FE3380">
              <w:rPr>
                <w:lang w:val="en-AU"/>
              </w:rPr>
              <w:t xml:space="preserve"> </w:t>
            </w:r>
            <w:hyperlink r:id="rId11" w:history="1">
              <w:r w:rsidR="00B0537C">
                <w:rPr>
                  <w:rStyle w:val="Hyperlink"/>
                  <w:lang w:val="en-AU"/>
                </w:rPr>
                <w:t>https://www.tafesa.edu.au/apply-enrol/before-starting/student-policies/assessment</w:t>
              </w:r>
            </w:hyperlink>
          </w:p>
          <w:p w14:paraId="6B9E2AD5" w14:textId="77777777" w:rsidR="00035B79" w:rsidRPr="00055AAC" w:rsidRDefault="00035B79" w:rsidP="00C463AD">
            <w:pPr>
              <w:rPr>
                <w:lang w:val="en-AU"/>
              </w:rPr>
            </w:pPr>
          </w:p>
        </w:tc>
      </w:tr>
    </w:tbl>
    <w:p w14:paraId="3F3142C1" w14:textId="5BEBD47D" w:rsidR="001F5551" w:rsidRDefault="001F5551" w:rsidP="00FC274C">
      <w:pPr>
        <w:rPr>
          <w:rStyle w:val="Heading2Char"/>
        </w:rPr>
      </w:pPr>
      <w:r>
        <w:rPr>
          <w:rStyle w:val="Heading2Char"/>
        </w:rPr>
        <w:br/>
      </w:r>
    </w:p>
    <w:p w14:paraId="0143AE4F" w14:textId="77777777" w:rsidR="001F5551" w:rsidRDefault="001F5551">
      <w:pPr>
        <w:spacing w:after="160" w:line="259" w:lineRule="auto"/>
        <w:rPr>
          <w:rStyle w:val="Heading2Char"/>
        </w:rPr>
      </w:pPr>
      <w:r>
        <w:rPr>
          <w:rStyle w:val="Heading2Char"/>
        </w:rPr>
        <w:br w:type="page"/>
      </w:r>
    </w:p>
    <w:p w14:paraId="7EF17395" w14:textId="77777777" w:rsidR="00531FBF" w:rsidRPr="00897F2E" w:rsidRDefault="00531FBF" w:rsidP="00531FBF">
      <w:pPr>
        <w:pStyle w:val="Heading2"/>
        <w:rPr>
          <w:rFonts w:cs="Arial"/>
        </w:rPr>
      </w:pPr>
      <w:bookmarkStart w:id="7" w:name="_Toc83118985"/>
      <w:bookmarkStart w:id="8" w:name="_Toc87815788"/>
      <w:bookmarkStart w:id="9" w:name="_Toc90212084"/>
      <w:r w:rsidRPr="00897F2E">
        <w:rPr>
          <w:rFonts w:cs="Arial"/>
        </w:rPr>
        <w:lastRenderedPageBreak/>
        <w:t>Task 1: Select cloud computing services and solutions</w:t>
      </w:r>
      <w:bookmarkEnd w:id="7"/>
      <w:bookmarkEnd w:id="8"/>
      <w:bookmarkEnd w:id="9"/>
      <w:r w:rsidRPr="00897F2E">
        <w:rPr>
          <w:rFonts w:cs="Arial"/>
        </w:rPr>
        <w:br/>
      </w:r>
    </w:p>
    <w:p w14:paraId="0FEC1830" w14:textId="77777777" w:rsidR="00531FBF" w:rsidRPr="00101B33" w:rsidRDefault="00531FBF" w:rsidP="00531FBF">
      <w:pPr>
        <w:rPr>
          <w:rFonts w:cs="Arial"/>
          <w:szCs w:val="22"/>
        </w:rPr>
      </w:pPr>
      <w:r w:rsidRPr="00897F2E">
        <w:rPr>
          <w:rFonts w:cs="Arial"/>
          <w:szCs w:val="28"/>
        </w:rPr>
        <w:t xml:space="preserve">You are required to select the </w:t>
      </w:r>
      <w:r>
        <w:rPr>
          <w:rFonts w:cs="Arial"/>
          <w:szCs w:val="28"/>
        </w:rPr>
        <w:t xml:space="preserve">cloud </w:t>
      </w:r>
      <w:r w:rsidRPr="00897F2E">
        <w:rPr>
          <w:rFonts w:cs="Arial"/>
          <w:szCs w:val="28"/>
        </w:rPr>
        <w:t>computing solutions, deployment models and service models</w:t>
      </w:r>
      <w:r w:rsidRPr="00101B33">
        <w:rPr>
          <w:rFonts w:cs="Arial"/>
          <w:szCs w:val="22"/>
        </w:rPr>
        <w:t xml:space="preserve"> that would meet the business requirements </w:t>
      </w:r>
      <w:r w:rsidRPr="007949AF">
        <w:rPr>
          <w:rFonts w:cs="Arial"/>
          <w:szCs w:val="22"/>
        </w:rPr>
        <w:t xml:space="preserve">(File: </w:t>
      </w:r>
      <w:r w:rsidRPr="00C65FB4">
        <w:rPr>
          <w:rFonts w:cs="Arial"/>
          <w:szCs w:val="22"/>
        </w:rPr>
        <w:t>ICTCLD401 - ASDS - Organisational Requirement.docx)</w:t>
      </w:r>
      <w:r w:rsidRPr="00897F2E">
        <w:rPr>
          <w:rFonts w:cs="Arial"/>
          <w:szCs w:val="22"/>
        </w:rPr>
        <w:t xml:space="preserve"> </w:t>
      </w:r>
      <w:r>
        <w:rPr>
          <w:rFonts w:cs="Arial"/>
          <w:szCs w:val="22"/>
        </w:rPr>
        <w:t>of</w:t>
      </w:r>
      <w:r w:rsidRPr="00101B33">
        <w:rPr>
          <w:rFonts w:cs="Arial"/>
          <w:szCs w:val="22"/>
        </w:rPr>
        <w:t xml:space="preserve"> </w:t>
      </w:r>
      <w:proofErr w:type="spellStart"/>
      <w:r w:rsidRPr="00101B33">
        <w:rPr>
          <w:rFonts w:cs="Arial"/>
          <w:szCs w:val="22"/>
        </w:rPr>
        <w:t>Erfys</w:t>
      </w:r>
      <w:proofErr w:type="spellEnd"/>
      <w:r w:rsidRPr="00101B33">
        <w:rPr>
          <w:rFonts w:cs="Arial"/>
          <w:szCs w:val="22"/>
        </w:rPr>
        <w:t xml:space="preserve"> Confectionary.</w:t>
      </w:r>
    </w:p>
    <w:p w14:paraId="6F68A30E" w14:textId="77777777" w:rsidR="00531FBF" w:rsidRPr="00897F2E" w:rsidRDefault="00531FBF" w:rsidP="00531FBF">
      <w:pPr>
        <w:rPr>
          <w:rFonts w:cs="Arial"/>
        </w:rPr>
      </w:pPr>
    </w:p>
    <w:p w14:paraId="1C444414" w14:textId="62A4CC49" w:rsidR="00531FBF" w:rsidRPr="00AE27FE" w:rsidRDefault="00531FBF" w:rsidP="102F0700">
      <w:pPr>
        <w:pStyle w:val="ListParagraph"/>
        <w:numPr>
          <w:ilvl w:val="0"/>
          <w:numId w:val="25"/>
        </w:numPr>
        <w:rPr>
          <w:rFonts w:cs="Arial"/>
        </w:rPr>
      </w:pPr>
      <w:r w:rsidRPr="102F0700">
        <w:rPr>
          <w:rFonts w:cs="Arial"/>
        </w:rPr>
        <w:t>Discuss and compare the following features of Azure and AWS cloud computing solutions that will support website compute and storage. List 3 features of each example.</w:t>
      </w:r>
    </w:p>
    <w:p w14:paraId="01F46DA4" w14:textId="77777777" w:rsidR="00531FBF" w:rsidRDefault="00531FBF" w:rsidP="00531FBF">
      <w:pPr>
        <w:rPr>
          <w:rFonts w:cs="Arial"/>
          <w:b/>
          <w:bCs/>
          <w:color w:val="FF0000"/>
          <w:szCs w:val="22"/>
          <w:lang w:eastAsia="en-AU"/>
        </w:rPr>
      </w:pPr>
    </w:p>
    <w:p w14:paraId="4A2CCFD6" w14:textId="77777777" w:rsidR="00555516" w:rsidRPr="00527E66" w:rsidRDefault="00555516" w:rsidP="00555516">
      <w:pPr>
        <w:ind w:left="720"/>
        <w:rPr>
          <w:rFonts w:cs="Arial"/>
          <w:szCs w:val="22"/>
        </w:rPr>
      </w:pPr>
      <w:r w:rsidRPr="00527E66">
        <w:rPr>
          <w:rFonts w:cs="Arial"/>
          <w:szCs w:val="22"/>
        </w:rPr>
        <w:t>Answer:</w:t>
      </w:r>
    </w:p>
    <w:p w14:paraId="4DA38BFF" w14:textId="77777777" w:rsidR="00531FBF" w:rsidRDefault="00531FBF" w:rsidP="00531FBF">
      <w:pPr>
        <w:pStyle w:val="ListParagraph"/>
        <w:rPr>
          <w:rFonts w:cs="Arial"/>
          <w:szCs w:val="22"/>
          <w:highlight w:val="yellow"/>
        </w:rPr>
      </w:pPr>
    </w:p>
    <w:tbl>
      <w:tblPr>
        <w:tblStyle w:val="TableGrid"/>
        <w:tblpPr w:leftFromText="180" w:rightFromText="180" w:vertAnchor="text" w:horzAnchor="margin" w:tblpXSpec="center" w:tblpY="5"/>
        <w:tblW w:w="7658" w:type="dxa"/>
        <w:tblLook w:val="04A0" w:firstRow="1" w:lastRow="0" w:firstColumn="1" w:lastColumn="0" w:noHBand="0" w:noVBand="1"/>
      </w:tblPr>
      <w:tblGrid>
        <w:gridCol w:w="920"/>
        <w:gridCol w:w="3602"/>
        <w:gridCol w:w="3136"/>
      </w:tblGrid>
      <w:tr w:rsidR="00531FBF" w14:paraId="68DAAD55" w14:textId="77777777" w:rsidTr="102F0700">
        <w:trPr>
          <w:trHeight w:val="333"/>
        </w:trPr>
        <w:tc>
          <w:tcPr>
            <w:tcW w:w="920" w:type="dxa"/>
          </w:tcPr>
          <w:p w14:paraId="163E96F9" w14:textId="77777777" w:rsidR="00531FBF" w:rsidRPr="003F290F" w:rsidRDefault="00531FBF" w:rsidP="00A26877">
            <w:pPr>
              <w:rPr>
                <w:rFonts w:cs="Arial"/>
                <w:szCs w:val="22"/>
                <w:highlight w:val="yellow"/>
              </w:rPr>
            </w:pPr>
            <w:bookmarkStart w:id="10" w:name="_Hlk83241041"/>
          </w:p>
        </w:tc>
        <w:tc>
          <w:tcPr>
            <w:tcW w:w="3602" w:type="dxa"/>
          </w:tcPr>
          <w:p w14:paraId="7A32800E" w14:textId="77777777" w:rsidR="00531FBF" w:rsidRPr="00254DC9" w:rsidRDefault="00531FBF" w:rsidP="00A26877">
            <w:pPr>
              <w:rPr>
                <w:rFonts w:cs="Arial"/>
                <w:szCs w:val="22"/>
              </w:rPr>
            </w:pPr>
            <w:r w:rsidRPr="00254DC9">
              <w:rPr>
                <w:rFonts w:cs="Arial"/>
                <w:szCs w:val="22"/>
              </w:rPr>
              <w:t>Feature: Compute</w:t>
            </w:r>
          </w:p>
        </w:tc>
        <w:tc>
          <w:tcPr>
            <w:tcW w:w="3136" w:type="dxa"/>
          </w:tcPr>
          <w:p w14:paraId="7E67A2BA" w14:textId="77777777" w:rsidR="00531FBF" w:rsidRPr="00254DC9" w:rsidRDefault="00531FBF" w:rsidP="00A26877">
            <w:pPr>
              <w:rPr>
                <w:rFonts w:cs="Arial"/>
                <w:szCs w:val="22"/>
              </w:rPr>
            </w:pPr>
            <w:r w:rsidRPr="00254DC9">
              <w:rPr>
                <w:rFonts w:cs="Arial"/>
                <w:szCs w:val="22"/>
              </w:rPr>
              <w:t>Feature: Storage</w:t>
            </w:r>
          </w:p>
        </w:tc>
      </w:tr>
      <w:tr w:rsidR="00531FBF" w14:paraId="7BEA2A28" w14:textId="77777777" w:rsidTr="102F0700">
        <w:trPr>
          <w:trHeight w:val="655"/>
        </w:trPr>
        <w:tc>
          <w:tcPr>
            <w:tcW w:w="920" w:type="dxa"/>
          </w:tcPr>
          <w:p w14:paraId="28388825" w14:textId="77777777" w:rsidR="00531FBF" w:rsidRPr="00254DC9" w:rsidRDefault="00531FBF" w:rsidP="00A26877">
            <w:pPr>
              <w:rPr>
                <w:rFonts w:cs="Arial"/>
                <w:szCs w:val="22"/>
              </w:rPr>
            </w:pPr>
            <w:r w:rsidRPr="00254DC9">
              <w:rPr>
                <w:rFonts w:cs="Arial"/>
                <w:szCs w:val="22"/>
              </w:rPr>
              <w:t>AWS</w:t>
            </w:r>
          </w:p>
        </w:tc>
        <w:tc>
          <w:tcPr>
            <w:tcW w:w="3602" w:type="dxa"/>
          </w:tcPr>
          <w:p w14:paraId="5C8005AB" w14:textId="77777777" w:rsidR="00A76B7B" w:rsidRPr="00A76B7B" w:rsidRDefault="00A76B7B" w:rsidP="102F0700">
            <w:pPr>
              <w:rPr>
                <w:rFonts w:eastAsiaTheme="minorEastAsia" w:cs="Arial"/>
                <w:b/>
                <w:bCs/>
                <w:i/>
                <w:iCs/>
              </w:rPr>
            </w:pPr>
            <w:r w:rsidRPr="00A76B7B">
              <w:rPr>
                <w:rFonts w:eastAsiaTheme="minorEastAsia" w:cs="Arial"/>
                <w:b/>
                <w:bCs/>
                <w:i/>
                <w:iCs/>
              </w:rPr>
              <w:t>EC2 (Elastic Compute Cloud):</w:t>
            </w:r>
          </w:p>
          <w:p w14:paraId="7115DACE" w14:textId="3C3BC84D" w:rsidR="00A76B7B" w:rsidRDefault="00A76B7B" w:rsidP="102F0700">
            <w:pPr>
              <w:rPr>
                <w:rFonts w:eastAsiaTheme="minorEastAsia" w:cs="Arial"/>
                <w:i/>
                <w:iCs/>
                <w:sz w:val="18"/>
                <w:szCs w:val="22"/>
              </w:rPr>
            </w:pPr>
            <w:r w:rsidRPr="00A76B7B">
              <w:rPr>
                <w:rFonts w:eastAsiaTheme="minorEastAsia" w:cs="Arial"/>
                <w:b/>
                <w:bCs/>
                <w:i/>
                <w:iCs/>
                <w:sz w:val="18"/>
                <w:szCs w:val="22"/>
              </w:rPr>
              <w:t>Scalability:</w:t>
            </w:r>
            <w:r w:rsidRPr="00A76B7B">
              <w:rPr>
                <w:rFonts w:eastAsiaTheme="minorEastAsia" w:cs="Arial"/>
                <w:i/>
                <w:iCs/>
                <w:sz w:val="18"/>
                <w:szCs w:val="22"/>
              </w:rPr>
              <w:t xml:space="preserve"> EC2 instances can be easily scaled up or down based on deman</w:t>
            </w:r>
            <w:r>
              <w:rPr>
                <w:rFonts w:eastAsiaTheme="minorEastAsia" w:cs="Arial"/>
                <w:i/>
                <w:iCs/>
                <w:sz w:val="18"/>
                <w:szCs w:val="22"/>
              </w:rPr>
              <w:t>d.</w:t>
            </w:r>
          </w:p>
          <w:p w14:paraId="7B46A278" w14:textId="0C9E270D" w:rsidR="00A76B7B" w:rsidRDefault="00A76B7B" w:rsidP="102F0700">
            <w:pPr>
              <w:rPr>
                <w:rFonts w:eastAsiaTheme="minorEastAsia" w:cs="Arial"/>
                <w:i/>
                <w:iCs/>
                <w:sz w:val="18"/>
                <w:szCs w:val="22"/>
              </w:rPr>
            </w:pPr>
            <w:r w:rsidRPr="00A76B7B">
              <w:rPr>
                <w:rFonts w:eastAsiaTheme="minorEastAsia" w:cs="Arial"/>
                <w:b/>
                <w:bCs/>
                <w:i/>
                <w:iCs/>
                <w:sz w:val="18"/>
                <w:szCs w:val="22"/>
              </w:rPr>
              <w:t>Customizable Instances:</w:t>
            </w:r>
            <w:r w:rsidRPr="00A76B7B">
              <w:rPr>
                <w:rFonts w:eastAsiaTheme="minorEastAsia" w:cs="Arial"/>
                <w:i/>
                <w:iCs/>
                <w:sz w:val="18"/>
                <w:szCs w:val="22"/>
              </w:rPr>
              <w:t xml:space="preserve"> EC2 offers a wide variety of instance types</w:t>
            </w:r>
            <w:r>
              <w:rPr>
                <w:rFonts w:eastAsiaTheme="minorEastAsia" w:cs="Arial"/>
                <w:i/>
                <w:iCs/>
                <w:sz w:val="18"/>
                <w:szCs w:val="22"/>
              </w:rPr>
              <w:t>.</w:t>
            </w:r>
          </w:p>
          <w:p w14:paraId="2CA1A91F" w14:textId="3DFE596F" w:rsidR="008D70AD" w:rsidRPr="00866C1B" w:rsidRDefault="00A76B7B" w:rsidP="102F0700">
            <w:pPr>
              <w:rPr>
                <w:rFonts w:cs="Arial"/>
                <w:i/>
                <w:iCs/>
              </w:rPr>
            </w:pPr>
            <w:r w:rsidRPr="00A76B7B">
              <w:rPr>
                <w:rFonts w:eastAsiaTheme="minorEastAsia" w:cs="Arial"/>
                <w:b/>
                <w:bCs/>
                <w:i/>
                <w:iCs/>
                <w:sz w:val="18"/>
                <w:szCs w:val="22"/>
              </w:rPr>
              <w:t>Pay-As-You-Go Pricing:</w:t>
            </w:r>
            <w:r w:rsidRPr="00A76B7B">
              <w:rPr>
                <w:rFonts w:eastAsiaTheme="minorEastAsia" w:cs="Arial"/>
                <w:i/>
                <w:iCs/>
                <w:sz w:val="18"/>
                <w:szCs w:val="22"/>
              </w:rPr>
              <w:t xml:space="preserve"> EC2 uses a pay-as-you-go pricing model, so you only pay for the compute capacity you use.</w:t>
            </w:r>
          </w:p>
        </w:tc>
        <w:tc>
          <w:tcPr>
            <w:tcW w:w="3136" w:type="dxa"/>
          </w:tcPr>
          <w:p w14:paraId="753E257E" w14:textId="6C315B5E" w:rsidR="00531FBF" w:rsidRPr="00A76B7B" w:rsidRDefault="00A76B7B" w:rsidP="102F0700">
            <w:pPr>
              <w:rPr>
                <w:rFonts w:eastAsiaTheme="minorEastAsia" w:cs="Arial"/>
                <w:b/>
                <w:bCs/>
                <w:i/>
                <w:iCs/>
              </w:rPr>
            </w:pPr>
            <w:r w:rsidRPr="00A76B7B">
              <w:rPr>
                <w:rFonts w:eastAsiaTheme="minorEastAsia" w:cs="Arial"/>
                <w:b/>
                <w:bCs/>
                <w:i/>
                <w:iCs/>
              </w:rPr>
              <w:t>S3 (Simple Storage Service):</w:t>
            </w:r>
          </w:p>
          <w:p w14:paraId="0764A294" w14:textId="77777777" w:rsidR="00A76B7B" w:rsidRDefault="00A76B7B" w:rsidP="102F0700">
            <w:pPr>
              <w:rPr>
                <w:rFonts w:eastAsiaTheme="minorEastAsia" w:cs="Arial"/>
                <w:i/>
                <w:iCs/>
                <w:sz w:val="18"/>
                <w:szCs w:val="18"/>
              </w:rPr>
            </w:pPr>
            <w:r w:rsidRPr="00A76B7B">
              <w:rPr>
                <w:rFonts w:eastAsiaTheme="minorEastAsia" w:cs="Arial"/>
                <w:b/>
                <w:bCs/>
                <w:i/>
                <w:iCs/>
                <w:sz w:val="18"/>
                <w:szCs w:val="18"/>
              </w:rPr>
              <w:t>Durability and Availability:</w:t>
            </w:r>
            <w:r w:rsidRPr="00A76B7B">
              <w:rPr>
                <w:rFonts w:eastAsiaTheme="minorEastAsia" w:cs="Arial"/>
                <w:i/>
                <w:iCs/>
                <w:sz w:val="18"/>
                <w:szCs w:val="18"/>
              </w:rPr>
              <w:t xml:space="preserve"> Amazon S3 </w:t>
            </w:r>
            <w:r>
              <w:rPr>
                <w:rFonts w:eastAsiaTheme="minorEastAsia" w:cs="Arial"/>
                <w:i/>
                <w:iCs/>
                <w:sz w:val="18"/>
                <w:szCs w:val="18"/>
              </w:rPr>
              <w:t>offers great durability of data via</w:t>
            </w:r>
            <w:r w:rsidRPr="00A76B7B">
              <w:rPr>
                <w:rFonts w:eastAsiaTheme="minorEastAsia" w:cs="Arial"/>
                <w:i/>
                <w:iCs/>
                <w:sz w:val="18"/>
                <w:szCs w:val="18"/>
              </w:rPr>
              <w:t xml:space="preserve"> replicating </w:t>
            </w:r>
            <w:r>
              <w:rPr>
                <w:rFonts w:eastAsiaTheme="minorEastAsia" w:cs="Arial"/>
                <w:i/>
                <w:iCs/>
                <w:sz w:val="18"/>
                <w:szCs w:val="18"/>
              </w:rPr>
              <w:t>it</w:t>
            </w:r>
            <w:r w:rsidRPr="00A76B7B">
              <w:rPr>
                <w:rFonts w:eastAsiaTheme="minorEastAsia" w:cs="Arial"/>
                <w:i/>
                <w:iCs/>
                <w:sz w:val="18"/>
                <w:szCs w:val="18"/>
              </w:rPr>
              <w:t xml:space="preserve"> across multiple locations within a region.</w:t>
            </w:r>
          </w:p>
          <w:p w14:paraId="67F875D1" w14:textId="77777777" w:rsidR="00A76B7B" w:rsidRDefault="00A76B7B" w:rsidP="102F0700">
            <w:pPr>
              <w:rPr>
                <w:rFonts w:eastAsiaTheme="minorEastAsia" w:cs="Arial"/>
                <w:i/>
                <w:iCs/>
                <w:sz w:val="18"/>
                <w:szCs w:val="18"/>
              </w:rPr>
            </w:pPr>
            <w:r w:rsidRPr="00A76B7B">
              <w:rPr>
                <w:rFonts w:eastAsiaTheme="minorEastAsia" w:cs="Arial"/>
                <w:b/>
                <w:bCs/>
                <w:i/>
                <w:iCs/>
                <w:sz w:val="18"/>
                <w:szCs w:val="18"/>
              </w:rPr>
              <w:t>Scalability:</w:t>
            </w:r>
            <w:r w:rsidRPr="00A76B7B">
              <w:rPr>
                <w:rFonts w:eastAsiaTheme="minorEastAsia" w:cs="Arial"/>
                <w:i/>
                <w:iCs/>
                <w:sz w:val="18"/>
                <w:szCs w:val="18"/>
              </w:rPr>
              <w:t xml:space="preserve"> S3 automatically scales to handle large volumes of data.</w:t>
            </w:r>
          </w:p>
          <w:p w14:paraId="1EAD5D8A" w14:textId="673B3D7D" w:rsidR="00A76B7B" w:rsidRPr="00A76B7B" w:rsidRDefault="00A76B7B" w:rsidP="102F0700">
            <w:pPr>
              <w:rPr>
                <w:rFonts w:eastAsiaTheme="minorEastAsia" w:cs="Arial"/>
                <w:i/>
                <w:iCs/>
                <w:sz w:val="18"/>
                <w:szCs w:val="18"/>
              </w:rPr>
            </w:pPr>
            <w:r w:rsidRPr="00A76B7B">
              <w:rPr>
                <w:rFonts w:eastAsiaTheme="minorEastAsia" w:cs="Arial"/>
                <w:b/>
                <w:bCs/>
                <w:i/>
                <w:iCs/>
                <w:sz w:val="18"/>
                <w:szCs w:val="18"/>
              </w:rPr>
              <w:t>Storage Classes:</w:t>
            </w:r>
            <w:r w:rsidRPr="00A76B7B">
              <w:rPr>
                <w:rFonts w:eastAsiaTheme="minorEastAsia" w:cs="Arial"/>
                <w:i/>
                <w:iCs/>
                <w:sz w:val="18"/>
                <w:szCs w:val="18"/>
              </w:rPr>
              <w:t xml:space="preserve"> S3 offers various storage classes (Standard, Intelligent-Tiering, Glacier, etc.) that allow users to store data at different price points depending on access frequency</w:t>
            </w:r>
            <w:r>
              <w:rPr>
                <w:rFonts w:eastAsiaTheme="minorEastAsia" w:cs="Arial"/>
                <w:i/>
                <w:iCs/>
                <w:sz w:val="18"/>
                <w:szCs w:val="18"/>
              </w:rPr>
              <w:t>.</w:t>
            </w:r>
          </w:p>
        </w:tc>
      </w:tr>
      <w:tr w:rsidR="00531FBF" w:rsidRPr="00897F2E" w14:paraId="08F2ED9F" w14:textId="77777777" w:rsidTr="102F0700">
        <w:trPr>
          <w:trHeight w:val="655"/>
        </w:trPr>
        <w:tc>
          <w:tcPr>
            <w:tcW w:w="920" w:type="dxa"/>
          </w:tcPr>
          <w:p w14:paraId="6160351E" w14:textId="77777777" w:rsidR="00531FBF" w:rsidRPr="00254DC9" w:rsidRDefault="00531FBF" w:rsidP="00A26877">
            <w:pPr>
              <w:rPr>
                <w:rFonts w:cs="Arial"/>
                <w:szCs w:val="22"/>
              </w:rPr>
            </w:pPr>
            <w:r w:rsidRPr="00254DC9">
              <w:rPr>
                <w:rFonts w:cs="Arial"/>
                <w:szCs w:val="22"/>
              </w:rPr>
              <w:t>Azure</w:t>
            </w:r>
          </w:p>
        </w:tc>
        <w:tc>
          <w:tcPr>
            <w:tcW w:w="3602" w:type="dxa"/>
          </w:tcPr>
          <w:p w14:paraId="704CA927" w14:textId="77777777" w:rsidR="00A76B7B" w:rsidRPr="00A76B7B" w:rsidRDefault="00A76B7B" w:rsidP="00A26877">
            <w:pPr>
              <w:rPr>
                <w:rFonts w:cs="Arial"/>
                <w:b/>
                <w:bCs/>
                <w:szCs w:val="22"/>
              </w:rPr>
            </w:pPr>
            <w:r w:rsidRPr="00A76B7B">
              <w:rPr>
                <w:rFonts w:cs="Arial"/>
                <w:b/>
                <w:bCs/>
                <w:szCs w:val="22"/>
              </w:rPr>
              <w:t>Virtual Machines (VMs):</w:t>
            </w:r>
          </w:p>
          <w:p w14:paraId="3DABD556" w14:textId="77777777" w:rsidR="00531FBF" w:rsidRDefault="00A76B7B" w:rsidP="00A26877">
            <w:pPr>
              <w:rPr>
                <w:rFonts w:cs="Arial"/>
                <w:i/>
                <w:iCs/>
                <w:sz w:val="18"/>
                <w:szCs w:val="18"/>
              </w:rPr>
            </w:pPr>
            <w:r w:rsidRPr="00A76B7B">
              <w:rPr>
                <w:rFonts w:cs="Arial"/>
                <w:b/>
                <w:bCs/>
                <w:i/>
                <w:iCs/>
                <w:sz w:val="18"/>
                <w:szCs w:val="18"/>
              </w:rPr>
              <w:t>Wide OS Support:</w:t>
            </w:r>
            <w:r w:rsidRPr="00A76B7B">
              <w:rPr>
                <w:rFonts w:cs="Arial"/>
                <w:i/>
                <w:iCs/>
                <w:sz w:val="18"/>
                <w:szCs w:val="18"/>
              </w:rPr>
              <w:t xml:space="preserve"> Azure VMs support a range of operating systems, including Windows, Linux, and custom OS builds, providing flexibility for different environments.</w:t>
            </w:r>
          </w:p>
          <w:p w14:paraId="1B3CE427" w14:textId="77777777" w:rsidR="00A76B7B" w:rsidRDefault="00A76B7B" w:rsidP="00A26877">
            <w:pPr>
              <w:rPr>
                <w:rFonts w:cs="Arial"/>
                <w:i/>
                <w:iCs/>
                <w:sz w:val="18"/>
                <w:szCs w:val="18"/>
              </w:rPr>
            </w:pPr>
            <w:r w:rsidRPr="00A76B7B">
              <w:rPr>
                <w:rFonts w:cs="Arial"/>
                <w:b/>
                <w:bCs/>
                <w:i/>
                <w:iCs/>
                <w:sz w:val="18"/>
                <w:szCs w:val="18"/>
              </w:rPr>
              <w:t>Hybrid Cloud Capabilities:</w:t>
            </w:r>
            <w:r w:rsidRPr="00A76B7B">
              <w:rPr>
                <w:rFonts w:cs="Arial"/>
                <w:i/>
                <w:iCs/>
                <w:sz w:val="18"/>
                <w:szCs w:val="18"/>
              </w:rPr>
              <w:t xml:space="preserve"> Azure VMs offer seamless integration with on-premises systems, making it easy to run a hybrid cloud environment where workloads can move between on-premises and cloud as needed.</w:t>
            </w:r>
          </w:p>
          <w:p w14:paraId="18DF708E" w14:textId="51CE2AED" w:rsidR="00A76B7B" w:rsidRPr="00A76B7B" w:rsidRDefault="00A76B7B" w:rsidP="00A26877">
            <w:pPr>
              <w:rPr>
                <w:rFonts w:cs="Arial"/>
                <w:i/>
                <w:iCs/>
                <w:sz w:val="18"/>
                <w:szCs w:val="18"/>
              </w:rPr>
            </w:pPr>
            <w:r w:rsidRPr="00A76B7B">
              <w:rPr>
                <w:rFonts w:cs="Arial"/>
                <w:b/>
                <w:bCs/>
                <w:i/>
                <w:iCs/>
                <w:sz w:val="18"/>
                <w:szCs w:val="18"/>
              </w:rPr>
              <w:t>High Availability:</w:t>
            </w:r>
            <w:r w:rsidRPr="00A76B7B">
              <w:rPr>
                <w:rFonts w:cs="Arial"/>
                <w:i/>
                <w:iCs/>
                <w:sz w:val="18"/>
                <w:szCs w:val="18"/>
              </w:rPr>
              <w:t xml:space="preserve"> With Azure VMs, you can set up Availability Zones and Fault Domains to ensure that your applications remain highly available even in case of hardware failures.</w:t>
            </w:r>
          </w:p>
        </w:tc>
        <w:tc>
          <w:tcPr>
            <w:tcW w:w="3136" w:type="dxa"/>
          </w:tcPr>
          <w:p w14:paraId="4572B297" w14:textId="701329EE" w:rsidR="00A76B7B" w:rsidRDefault="00A76B7B" w:rsidP="00A26877">
            <w:pPr>
              <w:rPr>
                <w:rFonts w:cs="Arial"/>
                <w:b/>
                <w:bCs/>
                <w:sz w:val="18"/>
                <w:szCs w:val="18"/>
              </w:rPr>
            </w:pPr>
            <w:r w:rsidRPr="00A76B7B">
              <w:rPr>
                <w:rFonts w:cs="Arial"/>
                <w:b/>
                <w:bCs/>
                <w:sz w:val="18"/>
                <w:szCs w:val="18"/>
              </w:rPr>
              <w:t>Blob Storage:</w:t>
            </w:r>
          </w:p>
          <w:p w14:paraId="57BFD4E3" w14:textId="77777777" w:rsidR="00531FBF" w:rsidRPr="00A76B7B" w:rsidRDefault="00A76B7B" w:rsidP="00A26877">
            <w:pPr>
              <w:rPr>
                <w:rFonts w:cs="Arial"/>
                <w:i/>
                <w:iCs/>
                <w:sz w:val="18"/>
                <w:szCs w:val="18"/>
              </w:rPr>
            </w:pPr>
            <w:r w:rsidRPr="00A76B7B">
              <w:rPr>
                <w:rFonts w:cs="Arial"/>
                <w:b/>
                <w:bCs/>
                <w:i/>
                <w:iCs/>
                <w:sz w:val="18"/>
                <w:szCs w:val="18"/>
              </w:rPr>
              <w:t>Massive Scale for Unstructured Data:</w:t>
            </w:r>
            <w:r w:rsidRPr="00A76B7B">
              <w:rPr>
                <w:rFonts w:cs="Arial"/>
                <w:i/>
                <w:iCs/>
                <w:sz w:val="18"/>
                <w:szCs w:val="18"/>
              </w:rPr>
              <w:t xml:space="preserve"> Azure Blob Storage is designed for unstructured data, allowing you to store a virtually limitless amount of data.</w:t>
            </w:r>
          </w:p>
          <w:p w14:paraId="539140EC" w14:textId="77777777" w:rsidR="00A76B7B" w:rsidRPr="00A76B7B" w:rsidRDefault="00A76B7B" w:rsidP="00A26877">
            <w:pPr>
              <w:rPr>
                <w:rFonts w:cs="Arial"/>
                <w:i/>
                <w:iCs/>
                <w:sz w:val="18"/>
                <w:szCs w:val="18"/>
              </w:rPr>
            </w:pPr>
            <w:r w:rsidRPr="00A76B7B">
              <w:rPr>
                <w:rFonts w:cs="Arial"/>
                <w:b/>
                <w:bCs/>
                <w:i/>
                <w:iCs/>
                <w:sz w:val="18"/>
                <w:szCs w:val="18"/>
              </w:rPr>
              <w:t>Tiers for Cost Optimization:</w:t>
            </w:r>
            <w:r w:rsidRPr="00A76B7B">
              <w:rPr>
                <w:rFonts w:cs="Arial"/>
                <w:i/>
                <w:iCs/>
                <w:sz w:val="18"/>
                <w:szCs w:val="18"/>
              </w:rPr>
              <w:t xml:space="preserve"> Similar to S3, Azure Blob Storage offers different tiers (Hot, Cool, Archive) based on the frequency of data access, helping optimize storage costs.</w:t>
            </w:r>
          </w:p>
          <w:p w14:paraId="2C1DA941" w14:textId="7AF342FD" w:rsidR="00A76B7B" w:rsidRPr="00A76B7B" w:rsidRDefault="00A76B7B" w:rsidP="00A26877">
            <w:pPr>
              <w:rPr>
                <w:rFonts w:cs="Arial"/>
                <w:sz w:val="18"/>
                <w:szCs w:val="18"/>
              </w:rPr>
            </w:pPr>
            <w:r w:rsidRPr="00A76B7B">
              <w:rPr>
                <w:rFonts w:cs="Arial"/>
                <w:b/>
                <w:bCs/>
                <w:i/>
                <w:iCs/>
                <w:sz w:val="18"/>
                <w:szCs w:val="18"/>
              </w:rPr>
              <w:t>Integration with Other Azure Services:</w:t>
            </w:r>
            <w:r w:rsidRPr="00A76B7B">
              <w:rPr>
                <w:rFonts w:cs="Arial"/>
                <w:i/>
                <w:iCs/>
                <w:sz w:val="18"/>
                <w:szCs w:val="18"/>
              </w:rPr>
              <w:t xml:space="preserve"> Blob Storage seamlessly integrates with Azure’s ecosystem, making it easy to use with other services.</w:t>
            </w:r>
          </w:p>
        </w:tc>
      </w:tr>
      <w:bookmarkEnd w:id="10"/>
    </w:tbl>
    <w:p w14:paraId="51A6F025" w14:textId="77777777" w:rsidR="00531FBF" w:rsidRPr="00866C1B" w:rsidRDefault="00531FBF" w:rsidP="00866C1B">
      <w:pPr>
        <w:rPr>
          <w:rFonts w:cs="Arial"/>
          <w:szCs w:val="22"/>
          <w:highlight w:val="yellow"/>
          <w:lang w:eastAsia="zh-CN"/>
        </w:rPr>
      </w:pPr>
    </w:p>
    <w:p w14:paraId="0C57AD69" w14:textId="77777777" w:rsidR="00531FBF" w:rsidRDefault="00531FBF" w:rsidP="00531FBF">
      <w:pPr>
        <w:pStyle w:val="ListParagraph"/>
        <w:rPr>
          <w:rFonts w:cs="Arial"/>
          <w:szCs w:val="22"/>
          <w:highlight w:val="yellow"/>
          <w:lang w:eastAsia="zh-CN"/>
        </w:rPr>
      </w:pPr>
    </w:p>
    <w:p w14:paraId="1AA45330" w14:textId="77777777" w:rsidR="00531FBF" w:rsidRDefault="00531FBF" w:rsidP="00531FBF">
      <w:pPr>
        <w:pStyle w:val="ListParagraph"/>
        <w:rPr>
          <w:rFonts w:cs="Arial"/>
          <w:szCs w:val="22"/>
          <w:highlight w:val="yellow"/>
        </w:rPr>
      </w:pPr>
    </w:p>
    <w:p w14:paraId="2D181B33" w14:textId="77777777" w:rsidR="00531FBF" w:rsidRPr="00FF152E" w:rsidRDefault="00531FBF" w:rsidP="00531FBF">
      <w:pPr>
        <w:pStyle w:val="ListParagraph"/>
        <w:rPr>
          <w:rFonts w:cs="Arial"/>
          <w:szCs w:val="22"/>
          <w:highlight w:val="yellow"/>
        </w:rPr>
      </w:pPr>
    </w:p>
    <w:p w14:paraId="10D8474D" w14:textId="77777777" w:rsidR="00531FBF" w:rsidRDefault="00531FBF" w:rsidP="00531FBF">
      <w:pPr>
        <w:pStyle w:val="ListParagraph"/>
        <w:rPr>
          <w:rFonts w:cs="Arial"/>
          <w:szCs w:val="22"/>
          <w:highlight w:val="yellow"/>
        </w:rPr>
      </w:pPr>
    </w:p>
    <w:p w14:paraId="54340B4B" w14:textId="38B804A3" w:rsidR="00531FBF" w:rsidRDefault="00531FBF" w:rsidP="00531FBF">
      <w:pPr>
        <w:pStyle w:val="ListParagraph"/>
        <w:rPr>
          <w:rFonts w:cs="Arial"/>
          <w:szCs w:val="22"/>
          <w:highlight w:val="yellow"/>
        </w:rPr>
      </w:pPr>
    </w:p>
    <w:p w14:paraId="0696A09C" w14:textId="15475ADE" w:rsidR="00866C1B" w:rsidRDefault="00866C1B" w:rsidP="00531FBF">
      <w:pPr>
        <w:pStyle w:val="ListParagraph"/>
        <w:rPr>
          <w:rFonts w:cs="Arial"/>
          <w:szCs w:val="22"/>
          <w:highlight w:val="yellow"/>
        </w:rPr>
      </w:pPr>
    </w:p>
    <w:p w14:paraId="6D75B609" w14:textId="77777777" w:rsidR="00866C1B" w:rsidRDefault="00866C1B" w:rsidP="00531FBF">
      <w:pPr>
        <w:pStyle w:val="ListParagraph"/>
        <w:rPr>
          <w:rFonts w:cs="Arial"/>
          <w:szCs w:val="22"/>
          <w:highlight w:val="yellow"/>
        </w:rPr>
      </w:pPr>
    </w:p>
    <w:p w14:paraId="3B9CADDF" w14:textId="77777777" w:rsidR="00866C1B" w:rsidRPr="00897F2E" w:rsidRDefault="00866C1B" w:rsidP="00531FBF">
      <w:pPr>
        <w:pStyle w:val="ListParagraph"/>
        <w:rPr>
          <w:rFonts w:cs="Arial"/>
          <w:szCs w:val="22"/>
          <w:highlight w:val="yellow"/>
        </w:rPr>
      </w:pPr>
    </w:p>
    <w:p w14:paraId="6BA23088" w14:textId="6A29B6D9" w:rsidR="00531FBF" w:rsidRDefault="00531FBF" w:rsidP="00531FBF">
      <w:pPr>
        <w:pStyle w:val="ListParagraph"/>
        <w:numPr>
          <w:ilvl w:val="0"/>
          <w:numId w:val="25"/>
        </w:numPr>
        <w:rPr>
          <w:rFonts w:cs="Arial"/>
          <w:szCs w:val="22"/>
        </w:rPr>
      </w:pPr>
      <w:r w:rsidRPr="00BF3462">
        <w:rPr>
          <w:rFonts w:cs="Arial"/>
          <w:szCs w:val="22"/>
        </w:rPr>
        <w:t xml:space="preserve">Discuss and compare </w:t>
      </w:r>
      <w:r>
        <w:rPr>
          <w:rFonts w:cs="Arial"/>
          <w:szCs w:val="22"/>
        </w:rPr>
        <w:t xml:space="preserve">the </w:t>
      </w:r>
      <w:r w:rsidRPr="00F40DFC">
        <w:rPr>
          <w:rFonts w:cs="Arial"/>
          <w:szCs w:val="22"/>
        </w:rPr>
        <w:t>functions</w:t>
      </w:r>
      <w:r w:rsidRPr="000B3310">
        <w:rPr>
          <w:rFonts w:cs="Arial"/>
          <w:szCs w:val="22"/>
        </w:rPr>
        <w:t xml:space="preserve"> </w:t>
      </w:r>
      <w:r>
        <w:rPr>
          <w:rFonts w:cs="Arial"/>
          <w:szCs w:val="22"/>
        </w:rPr>
        <w:t>of the following</w:t>
      </w:r>
      <w:r w:rsidRPr="00BF3462">
        <w:rPr>
          <w:rFonts w:cs="Arial"/>
          <w:szCs w:val="22"/>
        </w:rPr>
        <w:t xml:space="preserve"> deployment models that would apply to the organisation.</w:t>
      </w:r>
    </w:p>
    <w:p w14:paraId="17508A57" w14:textId="77777777" w:rsidR="00555516" w:rsidRPr="00555516" w:rsidRDefault="00555516" w:rsidP="00555516">
      <w:pPr>
        <w:pStyle w:val="ListParagraph"/>
        <w:rPr>
          <w:rFonts w:cs="Arial"/>
          <w:szCs w:val="22"/>
        </w:rPr>
      </w:pPr>
      <w:r w:rsidRPr="00555516">
        <w:rPr>
          <w:rFonts w:cs="Arial"/>
          <w:szCs w:val="22"/>
        </w:rPr>
        <w:t>Answer:</w:t>
      </w:r>
    </w:p>
    <w:p w14:paraId="5D589326" w14:textId="77777777" w:rsidR="00555516" w:rsidRPr="00956802" w:rsidRDefault="00555516" w:rsidP="00555516">
      <w:pPr>
        <w:pStyle w:val="ListParagraph"/>
        <w:rPr>
          <w:rFonts w:cs="Arial"/>
          <w:szCs w:val="22"/>
        </w:rPr>
      </w:pPr>
    </w:p>
    <w:p w14:paraId="79E825A0" w14:textId="77777777" w:rsidR="00531FBF" w:rsidRDefault="00531FBF" w:rsidP="00531FBF">
      <w:pPr>
        <w:pStyle w:val="ListParagraph"/>
        <w:rPr>
          <w:rFonts w:cs="Arial"/>
          <w:szCs w:val="22"/>
        </w:rPr>
      </w:pPr>
    </w:p>
    <w:tbl>
      <w:tblPr>
        <w:tblStyle w:val="TableGrid"/>
        <w:tblpPr w:leftFromText="180" w:rightFromText="180" w:vertAnchor="text" w:horzAnchor="page" w:tblpX="2130" w:tblpYSpec="outside"/>
        <w:tblW w:w="8882" w:type="dxa"/>
        <w:tblLook w:val="04A0" w:firstRow="1" w:lastRow="0" w:firstColumn="1" w:lastColumn="0" w:noHBand="0" w:noVBand="1"/>
      </w:tblPr>
      <w:tblGrid>
        <w:gridCol w:w="982"/>
        <w:gridCol w:w="1708"/>
        <w:gridCol w:w="2201"/>
        <w:gridCol w:w="2048"/>
        <w:gridCol w:w="1943"/>
      </w:tblGrid>
      <w:tr w:rsidR="00531FBF" w14:paraId="59B565BB" w14:textId="77777777" w:rsidTr="102F0700">
        <w:trPr>
          <w:trHeight w:val="480"/>
        </w:trPr>
        <w:tc>
          <w:tcPr>
            <w:tcW w:w="984" w:type="dxa"/>
          </w:tcPr>
          <w:p w14:paraId="59F8517A" w14:textId="77777777" w:rsidR="00531FBF" w:rsidRDefault="00531FBF" w:rsidP="00A26877">
            <w:pPr>
              <w:rPr>
                <w:rFonts w:cs="Arial"/>
                <w:szCs w:val="22"/>
              </w:rPr>
            </w:pPr>
          </w:p>
        </w:tc>
        <w:tc>
          <w:tcPr>
            <w:tcW w:w="1725" w:type="dxa"/>
          </w:tcPr>
          <w:p w14:paraId="265A93F5" w14:textId="77777777" w:rsidR="00531FBF" w:rsidRDefault="00531FBF" w:rsidP="00A26877">
            <w:pPr>
              <w:rPr>
                <w:rFonts w:cs="Arial"/>
                <w:szCs w:val="22"/>
              </w:rPr>
            </w:pPr>
            <w:r w:rsidRPr="00897F2E">
              <w:rPr>
                <w:rFonts w:cs="Arial"/>
                <w:szCs w:val="22"/>
              </w:rPr>
              <w:t>Featur</w:t>
            </w:r>
            <w:r>
              <w:rPr>
                <w:rFonts w:cs="Arial"/>
                <w:szCs w:val="22"/>
              </w:rPr>
              <w:t>e: Cost</w:t>
            </w:r>
          </w:p>
        </w:tc>
        <w:tc>
          <w:tcPr>
            <w:tcW w:w="2215" w:type="dxa"/>
          </w:tcPr>
          <w:p w14:paraId="7BEAE149" w14:textId="77777777" w:rsidR="00531FBF" w:rsidRDefault="00531FBF" w:rsidP="00A26877">
            <w:pPr>
              <w:rPr>
                <w:rFonts w:cs="Arial"/>
                <w:szCs w:val="22"/>
              </w:rPr>
            </w:pPr>
            <w:r w:rsidRPr="00897F2E">
              <w:rPr>
                <w:rFonts w:cs="Arial"/>
                <w:szCs w:val="22"/>
              </w:rPr>
              <w:t>Featur</w:t>
            </w:r>
            <w:r>
              <w:rPr>
                <w:rFonts w:cs="Arial"/>
                <w:szCs w:val="22"/>
              </w:rPr>
              <w:t xml:space="preserve">e: </w:t>
            </w:r>
            <w:proofErr w:type="spellStart"/>
            <w:r>
              <w:rPr>
                <w:rFonts w:cs="Arial"/>
                <w:szCs w:val="22"/>
              </w:rPr>
              <w:t>Erfy’s</w:t>
            </w:r>
            <w:proofErr w:type="spellEnd"/>
            <w:r>
              <w:rPr>
                <w:rFonts w:cs="Arial"/>
                <w:szCs w:val="22"/>
              </w:rPr>
              <w:t xml:space="preserve"> Responsibility</w:t>
            </w:r>
          </w:p>
        </w:tc>
        <w:tc>
          <w:tcPr>
            <w:tcW w:w="2059" w:type="dxa"/>
          </w:tcPr>
          <w:p w14:paraId="7CD1B210" w14:textId="77777777" w:rsidR="00531FBF" w:rsidRDefault="00531FBF" w:rsidP="00A26877">
            <w:pPr>
              <w:rPr>
                <w:rFonts w:cs="Arial"/>
                <w:szCs w:val="22"/>
              </w:rPr>
            </w:pPr>
            <w:r w:rsidRPr="00897F2E">
              <w:rPr>
                <w:rFonts w:cs="Arial"/>
                <w:szCs w:val="22"/>
              </w:rPr>
              <w:t>Featur</w:t>
            </w:r>
            <w:r>
              <w:rPr>
                <w:rFonts w:cs="Arial"/>
                <w:szCs w:val="22"/>
              </w:rPr>
              <w:t>e: Deployment Complexity</w:t>
            </w:r>
          </w:p>
        </w:tc>
        <w:tc>
          <w:tcPr>
            <w:tcW w:w="1899" w:type="dxa"/>
          </w:tcPr>
          <w:p w14:paraId="13A91C75" w14:textId="77777777" w:rsidR="00531FBF" w:rsidRPr="00566A35" w:rsidRDefault="00531FBF" w:rsidP="00A26877">
            <w:pPr>
              <w:rPr>
                <w:rFonts w:cs="Arial"/>
                <w:szCs w:val="22"/>
                <w:highlight w:val="yellow"/>
              </w:rPr>
            </w:pPr>
            <w:r w:rsidRPr="00016640">
              <w:rPr>
                <w:rFonts w:cs="Arial"/>
                <w:szCs w:val="22"/>
              </w:rPr>
              <w:t>Two Applications (Uses)</w:t>
            </w:r>
          </w:p>
        </w:tc>
      </w:tr>
      <w:tr w:rsidR="00531FBF" w14:paraId="0A126485" w14:textId="77777777" w:rsidTr="102F0700">
        <w:trPr>
          <w:trHeight w:val="946"/>
        </w:trPr>
        <w:tc>
          <w:tcPr>
            <w:tcW w:w="984" w:type="dxa"/>
          </w:tcPr>
          <w:p w14:paraId="1F0C9DBD" w14:textId="77777777" w:rsidR="00531FBF" w:rsidRDefault="00531FBF" w:rsidP="00A26877">
            <w:pPr>
              <w:rPr>
                <w:rFonts w:cs="Arial"/>
                <w:szCs w:val="22"/>
              </w:rPr>
            </w:pPr>
            <w:r>
              <w:rPr>
                <w:rFonts w:cs="Arial"/>
                <w:szCs w:val="22"/>
              </w:rPr>
              <w:t>Model 1 (Public Cloud)</w:t>
            </w:r>
          </w:p>
        </w:tc>
        <w:tc>
          <w:tcPr>
            <w:tcW w:w="1725" w:type="dxa"/>
          </w:tcPr>
          <w:p w14:paraId="420C173A" w14:textId="5748E9E8" w:rsidR="00531FBF" w:rsidRPr="00BE7205" w:rsidRDefault="00A87870" w:rsidP="00A87870">
            <w:pPr>
              <w:rPr>
                <w:rFonts w:cs="Arial"/>
                <w:b/>
                <w:bCs/>
              </w:rPr>
            </w:pPr>
            <w:r w:rsidRPr="00BE7205">
              <w:rPr>
                <w:rFonts w:cs="Arial"/>
                <w:b/>
                <w:bCs/>
              </w:rPr>
              <w:t>Low</w:t>
            </w:r>
          </w:p>
        </w:tc>
        <w:tc>
          <w:tcPr>
            <w:tcW w:w="2215" w:type="dxa"/>
          </w:tcPr>
          <w:p w14:paraId="64E3F56B" w14:textId="0E9A1DE2" w:rsidR="00531FBF" w:rsidRPr="00866C1B" w:rsidRDefault="00BE7205" w:rsidP="00866C1B">
            <w:pPr>
              <w:ind w:left="14"/>
              <w:rPr>
                <w:rFonts w:cs="Arial"/>
                <w:szCs w:val="22"/>
              </w:rPr>
            </w:pPr>
            <w:r w:rsidRPr="00BE7205">
              <w:rPr>
                <w:rFonts w:cs="Arial"/>
                <w:b/>
                <w:bCs/>
                <w:szCs w:val="22"/>
              </w:rPr>
              <w:t>Low:</w:t>
            </w:r>
            <w:r w:rsidRPr="00BE7205">
              <w:rPr>
                <w:rFonts w:cs="Arial"/>
                <w:szCs w:val="22"/>
              </w:rPr>
              <w:t xml:space="preserve"> Most responsibilities, including infrastructure management and maintenance, are handled by the public cloud provider.</w:t>
            </w:r>
          </w:p>
        </w:tc>
        <w:tc>
          <w:tcPr>
            <w:tcW w:w="2059" w:type="dxa"/>
          </w:tcPr>
          <w:p w14:paraId="184AF28C" w14:textId="48D9E5D6" w:rsidR="00531FBF" w:rsidRPr="00BE7205" w:rsidRDefault="00BE7205" w:rsidP="00BE7205">
            <w:pPr>
              <w:rPr>
                <w:rFonts w:cs="Arial"/>
              </w:rPr>
            </w:pPr>
            <w:r w:rsidRPr="00BE7205">
              <w:rPr>
                <w:rFonts w:cs="Arial"/>
                <w:b/>
                <w:bCs/>
              </w:rPr>
              <w:t>Low:</w:t>
            </w:r>
            <w:r w:rsidRPr="00BE7205">
              <w:rPr>
                <w:rFonts w:cs="Arial"/>
              </w:rPr>
              <w:t xml:space="preserve"> Deployment is relatively simple as the public cloud provider handles the complex tasks of setting up and maintaining the infrastructure.</w:t>
            </w:r>
          </w:p>
        </w:tc>
        <w:tc>
          <w:tcPr>
            <w:tcW w:w="1899" w:type="dxa"/>
          </w:tcPr>
          <w:p w14:paraId="484E9762" w14:textId="12ACFF19" w:rsidR="00531FBF" w:rsidRPr="00866C1B" w:rsidRDefault="00BE7205" w:rsidP="00866C1B">
            <w:pPr>
              <w:ind w:left="14"/>
              <w:rPr>
                <w:rFonts w:cs="Arial"/>
                <w:szCs w:val="22"/>
              </w:rPr>
            </w:pPr>
            <w:r w:rsidRPr="00BE7205">
              <w:rPr>
                <w:rFonts w:cs="Arial"/>
                <w:szCs w:val="22"/>
              </w:rPr>
              <w:t xml:space="preserve">- Hosting public-facing websites with high traffic demands. </w:t>
            </w:r>
            <w:r w:rsidRPr="00BE7205">
              <w:rPr>
                <w:rFonts w:cs="Arial"/>
                <w:szCs w:val="22"/>
              </w:rPr>
              <w:br/>
              <w:t>- Running test and development environments for quick scaling and low cost.</w:t>
            </w:r>
          </w:p>
        </w:tc>
      </w:tr>
      <w:tr w:rsidR="00531FBF" w14:paraId="32CA92BA" w14:textId="77777777" w:rsidTr="102F0700">
        <w:trPr>
          <w:trHeight w:val="946"/>
        </w:trPr>
        <w:tc>
          <w:tcPr>
            <w:tcW w:w="984" w:type="dxa"/>
          </w:tcPr>
          <w:p w14:paraId="7EA6F497" w14:textId="77777777" w:rsidR="00531FBF" w:rsidRPr="00A96E9A" w:rsidRDefault="00531FBF" w:rsidP="00A26877">
            <w:pPr>
              <w:rPr>
                <w:rFonts w:cs="Arial"/>
                <w:szCs w:val="22"/>
              </w:rPr>
            </w:pPr>
            <w:r w:rsidRPr="00897F2E">
              <w:rPr>
                <w:rFonts w:cs="Arial"/>
                <w:szCs w:val="22"/>
              </w:rPr>
              <w:t>Model 2</w:t>
            </w:r>
            <w:r>
              <w:rPr>
                <w:rFonts w:cs="Arial"/>
                <w:szCs w:val="22"/>
              </w:rPr>
              <w:t xml:space="preserve"> </w:t>
            </w:r>
            <w:r w:rsidRPr="00897F2E">
              <w:rPr>
                <w:rFonts w:cs="Arial"/>
                <w:szCs w:val="22"/>
              </w:rPr>
              <w:t>(P</w:t>
            </w:r>
            <w:r>
              <w:rPr>
                <w:rFonts w:cs="Arial"/>
                <w:szCs w:val="22"/>
              </w:rPr>
              <w:t>rivate Cloud</w:t>
            </w:r>
            <w:r w:rsidRPr="00897F2E">
              <w:rPr>
                <w:rFonts w:cs="Arial"/>
                <w:szCs w:val="22"/>
              </w:rPr>
              <w:t>)</w:t>
            </w:r>
          </w:p>
        </w:tc>
        <w:tc>
          <w:tcPr>
            <w:tcW w:w="1725" w:type="dxa"/>
          </w:tcPr>
          <w:p w14:paraId="7F70CA28" w14:textId="58EB1A24" w:rsidR="00531FBF" w:rsidRPr="00BE7205" w:rsidRDefault="00A87870" w:rsidP="00866C1B">
            <w:pPr>
              <w:ind w:left="14"/>
              <w:rPr>
                <w:rFonts w:cs="Arial"/>
                <w:b/>
                <w:bCs/>
                <w:szCs w:val="22"/>
              </w:rPr>
            </w:pPr>
            <w:r w:rsidRPr="00BE7205">
              <w:rPr>
                <w:rFonts w:cs="Arial"/>
                <w:b/>
                <w:bCs/>
                <w:szCs w:val="22"/>
              </w:rPr>
              <w:t>High</w:t>
            </w:r>
          </w:p>
        </w:tc>
        <w:tc>
          <w:tcPr>
            <w:tcW w:w="2215" w:type="dxa"/>
          </w:tcPr>
          <w:p w14:paraId="12665383" w14:textId="741F2911" w:rsidR="00531FBF" w:rsidRPr="00BE7205" w:rsidRDefault="00BE7205" w:rsidP="00BE7205">
            <w:pPr>
              <w:rPr>
                <w:rFonts w:cs="Arial"/>
                <w:szCs w:val="22"/>
              </w:rPr>
            </w:pPr>
            <w:r w:rsidRPr="00BE7205">
              <w:rPr>
                <w:rFonts w:cs="Arial"/>
                <w:b/>
                <w:bCs/>
                <w:szCs w:val="22"/>
              </w:rPr>
              <w:t>High:</w:t>
            </w:r>
            <w:r w:rsidRPr="00BE7205">
              <w:rPr>
                <w:rFonts w:cs="Arial"/>
                <w:szCs w:val="22"/>
              </w:rPr>
              <w:t xml:space="preserve"> </w:t>
            </w:r>
            <w:proofErr w:type="spellStart"/>
            <w:r w:rsidRPr="00BE7205">
              <w:rPr>
                <w:rFonts w:cs="Arial"/>
                <w:szCs w:val="22"/>
              </w:rPr>
              <w:t>Erfy</w:t>
            </w:r>
            <w:proofErr w:type="spellEnd"/>
            <w:r w:rsidRPr="00BE7205">
              <w:rPr>
                <w:rFonts w:cs="Arial"/>
                <w:szCs w:val="22"/>
              </w:rPr>
              <w:t xml:space="preserve"> is responsible for managing and maintaining the entire infrastructure, including hardware, software, and security.</w:t>
            </w:r>
          </w:p>
        </w:tc>
        <w:tc>
          <w:tcPr>
            <w:tcW w:w="2059" w:type="dxa"/>
          </w:tcPr>
          <w:p w14:paraId="7A9E735F" w14:textId="306A2B94" w:rsidR="00531FBF" w:rsidRPr="00866C1B" w:rsidRDefault="00BE7205" w:rsidP="00866C1B">
            <w:pPr>
              <w:ind w:left="14"/>
              <w:rPr>
                <w:rFonts w:cs="Arial"/>
                <w:szCs w:val="22"/>
              </w:rPr>
            </w:pPr>
            <w:r w:rsidRPr="00BE7205">
              <w:rPr>
                <w:rFonts w:cs="Arial"/>
                <w:b/>
                <w:bCs/>
                <w:szCs w:val="22"/>
              </w:rPr>
              <w:t>High:</w:t>
            </w:r>
            <w:r w:rsidRPr="00BE7205">
              <w:rPr>
                <w:rFonts w:cs="Arial"/>
                <w:szCs w:val="22"/>
              </w:rPr>
              <w:t xml:space="preserve"> Setting up and maintaining a private cloud requires significant IT expertise, as all hardware, software, and networking must be managed internally.</w:t>
            </w:r>
          </w:p>
        </w:tc>
        <w:tc>
          <w:tcPr>
            <w:tcW w:w="1899" w:type="dxa"/>
          </w:tcPr>
          <w:p w14:paraId="61DAB56F" w14:textId="77777777" w:rsidR="00531FBF" w:rsidRDefault="00BE7205" w:rsidP="00866C1B">
            <w:pPr>
              <w:ind w:left="14"/>
              <w:rPr>
                <w:rFonts w:cs="Arial"/>
                <w:szCs w:val="22"/>
              </w:rPr>
            </w:pPr>
            <w:r w:rsidRPr="00BE7205">
              <w:rPr>
                <w:rFonts w:cs="Arial"/>
                <w:szCs w:val="22"/>
              </w:rPr>
              <w:t xml:space="preserve">- Handling sensitive customer data </w:t>
            </w:r>
          </w:p>
          <w:p w14:paraId="22019C01" w14:textId="0AAA5E85" w:rsidR="00545DAA" w:rsidRPr="00866C1B" w:rsidRDefault="00545DAA" w:rsidP="00866C1B">
            <w:pPr>
              <w:ind w:left="14"/>
              <w:rPr>
                <w:rFonts w:cs="Arial"/>
                <w:szCs w:val="22"/>
              </w:rPr>
            </w:pPr>
            <w:r>
              <w:rPr>
                <w:rFonts w:cs="Arial"/>
                <w:szCs w:val="22"/>
              </w:rPr>
              <w:t>- Running custom business applications</w:t>
            </w:r>
            <w:r w:rsidR="00F519A3">
              <w:rPr>
                <w:rFonts w:cs="Arial"/>
                <w:szCs w:val="22"/>
              </w:rPr>
              <w:t>/enable</w:t>
            </w:r>
            <w:r w:rsidR="00F519A3" w:rsidRPr="00F519A3">
              <w:rPr>
                <w:rFonts w:cs="Arial"/>
                <w:szCs w:val="22"/>
              </w:rPr>
              <w:t xml:space="preserve"> organizations to tailor infrastructure and services to their specific needs</w:t>
            </w:r>
          </w:p>
        </w:tc>
      </w:tr>
      <w:tr w:rsidR="00531FBF" w14:paraId="2F7FBDDE" w14:textId="77777777" w:rsidTr="102F0700">
        <w:trPr>
          <w:trHeight w:val="946"/>
        </w:trPr>
        <w:tc>
          <w:tcPr>
            <w:tcW w:w="984" w:type="dxa"/>
          </w:tcPr>
          <w:p w14:paraId="206BC489" w14:textId="77777777" w:rsidR="00531FBF" w:rsidRDefault="00531FBF" w:rsidP="00A26877">
            <w:pPr>
              <w:rPr>
                <w:rFonts w:cs="Arial"/>
                <w:szCs w:val="22"/>
              </w:rPr>
            </w:pPr>
            <w:r w:rsidRPr="00897F2E">
              <w:rPr>
                <w:rFonts w:cs="Arial"/>
                <w:szCs w:val="22"/>
              </w:rPr>
              <w:t>Model 3</w:t>
            </w:r>
            <w:r>
              <w:rPr>
                <w:rFonts w:cs="Arial"/>
                <w:szCs w:val="22"/>
              </w:rPr>
              <w:t xml:space="preserve"> </w:t>
            </w:r>
            <w:r w:rsidRPr="00897F2E">
              <w:rPr>
                <w:rFonts w:cs="Arial"/>
                <w:szCs w:val="22"/>
              </w:rPr>
              <w:t>(</w:t>
            </w:r>
            <w:r>
              <w:rPr>
                <w:rFonts w:cs="Arial"/>
                <w:szCs w:val="22"/>
              </w:rPr>
              <w:t>Hybrid Cloud</w:t>
            </w:r>
            <w:r w:rsidRPr="00897F2E">
              <w:rPr>
                <w:rFonts w:cs="Arial"/>
                <w:szCs w:val="22"/>
              </w:rPr>
              <w:t>)</w:t>
            </w:r>
          </w:p>
        </w:tc>
        <w:tc>
          <w:tcPr>
            <w:tcW w:w="1725" w:type="dxa"/>
          </w:tcPr>
          <w:p w14:paraId="615F82E0" w14:textId="106F0C40" w:rsidR="00531FBF" w:rsidRPr="00BE7205" w:rsidRDefault="00A87870" w:rsidP="00866C1B">
            <w:pPr>
              <w:ind w:left="14"/>
              <w:rPr>
                <w:rFonts w:cs="Arial"/>
                <w:b/>
                <w:bCs/>
                <w:szCs w:val="22"/>
              </w:rPr>
            </w:pPr>
            <w:r w:rsidRPr="00BE7205">
              <w:rPr>
                <w:rFonts w:cs="Arial"/>
                <w:b/>
                <w:bCs/>
                <w:szCs w:val="22"/>
              </w:rPr>
              <w:t>Middle</w:t>
            </w:r>
          </w:p>
        </w:tc>
        <w:tc>
          <w:tcPr>
            <w:tcW w:w="2215" w:type="dxa"/>
          </w:tcPr>
          <w:p w14:paraId="282CB3AD" w14:textId="69692F91" w:rsidR="00531FBF" w:rsidRPr="00866C1B" w:rsidRDefault="00BE7205" w:rsidP="00866C1B">
            <w:pPr>
              <w:ind w:left="14"/>
              <w:rPr>
                <w:rFonts w:cs="Arial"/>
                <w:szCs w:val="22"/>
              </w:rPr>
            </w:pPr>
            <w:r w:rsidRPr="00BE7205">
              <w:rPr>
                <w:rFonts w:cs="Arial"/>
                <w:b/>
                <w:bCs/>
                <w:szCs w:val="22"/>
              </w:rPr>
              <w:t>Middle:</w:t>
            </w:r>
            <w:r w:rsidRPr="00BE7205">
              <w:rPr>
                <w:rFonts w:cs="Arial"/>
                <w:szCs w:val="22"/>
              </w:rPr>
              <w:t xml:space="preserve"> </w:t>
            </w:r>
            <w:proofErr w:type="spellStart"/>
            <w:r w:rsidRPr="00BE7205">
              <w:rPr>
                <w:rFonts w:cs="Arial"/>
                <w:szCs w:val="22"/>
              </w:rPr>
              <w:t>Erfy</w:t>
            </w:r>
            <w:proofErr w:type="spellEnd"/>
            <w:r w:rsidRPr="00BE7205">
              <w:rPr>
                <w:rFonts w:cs="Arial"/>
                <w:szCs w:val="22"/>
              </w:rPr>
              <w:t xml:space="preserve"> would manage part of the infrastructure (private cloud) while the public cloud provider handles the rest.</w:t>
            </w:r>
          </w:p>
        </w:tc>
        <w:tc>
          <w:tcPr>
            <w:tcW w:w="2059" w:type="dxa"/>
          </w:tcPr>
          <w:p w14:paraId="55F5C7B1" w14:textId="3707F409" w:rsidR="00531FBF" w:rsidRPr="00866C1B" w:rsidRDefault="00BE7205" w:rsidP="00866C1B">
            <w:pPr>
              <w:ind w:left="14"/>
              <w:rPr>
                <w:rFonts w:cs="Arial"/>
                <w:szCs w:val="22"/>
              </w:rPr>
            </w:pPr>
            <w:r w:rsidRPr="00BE7205">
              <w:rPr>
                <w:rFonts w:cs="Arial"/>
                <w:b/>
                <w:bCs/>
                <w:szCs w:val="22"/>
              </w:rPr>
              <w:t>Middle:</w:t>
            </w:r>
            <w:r w:rsidRPr="00BE7205">
              <w:rPr>
                <w:rFonts w:cs="Arial"/>
                <w:szCs w:val="22"/>
              </w:rPr>
              <w:t xml:space="preserve"> Hybrid cloud deployments can be complex, requiring seamless integration and communication between public and private cloud resources, along with security management across both environments.</w:t>
            </w:r>
          </w:p>
        </w:tc>
        <w:tc>
          <w:tcPr>
            <w:tcW w:w="1899" w:type="dxa"/>
          </w:tcPr>
          <w:p w14:paraId="4CE2AFD1" w14:textId="2F78636A" w:rsidR="00531FBF" w:rsidRPr="00866C1B" w:rsidRDefault="00BE7205" w:rsidP="00866C1B">
            <w:pPr>
              <w:ind w:left="14"/>
              <w:rPr>
                <w:rFonts w:cs="Arial"/>
                <w:szCs w:val="22"/>
              </w:rPr>
            </w:pPr>
            <w:r w:rsidRPr="00BE7205">
              <w:rPr>
                <w:rFonts w:cs="Arial"/>
                <w:szCs w:val="22"/>
              </w:rPr>
              <w:t xml:space="preserve">- Disaster recovery solutions, where critical applications are run on the private cloud and failover to the public cloud. </w:t>
            </w:r>
            <w:r w:rsidRPr="00BE7205">
              <w:rPr>
                <w:rFonts w:cs="Arial"/>
                <w:szCs w:val="22"/>
              </w:rPr>
              <w:br/>
              <w:t>- Dynamic scaling of workloads, where day-to-day operations run on private infrastructure, but additional demand is handled by the public cloud.</w:t>
            </w:r>
          </w:p>
        </w:tc>
      </w:tr>
    </w:tbl>
    <w:p w14:paraId="52A3B86D" w14:textId="77777777" w:rsidR="00531FBF" w:rsidRDefault="00531FBF" w:rsidP="00531FBF">
      <w:pPr>
        <w:pStyle w:val="ListParagraph"/>
        <w:rPr>
          <w:rFonts w:cs="Arial"/>
          <w:szCs w:val="22"/>
        </w:rPr>
      </w:pPr>
    </w:p>
    <w:p w14:paraId="6DE71213" w14:textId="77777777" w:rsidR="00531FBF" w:rsidRDefault="00531FBF" w:rsidP="00531FBF">
      <w:pPr>
        <w:pStyle w:val="ListParagraph"/>
        <w:rPr>
          <w:rFonts w:cs="Arial"/>
          <w:szCs w:val="22"/>
        </w:rPr>
      </w:pPr>
    </w:p>
    <w:p w14:paraId="54AD52FE" w14:textId="77777777" w:rsidR="00531FBF" w:rsidRDefault="00531FBF" w:rsidP="00531FBF">
      <w:pPr>
        <w:pStyle w:val="ListParagraph"/>
        <w:rPr>
          <w:rFonts w:cs="Arial"/>
          <w:szCs w:val="22"/>
        </w:rPr>
      </w:pPr>
    </w:p>
    <w:p w14:paraId="1855D04A" w14:textId="77777777" w:rsidR="00531FBF" w:rsidRDefault="00531FBF" w:rsidP="00531FBF">
      <w:pPr>
        <w:pStyle w:val="ListParagraph"/>
        <w:rPr>
          <w:rFonts w:cs="Arial"/>
          <w:szCs w:val="22"/>
        </w:rPr>
      </w:pPr>
    </w:p>
    <w:p w14:paraId="2F245D95" w14:textId="77777777" w:rsidR="00531FBF" w:rsidRDefault="00531FBF" w:rsidP="00531FBF">
      <w:pPr>
        <w:pStyle w:val="ListParagraph"/>
        <w:rPr>
          <w:rFonts w:cs="Arial"/>
          <w:szCs w:val="22"/>
        </w:rPr>
      </w:pPr>
    </w:p>
    <w:p w14:paraId="2126E789" w14:textId="77777777" w:rsidR="00531FBF" w:rsidRDefault="00531FBF" w:rsidP="00531FBF">
      <w:pPr>
        <w:pStyle w:val="ListParagraph"/>
        <w:rPr>
          <w:rFonts w:cs="Arial"/>
          <w:szCs w:val="22"/>
        </w:rPr>
      </w:pPr>
    </w:p>
    <w:p w14:paraId="6C8D3468" w14:textId="77777777" w:rsidR="00531FBF" w:rsidRDefault="00531FBF" w:rsidP="00531FBF">
      <w:pPr>
        <w:pStyle w:val="ListParagraph"/>
        <w:rPr>
          <w:rFonts w:cs="Arial"/>
          <w:szCs w:val="22"/>
        </w:rPr>
      </w:pPr>
    </w:p>
    <w:p w14:paraId="0020581F" w14:textId="77777777" w:rsidR="00531FBF" w:rsidRDefault="00531FBF" w:rsidP="00531FBF">
      <w:pPr>
        <w:pStyle w:val="ListParagraph"/>
        <w:rPr>
          <w:rFonts w:cs="Arial"/>
          <w:szCs w:val="22"/>
        </w:rPr>
      </w:pPr>
    </w:p>
    <w:p w14:paraId="73E144BF" w14:textId="77777777" w:rsidR="00531FBF" w:rsidRDefault="00531FBF" w:rsidP="00531FBF">
      <w:pPr>
        <w:pStyle w:val="ListParagraph"/>
        <w:rPr>
          <w:rFonts w:cs="Arial"/>
          <w:szCs w:val="22"/>
        </w:rPr>
      </w:pPr>
    </w:p>
    <w:p w14:paraId="24174907" w14:textId="77777777" w:rsidR="00531FBF" w:rsidRDefault="00531FBF" w:rsidP="00531FBF">
      <w:pPr>
        <w:pStyle w:val="ListParagraph"/>
        <w:rPr>
          <w:rFonts w:cs="Arial"/>
          <w:szCs w:val="22"/>
        </w:rPr>
      </w:pPr>
    </w:p>
    <w:p w14:paraId="2C595A26" w14:textId="57D56ABC" w:rsidR="00531FBF" w:rsidRDefault="00531FBF" w:rsidP="00531FBF">
      <w:pPr>
        <w:pStyle w:val="ListParagraph"/>
        <w:rPr>
          <w:rFonts w:cs="Arial"/>
          <w:szCs w:val="22"/>
        </w:rPr>
      </w:pPr>
    </w:p>
    <w:p w14:paraId="316C84B1" w14:textId="2B2B3E56" w:rsidR="00866C1B" w:rsidRDefault="00866C1B" w:rsidP="00531FBF">
      <w:pPr>
        <w:pStyle w:val="ListParagraph"/>
        <w:rPr>
          <w:rFonts w:cs="Arial"/>
          <w:szCs w:val="22"/>
        </w:rPr>
      </w:pPr>
    </w:p>
    <w:p w14:paraId="35034063" w14:textId="58C9D2F5" w:rsidR="00866C1B" w:rsidRDefault="00866C1B" w:rsidP="00531FBF">
      <w:pPr>
        <w:pStyle w:val="ListParagraph"/>
        <w:rPr>
          <w:rFonts w:cs="Arial"/>
          <w:szCs w:val="22"/>
        </w:rPr>
      </w:pPr>
    </w:p>
    <w:p w14:paraId="51AED54C" w14:textId="3B39ABB6" w:rsidR="00866C1B" w:rsidRDefault="00866C1B" w:rsidP="00531FBF">
      <w:pPr>
        <w:pStyle w:val="ListParagraph"/>
        <w:rPr>
          <w:rFonts w:cs="Arial"/>
          <w:szCs w:val="22"/>
        </w:rPr>
      </w:pPr>
    </w:p>
    <w:p w14:paraId="2E7D3C8F" w14:textId="158912D1" w:rsidR="00866C1B" w:rsidRDefault="00866C1B" w:rsidP="00531FBF">
      <w:pPr>
        <w:pStyle w:val="ListParagraph"/>
        <w:rPr>
          <w:rFonts w:cs="Arial"/>
          <w:szCs w:val="22"/>
        </w:rPr>
      </w:pPr>
    </w:p>
    <w:p w14:paraId="46A39FBC" w14:textId="77777777" w:rsidR="00866C1B" w:rsidRPr="00BF3462" w:rsidRDefault="00866C1B" w:rsidP="00531FBF">
      <w:pPr>
        <w:pStyle w:val="ListParagraph"/>
        <w:rPr>
          <w:rFonts w:cs="Arial"/>
          <w:szCs w:val="22"/>
        </w:rPr>
      </w:pPr>
    </w:p>
    <w:p w14:paraId="7AE43E04" w14:textId="77777777" w:rsidR="00531FBF" w:rsidRDefault="00531FBF" w:rsidP="00531FBF">
      <w:pPr>
        <w:pStyle w:val="ListParagraph"/>
        <w:numPr>
          <w:ilvl w:val="0"/>
          <w:numId w:val="25"/>
        </w:numPr>
        <w:rPr>
          <w:rFonts w:cs="Arial"/>
          <w:szCs w:val="22"/>
        </w:rPr>
      </w:pPr>
      <w:r w:rsidRPr="00BF3462">
        <w:rPr>
          <w:rFonts w:cs="Arial"/>
          <w:szCs w:val="22"/>
        </w:rPr>
        <w:t>Discuss and compare three service models that would apply to the organisation.</w:t>
      </w:r>
      <w:r>
        <w:rPr>
          <w:rFonts w:cs="Arial"/>
          <w:szCs w:val="22"/>
        </w:rPr>
        <w:t xml:space="preserve"> </w:t>
      </w:r>
    </w:p>
    <w:p w14:paraId="575C5356" w14:textId="77777777" w:rsidR="00555516" w:rsidRPr="00555516" w:rsidRDefault="00555516" w:rsidP="00555516">
      <w:pPr>
        <w:pStyle w:val="ListParagraph"/>
        <w:rPr>
          <w:rFonts w:cs="Arial"/>
          <w:szCs w:val="22"/>
        </w:rPr>
      </w:pPr>
      <w:r w:rsidRPr="00555516">
        <w:rPr>
          <w:rFonts w:cs="Arial"/>
          <w:szCs w:val="22"/>
        </w:rPr>
        <w:t>Answer:</w:t>
      </w:r>
    </w:p>
    <w:p w14:paraId="284AC8B6" w14:textId="77777777" w:rsidR="00531FBF" w:rsidRPr="00897F2E" w:rsidRDefault="00531FBF" w:rsidP="00531FBF">
      <w:pPr>
        <w:rPr>
          <w:rFonts w:cs="Arial"/>
          <w:szCs w:val="22"/>
        </w:rPr>
      </w:pPr>
    </w:p>
    <w:tbl>
      <w:tblPr>
        <w:tblStyle w:val="TableGrid"/>
        <w:tblpPr w:leftFromText="180" w:rightFromText="180" w:vertAnchor="text" w:horzAnchor="margin" w:tblpY="345"/>
        <w:tblW w:w="9351" w:type="dxa"/>
        <w:tblLook w:val="04A0" w:firstRow="1" w:lastRow="0" w:firstColumn="1" w:lastColumn="0" w:noHBand="0" w:noVBand="1"/>
      </w:tblPr>
      <w:tblGrid>
        <w:gridCol w:w="932"/>
        <w:gridCol w:w="2078"/>
        <w:gridCol w:w="961"/>
        <w:gridCol w:w="2120"/>
        <w:gridCol w:w="1520"/>
        <w:gridCol w:w="1740"/>
      </w:tblGrid>
      <w:tr w:rsidR="008F34E9" w14:paraId="191B4C28" w14:textId="77777777" w:rsidTr="008F34E9">
        <w:trPr>
          <w:trHeight w:val="443"/>
        </w:trPr>
        <w:tc>
          <w:tcPr>
            <w:tcW w:w="932" w:type="dxa"/>
          </w:tcPr>
          <w:p w14:paraId="2113CD53" w14:textId="77777777" w:rsidR="008F34E9" w:rsidRDefault="008F34E9" w:rsidP="008F34E9">
            <w:pPr>
              <w:rPr>
                <w:rFonts w:cs="Arial"/>
                <w:szCs w:val="22"/>
              </w:rPr>
            </w:pPr>
            <w:bookmarkStart w:id="11" w:name="_Hlk83241001"/>
          </w:p>
        </w:tc>
        <w:tc>
          <w:tcPr>
            <w:tcW w:w="2078" w:type="dxa"/>
          </w:tcPr>
          <w:p w14:paraId="0FB89EF4" w14:textId="77777777" w:rsidR="008F34E9" w:rsidRDefault="008F34E9" w:rsidP="008F34E9">
            <w:pPr>
              <w:ind w:right="-390"/>
              <w:rPr>
                <w:rFonts w:cs="Arial"/>
                <w:szCs w:val="22"/>
              </w:rPr>
            </w:pPr>
            <w:r>
              <w:rPr>
                <w:rFonts w:cs="Arial"/>
                <w:szCs w:val="22"/>
              </w:rPr>
              <w:t>Description</w:t>
            </w:r>
          </w:p>
        </w:tc>
        <w:tc>
          <w:tcPr>
            <w:tcW w:w="961" w:type="dxa"/>
          </w:tcPr>
          <w:p w14:paraId="38B6BA27" w14:textId="77777777" w:rsidR="008F34E9" w:rsidRDefault="008F34E9" w:rsidP="008F34E9">
            <w:pPr>
              <w:rPr>
                <w:rFonts w:cs="Arial"/>
                <w:szCs w:val="22"/>
              </w:rPr>
            </w:pPr>
            <w:r w:rsidRPr="00897F2E">
              <w:rPr>
                <w:rFonts w:cs="Arial"/>
                <w:szCs w:val="22"/>
              </w:rPr>
              <w:t>Featur</w:t>
            </w:r>
            <w:r>
              <w:rPr>
                <w:rFonts w:cs="Arial"/>
                <w:szCs w:val="22"/>
              </w:rPr>
              <w:t>e:</w:t>
            </w:r>
            <w:r>
              <w:rPr>
                <w:rFonts w:cs="Arial"/>
                <w:szCs w:val="22"/>
              </w:rPr>
              <w:br/>
              <w:t>Cost</w:t>
            </w:r>
          </w:p>
        </w:tc>
        <w:tc>
          <w:tcPr>
            <w:tcW w:w="2120" w:type="dxa"/>
          </w:tcPr>
          <w:p w14:paraId="551036E5" w14:textId="77777777" w:rsidR="008F34E9" w:rsidRDefault="008F34E9" w:rsidP="008F34E9">
            <w:pPr>
              <w:rPr>
                <w:rFonts w:cs="Arial"/>
                <w:szCs w:val="22"/>
              </w:rPr>
            </w:pPr>
            <w:r w:rsidRPr="00897F2E">
              <w:rPr>
                <w:rFonts w:cs="Arial"/>
                <w:szCs w:val="22"/>
              </w:rPr>
              <w:t>Featur</w:t>
            </w:r>
            <w:r>
              <w:rPr>
                <w:rFonts w:cs="Arial"/>
                <w:szCs w:val="22"/>
              </w:rPr>
              <w:t xml:space="preserve">e: </w:t>
            </w:r>
            <w:proofErr w:type="spellStart"/>
            <w:r>
              <w:rPr>
                <w:rFonts w:cs="Arial"/>
                <w:szCs w:val="22"/>
              </w:rPr>
              <w:t>Erfy’s</w:t>
            </w:r>
            <w:proofErr w:type="spellEnd"/>
            <w:r>
              <w:rPr>
                <w:rFonts w:cs="Arial"/>
                <w:szCs w:val="22"/>
              </w:rPr>
              <w:t xml:space="preserve"> Responsibility</w:t>
            </w:r>
          </w:p>
        </w:tc>
        <w:tc>
          <w:tcPr>
            <w:tcW w:w="1520" w:type="dxa"/>
          </w:tcPr>
          <w:p w14:paraId="6A16C907" w14:textId="77777777" w:rsidR="008F34E9" w:rsidRDefault="008F34E9" w:rsidP="008F34E9">
            <w:pPr>
              <w:rPr>
                <w:rFonts w:cs="Arial"/>
                <w:szCs w:val="22"/>
              </w:rPr>
            </w:pPr>
            <w:r w:rsidRPr="00897F2E">
              <w:rPr>
                <w:rFonts w:cs="Arial"/>
                <w:szCs w:val="22"/>
              </w:rPr>
              <w:t>Featur</w:t>
            </w:r>
            <w:r>
              <w:rPr>
                <w:rFonts w:cs="Arial"/>
                <w:szCs w:val="22"/>
              </w:rPr>
              <w:t>e: Deployment Complexity</w:t>
            </w:r>
          </w:p>
        </w:tc>
        <w:tc>
          <w:tcPr>
            <w:tcW w:w="1740" w:type="dxa"/>
          </w:tcPr>
          <w:p w14:paraId="072B0995" w14:textId="77777777" w:rsidR="008F34E9" w:rsidRPr="00CD428A" w:rsidRDefault="008F34E9" w:rsidP="008F34E9">
            <w:pPr>
              <w:rPr>
                <w:rFonts w:cs="Arial"/>
              </w:rPr>
            </w:pPr>
            <w:r w:rsidRPr="102F0700">
              <w:rPr>
                <w:rFonts w:cs="Arial"/>
              </w:rPr>
              <w:t>Principles:</w:t>
            </w:r>
          </w:p>
        </w:tc>
      </w:tr>
      <w:tr w:rsidR="008F34E9" w14:paraId="2239A77A" w14:textId="77777777" w:rsidTr="008F34E9">
        <w:trPr>
          <w:trHeight w:val="1410"/>
        </w:trPr>
        <w:tc>
          <w:tcPr>
            <w:tcW w:w="932" w:type="dxa"/>
          </w:tcPr>
          <w:p w14:paraId="474568C2" w14:textId="77777777" w:rsidR="008F34E9" w:rsidRDefault="008F34E9" w:rsidP="008F34E9">
            <w:pPr>
              <w:rPr>
                <w:rFonts w:cs="Arial"/>
              </w:rPr>
            </w:pPr>
            <w:r w:rsidRPr="274B3AC8">
              <w:rPr>
                <w:rFonts w:cs="Arial"/>
              </w:rPr>
              <w:t>Model 1 (</w:t>
            </w:r>
            <w:bookmarkStart w:id="12" w:name="_Int_ZPF1XDIV"/>
            <w:r w:rsidRPr="274B3AC8">
              <w:rPr>
                <w:rFonts w:cs="Arial"/>
              </w:rPr>
              <w:t>IaaS</w:t>
            </w:r>
            <w:bookmarkEnd w:id="12"/>
            <w:r w:rsidRPr="274B3AC8">
              <w:rPr>
                <w:rFonts w:cs="Arial"/>
              </w:rPr>
              <w:t>)</w:t>
            </w:r>
          </w:p>
        </w:tc>
        <w:tc>
          <w:tcPr>
            <w:tcW w:w="2078" w:type="dxa"/>
          </w:tcPr>
          <w:p w14:paraId="4CD0A63B" w14:textId="77777777" w:rsidR="008F34E9" w:rsidRPr="00866C1B" w:rsidRDefault="008F34E9" w:rsidP="008F34E9">
            <w:pPr>
              <w:rPr>
                <w:rFonts w:cs="Arial"/>
                <w:szCs w:val="22"/>
              </w:rPr>
            </w:pPr>
            <w:r w:rsidRPr="00D161F1">
              <w:rPr>
                <w:rFonts w:cs="Arial"/>
                <w:szCs w:val="22"/>
              </w:rPr>
              <w:t>Provides virtualized computing resources like servers, storage, and networking. Users have control over the infrastructure and can install any OS or applications.</w:t>
            </w:r>
          </w:p>
        </w:tc>
        <w:tc>
          <w:tcPr>
            <w:tcW w:w="961" w:type="dxa"/>
          </w:tcPr>
          <w:p w14:paraId="7B85F168" w14:textId="77777777" w:rsidR="008F34E9" w:rsidRPr="00D161F1" w:rsidRDefault="008F34E9" w:rsidP="008F34E9">
            <w:pPr>
              <w:rPr>
                <w:rFonts w:cs="Arial"/>
              </w:rPr>
            </w:pPr>
            <w:r>
              <w:rPr>
                <w:rFonts w:cs="Arial"/>
              </w:rPr>
              <w:t>High</w:t>
            </w:r>
          </w:p>
        </w:tc>
        <w:tc>
          <w:tcPr>
            <w:tcW w:w="2120" w:type="dxa"/>
          </w:tcPr>
          <w:p w14:paraId="5C8B2A07" w14:textId="6F5837C8" w:rsidR="008F34E9" w:rsidRPr="00866C1B" w:rsidRDefault="008F34E9" w:rsidP="008F34E9">
            <w:pPr>
              <w:rPr>
                <w:rFonts w:cs="Arial"/>
                <w:szCs w:val="22"/>
              </w:rPr>
            </w:pPr>
            <w:r w:rsidRPr="00900C94">
              <w:rPr>
                <w:rFonts w:cs="Arial"/>
                <w:szCs w:val="22"/>
              </w:rPr>
              <w:t>High</w:t>
            </w:r>
            <w:r w:rsidRPr="008F34E9">
              <w:rPr>
                <w:rFonts w:cs="Arial"/>
                <w:b/>
                <w:bCs/>
                <w:szCs w:val="22"/>
              </w:rPr>
              <w:t>:</w:t>
            </w:r>
            <w:r w:rsidRPr="008F34E9">
              <w:rPr>
                <w:rFonts w:cs="Arial"/>
                <w:szCs w:val="22"/>
              </w:rPr>
              <w:t xml:space="preserve"> </w:t>
            </w:r>
            <w:proofErr w:type="spellStart"/>
            <w:r w:rsidRPr="008F34E9">
              <w:rPr>
                <w:rFonts w:cs="Arial"/>
                <w:szCs w:val="22"/>
              </w:rPr>
              <w:t>Erfys</w:t>
            </w:r>
            <w:proofErr w:type="spellEnd"/>
            <w:r w:rsidRPr="008F34E9">
              <w:rPr>
                <w:rFonts w:cs="Arial"/>
                <w:szCs w:val="22"/>
              </w:rPr>
              <w:t xml:space="preserve"> is responsible for managing the virtual machines, OS, middleware, and runtime. Only the underlying infrastructure </w:t>
            </w:r>
            <w:r w:rsidR="0033165E">
              <w:rPr>
                <w:rFonts w:cs="Arial"/>
                <w:szCs w:val="22"/>
              </w:rPr>
              <w:t>(</w:t>
            </w:r>
            <w:r w:rsidR="0033165E" w:rsidRPr="0033165E">
              <w:rPr>
                <w:rFonts w:cs="Arial"/>
                <w:szCs w:val="22"/>
              </w:rPr>
              <w:t xml:space="preserve"> physical hardware and data </w:t>
            </w:r>
            <w:proofErr w:type="spellStart"/>
            <w:r w:rsidR="0033165E" w:rsidRPr="0033165E">
              <w:rPr>
                <w:rFonts w:cs="Arial"/>
                <w:szCs w:val="22"/>
              </w:rPr>
              <w:t>center</w:t>
            </w:r>
            <w:proofErr w:type="spellEnd"/>
            <w:r w:rsidR="0033165E" w:rsidRPr="0033165E">
              <w:rPr>
                <w:rFonts w:cs="Arial"/>
                <w:szCs w:val="22"/>
              </w:rPr>
              <w:t xml:space="preserve"> operations</w:t>
            </w:r>
            <w:r w:rsidR="0033165E">
              <w:rPr>
                <w:rFonts w:cs="Arial"/>
                <w:szCs w:val="22"/>
              </w:rPr>
              <w:t xml:space="preserve">) </w:t>
            </w:r>
            <w:r w:rsidRPr="008F34E9">
              <w:rPr>
                <w:rFonts w:cs="Arial"/>
                <w:szCs w:val="22"/>
              </w:rPr>
              <w:t>is managed by the provider.</w:t>
            </w:r>
          </w:p>
        </w:tc>
        <w:tc>
          <w:tcPr>
            <w:tcW w:w="1520" w:type="dxa"/>
          </w:tcPr>
          <w:p w14:paraId="61D82323" w14:textId="77777777" w:rsidR="008F34E9" w:rsidRPr="00D161F1" w:rsidRDefault="008F34E9" w:rsidP="008F34E9">
            <w:pPr>
              <w:rPr>
                <w:rFonts w:cs="Arial"/>
              </w:rPr>
            </w:pPr>
            <w:r>
              <w:rPr>
                <w:rFonts w:cs="Arial"/>
              </w:rPr>
              <w:t>High</w:t>
            </w:r>
          </w:p>
        </w:tc>
        <w:tc>
          <w:tcPr>
            <w:tcW w:w="1740" w:type="dxa"/>
          </w:tcPr>
          <w:p w14:paraId="3BC8D254" w14:textId="77777777" w:rsidR="008F34E9" w:rsidRPr="00866C1B" w:rsidRDefault="008F34E9" w:rsidP="008F34E9">
            <w:pPr>
              <w:rPr>
                <w:rFonts w:cs="Arial"/>
                <w:szCs w:val="22"/>
              </w:rPr>
            </w:pPr>
            <w:r w:rsidRPr="00D161F1">
              <w:rPr>
                <w:rFonts w:cs="Arial"/>
                <w:szCs w:val="22"/>
              </w:rPr>
              <w:t xml:space="preserve">- Provides virtual machines, storage, and networks. </w:t>
            </w:r>
            <w:r w:rsidRPr="00D161F1">
              <w:rPr>
                <w:rFonts w:cs="Arial"/>
                <w:szCs w:val="22"/>
              </w:rPr>
              <w:br/>
              <w:t>- Ideal for organizations requiring flexibility and control over their infrastructure.</w:t>
            </w:r>
          </w:p>
        </w:tc>
      </w:tr>
      <w:tr w:rsidR="008F34E9" w14:paraId="56405353" w14:textId="77777777" w:rsidTr="008F34E9">
        <w:trPr>
          <w:trHeight w:val="872"/>
        </w:trPr>
        <w:tc>
          <w:tcPr>
            <w:tcW w:w="932" w:type="dxa"/>
          </w:tcPr>
          <w:p w14:paraId="18DAA753" w14:textId="77777777" w:rsidR="008F34E9" w:rsidRPr="00A96E9A" w:rsidRDefault="008F34E9" w:rsidP="008F34E9">
            <w:pPr>
              <w:rPr>
                <w:rFonts w:cs="Arial"/>
              </w:rPr>
            </w:pPr>
            <w:r w:rsidRPr="274B3AC8">
              <w:rPr>
                <w:rFonts w:cs="Arial"/>
              </w:rPr>
              <w:t>Model 2 (</w:t>
            </w:r>
            <w:bookmarkStart w:id="13" w:name="_Int_hxaPTQFg"/>
            <w:r w:rsidRPr="274B3AC8">
              <w:rPr>
                <w:rFonts w:cs="Arial"/>
              </w:rPr>
              <w:t>PaaS</w:t>
            </w:r>
            <w:bookmarkEnd w:id="13"/>
            <w:r w:rsidRPr="274B3AC8">
              <w:rPr>
                <w:rFonts w:cs="Arial"/>
              </w:rPr>
              <w:t>)</w:t>
            </w:r>
          </w:p>
        </w:tc>
        <w:tc>
          <w:tcPr>
            <w:tcW w:w="2078" w:type="dxa"/>
          </w:tcPr>
          <w:p w14:paraId="1751D0E1" w14:textId="77777777" w:rsidR="008F34E9" w:rsidRPr="00866C1B" w:rsidRDefault="008F34E9" w:rsidP="008F34E9">
            <w:pPr>
              <w:rPr>
                <w:rFonts w:cs="Arial"/>
                <w:szCs w:val="22"/>
              </w:rPr>
            </w:pPr>
            <w:r w:rsidRPr="00D161F1">
              <w:rPr>
                <w:rFonts w:cs="Arial"/>
                <w:szCs w:val="22"/>
              </w:rPr>
              <w:t>Provides a platform for developing, running, and managing applications without the complexity of managing the underlying infrastructure.</w:t>
            </w:r>
          </w:p>
        </w:tc>
        <w:tc>
          <w:tcPr>
            <w:tcW w:w="961" w:type="dxa"/>
          </w:tcPr>
          <w:p w14:paraId="38C70448" w14:textId="77777777" w:rsidR="008F34E9" w:rsidRPr="00866C1B" w:rsidRDefault="008F34E9" w:rsidP="008F34E9">
            <w:pPr>
              <w:rPr>
                <w:rFonts w:cs="Arial"/>
                <w:szCs w:val="22"/>
              </w:rPr>
            </w:pPr>
            <w:r>
              <w:rPr>
                <w:rFonts w:cs="Arial"/>
                <w:szCs w:val="22"/>
              </w:rPr>
              <w:t>Middle</w:t>
            </w:r>
          </w:p>
        </w:tc>
        <w:tc>
          <w:tcPr>
            <w:tcW w:w="2120" w:type="dxa"/>
          </w:tcPr>
          <w:p w14:paraId="45FC0F01" w14:textId="7622864A" w:rsidR="008F34E9" w:rsidRPr="00866C1B" w:rsidRDefault="008F34E9" w:rsidP="008F34E9">
            <w:pPr>
              <w:rPr>
                <w:rFonts w:cs="Arial"/>
                <w:szCs w:val="22"/>
              </w:rPr>
            </w:pPr>
            <w:r w:rsidRPr="00900C94">
              <w:rPr>
                <w:rFonts w:cs="Arial"/>
                <w:szCs w:val="22"/>
              </w:rPr>
              <w:t>Middle</w:t>
            </w:r>
            <w:r w:rsidRPr="008F34E9">
              <w:rPr>
                <w:rFonts w:cs="Arial"/>
                <w:b/>
                <w:bCs/>
                <w:szCs w:val="22"/>
              </w:rPr>
              <w:t>:</w:t>
            </w:r>
            <w:r w:rsidRPr="008F34E9">
              <w:rPr>
                <w:rFonts w:cs="Arial"/>
                <w:szCs w:val="22"/>
              </w:rPr>
              <w:t xml:space="preserve"> </w:t>
            </w:r>
            <w:proofErr w:type="spellStart"/>
            <w:r w:rsidRPr="008F34E9">
              <w:rPr>
                <w:rFonts w:cs="Arial"/>
                <w:szCs w:val="22"/>
              </w:rPr>
              <w:t>Erfys</w:t>
            </w:r>
            <w:proofErr w:type="spellEnd"/>
            <w:r w:rsidRPr="008F34E9">
              <w:rPr>
                <w:rFonts w:cs="Arial"/>
                <w:szCs w:val="22"/>
              </w:rPr>
              <w:t xml:space="preserve"> manages the applications and data, while </w:t>
            </w:r>
            <w:r w:rsidR="0033165E">
              <w:rPr>
                <w:rFonts w:cs="Arial"/>
                <w:szCs w:val="22"/>
              </w:rPr>
              <w:t xml:space="preserve">cloud </w:t>
            </w:r>
            <w:r w:rsidR="0033165E" w:rsidRPr="0033165E">
              <w:rPr>
                <w:rFonts w:cs="Arial"/>
                <w:szCs w:val="22"/>
              </w:rPr>
              <w:t>provider is responsible for managing the underlying infrastructure and platform components</w:t>
            </w:r>
          </w:p>
        </w:tc>
        <w:tc>
          <w:tcPr>
            <w:tcW w:w="1520" w:type="dxa"/>
          </w:tcPr>
          <w:p w14:paraId="71D872D3" w14:textId="77777777" w:rsidR="008F34E9" w:rsidRPr="00866C1B" w:rsidRDefault="008F34E9" w:rsidP="008F34E9">
            <w:pPr>
              <w:rPr>
                <w:rFonts w:cs="Arial"/>
                <w:szCs w:val="22"/>
              </w:rPr>
            </w:pPr>
            <w:r>
              <w:rPr>
                <w:rFonts w:cs="Arial"/>
                <w:szCs w:val="22"/>
              </w:rPr>
              <w:t>Middle</w:t>
            </w:r>
          </w:p>
        </w:tc>
        <w:tc>
          <w:tcPr>
            <w:tcW w:w="1740" w:type="dxa"/>
          </w:tcPr>
          <w:p w14:paraId="17BA0436" w14:textId="77777777" w:rsidR="008F34E9" w:rsidRPr="00866C1B" w:rsidRDefault="008F34E9" w:rsidP="008F34E9">
            <w:pPr>
              <w:rPr>
                <w:rFonts w:cs="Arial"/>
                <w:szCs w:val="22"/>
              </w:rPr>
            </w:pPr>
            <w:r w:rsidRPr="00D161F1">
              <w:rPr>
                <w:rFonts w:cs="Arial"/>
                <w:szCs w:val="22"/>
              </w:rPr>
              <w:t xml:space="preserve">- Offers a managed environment for application development. </w:t>
            </w:r>
            <w:r w:rsidRPr="00D161F1">
              <w:rPr>
                <w:rFonts w:cs="Arial"/>
                <w:szCs w:val="22"/>
              </w:rPr>
              <w:br/>
              <w:t>- Best suited for organizations needing a development platform without managing infrastructure.</w:t>
            </w:r>
          </w:p>
        </w:tc>
      </w:tr>
      <w:tr w:rsidR="008F34E9" w14:paraId="55D6FAFB" w14:textId="77777777" w:rsidTr="008F34E9">
        <w:trPr>
          <w:trHeight w:val="872"/>
        </w:trPr>
        <w:tc>
          <w:tcPr>
            <w:tcW w:w="932" w:type="dxa"/>
          </w:tcPr>
          <w:p w14:paraId="7CC96A78" w14:textId="77777777" w:rsidR="008F34E9" w:rsidRDefault="008F34E9" w:rsidP="008F34E9">
            <w:pPr>
              <w:rPr>
                <w:rFonts w:cs="Arial"/>
              </w:rPr>
            </w:pPr>
            <w:r w:rsidRPr="274B3AC8">
              <w:rPr>
                <w:rFonts w:cs="Arial"/>
              </w:rPr>
              <w:t>Model 3 (</w:t>
            </w:r>
            <w:bookmarkStart w:id="14" w:name="_Int_3mFzyraM"/>
            <w:r w:rsidRPr="274B3AC8">
              <w:rPr>
                <w:rFonts w:cs="Arial"/>
              </w:rPr>
              <w:t>SaaS</w:t>
            </w:r>
            <w:bookmarkEnd w:id="14"/>
            <w:r w:rsidRPr="274B3AC8">
              <w:rPr>
                <w:rFonts w:cs="Arial"/>
              </w:rPr>
              <w:t>)</w:t>
            </w:r>
          </w:p>
        </w:tc>
        <w:tc>
          <w:tcPr>
            <w:tcW w:w="2078" w:type="dxa"/>
          </w:tcPr>
          <w:p w14:paraId="56067D32" w14:textId="77777777" w:rsidR="008F34E9" w:rsidRPr="00866C1B" w:rsidRDefault="008F34E9" w:rsidP="008F34E9">
            <w:pPr>
              <w:rPr>
                <w:rFonts w:cs="Arial"/>
                <w:szCs w:val="22"/>
              </w:rPr>
            </w:pPr>
            <w:r w:rsidRPr="00D161F1">
              <w:rPr>
                <w:rFonts w:cs="Arial"/>
                <w:szCs w:val="22"/>
              </w:rPr>
              <w:t>Delivers fully managed software applications over the internet, where users simply access and use software without managing any infrastructure or platform components.</w:t>
            </w:r>
          </w:p>
        </w:tc>
        <w:tc>
          <w:tcPr>
            <w:tcW w:w="961" w:type="dxa"/>
          </w:tcPr>
          <w:p w14:paraId="51FDCDE4" w14:textId="77777777" w:rsidR="008F34E9" w:rsidRPr="00866C1B" w:rsidRDefault="008F34E9" w:rsidP="008F34E9">
            <w:pPr>
              <w:rPr>
                <w:rFonts w:cs="Arial"/>
                <w:szCs w:val="22"/>
              </w:rPr>
            </w:pPr>
            <w:r>
              <w:rPr>
                <w:rFonts w:cs="Arial"/>
                <w:szCs w:val="22"/>
              </w:rPr>
              <w:t>Low</w:t>
            </w:r>
          </w:p>
        </w:tc>
        <w:tc>
          <w:tcPr>
            <w:tcW w:w="2120" w:type="dxa"/>
          </w:tcPr>
          <w:p w14:paraId="10D07ECB" w14:textId="77777777" w:rsidR="008F34E9" w:rsidRPr="00866C1B" w:rsidRDefault="008F34E9" w:rsidP="008F34E9">
            <w:pPr>
              <w:rPr>
                <w:rFonts w:cs="Arial"/>
                <w:szCs w:val="22"/>
              </w:rPr>
            </w:pPr>
            <w:r w:rsidRPr="00900C94">
              <w:rPr>
                <w:rFonts w:cs="Arial"/>
                <w:szCs w:val="22"/>
              </w:rPr>
              <w:t>Low</w:t>
            </w:r>
            <w:r w:rsidRPr="008F34E9">
              <w:rPr>
                <w:rFonts w:cs="Arial"/>
                <w:b/>
                <w:bCs/>
                <w:szCs w:val="22"/>
              </w:rPr>
              <w:t>:</w:t>
            </w:r>
            <w:r w:rsidRPr="008F34E9">
              <w:rPr>
                <w:rFonts w:cs="Arial"/>
                <w:szCs w:val="22"/>
              </w:rPr>
              <w:t xml:space="preserve"> </w:t>
            </w:r>
            <w:proofErr w:type="spellStart"/>
            <w:r w:rsidRPr="008F34E9">
              <w:rPr>
                <w:rFonts w:cs="Arial"/>
                <w:szCs w:val="22"/>
              </w:rPr>
              <w:t>Erfys</w:t>
            </w:r>
            <w:proofErr w:type="spellEnd"/>
            <w:r w:rsidRPr="008F34E9">
              <w:rPr>
                <w:rFonts w:cs="Arial"/>
                <w:szCs w:val="22"/>
              </w:rPr>
              <w:t xml:space="preserve"> only needs to manage user access and data. The service provider manages everything else, including applications and infrastructure.</w:t>
            </w:r>
          </w:p>
        </w:tc>
        <w:tc>
          <w:tcPr>
            <w:tcW w:w="1520" w:type="dxa"/>
          </w:tcPr>
          <w:p w14:paraId="299CF8DB" w14:textId="77777777" w:rsidR="008F34E9" w:rsidRPr="00866C1B" w:rsidRDefault="008F34E9" w:rsidP="008F34E9">
            <w:pPr>
              <w:rPr>
                <w:rFonts w:cs="Arial"/>
                <w:szCs w:val="22"/>
              </w:rPr>
            </w:pPr>
            <w:r>
              <w:rPr>
                <w:rFonts w:cs="Arial"/>
                <w:szCs w:val="22"/>
              </w:rPr>
              <w:t>Low</w:t>
            </w:r>
          </w:p>
        </w:tc>
        <w:tc>
          <w:tcPr>
            <w:tcW w:w="1740" w:type="dxa"/>
          </w:tcPr>
          <w:p w14:paraId="0603AB80" w14:textId="77777777" w:rsidR="008F34E9" w:rsidRPr="00866C1B" w:rsidRDefault="008F34E9" w:rsidP="008F34E9">
            <w:pPr>
              <w:rPr>
                <w:rFonts w:cs="Arial"/>
                <w:szCs w:val="22"/>
              </w:rPr>
            </w:pPr>
            <w:r w:rsidRPr="00D161F1">
              <w:rPr>
                <w:rFonts w:cs="Arial"/>
                <w:szCs w:val="22"/>
              </w:rPr>
              <w:t xml:space="preserve">- Delivers ready-to-use software via the web. </w:t>
            </w:r>
            <w:r w:rsidRPr="00D161F1">
              <w:rPr>
                <w:rFonts w:cs="Arial"/>
                <w:szCs w:val="22"/>
              </w:rPr>
              <w:br/>
              <w:t>- Best for organizations looking for easy-to-use, fully managed software solutions.</w:t>
            </w:r>
          </w:p>
        </w:tc>
      </w:tr>
      <w:bookmarkEnd w:id="11"/>
    </w:tbl>
    <w:p w14:paraId="5A7E932F" w14:textId="1D2954A8" w:rsidR="00531FBF" w:rsidRDefault="00531FBF" w:rsidP="00531FBF">
      <w:pPr>
        <w:rPr>
          <w:rFonts w:cs="Arial"/>
          <w:szCs w:val="22"/>
        </w:rPr>
      </w:pPr>
    </w:p>
    <w:p w14:paraId="7B7191A1" w14:textId="77777777" w:rsidR="008F34E9" w:rsidRPr="00A154DE" w:rsidRDefault="008F34E9" w:rsidP="00531FBF">
      <w:pPr>
        <w:rPr>
          <w:rFonts w:cs="Arial"/>
          <w:szCs w:val="22"/>
        </w:rPr>
      </w:pPr>
    </w:p>
    <w:p w14:paraId="38025125" w14:textId="29322BA9" w:rsidR="00531FBF" w:rsidRDefault="00531FBF" w:rsidP="00866C1B">
      <w:pPr>
        <w:pStyle w:val="ListParagraph"/>
        <w:numPr>
          <w:ilvl w:val="0"/>
          <w:numId w:val="25"/>
        </w:numPr>
        <w:rPr>
          <w:rFonts w:cs="Arial"/>
          <w:szCs w:val="22"/>
        </w:rPr>
      </w:pPr>
      <w:r>
        <w:rPr>
          <w:rFonts w:cs="Arial"/>
          <w:szCs w:val="22"/>
        </w:rPr>
        <w:t xml:space="preserve">Recommend the </w:t>
      </w:r>
      <w:r w:rsidRPr="00BF3462">
        <w:rPr>
          <w:rFonts w:cs="Arial"/>
          <w:szCs w:val="22"/>
        </w:rPr>
        <w:t>cloud computing solution</w:t>
      </w:r>
      <w:r>
        <w:rPr>
          <w:rFonts w:cs="Arial"/>
          <w:szCs w:val="22"/>
        </w:rPr>
        <w:t xml:space="preserve">, </w:t>
      </w:r>
      <w:r w:rsidRPr="00BF3462">
        <w:rPr>
          <w:rFonts w:cs="Arial"/>
          <w:szCs w:val="22"/>
        </w:rPr>
        <w:t>deployment model</w:t>
      </w:r>
      <w:r>
        <w:rPr>
          <w:rFonts w:cs="Arial"/>
          <w:szCs w:val="22"/>
        </w:rPr>
        <w:t xml:space="preserve"> and service model with justifications</w:t>
      </w:r>
      <w:r w:rsidRPr="00897F2E">
        <w:rPr>
          <w:rFonts w:cs="Arial"/>
          <w:szCs w:val="22"/>
        </w:rPr>
        <w:t>.</w:t>
      </w:r>
      <w:r>
        <w:rPr>
          <w:rFonts w:cs="Arial"/>
          <w:szCs w:val="22"/>
        </w:rPr>
        <w:t xml:space="preserve"> (Approximately 100 words)</w:t>
      </w:r>
    </w:p>
    <w:p w14:paraId="153C2BB3" w14:textId="77777777" w:rsidR="00D839F2" w:rsidRDefault="00D839F2" w:rsidP="00D839F2">
      <w:pPr>
        <w:pStyle w:val="ListParagraph"/>
        <w:rPr>
          <w:rFonts w:cs="Arial"/>
          <w:szCs w:val="22"/>
        </w:rPr>
      </w:pPr>
    </w:p>
    <w:p w14:paraId="381847B5" w14:textId="10187415" w:rsidR="1E9B6070" w:rsidRDefault="1E9B6070" w:rsidP="4072E7D3">
      <w:pPr>
        <w:pStyle w:val="ListParagraph"/>
        <w:rPr>
          <w:rFonts w:cs="Arial"/>
        </w:rPr>
      </w:pPr>
      <w:r w:rsidRPr="00D839F2">
        <w:rPr>
          <w:rFonts w:cs="Arial"/>
          <w:b/>
          <w:bCs/>
        </w:rPr>
        <w:t>Cloud computing solution:</w:t>
      </w:r>
      <w:r w:rsidR="00D839F2" w:rsidRPr="00D839F2">
        <w:t xml:space="preserve"> </w:t>
      </w:r>
      <w:r w:rsidR="00D839F2" w:rsidRPr="00D839F2">
        <w:rPr>
          <w:rFonts w:cs="Arial"/>
        </w:rPr>
        <w:t>Amazon</w:t>
      </w:r>
      <w:r w:rsidR="00D839F2" w:rsidRPr="00D839F2">
        <w:rPr>
          <w:rFonts w:cs="Arial"/>
          <w:b/>
          <w:bCs/>
        </w:rPr>
        <w:t xml:space="preserve"> AWS</w:t>
      </w:r>
      <w:r w:rsidR="00D839F2" w:rsidRPr="00D839F2">
        <w:rPr>
          <w:rFonts w:cs="Arial"/>
        </w:rPr>
        <w:t xml:space="preserve"> is recommended as it provides high availability, scalability, and security features, all crucial for </w:t>
      </w:r>
      <w:proofErr w:type="spellStart"/>
      <w:r w:rsidR="00D839F2" w:rsidRPr="00D839F2">
        <w:rPr>
          <w:rFonts w:cs="Arial"/>
        </w:rPr>
        <w:t>Erfys</w:t>
      </w:r>
      <w:proofErr w:type="spellEnd"/>
      <w:r w:rsidR="00D839F2" w:rsidRPr="00D839F2">
        <w:rPr>
          <w:rFonts w:cs="Arial"/>
        </w:rPr>
        <w:t xml:space="preserve"> Confectioneries' global operations. AWS also offers a wide range of services to support the migration from on-premises infrastructure.</w:t>
      </w:r>
    </w:p>
    <w:p w14:paraId="5C81C884" w14:textId="77777777" w:rsidR="00D839F2" w:rsidRDefault="00D839F2" w:rsidP="4072E7D3">
      <w:pPr>
        <w:pStyle w:val="ListParagraph"/>
        <w:rPr>
          <w:rFonts w:cs="Arial"/>
        </w:rPr>
      </w:pPr>
    </w:p>
    <w:p w14:paraId="2B82DD5D" w14:textId="248B5BED" w:rsidR="1E9B6070" w:rsidRDefault="1E9B6070" w:rsidP="4072E7D3">
      <w:pPr>
        <w:pStyle w:val="ListParagraph"/>
        <w:rPr>
          <w:rFonts w:cs="Arial"/>
        </w:rPr>
      </w:pPr>
      <w:r w:rsidRPr="00D839F2">
        <w:rPr>
          <w:rFonts w:cs="Arial"/>
          <w:b/>
          <w:bCs/>
        </w:rPr>
        <w:t>Deployment model:</w:t>
      </w:r>
      <w:r w:rsidR="00D839F2" w:rsidRPr="00D839F2">
        <w:t xml:space="preserve"> </w:t>
      </w:r>
      <w:r w:rsidR="00D839F2" w:rsidRPr="00D839F2">
        <w:rPr>
          <w:rFonts w:cs="Arial"/>
        </w:rPr>
        <w:t xml:space="preserve">The </w:t>
      </w:r>
      <w:r w:rsidR="00D839F2" w:rsidRPr="00D839F2">
        <w:rPr>
          <w:rFonts w:cs="Arial"/>
          <w:b/>
          <w:bCs/>
        </w:rPr>
        <w:t>Hybrid Cloud</w:t>
      </w:r>
      <w:r w:rsidR="00D839F2" w:rsidRPr="00D839F2">
        <w:rPr>
          <w:rFonts w:cs="Arial"/>
        </w:rPr>
        <w:t xml:space="preserve"> model is ideal, as it combines the scalability and cost-effectiveness of the public cloud for non-sensitive operations while using a private cloud for critical data. This offers flexibility and control while optimizing costs.</w:t>
      </w:r>
    </w:p>
    <w:p w14:paraId="1941247F" w14:textId="77777777" w:rsidR="00D839F2" w:rsidRDefault="00D839F2" w:rsidP="4072E7D3">
      <w:pPr>
        <w:pStyle w:val="ListParagraph"/>
        <w:rPr>
          <w:rFonts w:cs="Arial"/>
        </w:rPr>
      </w:pPr>
    </w:p>
    <w:p w14:paraId="6EFED260" w14:textId="1E49F61C" w:rsidR="1E9B6070" w:rsidRDefault="1E9B6070" w:rsidP="4072E7D3">
      <w:pPr>
        <w:pStyle w:val="ListParagraph"/>
        <w:rPr>
          <w:rFonts w:cs="Arial"/>
        </w:rPr>
      </w:pPr>
      <w:r w:rsidRPr="00D839F2">
        <w:rPr>
          <w:rFonts w:cs="Arial"/>
          <w:b/>
          <w:bCs/>
        </w:rPr>
        <w:t>Service model:</w:t>
      </w:r>
      <w:r w:rsidR="00D839F2">
        <w:rPr>
          <w:rFonts w:cs="Arial"/>
        </w:rPr>
        <w:t xml:space="preserve"> </w:t>
      </w:r>
      <w:r w:rsidR="001943A7" w:rsidRPr="001943A7">
        <w:rPr>
          <w:rFonts w:cs="Arial"/>
        </w:rPr>
        <w:t xml:space="preserve">The </w:t>
      </w:r>
      <w:r w:rsidR="001943A7" w:rsidRPr="001943A7">
        <w:rPr>
          <w:rFonts w:cs="Arial"/>
          <w:b/>
          <w:bCs/>
        </w:rPr>
        <w:t xml:space="preserve">PaaS (Platform as a Service) model </w:t>
      </w:r>
      <w:r w:rsidR="001943A7" w:rsidRPr="001943A7">
        <w:rPr>
          <w:rFonts w:cs="Arial"/>
        </w:rPr>
        <w:t xml:space="preserve">is recommended, as it simplifies application development and management, reducing </w:t>
      </w:r>
      <w:proofErr w:type="spellStart"/>
      <w:r w:rsidR="001943A7" w:rsidRPr="001943A7">
        <w:rPr>
          <w:rFonts w:cs="Arial"/>
        </w:rPr>
        <w:t>Erfys</w:t>
      </w:r>
      <w:proofErr w:type="spellEnd"/>
      <w:r w:rsidR="001943A7" w:rsidRPr="001943A7">
        <w:rPr>
          <w:rFonts w:cs="Arial"/>
        </w:rPr>
        <w:t>’ responsibility for infrastructure while ensuring scalability and rapid deployment.</w:t>
      </w:r>
    </w:p>
    <w:p w14:paraId="04C1CC9D" w14:textId="77777777" w:rsidR="00555516" w:rsidRPr="00866C1B" w:rsidRDefault="00555516" w:rsidP="00555516">
      <w:pPr>
        <w:pStyle w:val="ListParagraph"/>
        <w:rPr>
          <w:rFonts w:cs="Arial"/>
          <w:szCs w:val="22"/>
        </w:rPr>
      </w:pPr>
    </w:p>
    <w:p w14:paraId="4BEFD3B4" w14:textId="77777777" w:rsidR="00531FBF" w:rsidRDefault="00531FBF" w:rsidP="00531FBF">
      <w:bookmarkStart w:id="15" w:name="_Toc87815789"/>
    </w:p>
    <w:p w14:paraId="4A99835F" w14:textId="77777777" w:rsidR="00531FBF" w:rsidRPr="00897F2E" w:rsidRDefault="00531FBF" w:rsidP="00531FBF">
      <w:pPr>
        <w:pStyle w:val="Heading2"/>
        <w:rPr>
          <w:rFonts w:cs="Arial"/>
          <w:highlight w:val="yellow"/>
        </w:rPr>
      </w:pPr>
      <w:bookmarkStart w:id="16" w:name="_Toc90212085"/>
      <w:r w:rsidRPr="00897F2E">
        <w:rPr>
          <w:rFonts w:cs="Arial" w:hint="eastAsia"/>
          <w:lang w:eastAsia="zh-CN"/>
        </w:rPr>
        <w:t>Tas</w:t>
      </w:r>
      <w:r w:rsidRPr="00897F2E">
        <w:rPr>
          <w:rFonts w:cs="Arial"/>
        </w:rPr>
        <w:t>k 2: Identify user access protocols and Policies</w:t>
      </w:r>
      <w:bookmarkEnd w:id="15"/>
      <w:bookmarkEnd w:id="16"/>
      <w:r w:rsidRPr="00897F2E">
        <w:rPr>
          <w:rFonts w:cs="Arial"/>
        </w:rPr>
        <w:t xml:space="preserve"> </w:t>
      </w:r>
    </w:p>
    <w:p w14:paraId="7E51AB53" w14:textId="77777777" w:rsidR="00531FBF" w:rsidRPr="00897F2E" w:rsidRDefault="00531FBF" w:rsidP="00531FBF">
      <w:pPr>
        <w:rPr>
          <w:rFonts w:cs="Arial"/>
          <w:szCs w:val="28"/>
          <w:highlight w:val="yellow"/>
        </w:rPr>
      </w:pPr>
    </w:p>
    <w:p w14:paraId="1E268ADD" w14:textId="31A012F4" w:rsidR="00531FBF" w:rsidRPr="00897F2E" w:rsidRDefault="00531FBF" w:rsidP="00531FBF">
      <w:pPr>
        <w:pStyle w:val="BodyTextItalic"/>
        <w:rPr>
          <w:rFonts w:cs="Arial"/>
        </w:rPr>
      </w:pPr>
      <w:proofErr w:type="spellStart"/>
      <w:r w:rsidRPr="4072E7D3">
        <w:rPr>
          <w:rFonts w:cs="Arial"/>
        </w:rPr>
        <w:lastRenderedPageBreak/>
        <w:t>Erfys</w:t>
      </w:r>
      <w:proofErr w:type="spellEnd"/>
      <w:r w:rsidRPr="4072E7D3">
        <w:rPr>
          <w:rFonts w:cs="Arial"/>
        </w:rPr>
        <w:t xml:space="preserve"> Confectionary wants to secure access to cloud services for department members. Identify which access policy (identity-based or Resource-based) should </w:t>
      </w:r>
      <w:proofErr w:type="spellStart"/>
      <w:r w:rsidRPr="4072E7D3">
        <w:rPr>
          <w:rFonts w:cs="Arial"/>
        </w:rPr>
        <w:t>Erfys</w:t>
      </w:r>
      <w:proofErr w:type="spellEnd"/>
      <w:r w:rsidRPr="4072E7D3">
        <w:rPr>
          <w:rFonts w:cs="Arial"/>
        </w:rPr>
        <w:t xml:space="preserve"> adopt based on the</w:t>
      </w:r>
      <w:r>
        <w:t xml:space="preserve"> “</w:t>
      </w:r>
      <w:r w:rsidRPr="4072E7D3">
        <w:rPr>
          <w:rFonts w:cs="Arial"/>
          <w:b/>
          <w:bCs/>
        </w:rPr>
        <w:t>Account and resource access requirements</w:t>
      </w:r>
      <w:r w:rsidRPr="4072E7D3">
        <w:rPr>
          <w:rFonts w:cs="Arial"/>
        </w:rPr>
        <w:t>”</w:t>
      </w:r>
      <w:r w:rsidR="6031E83E" w:rsidRPr="4072E7D3">
        <w:rPr>
          <w:rFonts w:cs="Arial"/>
        </w:rPr>
        <w:t xml:space="preserve"> </w:t>
      </w:r>
      <w:r w:rsidRPr="4072E7D3">
        <w:rPr>
          <w:rFonts w:cs="Arial"/>
        </w:rPr>
        <w:t>of the organisational requirements (File: ICTCLD401 - ASDS - Organisational Requirement.docx). Identify two security access protocols that can provide a secure connection to the cloud services.</w:t>
      </w:r>
    </w:p>
    <w:p w14:paraId="24B901BD" w14:textId="0795AB0C" w:rsidR="006A6C06" w:rsidRDefault="003A4591" w:rsidP="4072E7D3">
      <w:pPr>
        <w:rPr>
          <w:rFonts w:cs="Arial"/>
        </w:rPr>
      </w:pPr>
      <w:r w:rsidRPr="4072E7D3">
        <w:rPr>
          <w:rFonts w:cs="Arial"/>
        </w:rPr>
        <w:t>Answer</w:t>
      </w:r>
      <w:r w:rsidR="006A6C06" w:rsidRPr="4072E7D3">
        <w:rPr>
          <w:rFonts w:cs="Arial"/>
        </w:rPr>
        <w:t>:</w:t>
      </w:r>
    </w:p>
    <w:p w14:paraId="00A550E6" w14:textId="77777777" w:rsidR="000F3759" w:rsidRDefault="000F3759" w:rsidP="4072E7D3">
      <w:pPr>
        <w:rPr>
          <w:rFonts w:cs="Arial"/>
        </w:rPr>
      </w:pPr>
    </w:p>
    <w:p w14:paraId="1A3AEF82" w14:textId="12C513B0" w:rsidR="00747E9B" w:rsidRDefault="5CF2ABBB" w:rsidP="4072E7D3">
      <w:pPr>
        <w:rPr>
          <w:rFonts w:cs="Arial"/>
        </w:rPr>
      </w:pPr>
      <w:r w:rsidRPr="4072E7D3">
        <w:rPr>
          <w:rFonts w:cs="Arial"/>
        </w:rPr>
        <w:t>Choice of access policy mode:</w:t>
      </w:r>
      <w:r w:rsidR="00747E9B">
        <w:rPr>
          <w:rFonts w:cs="Arial"/>
        </w:rPr>
        <w:t xml:space="preserve"> </w:t>
      </w:r>
      <w:proofErr w:type="spellStart"/>
      <w:r w:rsidR="000F3759" w:rsidRPr="000F3759">
        <w:rPr>
          <w:rFonts w:cs="Arial"/>
        </w:rPr>
        <w:t>Erfys</w:t>
      </w:r>
      <w:proofErr w:type="spellEnd"/>
      <w:r w:rsidR="000F3759" w:rsidRPr="000F3759">
        <w:rPr>
          <w:rFonts w:cs="Arial"/>
        </w:rPr>
        <w:t xml:space="preserve"> Confectionary should adopt an </w:t>
      </w:r>
      <w:r w:rsidR="000F3759" w:rsidRPr="000F3759">
        <w:rPr>
          <w:rFonts w:cs="Arial"/>
          <w:b/>
          <w:bCs/>
        </w:rPr>
        <w:t>Identity-based access policy</w:t>
      </w:r>
      <w:r w:rsidR="000F3759" w:rsidRPr="000F3759">
        <w:rPr>
          <w:rFonts w:cs="Arial"/>
        </w:rPr>
        <w:t>. This policy aligns with their requirements of managing user access securely by assigning permissions based on job roles and groups. It allows precise control over individual access rights, ensuring that each department member only has the necessary permissions. It also supports multi-factor authentication (MFA), encryption, and user-specific access privilege</w:t>
      </w:r>
      <w:r w:rsidR="000F3759">
        <w:rPr>
          <w:rFonts w:cs="Arial"/>
        </w:rPr>
        <w:t>s.</w:t>
      </w:r>
    </w:p>
    <w:p w14:paraId="39F2ADA2" w14:textId="77777777" w:rsidR="000F3759" w:rsidRPr="00527E66" w:rsidRDefault="000F3759" w:rsidP="4072E7D3">
      <w:pPr>
        <w:rPr>
          <w:rFonts w:cs="Arial"/>
        </w:rPr>
      </w:pPr>
    </w:p>
    <w:p w14:paraId="63917E6E" w14:textId="77777777" w:rsidR="000F3759" w:rsidRDefault="5CF2ABBB" w:rsidP="4072E7D3">
      <w:pPr>
        <w:rPr>
          <w:rFonts w:cs="Arial"/>
        </w:rPr>
      </w:pPr>
      <w:r w:rsidRPr="4072E7D3">
        <w:rPr>
          <w:rFonts w:cs="Arial"/>
        </w:rPr>
        <w:t>Security access protocols:</w:t>
      </w:r>
      <w:r w:rsidR="00747E9B">
        <w:rPr>
          <w:rFonts w:cs="Arial"/>
        </w:rPr>
        <w:t xml:space="preserve"> </w:t>
      </w:r>
    </w:p>
    <w:p w14:paraId="42B0C23B" w14:textId="0CBB45AA" w:rsidR="00A821FA" w:rsidRPr="00E60002" w:rsidRDefault="00A821FA" w:rsidP="00A821FA">
      <w:pPr>
        <w:pStyle w:val="ListParagraph"/>
        <w:numPr>
          <w:ilvl w:val="0"/>
          <w:numId w:val="49"/>
        </w:numPr>
        <w:tabs>
          <w:tab w:val="left" w:leader="dot" w:pos="8910"/>
        </w:tabs>
        <w:rPr>
          <w:rFonts w:cs="Arial"/>
          <w:szCs w:val="20"/>
        </w:rPr>
      </w:pPr>
      <w:r w:rsidRPr="00A821FA">
        <w:rPr>
          <w:rFonts w:cs="Arial"/>
          <w:b/>
          <w:bCs/>
        </w:rPr>
        <w:t>Password policy with a minimum password of 12 characters</w:t>
      </w:r>
      <w:r w:rsidRPr="00A821FA">
        <w:rPr>
          <w:rFonts w:cs="Arial"/>
          <w:b/>
          <w:bCs/>
        </w:rPr>
        <w:t>:</w:t>
      </w:r>
      <w:r>
        <w:rPr>
          <w:rFonts w:cs="Arial"/>
        </w:rPr>
        <w:t xml:space="preserve"> </w:t>
      </w:r>
      <w:r w:rsidRPr="00A821FA">
        <w:rPr>
          <w:rFonts w:cs="Arial"/>
        </w:rPr>
        <w:t>Strong password are essential to reducing the risk of brute force attacks.</w:t>
      </w:r>
      <w:r>
        <w:rPr>
          <w:rFonts w:cs="Arial"/>
        </w:rPr>
        <w:t xml:space="preserve"> To ensure </w:t>
      </w:r>
      <w:r w:rsidRPr="00A821FA">
        <w:rPr>
          <w:rFonts w:cs="Arial"/>
        </w:rPr>
        <w:t>passwords</w:t>
      </w:r>
      <w:r>
        <w:rPr>
          <w:rFonts w:cs="Arial"/>
        </w:rPr>
        <w:t xml:space="preserve"> are strong one</w:t>
      </w:r>
      <w:r w:rsidRPr="00A821FA">
        <w:rPr>
          <w:rFonts w:cs="Arial"/>
        </w:rPr>
        <w:t xml:space="preserve"> should include a combination of uppercase letters, lowercase letters, numbers, and special characters to ensure complexity.</w:t>
      </w:r>
    </w:p>
    <w:p w14:paraId="121822CF" w14:textId="029B677E" w:rsidR="00A821FA" w:rsidRPr="00E60002" w:rsidRDefault="00A821FA" w:rsidP="00A821FA">
      <w:pPr>
        <w:pStyle w:val="ListParagraph"/>
        <w:numPr>
          <w:ilvl w:val="0"/>
          <w:numId w:val="49"/>
        </w:numPr>
        <w:tabs>
          <w:tab w:val="left" w:leader="dot" w:pos="8910"/>
        </w:tabs>
        <w:rPr>
          <w:rFonts w:cs="Arial"/>
          <w:szCs w:val="20"/>
        </w:rPr>
      </w:pPr>
      <w:r w:rsidRPr="00A821FA">
        <w:rPr>
          <w:rFonts w:cs="Arial"/>
          <w:b/>
          <w:bCs/>
        </w:rPr>
        <w:t>Full access accounts require multi-factor authentication enabled</w:t>
      </w:r>
      <w:r>
        <w:rPr>
          <w:rFonts w:cs="Arial"/>
        </w:rPr>
        <w:t xml:space="preserve">: </w:t>
      </w:r>
      <w:r w:rsidRPr="00A821FA">
        <w:rPr>
          <w:rFonts w:cs="Arial"/>
        </w:rPr>
        <w:t>MFA adds an extra layer of protection by requiring users to provide two or more verification factors (e.g., a password and a one-time code sent to a mobile device) to access accounts. This ensures that even if a password is compromised, unauthorized access can be prevented through the second factor.</w:t>
      </w:r>
    </w:p>
    <w:p w14:paraId="00679EAB" w14:textId="77777777" w:rsidR="000F3759" w:rsidRPr="000F3759" w:rsidRDefault="000F3759" w:rsidP="000F3759">
      <w:pPr>
        <w:pStyle w:val="ListParagraph"/>
        <w:rPr>
          <w:rFonts w:cs="Arial"/>
        </w:rPr>
      </w:pPr>
    </w:p>
    <w:p w14:paraId="29B3B084" w14:textId="77777777" w:rsidR="000F3759" w:rsidRPr="000F3759" w:rsidRDefault="000F3759" w:rsidP="000F3759">
      <w:pPr>
        <w:pStyle w:val="ListParagraph"/>
        <w:rPr>
          <w:rFonts w:cs="Arial"/>
        </w:rPr>
      </w:pPr>
    </w:p>
    <w:p w14:paraId="16FFD91C" w14:textId="66428787" w:rsidR="4072E7D3" w:rsidRDefault="4072E7D3" w:rsidP="4072E7D3">
      <w:pPr>
        <w:rPr>
          <w:rFonts w:cs="Arial"/>
        </w:rPr>
      </w:pPr>
    </w:p>
    <w:p w14:paraId="0B026F90" w14:textId="77777777" w:rsidR="00531FBF" w:rsidRPr="00897F2E" w:rsidRDefault="00531FBF" w:rsidP="00531FBF">
      <w:pPr>
        <w:pStyle w:val="Heading2"/>
        <w:rPr>
          <w:rFonts w:cs="Arial"/>
        </w:rPr>
      </w:pPr>
      <w:bookmarkStart w:id="17" w:name="_Toc87815790"/>
      <w:bookmarkStart w:id="18" w:name="_Toc90212086"/>
      <w:r w:rsidRPr="00897F2E">
        <w:rPr>
          <w:rFonts w:cs="Arial"/>
        </w:rPr>
        <w:t>Task 3: Identify Impact of shared security responsibility models:</w:t>
      </w:r>
      <w:bookmarkEnd w:id="17"/>
      <w:bookmarkEnd w:id="18"/>
    </w:p>
    <w:p w14:paraId="777E8BF3" w14:textId="77777777" w:rsidR="00531FBF" w:rsidRDefault="00531FBF" w:rsidP="00531FBF">
      <w:pPr>
        <w:rPr>
          <w:rFonts w:eastAsiaTheme="majorEastAsia" w:cs="Arial"/>
          <w:color w:val="404040" w:themeColor="text1" w:themeTint="BF"/>
          <w:sz w:val="28"/>
          <w:szCs w:val="26"/>
        </w:rPr>
      </w:pPr>
    </w:p>
    <w:p w14:paraId="4CCBE2A9" w14:textId="77777777" w:rsidR="00531FBF" w:rsidRPr="00601B3C" w:rsidRDefault="00531FBF" w:rsidP="00531FBF">
      <w:pPr>
        <w:rPr>
          <w:rFonts w:cs="Arial"/>
          <w:strike/>
          <w:szCs w:val="28"/>
          <w:lang w:eastAsia="zh-CN"/>
        </w:rPr>
      </w:pPr>
      <w:proofErr w:type="spellStart"/>
      <w:r w:rsidRPr="00032E3F">
        <w:rPr>
          <w:rFonts w:cs="Arial"/>
          <w:szCs w:val="28"/>
          <w:lang w:eastAsia="zh-CN"/>
        </w:rPr>
        <w:t>Erfys</w:t>
      </w:r>
      <w:proofErr w:type="spellEnd"/>
      <w:r w:rsidRPr="00032E3F">
        <w:rPr>
          <w:rFonts w:cs="Arial"/>
          <w:szCs w:val="28"/>
          <w:lang w:eastAsia="zh-CN"/>
        </w:rPr>
        <w:t xml:space="preserve"> Confectionary</w:t>
      </w:r>
      <w:r>
        <w:rPr>
          <w:rFonts w:cs="Arial"/>
          <w:szCs w:val="28"/>
          <w:lang w:eastAsia="zh-CN"/>
        </w:rPr>
        <w:t xml:space="preserve"> </w:t>
      </w:r>
      <w:r w:rsidRPr="00897F2E">
        <w:rPr>
          <w:rFonts w:cs="Arial"/>
          <w:szCs w:val="28"/>
          <w:lang w:eastAsia="zh-CN"/>
        </w:rPr>
        <w:t>w</w:t>
      </w:r>
      <w:r>
        <w:rPr>
          <w:rFonts w:cs="Arial"/>
          <w:szCs w:val="28"/>
          <w:lang w:eastAsia="zh-CN"/>
        </w:rPr>
        <w:t>ould like</w:t>
      </w:r>
      <w:r w:rsidRPr="00897F2E">
        <w:rPr>
          <w:rFonts w:cs="Arial"/>
          <w:szCs w:val="28"/>
          <w:lang w:eastAsia="zh-CN"/>
        </w:rPr>
        <w:t xml:space="preserve"> </w:t>
      </w:r>
      <w:r>
        <w:rPr>
          <w:rFonts w:cs="Arial"/>
          <w:szCs w:val="28"/>
          <w:lang w:eastAsia="zh-CN"/>
        </w:rPr>
        <w:t xml:space="preserve">to know the responsibilities of the different service models. </w:t>
      </w:r>
    </w:p>
    <w:p w14:paraId="44C35120" w14:textId="77777777" w:rsidR="00531FBF" w:rsidRPr="00897F2E" w:rsidRDefault="00531FBF" w:rsidP="00531FBF">
      <w:pPr>
        <w:rPr>
          <w:rFonts w:cs="Arial"/>
          <w:color w:val="FF0000"/>
          <w:szCs w:val="28"/>
        </w:rPr>
      </w:pPr>
      <w:r>
        <w:rPr>
          <w:rFonts w:cs="Arial"/>
          <w:szCs w:val="28"/>
          <w:lang w:eastAsia="zh-CN"/>
        </w:rPr>
        <w:t xml:space="preserve">   </w:t>
      </w:r>
    </w:p>
    <w:p w14:paraId="140C0967" w14:textId="77777777" w:rsidR="00531FBF" w:rsidRDefault="00531FBF" w:rsidP="00531FBF">
      <w:pPr>
        <w:rPr>
          <w:rFonts w:cs="Arial"/>
          <w:szCs w:val="22"/>
        </w:rPr>
      </w:pPr>
      <w:r>
        <w:rPr>
          <w:rFonts w:cs="Arial"/>
          <w:szCs w:val="22"/>
        </w:rPr>
        <w:t>As an impact of the shared security responsibility</w:t>
      </w:r>
      <w:r w:rsidRPr="00897F2E">
        <w:rPr>
          <w:rFonts w:cs="Arial"/>
          <w:szCs w:val="22"/>
        </w:rPr>
        <w:t xml:space="preserve"> </w:t>
      </w:r>
      <w:r>
        <w:rPr>
          <w:rFonts w:cs="Arial"/>
          <w:szCs w:val="22"/>
        </w:rPr>
        <w:t xml:space="preserve">model describe one responsibility the customer has </w:t>
      </w:r>
      <w:r w:rsidRPr="002E4871">
        <w:rPr>
          <w:rFonts w:cs="Arial"/>
          <w:szCs w:val="22"/>
        </w:rPr>
        <w:t>with IaaS</w:t>
      </w:r>
      <w:r>
        <w:rPr>
          <w:rFonts w:cs="Arial"/>
          <w:szCs w:val="22"/>
        </w:rPr>
        <w:t>.</w:t>
      </w:r>
    </w:p>
    <w:p w14:paraId="689AE41E" w14:textId="77777777" w:rsidR="001943A7" w:rsidRPr="002E4871" w:rsidRDefault="001943A7" w:rsidP="00531FBF">
      <w:pPr>
        <w:rPr>
          <w:rFonts w:cs="Arial"/>
          <w:color w:val="FF0000"/>
          <w:szCs w:val="22"/>
        </w:rPr>
      </w:pPr>
    </w:p>
    <w:p w14:paraId="104E0319" w14:textId="1B9B4F46" w:rsidR="00531FBF" w:rsidRPr="00527E66" w:rsidRDefault="00527E66" w:rsidP="00527E66">
      <w:pPr>
        <w:rPr>
          <w:rFonts w:cs="Arial"/>
          <w:szCs w:val="22"/>
        </w:rPr>
      </w:pPr>
      <w:r w:rsidRPr="001943A7">
        <w:rPr>
          <w:rFonts w:cs="Arial"/>
          <w:b/>
          <w:bCs/>
          <w:szCs w:val="22"/>
        </w:rPr>
        <w:t>Answer:</w:t>
      </w:r>
      <w:r w:rsidR="001943A7">
        <w:rPr>
          <w:rFonts w:cs="Arial"/>
          <w:szCs w:val="22"/>
        </w:rPr>
        <w:t xml:space="preserve"> </w:t>
      </w:r>
      <w:r w:rsidR="001943A7" w:rsidRPr="001943A7">
        <w:rPr>
          <w:rFonts w:cs="Arial"/>
          <w:szCs w:val="22"/>
        </w:rPr>
        <w:t xml:space="preserve">With IaaS, </w:t>
      </w:r>
      <w:proofErr w:type="spellStart"/>
      <w:r w:rsidR="001943A7" w:rsidRPr="001943A7">
        <w:rPr>
          <w:rFonts w:cs="Arial"/>
          <w:szCs w:val="22"/>
        </w:rPr>
        <w:t>Erfys</w:t>
      </w:r>
      <w:proofErr w:type="spellEnd"/>
      <w:r w:rsidR="001943A7" w:rsidRPr="001943A7">
        <w:rPr>
          <w:rFonts w:cs="Arial"/>
          <w:szCs w:val="22"/>
        </w:rPr>
        <w:t xml:space="preserve"> is responsible for securing and maintaining the operating system, applications, and any data hosted on the infrastructure. This includes patching the OS, configuring firewalls, and managing security settings for the applications</w:t>
      </w:r>
    </w:p>
    <w:p w14:paraId="1BD99E2A" w14:textId="77777777" w:rsidR="00531FBF" w:rsidRDefault="00531FBF" w:rsidP="00531FBF">
      <w:pPr>
        <w:rPr>
          <w:rFonts w:cs="Arial"/>
          <w:szCs w:val="22"/>
        </w:rPr>
      </w:pPr>
      <w:r w:rsidRPr="00EE154F">
        <w:rPr>
          <w:rFonts w:cs="Arial"/>
          <w:szCs w:val="22"/>
        </w:rPr>
        <w:t xml:space="preserve"> </w:t>
      </w:r>
    </w:p>
    <w:p w14:paraId="0695810F" w14:textId="77777777" w:rsidR="00531FBF" w:rsidRDefault="00531FBF" w:rsidP="00531FBF">
      <w:pPr>
        <w:rPr>
          <w:rFonts w:cs="Arial"/>
          <w:szCs w:val="22"/>
        </w:rPr>
      </w:pPr>
      <w:r>
        <w:rPr>
          <w:rFonts w:cs="Arial"/>
          <w:szCs w:val="22"/>
        </w:rPr>
        <w:t>As an impact of the shared security responsibility</w:t>
      </w:r>
      <w:r w:rsidRPr="00897F2E">
        <w:rPr>
          <w:rFonts w:cs="Arial"/>
          <w:szCs w:val="22"/>
        </w:rPr>
        <w:t xml:space="preserve"> </w:t>
      </w:r>
      <w:r>
        <w:rPr>
          <w:rFonts w:cs="Arial"/>
          <w:szCs w:val="22"/>
        </w:rPr>
        <w:t xml:space="preserve">model </w:t>
      </w:r>
      <w:r w:rsidRPr="00897F2E">
        <w:rPr>
          <w:rFonts w:cs="Arial"/>
          <w:szCs w:val="22"/>
        </w:rPr>
        <w:t xml:space="preserve">describe </w:t>
      </w:r>
      <w:r>
        <w:rPr>
          <w:rFonts w:cs="Arial"/>
          <w:szCs w:val="22"/>
        </w:rPr>
        <w:t xml:space="preserve">one responsibility the customer has </w:t>
      </w:r>
      <w:r w:rsidRPr="002E4871">
        <w:rPr>
          <w:rFonts w:cs="Arial"/>
          <w:szCs w:val="22"/>
        </w:rPr>
        <w:t xml:space="preserve">with </w:t>
      </w:r>
      <w:r>
        <w:rPr>
          <w:rFonts w:cs="Arial"/>
          <w:szCs w:val="22"/>
        </w:rPr>
        <w:t>P</w:t>
      </w:r>
      <w:r w:rsidRPr="002E4871">
        <w:rPr>
          <w:rFonts w:cs="Arial"/>
          <w:szCs w:val="22"/>
        </w:rPr>
        <w:t>aaS</w:t>
      </w:r>
      <w:r>
        <w:rPr>
          <w:rFonts w:cs="Arial"/>
          <w:szCs w:val="22"/>
        </w:rPr>
        <w:t>.</w:t>
      </w:r>
    </w:p>
    <w:p w14:paraId="1FCF8E49" w14:textId="77777777" w:rsidR="001943A7" w:rsidRPr="002E4871" w:rsidRDefault="001943A7" w:rsidP="00531FBF">
      <w:pPr>
        <w:rPr>
          <w:rFonts w:cs="Arial"/>
          <w:color w:val="FF0000"/>
          <w:szCs w:val="22"/>
        </w:rPr>
      </w:pPr>
    </w:p>
    <w:p w14:paraId="755F38AB" w14:textId="4B29EE75" w:rsidR="00527E66" w:rsidRPr="001943A7" w:rsidRDefault="00527E66" w:rsidP="00527E66">
      <w:pPr>
        <w:rPr>
          <w:rFonts w:cs="Arial"/>
          <w:szCs w:val="22"/>
        </w:rPr>
      </w:pPr>
      <w:r w:rsidRPr="001943A7">
        <w:rPr>
          <w:rFonts w:cs="Arial"/>
          <w:b/>
          <w:bCs/>
          <w:szCs w:val="22"/>
        </w:rPr>
        <w:t>Answer:</w:t>
      </w:r>
      <w:r w:rsidR="001943A7">
        <w:rPr>
          <w:rFonts w:cs="Arial"/>
          <w:b/>
          <w:bCs/>
          <w:szCs w:val="22"/>
        </w:rPr>
        <w:t xml:space="preserve"> </w:t>
      </w:r>
      <w:r w:rsidR="001943A7" w:rsidRPr="001943A7">
        <w:rPr>
          <w:rFonts w:cs="Arial"/>
          <w:szCs w:val="22"/>
        </w:rPr>
        <w:t xml:space="preserve">While the platform and infrastructure are managed by the cloud provider, </w:t>
      </w:r>
      <w:proofErr w:type="spellStart"/>
      <w:r w:rsidR="001943A7" w:rsidRPr="001943A7">
        <w:rPr>
          <w:rFonts w:cs="Arial"/>
          <w:szCs w:val="22"/>
        </w:rPr>
        <w:t>Erfys</w:t>
      </w:r>
      <w:proofErr w:type="spellEnd"/>
      <w:r w:rsidR="001943A7" w:rsidRPr="001943A7">
        <w:rPr>
          <w:rFonts w:cs="Arial"/>
          <w:szCs w:val="22"/>
        </w:rPr>
        <w:t xml:space="preserve"> is responsible for securing the applications they deploy on the platform, including configuring authentication, ensuring proper encryption of sensitive data, and managing user access</w:t>
      </w:r>
    </w:p>
    <w:p w14:paraId="711F2CEB" w14:textId="77777777" w:rsidR="00531FBF" w:rsidRPr="00455A2B" w:rsidRDefault="00531FBF" w:rsidP="00531FBF">
      <w:pPr>
        <w:rPr>
          <w:rFonts w:cs="Arial"/>
          <w:szCs w:val="22"/>
        </w:rPr>
      </w:pPr>
    </w:p>
    <w:p w14:paraId="540B29E8" w14:textId="77777777" w:rsidR="00531FBF" w:rsidRPr="00D94D58" w:rsidRDefault="00531FBF" w:rsidP="00531FBF">
      <w:pPr>
        <w:rPr>
          <w:rFonts w:cs="Arial"/>
          <w:szCs w:val="22"/>
        </w:rPr>
      </w:pPr>
    </w:p>
    <w:p w14:paraId="4B5390E8" w14:textId="77777777" w:rsidR="00531FBF" w:rsidRDefault="00531FBF" w:rsidP="00531FBF">
      <w:pPr>
        <w:rPr>
          <w:rFonts w:cs="Arial"/>
          <w:szCs w:val="22"/>
        </w:rPr>
      </w:pPr>
      <w:r>
        <w:rPr>
          <w:rFonts w:cs="Arial"/>
          <w:szCs w:val="22"/>
        </w:rPr>
        <w:t>As an impact of the shared security responsibility</w:t>
      </w:r>
      <w:r w:rsidRPr="00897F2E">
        <w:rPr>
          <w:rFonts w:cs="Arial"/>
          <w:szCs w:val="22"/>
        </w:rPr>
        <w:t xml:space="preserve"> </w:t>
      </w:r>
      <w:r>
        <w:rPr>
          <w:rFonts w:cs="Arial"/>
          <w:szCs w:val="22"/>
        </w:rPr>
        <w:t xml:space="preserve">model describe one responsibility the customer has </w:t>
      </w:r>
      <w:r w:rsidRPr="002E4871">
        <w:rPr>
          <w:rFonts w:cs="Arial"/>
          <w:szCs w:val="22"/>
        </w:rPr>
        <w:t xml:space="preserve">with </w:t>
      </w:r>
      <w:r>
        <w:rPr>
          <w:rFonts w:cs="Arial"/>
          <w:szCs w:val="22"/>
        </w:rPr>
        <w:t>S</w:t>
      </w:r>
      <w:r w:rsidRPr="002E4871">
        <w:rPr>
          <w:rFonts w:cs="Arial"/>
          <w:szCs w:val="22"/>
        </w:rPr>
        <w:t>aaS</w:t>
      </w:r>
      <w:r w:rsidRPr="00897F2E">
        <w:rPr>
          <w:rFonts w:cs="Arial"/>
          <w:szCs w:val="22"/>
        </w:rPr>
        <w:t>.</w:t>
      </w:r>
    </w:p>
    <w:p w14:paraId="03CCE893" w14:textId="77777777" w:rsidR="001943A7" w:rsidRPr="002E4871" w:rsidRDefault="001943A7" w:rsidP="00531FBF">
      <w:pPr>
        <w:rPr>
          <w:rFonts w:cs="Arial"/>
          <w:color w:val="FF0000"/>
          <w:szCs w:val="22"/>
        </w:rPr>
      </w:pPr>
    </w:p>
    <w:p w14:paraId="1D8786A0" w14:textId="39590A0B" w:rsidR="00527E66" w:rsidRPr="00527E66" w:rsidRDefault="00527E66" w:rsidP="00527E66">
      <w:pPr>
        <w:rPr>
          <w:rFonts w:cs="Arial"/>
          <w:szCs w:val="22"/>
        </w:rPr>
      </w:pPr>
      <w:r w:rsidRPr="001943A7">
        <w:rPr>
          <w:rFonts w:cs="Arial"/>
          <w:b/>
          <w:bCs/>
          <w:szCs w:val="22"/>
        </w:rPr>
        <w:t>Answer</w:t>
      </w:r>
      <w:r w:rsidR="001943A7">
        <w:rPr>
          <w:rFonts w:cs="Arial"/>
          <w:b/>
          <w:bCs/>
          <w:szCs w:val="22"/>
        </w:rPr>
        <w:t xml:space="preserve">: </w:t>
      </w:r>
      <w:r w:rsidR="001943A7" w:rsidRPr="001943A7">
        <w:rPr>
          <w:rFonts w:cs="Arial"/>
          <w:szCs w:val="22"/>
        </w:rPr>
        <w:t xml:space="preserve">In SaaS, most infrastructure and application security is handled by the provider. However, </w:t>
      </w:r>
      <w:proofErr w:type="spellStart"/>
      <w:r w:rsidR="001943A7" w:rsidRPr="001943A7">
        <w:rPr>
          <w:rFonts w:cs="Arial"/>
          <w:szCs w:val="22"/>
        </w:rPr>
        <w:t>Erfys</w:t>
      </w:r>
      <w:proofErr w:type="spellEnd"/>
      <w:r w:rsidR="001943A7" w:rsidRPr="001943A7">
        <w:rPr>
          <w:rFonts w:cs="Arial"/>
          <w:szCs w:val="22"/>
        </w:rPr>
        <w:t xml:space="preserve"> is responsible for managing user permissions, access control, and ensuring that data entered into the SaaS application is protected, including monitoring access and managing multi-factor authentication (MFA)</w:t>
      </w:r>
      <w:r w:rsidR="001943A7">
        <w:rPr>
          <w:rFonts w:cs="Arial"/>
          <w:szCs w:val="22"/>
        </w:rPr>
        <w:t>.</w:t>
      </w:r>
    </w:p>
    <w:p w14:paraId="354B33D7" w14:textId="77777777" w:rsidR="00531FBF" w:rsidRPr="00897F2E" w:rsidRDefault="00531FBF" w:rsidP="00531FBF">
      <w:pPr>
        <w:rPr>
          <w:rFonts w:cs="Arial"/>
          <w:szCs w:val="28"/>
          <w:highlight w:val="yellow"/>
        </w:rPr>
      </w:pPr>
    </w:p>
    <w:p w14:paraId="21109DAB" w14:textId="77777777" w:rsidR="00531FBF" w:rsidRPr="00897F2E" w:rsidRDefault="00531FBF" w:rsidP="00531FBF">
      <w:pPr>
        <w:pStyle w:val="Heading2"/>
        <w:rPr>
          <w:rFonts w:cs="Arial"/>
        </w:rPr>
      </w:pPr>
      <w:bookmarkStart w:id="19" w:name="_Toc87815791"/>
      <w:bookmarkStart w:id="20" w:name="_Toc90212087"/>
      <w:r w:rsidRPr="00897F2E">
        <w:rPr>
          <w:rFonts w:cs="Arial"/>
        </w:rPr>
        <w:t>Task 4: Define workload:</w:t>
      </w:r>
      <w:bookmarkEnd w:id="19"/>
      <w:bookmarkEnd w:id="20"/>
    </w:p>
    <w:p w14:paraId="157D6571" w14:textId="5C70585B" w:rsidR="00531FBF" w:rsidRDefault="00531FBF" w:rsidP="4072E7D3">
      <w:pPr>
        <w:rPr>
          <w:rFonts w:cs="Arial"/>
          <w:lang w:eastAsia="zh-CN"/>
        </w:rPr>
      </w:pPr>
      <w:r w:rsidRPr="4072E7D3">
        <w:rPr>
          <w:rFonts w:cs="Arial"/>
          <w:lang w:eastAsia="zh-CN"/>
        </w:rPr>
        <w:t xml:space="preserve">Based on business requirements and needs of </w:t>
      </w:r>
      <w:proofErr w:type="spellStart"/>
      <w:r w:rsidRPr="4072E7D3">
        <w:rPr>
          <w:rFonts w:cs="Arial"/>
          <w:lang w:eastAsia="zh-CN"/>
        </w:rPr>
        <w:t>Erfys</w:t>
      </w:r>
      <w:proofErr w:type="spellEnd"/>
      <w:r w:rsidRPr="4072E7D3">
        <w:rPr>
          <w:rFonts w:cs="Arial"/>
          <w:lang w:eastAsia="zh-CN"/>
        </w:rPr>
        <w:t xml:space="preserve"> Confectionary, define </w:t>
      </w:r>
      <w:r w:rsidR="0E330DE4" w:rsidRPr="4072E7D3">
        <w:rPr>
          <w:rFonts w:cs="Arial"/>
          <w:lang w:eastAsia="zh-CN"/>
        </w:rPr>
        <w:t>six</w:t>
      </w:r>
      <w:r w:rsidRPr="4072E7D3">
        <w:rPr>
          <w:rFonts w:cs="Arial"/>
          <w:lang w:eastAsia="zh-CN"/>
        </w:rPr>
        <w:t xml:space="preserve"> workloads (Services) that will address the requirements as per the “</w:t>
      </w:r>
      <w:r w:rsidRPr="4072E7D3">
        <w:rPr>
          <w:rFonts w:cs="Arial"/>
          <w:b/>
          <w:bCs/>
          <w:lang w:eastAsia="zh-CN"/>
        </w:rPr>
        <w:t xml:space="preserve">Workload </w:t>
      </w:r>
      <w:r w:rsidR="21DEDBCA" w:rsidRPr="4072E7D3">
        <w:rPr>
          <w:rFonts w:cs="Arial"/>
          <w:b/>
          <w:bCs/>
          <w:lang w:eastAsia="zh-CN"/>
        </w:rPr>
        <w:t xml:space="preserve">service </w:t>
      </w:r>
      <w:r w:rsidRPr="4072E7D3">
        <w:rPr>
          <w:rFonts w:cs="Arial"/>
          <w:b/>
          <w:bCs/>
          <w:lang w:eastAsia="zh-CN"/>
        </w:rPr>
        <w:t>requirements</w:t>
      </w:r>
      <w:r w:rsidRPr="4072E7D3">
        <w:rPr>
          <w:rFonts w:cs="Arial"/>
          <w:lang w:eastAsia="zh-CN"/>
        </w:rPr>
        <w:t xml:space="preserve">” section (File: </w:t>
      </w:r>
      <w:r w:rsidRPr="4072E7D3">
        <w:rPr>
          <w:rFonts w:cs="Arial"/>
        </w:rPr>
        <w:t>ICTCLD401 - ASDS - Organisational Requirement.docx</w:t>
      </w:r>
      <w:r w:rsidRPr="4072E7D3">
        <w:rPr>
          <w:rFonts w:cs="Arial"/>
          <w:lang w:eastAsia="zh-CN"/>
        </w:rPr>
        <w:t>).</w:t>
      </w:r>
    </w:p>
    <w:p w14:paraId="0BD926FA" w14:textId="77777777" w:rsidR="006A6C06" w:rsidRDefault="006A6C06" w:rsidP="006A6C06">
      <w:pPr>
        <w:rPr>
          <w:rFonts w:cs="Arial"/>
          <w:b/>
          <w:bCs/>
          <w:szCs w:val="22"/>
        </w:rPr>
      </w:pPr>
      <w:r w:rsidRPr="000F3759">
        <w:rPr>
          <w:rFonts w:cs="Arial"/>
          <w:b/>
          <w:bCs/>
          <w:szCs w:val="22"/>
        </w:rPr>
        <w:t>Answer:</w:t>
      </w:r>
    </w:p>
    <w:p w14:paraId="631936F6" w14:textId="77777777" w:rsidR="000F3759" w:rsidRPr="000F3759" w:rsidRDefault="000F3759" w:rsidP="000F3759">
      <w:pPr>
        <w:pStyle w:val="ListParagraph"/>
        <w:numPr>
          <w:ilvl w:val="0"/>
          <w:numId w:val="50"/>
        </w:numPr>
        <w:rPr>
          <w:rFonts w:cs="Arial"/>
          <w:szCs w:val="22"/>
          <w:lang w:val="en-AU"/>
        </w:rPr>
      </w:pPr>
      <w:r w:rsidRPr="000F3759">
        <w:rPr>
          <w:rFonts w:cs="Arial"/>
          <w:szCs w:val="22"/>
          <w:lang w:val="en-AU"/>
        </w:rPr>
        <w:lastRenderedPageBreak/>
        <w:t>User and Workload Permissions Management:</w:t>
      </w:r>
    </w:p>
    <w:p w14:paraId="595E5AC0" w14:textId="0D130B2E" w:rsidR="000F3759" w:rsidRPr="000F3759" w:rsidRDefault="000F3759" w:rsidP="000F3759">
      <w:pPr>
        <w:pStyle w:val="ListParagraph"/>
        <w:rPr>
          <w:rFonts w:cs="Arial"/>
          <w:szCs w:val="22"/>
          <w:lang w:val="en-AU"/>
        </w:rPr>
      </w:pPr>
      <w:r w:rsidRPr="000F3759">
        <w:rPr>
          <w:rFonts w:cs="Arial"/>
          <w:szCs w:val="22"/>
          <w:lang w:val="en-AU"/>
        </w:rPr>
        <w:t>AWS Identity and Access Management (IAM) will manage users, roles, and permissions across the cloud environment, ensuring secure access control.</w:t>
      </w:r>
    </w:p>
    <w:p w14:paraId="13CC5A5C" w14:textId="77777777" w:rsidR="000F3759" w:rsidRPr="000F3759" w:rsidRDefault="000F3759" w:rsidP="000F3759">
      <w:pPr>
        <w:rPr>
          <w:rFonts w:cs="Arial"/>
          <w:szCs w:val="22"/>
          <w:lang w:val="en-AU"/>
        </w:rPr>
      </w:pPr>
    </w:p>
    <w:p w14:paraId="21B33066" w14:textId="77777777" w:rsidR="000F3759" w:rsidRPr="000F3759" w:rsidRDefault="000F3759" w:rsidP="000F3759">
      <w:pPr>
        <w:pStyle w:val="ListParagraph"/>
        <w:numPr>
          <w:ilvl w:val="0"/>
          <w:numId w:val="50"/>
        </w:numPr>
        <w:rPr>
          <w:rFonts w:cs="Arial"/>
          <w:szCs w:val="22"/>
          <w:lang w:val="en-AU"/>
        </w:rPr>
      </w:pPr>
      <w:r w:rsidRPr="000F3759">
        <w:rPr>
          <w:rFonts w:cs="Arial"/>
          <w:szCs w:val="22"/>
          <w:lang w:val="en-AU"/>
        </w:rPr>
        <w:t>Global Traffic Management:</w:t>
      </w:r>
    </w:p>
    <w:p w14:paraId="72547CA3" w14:textId="77777777" w:rsidR="000F3759" w:rsidRPr="000F3759" w:rsidRDefault="000F3759" w:rsidP="000F3759">
      <w:pPr>
        <w:pStyle w:val="ListParagraph"/>
        <w:rPr>
          <w:rFonts w:cs="Arial"/>
          <w:szCs w:val="22"/>
          <w:lang w:val="en-AU"/>
        </w:rPr>
      </w:pPr>
      <w:r w:rsidRPr="000F3759">
        <w:rPr>
          <w:rFonts w:cs="Arial"/>
          <w:szCs w:val="22"/>
          <w:lang w:val="en-AU"/>
        </w:rPr>
        <w:t>Amazon Route 53 will manage domain names, handle DNS requests, and route traffic globally, ensuring efficient traffic management for the website and other cloud resources.</w:t>
      </w:r>
    </w:p>
    <w:p w14:paraId="2E3E7346" w14:textId="77777777" w:rsidR="000F3759" w:rsidRPr="000F3759" w:rsidRDefault="000F3759" w:rsidP="000F3759">
      <w:pPr>
        <w:rPr>
          <w:rFonts w:cs="Arial"/>
          <w:szCs w:val="22"/>
          <w:lang w:val="en-AU"/>
        </w:rPr>
      </w:pPr>
    </w:p>
    <w:p w14:paraId="2CD91A39" w14:textId="77777777" w:rsidR="000F3759" w:rsidRPr="000F3759" w:rsidRDefault="000F3759" w:rsidP="000F3759">
      <w:pPr>
        <w:pStyle w:val="ListParagraph"/>
        <w:numPr>
          <w:ilvl w:val="0"/>
          <w:numId w:val="50"/>
        </w:numPr>
        <w:rPr>
          <w:rFonts w:cs="Arial"/>
          <w:szCs w:val="22"/>
          <w:lang w:val="en-AU"/>
        </w:rPr>
      </w:pPr>
      <w:r w:rsidRPr="000F3759">
        <w:rPr>
          <w:rFonts w:cs="Arial"/>
          <w:szCs w:val="22"/>
          <w:lang w:val="en-AU"/>
        </w:rPr>
        <w:t>Scalable Compute Capacity:</w:t>
      </w:r>
    </w:p>
    <w:p w14:paraId="1FCFD5B9" w14:textId="64464BF1" w:rsidR="000F3759" w:rsidRPr="000F3759" w:rsidRDefault="000F3759" w:rsidP="000F3759">
      <w:pPr>
        <w:pStyle w:val="ListParagraph"/>
        <w:rPr>
          <w:rFonts w:cs="Arial"/>
          <w:szCs w:val="22"/>
          <w:lang w:val="en-AU"/>
        </w:rPr>
      </w:pPr>
      <w:r w:rsidRPr="000F3759">
        <w:rPr>
          <w:rFonts w:cs="Arial"/>
          <w:szCs w:val="22"/>
          <w:lang w:val="en-AU"/>
        </w:rPr>
        <w:t>Amazon EC2 will provide resizable compute capacity to support various workloads, including website hosting and database management, with the ability to scale up or down based on demand.</w:t>
      </w:r>
    </w:p>
    <w:p w14:paraId="0346EBF5" w14:textId="77777777" w:rsidR="000F3759" w:rsidRPr="000F3759" w:rsidRDefault="000F3759" w:rsidP="000F3759">
      <w:pPr>
        <w:rPr>
          <w:rFonts w:cs="Arial"/>
          <w:szCs w:val="22"/>
          <w:lang w:val="en-AU"/>
        </w:rPr>
      </w:pPr>
    </w:p>
    <w:p w14:paraId="52D6CFFF" w14:textId="77777777" w:rsidR="000F3759" w:rsidRPr="000F3759" w:rsidRDefault="000F3759" w:rsidP="000F3759">
      <w:pPr>
        <w:pStyle w:val="ListParagraph"/>
        <w:numPr>
          <w:ilvl w:val="0"/>
          <w:numId w:val="50"/>
        </w:numPr>
        <w:rPr>
          <w:rFonts w:cs="Arial"/>
          <w:szCs w:val="22"/>
          <w:lang w:val="en-AU"/>
        </w:rPr>
      </w:pPr>
      <w:r w:rsidRPr="000F3759">
        <w:rPr>
          <w:rFonts w:cs="Arial"/>
          <w:szCs w:val="22"/>
          <w:lang w:val="en-AU"/>
        </w:rPr>
        <w:t>Object Storage and Data Retrieval:</w:t>
      </w:r>
    </w:p>
    <w:p w14:paraId="15F65A1C" w14:textId="3A303260" w:rsidR="000F3759" w:rsidRPr="000F3759" w:rsidRDefault="000F3759" w:rsidP="000F3759">
      <w:pPr>
        <w:pStyle w:val="ListParagraph"/>
        <w:rPr>
          <w:rFonts w:cs="Arial"/>
          <w:szCs w:val="22"/>
          <w:lang w:val="en-AU"/>
        </w:rPr>
      </w:pPr>
      <w:r w:rsidRPr="000F3759">
        <w:rPr>
          <w:rFonts w:cs="Arial"/>
          <w:szCs w:val="22"/>
          <w:lang w:val="en-AU"/>
        </w:rPr>
        <w:t>Amazon S3 will offer object storage for website content, backups, and large datasets, with easy retrieval of data from anywhere, supporting metadata and HTTP URL-based access.</w:t>
      </w:r>
    </w:p>
    <w:p w14:paraId="26EBA0F1" w14:textId="77777777" w:rsidR="000F3759" w:rsidRPr="000F3759" w:rsidRDefault="000F3759" w:rsidP="000F3759">
      <w:pPr>
        <w:rPr>
          <w:rFonts w:cs="Arial"/>
          <w:szCs w:val="22"/>
          <w:lang w:val="en-AU"/>
        </w:rPr>
      </w:pPr>
    </w:p>
    <w:p w14:paraId="3889FCF1" w14:textId="77777777" w:rsidR="000F3759" w:rsidRPr="000F3759" w:rsidRDefault="000F3759" w:rsidP="000F3759">
      <w:pPr>
        <w:pStyle w:val="ListParagraph"/>
        <w:numPr>
          <w:ilvl w:val="0"/>
          <w:numId w:val="50"/>
        </w:numPr>
        <w:rPr>
          <w:rFonts w:cs="Arial"/>
          <w:szCs w:val="22"/>
          <w:lang w:val="en-AU"/>
        </w:rPr>
      </w:pPr>
      <w:r w:rsidRPr="000F3759">
        <w:rPr>
          <w:rFonts w:cs="Arial"/>
          <w:szCs w:val="22"/>
          <w:lang w:val="en-AU"/>
        </w:rPr>
        <w:t>Scalable Relational Database:</w:t>
      </w:r>
    </w:p>
    <w:p w14:paraId="20B976A7" w14:textId="77777777" w:rsidR="000F3759" w:rsidRPr="000F3759" w:rsidRDefault="000F3759" w:rsidP="000F3759">
      <w:pPr>
        <w:pStyle w:val="ListParagraph"/>
        <w:rPr>
          <w:rFonts w:cs="Arial"/>
          <w:szCs w:val="22"/>
          <w:lang w:val="en-AU"/>
        </w:rPr>
      </w:pPr>
      <w:r w:rsidRPr="000F3759">
        <w:rPr>
          <w:rFonts w:cs="Arial"/>
          <w:szCs w:val="22"/>
          <w:lang w:val="en-AU"/>
        </w:rPr>
        <w:t>Amazon RDS (Relational Database Service) will provide scalable database solutions compatible with MySQL and Oracle, ensuring data redundancy, backups, and high availability for critical business operations.</w:t>
      </w:r>
    </w:p>
    <w:p w14:paraId="0609BAFD" w14:textId="77777777" w:rsidR="000F3759" w:rsidRPr="000F3759" w:rsidRDefault="000F3759" w:rsidP="000F3759">
      <w:pPr>
        <w:rPr>
          <w:rFonts w:cs="Arial"/>
          <w:szCs w:val="22"/>
          <w:lang w:val="en-AU"/>
        </w:rPr>
      </w:pPr>
    </w:p>
    <w:p w14:paraId="3E5738FA" w14:textId="77777777" w:rsidR="000F3759" w:rsidRPr="000F3759" w:rsidRDefault="000F3759" w:rsidP="000F3759">
      <w:pPr>
        <w:pStyle w:val="ListParagraph"/>
        <w:numPr>
          <w:ilvl w:val="0"/>
          <w:numId w:val="50"/>
        </w:numPr>
        <w:rPr>
          <w:rFonts w:cs="Arial"/>
          <w:szCs w:val="22"/>
          <w:lang w:val="en-AU"/>
        </w:rPr>
      </w:pPr>
      <w:r w:rsidRPr="000F3759">
        <w:rPr>
          <w:rFonts w:cs="Arial"/>
          <w:szCs w:val="22"/>
          <w:lang w:val="en-AU"/>
        </w:rPr>
        <w:t>Cost and Usage Analysis:</w:t>
      </w:r>
    </w:p>
    <w:p w14:paraId="221180E1" w14:textId="3331AA16" w:rsidR="000F3759" w:rsidRPr="000F3759" w:rsidRDefault="000F3759" w:rsidP="000F3759">
      <w:pPr>
        <w:pStyle w:val="ListParagraph"/>
        <w:rPr>
          <w:rFonts w:cs="Arial"/>
          <w:szCs w:val="22"/>
          <w:lang w:val="en-AU"/>
        </w:rPr>
      </w:pPr>
      <w:r w:rsidRPr="000F3759">
        <w:rPr>
          <w:rFonts w:cs="Arial"/>
          <w:szCs w:val="22"/>
          <w:lang w:val="en-AU"/>
        </w:rPr>
        <w:t xml:space="preserve">AWS Cost Explorer will visualize and manage cloud costs, enabling </w:t>
      </w:r>
      <w:proofErr w:type="spellStart"/>
      <w:r w:rsidRPr="000F3759">
        <w:rPr>
          <w:rFonts w:cs="Arial"/>
          <w:szCs w:val="22"/>
          <w:lang w:val="en-AU"/>
        </w:rPr>
        <w:t>Erfys</w:t>
      </w:r>
      <w:proofErr w:type="spellEnd"/>
      <w:r w:rsidRPr="000F3759">
        <w:rPr>
          <w:rFonts w:cs="Arial"/>
          <w:szCs w:val="22"/>
          <w:lang w:val="en-AU"/>
        </w:rPr>
        <w:t xml:space="preserve"> to monitor usage and optimize expenditure, ensuring that cloud resources are used efficiently​</w:t>
      </w:r>
    </w:p>
    <w:p w14:paraId="35888065" w14:textId="77777777" w:rsidR="00531FBF" w:rsidRPr="00DA0E0C" w:rsidRDefault="00531FBF" w:rsidP="00531FBF">
      <w:pPr>
        <w:rPr>
          <w:rFonts w:cs="Arial"/>
          <w:b/>
          <w:bCs/>
          <w:color w:val="FF0000"/>
          <w:szCs w:val="28"/>
          <w:lang w:eastAsia="zh-CN"/>
        </w:rPr>
      </w:pPr>
    </w:p>
    <w:p w14:paraId="50B28020" w14:textId="77777777" w:rsidR="00531FBF" w:rsidRPr="00A346D8" w:rsidRDefault="00531FBF" w:rsidP="00531FBF">
      <w:pPr>
        <w:rPr>
          <w:rFonts w:cs="Arial"/>
          <w:szCs w:val="28"/>
          <w:highlight w:val="yellow"/>
        </w:rPr>
      </w:pPr>
    </w:p>
    <w:p w14:paraId="6AEA38DE" w14:textId="77777777" w:rsidR="00531FBF" w:rsidRDefault="00531FBF" w:rsidP="00531FBF">
      <w:pPr>
        <w:pStyle w:val="paragraph"/>
        <w:spacing w:before="0" w:beforeAutospacing="0" w:after="0" w:afterAutospacing="0"/>
        <w:textAlignment w:val="baseline"/>
        <w:rPr>
          <w:rFonts w:ascii="Arial" w:hAnsi="Arial" w:cs="Arial"/>
          <w:sz w:val="22"/>
          <w:szCs w:val="22"/>
        </w:rPr>
      </w:pPr>
    </w:p>
    <w:p w14:paraId="36949668" w14:textId="77777777" w:rsidR="00531FBF" w:rsidRPr="00897F2E" w:rsidRDefault="00531FBF" w:rsidP="00531FBF">
      <w:pPr>
        <w:rPr>
          <w:rFonts w:cs="Arial"/>
          <w:szCs w:val="28"/>
          <w:highlight w:val="yellow"/>
        </w:rPr>
      </w:pPr>
    </w:p>
    <w:p w14:paraId="7D5AF410" w14:textId="77777777" w:rsidR="00531FBF" w:rsidRPr="00897F2E" w:rsidRDefault="00531FBF" w:rsidP="00531FBF">
      <w:pPr>
        <w:pStyle w:val="Heading2"/>
        <w:rPr>
          <w:rFonts w:cs="Arial"/>
        </w:rPr>
      </w:pPr>
      <w:bookmarkStart w:id="21" w:name="_Toc87815792"/>
      <w:bookmarkStart w:id="22" w:name="_Toc90212088"/>
      <w:r w:rsidRPr="00897F2E">
        <w:rPr>
          <w:rFonts w:cs="Arial"/>
        </w:rPr>
        <w:t>Task 5: Explain Industry technology standards:</w:t>
      </w:r>
      <w:bookmarkEnd w:id="21"/>
      <w:bookmarkEnd w:id="22"/>
    </w:p>
    <w:p w14:paraId="2551F350" w14:textId="77777777" w:rsidR="00531FBF" w:rsidRPr="00897F2E" w:rsidRDefault="00531FBF" w:rsidP="00531FBF">
      <w:pPr>
        <w:rPr>
          <w:rFonts w:cs="Arial"/>
          <w:lang w:eastAsia="zh-CN"/>
        </w:rPr>
      </w:pPr>
    </w:p>
    <w:p w14:paraId="53F0144F" w14:textId="77777777" w:rsidR="00531FBF" w:rsidRPr="00032E3F" w:rsidRDefault="00531FBF" w:rsidP="00531FBF">
      <w:pPr>
        <w:rPr>
          <w:rFonts w:cs="Arial"/>
          <w:szCs w:val="28"/>
        </w:rPr>
      </w:pPr>
      <w:proofErr w:type="spellStart"/>
      <w:r w:rsidRPr="00032E3F">
        <w:rPr>
          <w:rFonts w:cs="Arial"/>
          <w:szCs w:val="28"/>
          <w:lang w:eastAsia="zh-CN"/>
        </w:rPr>
        <w:t>Erfys</w:t>
      </w:r>
      <w:proofErr w:type="spellEnd"/>
      <w:r w:rsidRPr="00032E3F">
        <w:rPr>
          <w:rFonts w:cs="Arial"/>
          <w:szCs w:val="28"/>
          <w:lang w:eastAsia="zh-CN"/>
        </w:rPr>
        <w:t xml:space="preserve"> Confectionary wants to </w:t>
      </w:r>
      <w:r w:rsidRPr="00032E3F">
        <w:rPr>
          <w:rFonts w:cs="Arial" w:hint="eastAsia"/>
          <w:szCs w:val="28"/>
          <w:lang w:eastAsia="zh-CN"/>
        </w:rPr>
        <w:t>know</w:t>
      </w:r>
      <w:r w:rsidRPr="00032E3F">
        <w:rPr>
          <w:rFonts w:cs="Arial"/>
          <w:szCs w:val="28"/>
          <w:lang w:eastAsia="zh-CN"/>
        </w:rPr>
        <w:t xml:space="preserve"> </w:t>
      </w:r>
      <w:r>
        <w:rPr>
          <w:rFonts w:cs="Arial"/>
          <w:szCs w:val="28"/>
          <w:lang w:eastAsia="zh-CN"/>
        </w:rPr>
        <w:t>the</w:t>
      </w:r>
      <w:r w:rsidRPr="00897F2E">
        <w:rPr>
          <w:rFonts w:cs="Arial"/>
          <w:szCs w:val="28"/>
          <w:lang w:eastAsia="zh-CN"/>
        </w:rPr>
        <w:t xml:space="preserve"> </w:t>
      </w:r>
      <w:r w:rsidRPr="00032E3F">
        <w:rPr>
          <w:rFonts w:cs="Arial"/>
          <w:szCs w:val="28"/>
          <w:lang w:eastAsia="zh-CN"/>
        </w:rPr>
        <w:t xml:space="preserve">industry technology standards </w:t>
      </w:r>
      <w:r>
        <w:rPr>
          <w:rFonts w:cs="Arial"/>
          <w:szCs w:val="28"/>
          <w:lang w:eastAsia="zh-CN"/>
        </w:rPr>
        <w:t xml:space="preserve">that </w:t>
      </w:r>
      <w:r w:rsidRPr="00032E3F">
        <w:rPr>
          <w:rFonts w:cs="Arial"/>
          <w:szCs w:val="28"/>
          <w:lang w:eastAsia="zh-CN"/>
        </w:rPr>
        <w:t xml:space="preserve">are used by the cloud suppliers. </w:t>
      </w:r>
      <w:r>
        <w:rPr>
          <w:rFonts w:cs="Arial"/>
          <w:szCs w:val="28"/>
          <w:lang w:eastAsia="zh-CN"/>
        </w:rPr>
        <w:t>B</w:t>
      </w:r>
      <w:r w:rsidRPr="00897F2E">
        <w:rPr>
          <w:rFonts w:cs="Arial"/>
          <w:szCs w:val="28"/>
        </w:rPr>
        <w:t>riefly</w:t>
      </w:r>
      <w:r w:rsidRPr="00032E3F">
        <w:rPr>
          <w:rFonts w:cs="Arial"/>
          <w:szCs w:val="28"/>
        </w:rPr>
        <w:t xml:space="preserve"> explain </w:t>
      </w:r>
      <w:r>
        <w:rPr>
          <w:rFonts w:cs="Arial"/>
          <w:szCs w:val="28"/>
        </w:rPr>
        <w:t xml:space="preserve">the </w:t>
      </w:r>
      <w:r w:rsidRPr="00032E3F">
        <w:rPr>
          <w:rFonts w:cs="Arial"/>
          <w:szCs w:val="28"/>
        </w:rPr>
        <w:t xml:space="preserve">industry technology standards </w:t>
      </w:r>
      <w:r>
        <w:rPr>
          <w:rFonts w:cs="Arial"/>
          <w:szCs w:val="28"/>
        </w:rPr>
        <w:t xml:space="preserve">listed below </w:t>
      </w:r>
      <w:r w:rsidRPr="00032E3F">
        <w:rPr>
          <w:rFonts w:cs="Arial"/>
          <w:szCs w:val="28"/>
        </w:rPr>
        <w:t>for cloud computing solutions and services? (Approximately 100 words)</w:t>
      </w:r>
    </w:p>
    <w:p w14:paraId="3C480925" w14:textId="77777777" w:rsidR="00531FBF" w:rsidRPr="00FE1DEA" w:rsidRDefault="00531FBF" w:rsidP="00531FBF">
      <w:pPr>
        <w:rPr>
          <w:rFonts w:cs="Arial"/>
          <w:szCs w:val="28"/>
        </w:rPr>
      </w:pPr>
    </w:p>
    <w:p w14:paraId="3293A03E" w14:textId="77777777" w:rsidR="00531FBF" w:rsidRPr="00FE1DEA" w:rsidRDefault="00531FBF" w:rsidP="00531FBF">
      <w:pPr>
        <w:rPr>
          <w:rFonts w:cs="Arial"/>
          <w:szCs w:val="28"/>
        </w:rPr>
      </w:pPr>
      <w:r w:rsidRPr="00FE1DEA">
        <w:rPr>
          <w:rFonts w:cs="Arial"/>
          <w:szCs w:val="28"/>
        </w:rPr>
        <w:t>•</w:t>
      </w:r>
      <w:r w:rsidRPr="00FE1DEA">
        <w:rPr>
          <w:rFonts w:cs="Arial"/>
          <w:szCs w:val="28"/>
        </w:rPr>
        <w:tab/>
        <w:t>ISO/IEC 17788</w:t>
      </w:r>
    </w:p>
    <w:p w14:paraId="64772F28" w14:textId="77777777" w:rsidR="00531FBF" w:rsidRPr="00FE1DEA" w:rsidRDefault="00531FBF" w:rsidP="00531FBF">
      <w:pPr>
        <w:rPr>
          <w:rFonts w:cs="Arial"/>
          <w:szCs w:val="28"/>
        </w:rPr>
      </w:pPr>
      <w:r w:rsidRPr="00FE1DEA">
        <w:rPr>
          <w:rFonts w:cs="Arial"/>
          <w:szCs w:val="28"/>
        </w:rPr>
        <w:t>•</w:t>
      </w:r>
      <w:r w:rsidRPr="00FE1DEA">
        <w:rPr>
          <w:rFonts w:cs="Arial"/>
          <w:szCs w:val="28"/>
        </w:rPr>
        <w:tab/>
        <w:t>ISO/IEC 17789</w:t>
      </w:r>
    </w:p>
    <w:p w14:paraId="4B58FA0E" w14:textId="77777777" w:rsidR="00531FBF" w:rsidRPr="00FE1DEA" w:rsidRDefault="00531FBF" w:rsidP="00531FBF">
      <w:pPr>
        <w:rPr>
          <w:rFonts w:cs="Arial"/>
          <w:szCs w:val="28"/>
        </w:rPr>
      </w:pPr>
      <w:r w:rsidRPr="00FE1DEA">
        <w:rPr>
          <w:rFonts w:cs="Arial"/>
          <w:szCs w:val="28"/>
        </w:rPr>
        <w:t>•</w:t>
      </w:r>
      <w:r w:rsidRPr="00FE1DEA">
        <w:rPr>
          <w:rFonts w:cs="Arial"/>
          <w:szCs w:val="28"/>
        </w:rPr>
        <w:tab/>
        <w:t>ISO/IEC 27001</w:t>
      </w:r>
    </w:p>
    <w:p w14:paraId="0934900A" w14:textId="77777777" w:rsidR="00531FBF" w:rsidRDefault="00531FBF" w:rsidP="00531FBF">
      <w:pPr>
        <w:rPr>
          <w:rFonts w:cs="Arial"/>
          <w:szCs w:val="28"/>
        </w:rPr>
      </w:pPr>
    </w:p>
    <w:p w14:paraId="3750DCDF" w14:textId="77777777" w:rsidR="006A6C06" w:rsidRDefault="006A6C06" w:rsidP="006A6C06">
      <w:pPr>
        <w:rPr>
          <w:rFonts w:cs="Arial"/>
          <w:b/>
          <w:bCs/>
          <w:szCs w:val="22"/>
        </w:rPr>
      </w:pPr>
      <w:r w:rsidRPr="000F3759">
        <w:rPr>
          <w:rFonts w:cs="Arial"/>
          <w:b/>
          <w:bCs/>
          <w:szCs w:val="22"/>
        </w:rPr>
        <w:t>Answer:</w:t>
      </w:r>
    </w:p>
    <w:p w14:paraId="65D74949" w14:textId="77777777" w:rsidR="000F3759" w:rsidRDefault="000F3759" w:rsidP="006A6C06">
      <w:pPr>
        <w:rPr>
          <w:rFonts w:cs="Arial"/>
          <w:b/>
          <w:bCs/>
          <w:szCs w:val="22"/>
        </w:rPr>
      </w:pPr>
    </w:p>
    <w:p w14:paraId="46478760" w14:textId="0AB25507" w:rsidR="000F3759" w:rsidRPr="000F3759" w:rsidRDefault="000F3759" w:rsidP="000F3759">
      <w:pPr>
        <w:ind w:firstLine="720"/>
        <w:rPr>
          <w:rFonts w:cs="Arial"/>
          <w:b/>
          <w:bCs/>
          <w:szCs w:val="22"/>
          <w:lang w:val="en-AU"/>
        </w:rPr>
      </w:pPr>
      <w:r w:rsidRPr="000F3759">
        <w:rPr>
          <w:rFonts w:cs="Arial"/>
          <w:b/>
          <w:bCs/>
          <w:szCs w:val="22"/>
          <w:lang w:val="en-AU"/>
        </w:rPr>
        <w:t>ISO/IEC 17788:</w:t>
      </w:r>
    </w:p>
    <w:p w14:paraId="41213F9F" w14:textId="77777777" w:rsidR="000F3759" w:rsidRPr="000F3759" w:rsidRDefault="000F3759" w:rsidP="000F3759">
      <w:pPr>
        <w:ind w:left="720"/>
        <w:rPr>
          <w:rFonts w:cs="Arial"/>
          <w:szCs w:val="22"/>
          <w:lang w:val="en-AU"/>
        </w:rPr>
      </w:pPr>
      <w:r w:rsidRPr="000F3759">
        <w:rPr>
          <w:rFonts w:cs="Arial"/>
          <w:szCs w:val="22"/>
          <w:lang w:val="en-AU"/>
        </w:rPr>
        <w:t>This standard defines the basic concepts and terminology for cloud computing. It outlines the roles, deployment models (public, private, hybrid), and service models (IaaS, PaaS, SaaS), providing a common vocabulary and framework for cloud services.</w:t>
      </w:r>
    </w:p>
    <w:p w14:paraId="3392971F" w14:textId="77777777" w:rsidR="000F3759" w:rsidRPr="000F3759" w:rsidRDefault="000F3759" w:rsidP="000F3759">
      <w:pPr>
        <w:rPr>
          <w:rFonts w:cs="Arial"/>
          <w:szCs w:val="22"/>
          <w:lang w:val="en-AU"/>
        </w:rPr>
      </w:pPr>
    </w:p>
    <w:p w14:paraId="19BC4A5E" w14:textId="77777777" w:rsidR="000F3759" w:rsidRPr="000F3759" w:rsidRDefault="000F3759" w:rsidP="000F3759">
      <w:pPr>
        <w:ind w:firstLine="720"/>
        <w:rPr>
          <w:rFonts w:cs="Arial"/>
          <w:b/>
          <w:bCs/>
          <w:szCs w:val="22"/>
          <w:lang w:val="en-AU"/>
        </w:rPr>
      </w:pPr>
      <w:r w:rsidRPr="000F3759">
        <w:rPr>
          <w:rFonts w:cs="Arial"/>
          <w:b/>
          <w:bCs/>
          <w:szCs w:val="22"/>
          <w:lang w:val="en-AU"/>
        </w:rPr>
        <w:t>ISO/IEC 17789:</w:t>
      </w:r>
    </w:p>
    <w:p w14:paraId="677DC446" w14:textId="77777777" w:rsidR="000F3759" w:rsidRPr="000F3759" w:rsidRDefault="000F3759" w:rsidP="000F3759">
      <w:pPr>
        <w:ind w:left="720"/>
        <w:rPr>
          <w:rFonts w:cs="Arial"/>
          <w:szCs w:val="22"/>
          <w:lang w:val="en-AU"/>
        </w:rPr>
      </w:pPr>
      <w:r w:rsidRPr="000F3759">
        <w:rPr>
          <w:rFonts w:cs="Arial"/>
          <w:szCs w:val="22"/>
          <w:lang w:val="en-AU"/>
        </w:rPr>
        <w:t>This standard builds on ISO/IEC 17788, specifying the cloud computing reference architecture. It details the interactions between cloud actors (such as cloud providers, customers, and auditors) and the components involved in delivering cloud services.</w:t>
      </w:r>
    </w:p>
    <w:p w14:paraId="5EDFA03F" w14:textId="77777777" w:rsidR="000F3759" w:rsidRPr="000F3759" w:rsidRDefault="000F3759" w:rsidP="000F3759">
      <w:pPr>
        <w:rPr>
          <w:rFonts w:cs="Arial"/>
          <w:szCs w:val="22"/>
          <w:lang w:val="en-AU"/>
        </w:rPr>
      </w:pPr>
    </w:p>
    <w:p w14:paraId="44138387" w14:textId="77777777" w:rsidR="000F3759" w:rsidRPr="000F3759" w:rsidRDefault="000F3759" w:rsidP="000F3759">
      <w:pPr>
        <w:ind w:firstLine="720"/>
        <w:rPr>
          <w:rFonts w:cs="Arial"/>
          <w:b/>
          <w:bCs/>
          <w:szCs w:val="22"/>
          <w:lang w:val="en-AU"/>
        </w:rPr>
      </w:pPr>
      <w:r w:rsidRPr="000F3759">
        <w:rPr>
          <w:rFonts w:cs="Arial"/>
          <w:b/>
          <w:bCs/>
          <w:szCs w:val="22"/>
          <w:lang w:val="en-AU"/>
        </w:rPr>
        <w:t>ISO/IEC 27001:</w:t>
      </w:r>
    </w:p>
    <w:p w14:paraId="608BA2CA" w14:textId="3BA9A870" w:rsidR="000F3759" w:rsidRPr="000F3759" w:rsidRDefault="000F3759" w:rsidP="000F3759">
      <w:pPr>
        <w:ind w:left="720"/>
        <w:rPr>
          <w:rFonts w:cs="Arial"/>
          <w:szCs w:val="22"/>
          <w:lang w:val="en-AU"/>
        </w:rPr>
      </w:pPr>
      <w:r w:rsidRPr="000F3759">
        <w:rPr>
          <w:rFonts w:cs="Arial"/>
          <w:szCs w:val="22"/>
          <w:lang w:val="en-AU"/>
        </w:rPr>
        <w:t>A global standard for information security management, it specifies requirements for establishing, implementing, maintaining, and improving an information security management system (ISMS). It helps cloud providers ensure the confidentiality, integrity, and availability of customer data</w:t>
      </w:r>
    </w:p>
    <w:p w14:paraId="63583955" w14:textId="77777777" w:rsidR="00531FBF" w:rsidRDefault="00531FBF" w:rsidP="00531FBF">
      <w:pPr>
        <w:rPr>
          <w:rFonts w:cs="Arial"/>
          <w:color w:val="FF0000"/>
          <w:szCs w:val="28"/>
        </w:rPr>
      </w:pPr>
    </w:p>
    <w:p w14:paraId="4A9C68F1" w14:textId="77777777" w:rsidR="00531FBF" w:rsidRPr="00AF2FB1" w:rsidRDefault="00531FBF" w:rsidP="00531FBF">
      <w:pPr>
        <w:pStyle w:val="ListParagraph"/>
        <w:ind w:left="360"/>
        <w:rPr>
          <w:rFonts w:cs="Arial"/>
          <w:color w:val="4472C4" w:themeColor="accent1"/>
          <w:szCs w:val="28"/>
          <w:highlight w:val="yellow"/>
          <w:lang w:eastAsia="en-AU"/>
        </w:rPr>
      </w:pPr>
    </w:p>
    <w:p w14:paraId="7B5F9745" w14:textId="3C06C6FF" w:rsidR="00822D83" w:rsidRDefault="00822D83" w:rsidP="274B3AC8">
      <w:pPr>
        <w:pStyle w:val="Heading2"/>
        <w:rPr>
          <w:rFonts w:cs="Arial"/>
          <w:color w:val="FF0000"/>
        </w:rPr>
      </w:pPr>
      <w:bookmarkStart w:id="23" w:name="_Toc90212089"/>
      <w:bookmarkStart w:id="24" w:name="_Toc87815794"/>
      <w:bookmarkStart w:id="25" w:name="_Hlk83244501"/>
    </w:p>
    <w:p w14:paraId="640029B3" w14:textId="197367BE" w:rsidR="00531FBF" w:rsidRDefault="00531FBF" w:rsidP="00531FBF">
      <w:pPr>
        <w:pStyle w:val="Heading2"/>
        <w:rPr>
          <w:rFonts w:cs="Arial"/>
          <w:color w:val="FF0000"/>
          <w:szCs w:val="28"/>
        </w:rPr>
      </w:pPr>
      <w:r w:rsidRPr="00897F2E">
        <w:rPr>
          <w:rFonts w:cs="Arial"/>
        </w:rPr>
        <w:t xml:space="preserve">Task </w:t>
      </w:r>
      <w:r>
        <w:rPr>
          <w:rFonts w:cs="Arial"/>
        </w:rPr>
        <w:t>6</w:t>
      </w:r>
      <w:r w:rsidRPr="00897F2E">
        <w:rPr>
          <w:rFonts w:cs="Arial"/>
        </w:rPr>
        <w:t xml:space="preserve">: </w:t>
      </w:r>
      <w:r>
        <w:rPr>
          <w:rFonts w:cs="Arial"/>
        </w:rPr>
        <w:t xml:space="preserve">Compare </w:t>
      </w:r>
      <w:r w:rsidRPr="00897F2E">
        <w:rPr>
          <w:rFonts w:cs="Arial"/>
        </w:rPr>
        <w:t>Cost Models</w:t>
      </w:r>
      <w:bookmarkEnd w:id="23"/>
      <w:r w:rsidRPr="00897F2E">
        <w:rPr>
          <w:rFonts w:cs="Arial"/>
        </w:rPr>
        <w:t xml:space="preserve"> </w:t>
      </w:r>
      <w:bookmarkEnd w:id="24"/>
      <w:bookmarkEnd w:id="25"/>
    </w:p>
    <w:p w14:paraId="754CA558" w14:textId="77777777" w:rsidR="00531FBF" w:rsidRPr="000D3726" w:rsidRDefault="00531FBF" w:rsidP="00531FBF">
      <w:pPr>
        <w:rPr>
          <w:rFonts w:cs="Arial"/>
          <w:i/>
          <w:iCs/>
          <w:color w:val="FF0000"/>
          <w:szCs w:val="28"/>
        </w:rPr>
      </w:pPr>
    </w:p>
    <w:p w14:paraId="187021B3" w14:textId="77777777" w:rsidR="00531FBF" w:rsidRPr="00FC38B0" w:rsidRDefault="00531FBF" w:rsidP="00531FBF">
      <w:pPr>
        <w:rPr>
          <w:rFonts w:cs="Arial"/>
          <w:color w:val="FF0000"/>
          <w:szCs w:val="28"/>
        </w:rPr>
      </w:pPr>
    </w:p>
    <w:p w14:paraId="20C985E7" w14:textId="53D7197F" w:rsidR="00531FBF" w:rsidRDefault="00531FBF" w:rsidP="102F0700">
      <w:pPr>
        <w:tabs>
          <w:tab w:val="left" w:leader="dot" w:pos="8732"/>
          <w:tab w:val="left" w:leader="dot" w:pos="8789"/>
        </w:tabs>
        <w:rPr>
          <w:rFonts w:cs="Arial"/>
          <w:lang w:val="en-AU"/>
        </w:rPr>
      </w:pPr>
      <w:r w:rsidRPr="274B3AC8">
        <w:rPr>
          <w:rFonts w:cs="Arial"/>
          <w:lang w:eastAsia="zh-CN"/>
        </w:rPr>
        <w:t xml:space="preserve">  A</w:t>
      </w:r>
      <w:r w:rsidRPr="274B3AC8">
        <w:rPr>
          <w:rFonts w:ascii="Microsoft YaHei" w:eastAsia="Microsoft YaHei" w:hAnsi="Microsoft YaHei" w:cs="Microsoft YaHei"/>
          <w:lang w:eastAsia="zh-CN"/>
        </w:rPr>
        <w:t>．</w:t>
      </w:r>
      <w:r w:rsidRPr="274B3AC8">
        <w:rPr>
          <w:rFonts w:cs="Arial"/>
          <w:lang w:eastAsia="zh-CN"/>
        </w:rPr>
        <w:t xml:space="preserve"> </w:t>
      </w:r>
      <w:proofErr w:type="spellStart"/>
      <w:r w:rsidRPr="274B3AC8">
        <w:rPr>
          <w:rFonts w:cs="Arial"/>
        </w:rPr>
        <w:t>Erfys</w:t>
      </w:r>
      <w:proofErr w:type="spellEnd"/>
      <w:r w:rsidRPr="274B3AC8">
        <w:rPr>
          <w:rFonts w:cs="Arial"/>
        </w:rPr>
        <w:t xml:space="preserve"> Confectionary wants to compare the cost of the current on-premises server and network service with AWS cloud services. Compare the cost of the current server in 3 years </w:t>
      </w:r>
      <w:r w:rsidR="102F0700" w:rsidRPr="274B3AC8">
        <w:rPr>
          <w:rFonts w:eastAsia="Arial" w:cs="Arial"/>
          <w:szCs w:val="20"/>
        </w:rPr>
        <w:t xml:space="preserve"> </w:t>
      </w:r>
      <w:hyperlink r:id="rId12">
        <w:r w:rsidR="102F0700" w:rsidRPr="274B3AC8">
          <w:rPr>
            <w:rStyle w:val="Hyperlink"/>
            <w:rFonts w:eastAsia="Arial" w:cs="Arial"/>
            <w:szCs w:val="20"/>
          </w:rPr>
          <w:t>https://servertailor.com</w:t>
        </w:r>
      </w:hyperlink>
      <w:r w:rsidR="102F0700" w:rsidRPr="274B3AC8">
        <w:rPr>
          <w:rFonts w:eastAsia="Arial" w:cs="Arial"/>
          <w:szCs w:val="20"/>
        </w:rPr>
        <w:t xml:space="preserve"> or other online resources for quoting)</w:t>
      </w:r>
      <w:r w:rsidR="102F0700" w:rsidRPr="274B3AC8">
        <w:rPr>
          <w:rFonts w:cs="Arial"/>
        </w:rPr>
        <w:t xml:space="preserve"> </w:t>
      </w:r>
      <w:r w:rsidRPr="274B3AC8">
        <w:rPr>
          <w:rFonts w:cs="Arial"/>
        </w:rPr>
        <w:t xml:space="preserve">with AWS EC2 instance services in two types of economic models (No upfront, All upfront) from website </w:t>
      </w:r>
      <w:hyperlink r:id="rId13">
        <w:r w:rsidRPr="274B3AC8">
          <w:rPr>
            <w:rStyle w:val="Hyperlink"/>
            <w:rFonts w:cs="Arial"/>
          </w:rPr>
          <w:t>https://calculator.aws/</w:t>
        </w:r>
      </w:hyperlink>
      <w:r w:rsidRPr="274B3AC8">
        <w:rPr>
          <w:rFonts w:cs="Arial"/>
        </w:rPr>
        <w:t xml:space="preserve"> ? List the 2 benefits of each economic model. </w:t>
      </w:r>
      <w:r w:rsidRPr="274B3AC8">
        <w:rPr>
          <w:rFonts w:cs="Arial"/>
          <w:lang w:val="en-AU"/>
        </w:rPr>
        <w:t xml:space="preserve"> </w:t>
      </w:r>
    </w:p>
    <w:p w14:paraId="6E22B965" w14:textId="77777777" w:rsidR="00531FBF" w:rsidRDefault="00531FBF" w:rsidP="00531FBF">
      <w:pPr>
        <w:tabs>
          <w:tab w:val="left" w:leader="dot" w:pos="8732"/>
          <w:tab w:val="left" w:leader="dot" w:pos="8789"/>
        </w:tabs>
        <w:rPr>
          <w:rFonts w:cs="Arial"/>
          <w:szCs w:val="28"/>
          <w:lang w:val="en-AU"/>
        </w:rPr>
      </w:pPr>
    </w:p>
    <w:p w14:paraId="399096AE" w14:textId="77777777" w:rsidR="00A97E11" w:rsidRPr="00527E66" w:rsidRDefault="00A97E11" w:rsidP="00A97E11">
      <w:pPr>
        <w:rPr>
          <w:rFonts w:cs="Arial"/>
          <w:szCs w:val="22"/>
        </w:rPr>
      </w:pPr>
      <w:r w:rsidRPr="00527E66">
        <w:rPr>
          <w:rFonts w:cs="Arial"/>
          <w:szCs w:val="22"/>
        </w:rPr>
        <w:t>Answer:</w:t>
      </w:r>
    </w:p>
    <w:p w14:paraId="41B69BAF" w14:textId="6D95C1C9" w:rsidR="00531FBF" w:rsidRPr="00F3054F" w:rsidRDefault="00531FBF" w:rsidP="00531FBF">
      <w:pPr>
        <w:rPr>
          <w:rFonts w:cs="Arial"/>
          <w:szCs w:val="28"/>
        </w:rPr>
      </w:pPr>
    </w:p>
    <w:tbl>
      <w:tblPr>
        <w:tblStyle w:val="TableGrid"/>
        <w:tblW w:w="0" w:type="auto"/>
        <w:tblLook w:val="04A0" w:firstRow="1" w:lastRow="0" w:firstColumn="1" w:lastColumn="0" w:noHBand="0" w:noVBand="1"/>
      </w:tblPr>
      <w:tblGrid>
        <w:gridCol w:w="2707"/>
        <w:gridCol w:w="2167"/>
        <w:gridCol w:w="3285"/>
      </w:tblGrid>
      <w:tr w:rsidR="00F3054F" w:rsidRPr="00F3054F" w14:paraId="0C233AE6" w14:textId="77777777" w:rsidTr="4072E7D3">
        <w:trPr>
          <w:trHeight w:val="451"/>
        </w:trPr>
        <w:tc>
          <w:tcPr>
            <w:tcW w:w="2707" w:type="dxa"/>
          </w:tcPr>
          <w:p w14:paraId="157F5DB2" w14:textId="77777777" w:rsidR="00531FBF" w:rsidRPr="00F3054F" w:rsidRDefault="00531FBF" w:rsidP="00A26877">
            <w:pPr>
              <w:rPr>
                <w:rFonts w:cs="Arial"/>
                <w:szCs w:val="28"/>
              </w:rPr>
            </w:pPr>
            <w:r w:rsidRPr="00F3054F">
              <w:rPr>
                <w:rFonts w:cs="Arial"/>
                <w:szCs w:val="28"/>
              </w:rPr>
              <w:t xml:space="preserve">Economic Models for Compute </w:t>
            </w:r>
          </w:p>
        </w:tc>
        <w:tc>
          <w:tcPr>
            <w:tcW w:w="2167" w:type="dxa"/>
          </w:tcPr>
          <w:p w14:paraId="523A3654" w14:textId="2FD235F9" w:rsidR="00531FBF" w:rsidRPr="00F3054F" w:rsidRDefault="00531FBF" w:rsidP="00A26877">
            <w:pPr>
              <w:rPr>
                <w:rFonts w:cs="Arial"/>
                <w:szCs w:val="28"/>
              </w:rPr>
            </w:pPr>
            <w:r w:rsidRPr="00F3054F">
              <w:rPr>
                <w:rFonts w:cs="Arial"/>
                <w:szCs w:val="28"/>
              </w:rPr>
              <w:t xml:space="preserve">Compare the cost </w:t>
            </w:r>
            <w:r w:rsidR="0097732C">
              <w:rPr>
                <w:rFonts w:cs="Arial"/>
                <w:szCs w:val="28"/>
              </w:rPr>
              <w:br/>
            </w:r>
            <w:r w:rsidRPr="00F3054F">
              <w:rPr>
                <w:rFonts w:cs="Arial"/>
                <w:szCs w:val="28"/>
              </w:rPr>
              <w:t>(Total</w:t>
            </w:r>
            <w:r w:rsidR="0097732C">
              <w:rPr>
                <w:rFonts w:cs="Arial"/>
                <w:szCs w:val="28"/>
              </w:rPr>
              <w:t xml:space="preserve"> in 3 years</w:t>
            </w:r>
            <w:r w:rsidRPr="00F3054F">
              <w:rPr>
                <w:rFonts w:cs="Arial"/>
                <w:szCs w:val="28"/>
              </w:rPr>
              <w:t>)</w:t>
            </w:r>
          </w:p>
        </w:tc>
        <w:tc>
          <w:tcPr>
            <w:tcW w:w="3285" w:type="dxa"/>
          </w:tcPr>
          <w:p w14:paraId="1E4304FE" w14:textId="77777777" w:rsidR="00531FBF" w:rsidRPr="00F3054F" w:rsidRDefault="00531FBF" w:rsidP="00A26877">
            <w:pPr>
              <w:rPr>
                <w:rFonts w:cs="Arial"/>
                <w:szCs w:val="28"/>
              </w:rPr>
            </w:pPr>
            <w:r w:rsidRPr="00F3054F">
              <w:rPr>
                <w:rFonts w:cs="Arial"/>
                <w:szCs w:val="28"/>
              </w:rPr>
              <w:t>2 benefits</w:t>
            </w:r>
          </w:p>
        </w:tc>
      </w:tr>
      <w:tr w:rsidR="00531FBF" w:rsidRPr="00F3054F" w14:paraId="279A5F01" w14:textId="77777777" w:rsidTr="4072E7D3">
        <w:trPr>
          <w:trHeight w:val="226"/>
        </w:trPr>
        <w:tc>
          <w:tcPr>
            <w:tcW w:w="2707" w:type="dxa"/>
          </w:tcPr>
          <w:p w14:paraId="3E974CFE" w14:textId="77777777" w:rsidR="00531FBF" w:rsidRPr="00F3054F" w:rsidRDefault="00531FBF" w:rsidP="00A26877">
            <w:pPr>
              <w:rPr>
                <w:rFonts w:cs="Arial"/>
                <w:szCs w:val="28"/>
              </w:rPr>
            </w:pPr>
            <w:r w:rsidRPr="00F3054F">
              <w:rPr>
                <w:rFonts w:cs="Arial"/>
                <w:b/>
                <w:bCs/>
                <w:szCs w:val="28"/>
              </w:rPr>
              <w:t>On-Premises</w:t>
            </w:r>
          </w:p>
        </w:tc>
        <w:tc>
          <w:tcPr>
            <w:tcW w:w="2167" w:type="dxa"/>
          </w:tcPr>
          <w:p w14:paraId="7C2E8BD2" w14:textId="5A89D9C4" w:rsidR="00531FBF" w:rsidRPr="00F3054F" w:rsidRDefault="00B7445E" w:rsidP="00F3054F">
            <w:pPr>
              <w:rPr>
                <w:rFonts w:cs="Arial"/>
                <w:szCs w:val="28"/>
              </w:rPr>
            </w:pPr>
            <w:r>
              <w:rPr>
                <w:rFonts w:cs="Arial"/>
                <w:szCs w:val="28"/>
              </w:rPr>
              <w:t>$8,275</w:t>
            </w:r>
          </w:p>
        </w:tc>
        <w:tc>
          <w:tcPr>
            <w:tcW w:w="3285" w:type="dxa"/>
          </w:tcPr>
          <w:p w14:paraId="20B7007C" w14:textId="54AFC5D0" w:rsidR="00531FBF" w:rsidRPr="00F3054F" w:rsidRDefault="5C18D8EB" w:rsidP="4072E7D3">
            <w:pPr>
              <w:rPr>
                <w:rFonts w:cs="Arial"/>
              </w:rPr>
            </w:pPr>
            <w:r w:rsidRPr="4072E7D3">
              <w:rPr>
                <w:rFonts w:cs="Arial"/>
              </w:rPr>
              <w:t>N/A</w:t>
            </w:r>
          </w:p>
        </w:tc>
      </w:tr>
      <w:tr w:rsidR="00531FBF" w:rsidRPr="00F3054F" w14:paraId="65581F67" w14:textId="77777777" w:rsidTr="4072E7D3">
        <w:trPr>
          <w:trHeight w:val="280"/>
        </w:trPr>
        <w:tc>
          <w:tcPr>
            <w:tcW w:w="2707" w:type="dxa"/>
          </w:tcPr>
          <w:p w14:paraId="683B678D" w14:textId="77777777" w:rsidR="00531FBF" w:rsidRPr="00F3054F" w:rsidRDefault="00531FBF" w:rsidP="00A26877">
            <w:pPr>
              <w:rPr>
                <w:rFonts w:cs="Arial"/>
                <w:szCs w:val="28"/>
              </w:rPr>
            </w:pPr>
            <w:r w:rsidRPr="00F3054F">
              <w:rPr>
                <w:rFonts w:cs="Arial"/>
                <w:b/>
                <w:bCs/>
                <w:szCs w:val="28"/>
              </w:rPr>
              <w:t>IaaS with No upfront cost</w:t>
            </w:r>
          </w:p>
        </w:tc>
        <w:tc>
          <w:tcPr>
            <w:tcW w:w="2167" w:type="dxa"/>
          </w:tcPr>
          <w:p w14:paraId="30B3D0CC" w14:textId="1AE10875" w:rsidR="00531FBF" w:rsidRPr="00F3054F" w:rsidRDefault="00B7445E" w:rsidP="00F3054F">
            <w:pPr>
              <w:rPr>
                <w:rFonts w:cs="Arial"/>
                <w:szCs w:val="28"/>
              </w:rPr>
            </w:pPr>
            <w:r>
              <w:rPr>
                <w:rFonts w:cs="Arial"/>
                <w:szCs w:val="28"/>
              </w:rPr>
              <w:t>$9671.04</w:t>
            </w:r>
          </w:p>
        </w:tc>
        <w:tc>
          <w:tcPr>
            <w:tcW w:w="3285" w:type="dxa"/>
          </w:tcPr>
          <w:p w14:paraId="5DB8B56B" w14:textId="77777777" w:rsidR="00F35C50" w:rsidRDefault="00F35C50" w:rsidP="00F3054F">
            <w:pPr>
              <w:pStyle w:val="BodyTextItalic"/>
              <w:rPr>
                <w:shd w:val="clear" w:color="auto" w:fill="FFFFFF"/>
              </w:rPr>
            </w:pPr>
            <w:r w:rsidRPr="00F35C50">
              <w:rPr>
                <w:shd w:val="clear" w:color="auto" w:fill="FFFFFF"/>
              </w:rPr>
              <w:t>- Flexible pay-as-you-go model.</w:t>
            </w:r>
          </w:p>
          <w:p w14:paraId="16C02BAC" w14:textId="7547C760" w:rsidR="00531FBF" w:rsidRPr="00F3054F" w:rsidRDefault="00F35C50" w:rsidP="00F3054F">
            <w:pPr>
              <w:pStyle w:val="BodyTextItalic"/>
              <w:rPr>
                <w:shd w:val="clear" w:color="auto" w:fill="FFFFFF"/>
              </w:rPr>
            </w:pPr>
            <w:r w:rsidRPr="00F35C50">
              <w:rPr>
                <w:shd w:val="clear" w:color="auto" w:fill="FFFFFF"/>
              </w:rPr>
              <w:br/>
              <w:t>- No large initial investment, better for cash flow management.</w:t>
            </w:r>
          </w:p>
        </w:tc>
      </w:tr>
      <w:tr w:rsidR="00531FBF" w14:paraId="22FEC893" w14:textId="77777777" w:rsidTr="4072E7D3">
        <w:trPr>
          <w:trHeight w:val="226"/>
        </w:trPr>
        <w:tc>
          <w:tcPr>
            <w:tcW w:w="2707" w:type="dxa"/>
          </w:tcPr>
          <w:p w14:paraId="00B99BEC" w14:textId="77777777" w:rsidR="00531FBF" w:rsidRPr="00F3054F" w:rsidRDefault="00531FBF" w:rsidP="00A26877">
            <w:pPr>
              <w:rPr>
                <w:rFonts w:cs="Arial"/>
                <w:b/>
                <w:bCs/>
                <w:szCs w:val="28"/>
              </w:rPr>
            </w:pPr>
            <w:r w:rsidRPr="00F3054F">
              <w:rPr>
                <w:rFonts w:cs="Arial"/>
                <w:b/>
                <w:bCs/>
                <w:szCs w:val="28"/>
              </w:rPr>
              <w:t>IaaS with all upfront cost</w:t>
            </w:r>
          </w:p>
        </w:tc>
        <w:tc>
          <w:tcPr>
            <w:tcW w:w="2167" w:type="dxa"/>
          </w:tcPr>
          <w:p w14:paraId="2388DEC9" w14:textId="6D90714B" w:rsidR="00531FBF" w:rsidRPr="00F3054F" w:rsidRDefault="00B7445E" w:rsidP="00F3054F">
            <w:pPr>
              <w:rPr>
                <w:rFonts w:cs="Arial"/>
                <w:szCs w:val="28"/>
              </w:rPr>
            </w:pPr>
            <w:r>
              <w:rPr>
                <w:rFonts w:cs="Arial"/>
                <w:szCs w:val="28"/>
              </w:rPr>
              <w:t>$8777.52</w:t>
            </w:r>
          </w:p>
        </w:tc>
        <w:tc>
          <w:tcPr>
            <w:tcW w:w="3285" w:type="dxa"/>
          </w:tcPr>
          <w:p w14:paraId="46DA0037" w14:textId="77777777" w:rsidR="00F35C50" w:rsidRDefault="00F35C50" w:rsidP="00F3054F">
            <w:pPr>
              <w:pStyle w:val="BodyTextItalic"/>
              <w:rPr>
                <w:shd w:val="clear" w:color="auto" w:fill="FFFFFF"/>
              </w:rPr>
            </w:pPr>
            <w:r w:rsidRPr="00F35C50">
              <w:rPr>
                <w:shd w:val="clear" w:color="auto" w:fill="FFFFFF"/>
              </w:rPr>
              <w:t>- Lower total cost over time with upfront discounts.</w:t>
            </w:r>
          </w:p>
          <w:p w14:paraId="6E0A7A32" w14:textId="40A64CB8" w:rsidR="00531FBF" w:rsidRPr="00F3054F" w:rsidRDefault="00F35C50" w:rsidP="00F3054F">
            <w:pPr>
              <w:pStyle w:val="BodyTextItalic"/>
              <w:rPr>
                <w:shd w:val="clear" w:color="auto" w:fill="FFFFFF"/>
              </w:rPr>
            </w:pPr>
            <w:r w:rsidRPr="00F35C50">
              <w:rPr>
                <w:shd w:val="clear" w:color="auto" w:fill="FFFFFF"/>
              </w:rPr>
              <w:br/>
              <w:t>- Predictable long-term costs, avoiding potential cost fluctuations.</w:t>
            </w:r>
          </w:p>
        </w:tc>
      </w:tr>
    </w:tbl>
    <w:p w14:paraId="23618559" w14:textId="77777777" w:rsidR="00531FBF" w:rsidRDefault="00531FBF" w:rsidP="00531FBF">
      <w:pPr>
        <w:rPr>
          <w:rFonts w:cs="Arial"/>
          <w:color w:val="FF0000"/>
          <w:szCs w:val="28"/>
        </w:rPr>
      </w:pPr>
    </w:p>
    <w:p w14:paraId="6D853BB9" w14:textId="2989208F" w:rsidR="00531FBF" w:rsidRDefault="102F0700" w:rsidP="102F0700">
      <w:pPr>
        <w:tabs>
          <w:tab w:val="left" w:leader="dot" w:pos="8732"/>
          <w:tab w:val="left" w:leader="dot" w:pos="8789"/>
        </w:tabs>
        <w:rPr>
          <w:rFonts w:cs="Arial"/>
          <w:lang w:val="en-AU"/>
        </w:rPr>
      </w:pPr>
      <w:r w:rsidRPr="4072E7D3">
        <w:rPr>
          <w:rFonts w:cs="Arial"/>
          <w:lang w:val="en-AU"/>
        </w:rPr>
        <w:t xml:space="preserve">Insert your screenshot of </w:t>
      </w:r>
      <w:r w:rsidR="46715CB1" w:rsidRPr="4072E7D3">
        <w:rPr>
          <w:rFonts w:cs="Arial"/>
          <w:lang w:val="en-AU"/>
        </w:rPr>
        <w:t xml:space="preserve">all </w:t>
      </w:r>
      <w:r w:rsidRPr="4072E7D3">
        <w:rPr>
          <w:rFonts w:cs="Arial"/>
          <w:lang w:val="en-AU"/>
        </w:rPr>
        <w:t>quot</w:t>
      </w:r>
      <w:r w:rsidR="509A33D4" w:rsidRPr="4072E7D3">
        <w:rPr>
          <w:rFonts w:cs="Arial"/>
          <w:lang w:val="en-AU"/>
        </w:rPr>
        <w:t>ation</w:t>
      </w:r>
      <w:r w:rsidRPr="4072E7D3">
        <w:rPr>
          <w:rFonts w:cs="Arial"/>
          <w:lang w:val="en-AU"/>
        </w:rPr>
        <w:t xml:space="preserve"> results:</w:t>
      </w:r>
    </w:p>
    <w:p w14:paraId="40907EE0" w14:textId="42CC17A9" w:rsidR="00B7445E" w:rsidRDefault="00B7445E" w:rsidP="102F0700">
      <w:pPr>
        <w:tabs>
          <w:tab w:val="left" w:leader="dot" w:pos="8732"/>
          <w:tab w:val="left" w:leader="dot" w:pos="8789"/>
        </w:tabs>
        <w:rPr>
          <w:rFonts w:cs="Arial"/>
          <w:lang w:val="en-AU"/>
        </w:rPr>
      </w:pPr>
      <w:r w:rsidRPr="00B7445E">
        <w:rPr>
          <w:rFonts w:cs="Arial"/>
          <w:noProof/>
          <w:lang w:val="en-AU"/>
        </w:rPr>
        <w:drawing>
          <wp:inline distT="0" distB="0" distL="0" distR="0" wp14:anchorId="2AB496FF" wp14:editId="629074E6">
            <wp:extent cx="5731510" cy="2611755"/>
            <wp:effectExtent l="0" t="0" r="2540" b="0"/>
            <wp:docPr id="20821412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141209" name="Picture 1" descr="A screenshot of a computer&#10;&#10;Description automatically generated"/>
                    <pic:cNvPicPr/>
                  </pic:nvPicPr>
                  <pic:blipFill>
                    <a:blip r:embed="rId14"/>
                    <a:stretch>
                      <a:fillRect/>
                    </a:stretch>
                  </pic:blipFill>
                  <pic:spPr>
                    <a:xfrm>
                      <a:off x="0" y="0"/>
                      <a:ext cx="5731510" cy="2611755"/>
                    </a:xfrm>
                    <a:prstGeom prst="rect">
                      <a:avLst/>
                    </a:prstGeom>
                  </pic:spPr>
                </pic:pic>
              </a:graphicData>
            </a:graphic>
          </wp:inline>
        </w:drawing>
      </w:r>
    </w:p>
    <w:p w14:paraId="0398A7A6" w14:textId="6B11B627" w:rsidR="00B7445E" w:rsidRDefault="00B7445E" w:rsidP="102F0700">
      <w:pPr>
        <w:tabs>
          <w:tab w:val="left" w:leader="dot" w:pos="8732"/>
          <w:tab w:val="left" w:leader="dot" w:pos="8789"/>
        </w:tabs>
        <w:rPr>
          <w:rFonts w:cs="Arial"/>
          <w:lang w:val="en-AU"/>
        </w:rPr>
      </w:pPr>
      <w:r w:rsidRPr="00B7445E">
        <w:rPr>
          <w:rFonts w:cs="Arial"/>
          <w:noProof/>
          <w:lang w:val="en-AU"/>
        </w:rPr>
        <w:lastRenderedPageBreak/>
        <w:drawing>
          <wp:inline distT="0" distB="0" distL="0" distR="0" wp14:anchorId="2185DF38" wp14:editId="4EA756A4">
            <wp:extent cx="5731510" cy="3702050"/>
            <wp:effectExtent l="0" t="0" r="2540" b="0"/>
            <wp:docPr id="1559737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737623" name=""/>
                    <pic:cNvPicPr/>
                  </pic:nvPicPr>
                  <pic:blipFill>
                    <a:blip r:embed="rId15"/>
                    <a:stretch>
                      <a:fillRect/>
                    </a:stretch>
                  </pic:blipFill>
                  <pic:spPr>
                    <a:xfrm>
                      <a:off x="0" y="0"/>
                      <a:ext cx="5731510" cy="3702050"/>
                    </a:xfrm>
                    <a:prstGeom prst="rect">
                      <a:avLst/>
                    </a:prstGeom>
                  </pic:spPr>
                </pic:pic>
              </a:graphicData>
            </a:graphic>
          </wp:inline>
        </w:drawing>
      </w:r>
    </w:p>
    <w:p w14:paraId="7E30DD9B" w14:textId="78F5F0F8" w:rsidR="00B7445E" w:rsidRDefault="00B7445E" w:rsidP="102F0700">
      <w:pPr>
        <w:tabs>
          <w:tab w:val="left" w:leader="dot" w:pos="8732"/>
          <w:tab w:val="left" w:leader="dot" w:pos="8789"/>
        </w:tabs>
        <w:rPr>
          <w:rFonts w:cs="Arial"/>
          <w:lang w:val="en-AU"/>
        </w:rPr>
      </w:pPr>
      <w:r w:rsidRPr="00B7445E">
        <w:rPr>
          <w:rFonts w:cs="Arial"/>
          <w:noProof/>
          <w:lang w:val="en-AU"/>
        </w:rPr>
        <w:drawing>
          <wp:inline distT="0" distB="0" distL="0" distR="0" wp14:anchorId="0E2A5D26" wp14:editId="49E8E30B">
            <wp:extent cx="5731510" cy="3633470"/>
            <wp:effectExtent l="0" t="0" r="2540" b="5080"/>
            <wp:docPr id="1605243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243923" name=""/>
                    <pic:cNvPicPr/>
                  </pic:nvPicPr>
                  <pic:blipFill>
                    <a:blip r:embed="rId16"/>
                    <a:stretch>
                      <a:fillRect/>
                    </a:stretch>
                  </pic:blipFill>
                  <pic:spPr>
                    <a:xfrm>
                      <a:off x="0" y="0"/>
                      <a:ext cx="5731510" cy="3633470"/>
                    </a:xfrm>
                    <a:prstGeom prst="rect">
                      <a:avLst/>
                    </a:prstGeom>
                  </pic:spPr>
                </pic:pic>
              </a:graphicData>
            </a:graphic>
          </wp:inline>
        </w:drawing>
      </w:r>
    </w:p>
    <w:p w14:paraId="6F4567EB" w14:textId="7FD6DA5C" w:rsidR="00531FBF" w:rsidRDefault="00531FBF" w:rsidP="102F0700">
      <w:pPr>
        <w:tabs>
          <w:tab w:val="left" w:leader="dot" w:pos="8732"/>
          <w:tab w:val="left" w:leader="dot" w:pos="8789"/>
        </w:tabs>
        <w:rPr>
          <w:rFonts w:cs="Arial"/>
          <w:lang w:val="en-AU"/>
        </w:rPr>
      </w:pPr>
    </w:p>
    <w:p w14:paraId="111CF310" w14:textId="72D3BFBB" w:rsidR="00531FBF" w:rsidRDefault="00531FBF" w:rsidP="4072E7D3">
      <w:pPr>
        <w:pStyle w:val="ListParagraph"/>
        <w:tabs>
          <w:tab w:val="left" w:leader="dot" w:pos="8732"/>
          <w:tab w:val="left" w:leader="dot" w:pos="8789"/>
        </w:tabs>
        <w:spacing w:before="240" w:after="60" w:line="288" w:lineRule="auto"/>
        <w:jc w:val="right"/>
        <w:rPr>
          <w:rFonts w:cs="Arial"/>
          <w:lang w:val="en-AU"/>
        </w:rPr>
      </w:pPr>
    </w:p>
    <w:p w14:paraId="1EA56FF3" w14:textId="77777777" w:rsidR="00531FBF" w:rsidRDefault="00531FBF" w:rsidP="00531FBF">
      <w:pPr>
        <w:tabs>
          <w:tab w:val="left" w:leader="dot" w:pos="8732"/>
          <w:tab w:val="left" w:leader="dot" w:pos="8789"/>
        </w:tabs>
        <w:rPr>
          <w:rFonts w:cs="Arial"/>
        </w:rPr>
      </w:pPr>
    </w:p>
    <w:p w14:paraId="4BC48D86" w14:textId="56C0FC0B" w:rsidR="00531FBF" w:rsidRDefault="00531FBF" w:rsidP="00531FBF">
      <w:pPr>
        <w:pStyle w:val="Heading2"/>
        <w:rPr>
          <w:rFonts w:cs="Arial"/>
        </w:rPr>
      </w:pPr>
      <w:bookmarkStart w:id="26" w:name="_Toc87815796"/>
      <w:bookmarkStart w:id="27" w:name="_Toc90212091"/>
      <w:r w:rsidRPr="274B3AC8">
        <w:rPr>
          <w:rFonts w:cs="Arial"/>
        </w:rPr>
        <w:t>Task 7: Understand security responsibility models</w:t>
      </w:r>
      <w:bookmarkEnd w:id="26"/>
      <w:bookmarkEnd w:id="27"/>
    </w:p>
    <w:p w14:paraId="2F2C3AF2" w14:textId="77777777" w:rsidR="00A97E11" w:rsidRPr="00A97E11" w:rsidRDefault="00A97E11" w:rsidP="00A97E11"/>
    <w:p w14:paraId="4E763C20" w14:textId="77777777" w:rsidR="00531FBF" w:rsidRDefault="00531FBF" w:rsidP="00531FBF">
      <w:pPr>
        <w:tabs>
          <w:tab w:val="left" w:leader="dot" w:pos="8732"/>
          <w:tab w:val="left" w:leader="dot" w:pos="8789"/>
        </w:tabs>
        <w:rPr>
          <w:rFonts w:cs="Arial"/>
        </w:rPr>
      </w:pPr>
    </w:p>
    <w:p w14:paraId="28ED676D" w14:textId="53DA67C2" w:rsidR="00531FBF" w:rsidRPr="007A5BAA" w:rsidRDefault="00531FBF" w:rsidP="274B3AC8">
      <w:pPr>
        <w:pStyle w:val="ListParagraph"/>
        <w:numPr>
          <w:ilvl w:val="0"/>
          <w:numId w:val="30"/>
        </w:numPr>
        <w:rPr>
          <w:rFonts w:cs="Arial"/>
        </w:rPr>
      </w:pPr>
      <w:proofErr w:type="spellStart"/>
      <w:r w:rsidRPr="274B3AC8">
        <w:rPr>
          <w:rFonts w:cs="Arial"/>
        </w:rPr>
        <w:lastRenderedPageBreak/>
        <w:t>Erfys</w:t>
      </w:r>
      <w:proofErr w:type="spellEnd"/>
      <w:r w:rsidRPr="274B3AC8">
        <w:rPr>
          <w:rFonts w:cs="Arial"/>
        </w:rPr>
        <w:t xml:space="preserve"> Confectionary would like to know the owners of responsibilities (AWS, </w:t>
      </w:r>
      <w:proofErr w:type="spellStart"/>
      <w:r w:rsidRPr="274B3AC8">
        <w:rPr>
          <w:rFonts w:cs="Arial"/>
        </w:rPr>
        <w:t>Erfys</w:t>
      </w:r>
      <w:proofErr w:type="spellEnd"/>
      <w:r w:rsidRPr="274B3AC8">
        <w:rPr>
          <w:rFonts w:cs="Arial"/>
        </w:rPr>
        <w:t xml:space="preserve"> or the customer) once workloads have been migrated to the Cloud. List 3 service responsibilities according to the service models for IaaS and PaaS? </w:t>
      </w:r>
    </w:p>
    <w:p w14:paraId="2EEB5339" w14:textId="77777777" w:rsidR="00555516" w:rsidRDefault="00555516" w:rsidP="00A97E11">
      <w:pPr>
        <w:pStyle w:val="ListParagraph"/>
        <w:rPr>
          <w:rFonts w:cs="Arial"/>
          <w:szCs w:val="22"/>
        </w:rPr>
      </w:pPr>
    </w:p>
    <w:p w14:paraId="178E26F6" w14:textId="3D2AD2F2" w:rsidR="00A97E11" w:rsidRPr="00A97E11" w:rsidRDefault="00A97E11" w:rsidP="00A97E11">
      <w:pPr>
        <w:pStyle w:val="ListParagraph"/>
        <w:rPr>
          <w:rFonts w:cs="Arial"/>
          <w:szCs w:val="22"/>
        </w:rPr>
      </w:pPr>
      <w:r w:rsidRPr="00A97E11">
        <w:rPr>
          <w:rFonts w:cs="Arial"/>
          <w:szCs w:val="22"/>
        </w:rPr>
        <w:t>Answer:</w:t>
      </w:r>
    </w:p>
    <w:tbl>
      <w:tblPr>
        <w:tblStyle w:val="TableGrid"/>
        <w:tblW w:w="8036" w:type="dxa"/>
        <w:tblInd w:w="607" w:type="dxa"/>
        <w:tblLook w:val="04A0" w:firstRow="1" w:lastRow="0" w:firstColumn="1" w:lastColumn="0" w:noHBand="0" w:noVBand="1"/>
      </w:tblPr>
      <w:tblGrid>
        <w:gridCol w:w="2531"/>
        <w:gridCol w:w="2811"/>
        <w:gridCol w:w="2694"/>
      </w:tblGrid>
      <w:tr w:rsidR="00531FBF" w:rsidRPr="009867C8" w14:paraId="54ADC2DD" w14:textId="77777777" w:rsidTr="00D82DAA">
        <w:trPr>
          <w:trHeight w:val="236"/>
        </w:trPr>
        <w:tc>
          <w:tcPr>
            <w:tcW w:w="2531" w:type="dxa"/>
          </w:tcPr>
          <w:p w14:paraId="7F2C29C4" w14:textId="77777777" w:rsidR="00531FBF" w:rsidRPr="00E64D1A" w:rsidRDefault="00531FBF" w:rsidP="00A26877">
            <w:pPr>
              <w:pStyle w:val="ListParagraph"/>
              <w:ind w:left="0"/>
              <w:rPr>
                <w:rFonts w:cs="Arial"/>
                <w:szCs w:val="28"/>
                <w:lang w:eastAsia="en-AU"/>
              </w:rPr>
            </w:pPr>
            <w:r w:rsidRPr="00E64D1A">
              <w:rPr>
                <w:rFonts w:cs="Arial"/>
                <w:szCs w:val="28"/>
                <w:lang w:eastAsia="en-AU"/>
              </w:rPr>
              <w:t>Cloud</w:t>
            </w:r>
            <w:r>
              <w:rPr>
                <w:rFonts w:cs="Arial"/>
                <w:szCs w:val="28"/>
                <w:lang w:eastAsia="en-AU"/>
              </w:rPr>
              <w:t xml:space="preserve"> service</w:t>
            </w:r>
            <w:r w:rsidRPr="00E64D1A">
              <w:rPr>
                <w:rFonts w:cs="Arial"/>
                <w:szCs w:val="28"/>
                <w:lang w:eastAsia="en-AU"/>
              </w:rPr>
              <w:t xml:space="preserve"> models</w:t>
            </w:r>
          </w:p>
        </w:tc>
        <w:tc>
          <w:tcPr>
            <w:tcW w:w="2811" w:type="dxa"/>
          </w:tcPr>
          <w:p w14:paraId="5C4B3BDD" w14:textId="77777777" w:rsidR="00531FBF" w:rsidRPr="00E64D1A" w:rsidRDefault="00531FBF" w:rsidP="00A26877">
            <w:pPr>
              <w:pStyle w:val="ListParagraph"/>
              <w:ind w:left="0"/>
              <w:rPr>
                <w:rFonts w:cs="Arial"/>
                <w:szCs w:val="28"/>
                <w:lang w:eastAsia="en-AU"/>
              </w:rPr>
            </w:pPr>
            <w:r>
              <w:rPr>
                <w:rFonts w:cs="Arial"/>
                <w:szCs w:val="28"/>
                <w:lang w:eastAsia="en-AU"/>
              </w:rPr>
              <w:t>IaaS</w:t>
            </w:r>
          </w:p>
        </w:tc>
        <w:tc>
          <w:tcPr>
            <w:tcW w:w="2694" w:type="dxa"/>
          </w:tcPr>
          <w:p w14:paraId="4D446A45" w14:textId="77777777" w:rsidR="00531FBF" w:rsidRDefault="00531FBF" w:rsidP="00A26877">
            <w:pPr>
              <w:pStyle w:val="ListParagraph"/>
              <w:ind w:left="0"/>
              <w:rPr>
                <w:rFonts w:cs="Arial"/>
                <w:szCs w:val="28"/>
                <w:lang w:eastAsia="en-AU"/>
              </w:rPr>
            </w:pPr>
            <w:r>
              <w:rPr>
                <w:rFonts w:cs="Arial"/>
                <w:szCs w:val="28"/>
                <w:lang w:eastAsia="en-AU"/>
              </w:rPr>
              <w:t>P</w:t>
            </w:r>
            <w:r>
              <w:rPr>
                <w:rFonts w:cs="Arial"/>
                <w:szCs w:val="28"/>
                <w:lang w:eastAsia="zh-CN"/>
              </w:rPr>
              <w:t>aa</w:t>
            </w:r>
            <w:r>
              <w:rPr>
                <w:rFonts w:cs="Arial" w:hint="eastAsia"/>
                <w:szCs w:val="28"/>
                <w:lang w:eastAsia="zh-CN"/>
              </w:rPr>
              <w:t>S</w:t>
            </w:r>
          </w:p>
        </w:tc>
      </w:tr>
      <w:tr w:rsidR="00531FBF" w:rsidRPr="009867C8" w14:paraId="5F584F75" w14:textId="77777777" w:rsidTr="00D82DAA">
        <w:trPr>
          <w:trHeight w:val="729"/>
        </w:trPr>
        <w:tc>
          <w:tcPr>
            <w:tcW w:w="2531" w:type="dxa"/>
          </w:tcPr>
          <w:p w14:paraId="29198469" w14:textId="77777777" w:rsidR="00531FBF" w:rsidRPr="00C13BAC" w:rsidRDefault="00531FBF" w:rsidP="00A26877">
            <w:pPr>
              <w:pStyle w:val="ListParagraph"/>
              <w:ind w:left="0"/>
              <w:rPr>
                <w:rFonts w:cs="Arial"/>
                <w:szCs w:val="22"/>
                <w:lang w:eastAsia="en-AU"/>
              </w:rPr>
            </w:pPr>
            <w:proofErr w:type="spellStart"/>
            <w:r w:rsidRPr="00897F2E">
              <w:rPr>
                <w:rFonts w:cs="Arial"/>
                <w:szCs w:val="22"/>
                <w:lang w:eastAsia="en-AU"/>
              </w:rPr>
              <w:t>Erfys</w:t>
            </w:r>
            <w:proofErr w:type="spellEnd"/>
            <w:r w:rsidRPr="00897F2E">
              <w:rPr>
                <w:rFonts w:cs="Arial"/>
                <w:szCs w:val="22"/>
                <w:lang w:eastAsia="en-AU"/>
              </w:rPr>
              <w:t xml:space="preserve"> Confectionary</w:t>
            </w:r>
            <w:r>
              <w:rPr>
                <w:rFonts w:cs="Arial"/>
                <w:szCs w:val="22"/>
                <w:lang w:eastAsia="en-AU"/>
              </w:rPr>
              <w:t xml:space="preserve"> is responsible for</w:t>
            </w:r>
          </w:p>
        </w:tc>
        <w:tc>
          <w:tcPr>
            <w:tcW w:w="2811" w:type="dxa"/>
          </w:tcPr>
          <w:p w14:paraId="4CF1E1CD" w14:textId="779C09CB" w:rsidR="00531FBF" w:rsidRPr="000F3759" w:rsidRDefault="000F3759" w:rsidP="005C1DAE">
            <w:pPr>
              <w:spacing w:before="60" w:after="60" w:line="288" w:lineRule="auto"/>
              <w:rPr>
                <w:rFonts w:cs="Arial"/>
                <w:sz w:val="18"/>
                <w:szCs w:val="18"/>
                <w:lang w:eastAsia="en-AU"/>
              </w:rPr>
            </w:pPr>
            <w:r w:rsidRPr="000F3759">
              <w:rPr>
                <w:rFonts w:cs="Arial"/>
                <w:sz w:val="18"/>
                <w:szCs w:val="18"/>
                <w:lang w:eastAsia="en-AU"/>
              </w:rPr>
              <w:t>Managing and securing the OS, applications, and data on the infrastructure (e.g., patching, configuring firewalls, and maintaining applications).</w:t>
            </w:r>
          </w:p>
        </w:tc>
        <w:tc>
          <w:tcPr>
            <w:tcW w:w="2694" w:type="dxa"/>
          </w:tcPr>
          <w:p w14:paraId="282CF24E" w14:textId="3B0AF9D8" w:rsidR="00531FBF" w:rsidRPr="000F3759" w:rsidRDefault="000F3759" w:rsidP="005C1DAE">
            <w:pPr>
              <w:spacing w:before="60" w:after="60" w:line="288" w:lineRule="auto"/>
              <w:rPr>
                <w:rFonts w:cs="Arial"/>
                <w:sz w:val="18"/>
                <w:szCs w:val="18"/>
                <w:lang w:eastAsia="en-AU"/>
              </w:rPr>
            </w:pPr>
            <w:r w:rsidRPr="000F3759">
              <w:rPr>
                <w:rFonts w:cs="Arial"/>
                <w:sz w:val="18"/>
                <w:szCs w:val="18"/>
                <w:lang w:eastAsia="en-AU"/>
              </w:rPr>
              <w:t>Securing applications they deploy, managing user access, and ensuring data encryption and security within their applications.</w:t>
            </w:r>
          </w:p>
        </w:tc>
      </w:tr>
      <w:tr w:rsidR="00531FBF" w:rsidRPr="009867C8" w14:paraId="5BF1593D" w14:textId="77777777" w:rsidTr="00D82DAA">
        <w:trPr>
          <w:trHeight w:val="482"/>
        </w:trPr>
        <w:tc>
          <w:tcPr>
            <w:tcW w:w="2531" w:type="dxa"/>
          </w:tcPr>
          <w:p w14:paraId="59ED3363" w14:textId="77777777" w:rsidR="00531FBF" w:rsidRPr="00C13BAC" w:rsidRDefault="00531FBF" w:rsidP="00A26877">
            <w:pPr>
              <w:pStyle w:val="ListParagraph"/>
              <w:ind w:left="0"/>
              <w:rPr>
                <w:rFonts w:cs="Arial"/>
                <w:szCs w:val="22"/>
                <w:lang w:eastAsia="en-AU"/>
              </w:rPr>
            </w:pPr>
            <w:r>
              <w:rPr>
                <w:rFonts w:cs="Arial"/>
                <w:szCs w:val="22"/>
                <w:lang w:eastAsia="en-AU"/>
              </w:rPr>
              <w:t>AWS cloud service is responsible for</w:t>
            </w:r>
          </w:p>
        </w:tc>
        <w:tc>
          <w:tcPr>
            <w:tcW w:w="2811" w:type="dxa"/>
          </w:tcPr>
          <w:p w14:paraId="5810F8BC" w14:textId="5DA2ADEB" w:rsidR="00531FBF" w:rsidRPr="000F3759" w:rsidRDefault="000F3759" w:rsidP="005C1DAE">
            <w:pPr>
              <w:rPr>
                <w:rFonts w:cs="Arial"/>
                <w:sz w:val="18"/>
                <w:szCs w:val="18"/>
                <w:lang w:eastAsia="en-AU"/>
              </w:rPr>
            </w:pPr>
            <w:r w:rsidRPr="000F3759">
              <w:rPr>
                <w:rFonts w:cs="Arial"/>
                <w:sz w:val="18"/>
                <w:szCs w:val="18"/>
                <w:lang w:eastAsia="en-AU"/>
              </w:rPr>
              <w:t>Maintaining the underlying infrastructure, including physical servers, networking, and virtualisation.</w:t>
            </w:r>
          </w:p>
        </w:tc>
        <w:tc>
          <w:tcPr>
            <w:tcW w:w="2694" w:type="dxa"/>
          </w:tcPr>
          <w:p w14:paraId="01CACB99" w14:textId="291C41C2" w:rsidR="00531FBF" w:rsidRPr="000F3759" w:rsidRDefault="000F3759" w:rsidP="005C1DAE">
            <w:pPr>
              <w:rPr>
                <w:rFonts w:cs="Arial"/>
                <w:sz w:val="18"/>
                <w:szCs w:val="18"/>
                <w:lang w:eastAsia="en-AU"/>
              </w:rPr>
            </w:pPr>
            <w:r w:rsidRPr="000F3759">
              <w:rPr>
                <w:rFonts w:cs="Arial"/>
                <w:sz w:val="18"/>
                <w:szCs w:val="18"/>
                <w:lang w:eastAsia="en-AU"/>
              </w:rPr>
              <w:t>Managing the platform, including infrastructure, OS, and runtime environment.</w:t>
            </w:r>
          </w:p>
        </w:tc>
      </w:tr>
      <w:tr w:rsidR="00531FBF" w:rsidRPr="00897F2E" w14:paraId="72DCAEE0" w14:textId="77777777" w:rsidTr="00D82DAA">
        <w:trPr>
          <w:trHeight w:val="482"/>
        </w:trPr>
        <w:tc>
          <w:tcPr>
            <w:tcW w:w="2531" w:type="dxa"/>
          </w:tcPr>
          <w:p w14:paraId="54F95CE4" w14:textId="77777777" w:rsidR="00531FBF" w:rsidRPr="00897F2E" w:rsidRDefault="00531FBF" w:rsidP="00A26877">
            <w:pPr>
              <w:pStyle w:val="ListParagraph"/>
              <w:ind w:left="0"/>
              <w:rPr>
                <w:rFonts w:cs="Arial"/>
                <w:szCs w:val="22"/>
                <w:lang w:eastAsia="en-AU"/>
              </w:rPr>
            </w:pPr>
            <w:r>
              <w:rPr>
                <w:rFonts w:cs="Arial"/>
                <w:szCs w:val="22"/>
                <w:lang w:eastAsia="en-AU"/>
              </w:rPr>
              <w:t xml:space="preserve">User (Customer) </w:t>
            </w:r>
            <w:r w:rsidRPr="00897F2E">
              <w:rPr>
                <w:rFonts w:cs="Arial"/>
                <w:szCs w:val="22"/>
                <w:lang w:eastAsia="en-AU"/>
              </w:rPr>
              <w:t>is responsible for</w:t>
            </w:r>
          </w:p>
        </w:tc>
        <w:tc>
          <w:tcPr>
            <w:tcW w:w="2811" w:type="dxa"/>
          </w:tcPr>
          <w:p w14:paraId="1444E5E1" w14:textId="5AE618CA" w:rsidR="00531FBF" w:rsidRPr="000F3759" w:rsidRDefault="000F3759" w:rsidP="005C1DAE">
            <w:pPr>
              <w:rPr>
                <w:rFonts w:cs="Arial"/>
                <w:sz w:val="18"/>
                <w:szCs w:val="18"/>
                <w:lang w:eastAsia="en-AU"/>
              </w:rPr>
            </w:pPr>
            <w:r w:rsidRPr="000F3759">
              <w:rPr>
                <w:rFonts w:cs="Arial"/>
                <w:sz w:val="18"/>
                <w:szCs w:val="18"/>
                <w:lang w:eastAsia="en-AU"/>
              </w:rPr>
              <w:t>Ensuring secure access and proper configuration of the virtual machines and networks (e.g., using proper authentication methods).</w:t>
            </w:r>
          </w:p>
        </w:tc>
        <w:tc>
          <w:tcPr>
            <w:tcW w:w="2694" w:type="dxa"/>
          </w:tcPr>
          <w:p w14:paraId="195F2A0B" w14:textId="63649F23" w:rsidR="00531FBF" w:rsidRPr="000F3759" w:rsidRDefault="000F3759" w:rsidP="005C1DAE">
            <w:pPr>
              <w:rPr>
                <w:rFonts w:cs="Arial"/>
                <w:sz w:val="18"/>
                <w:szCs w:val="18"/>
                <w:lang w:eastAsia="en-AU"/>
              </w:rPr>
            </w:pPr>
            <w:r w:rsidRPr="000F3759">
              <w:rPr>
                <w:rFonts w:cs="Arial"/>
                <w:sz w:val="18"/>
                <w:szCs w:val="18"/>
                <w:lang w:eastAsia="en-AU"/>
              </w:rPr>
              <w:t>Managing their applications and data within the provided platform, as well as configuring access and permissions.</w:t>
            </w:r>
          </w:p>
        </w:tc>
      </w:tr>
    </w:tbl>
    <w:p w14:paraId="172DC123" w14:textId="77777777" w:rsidR="00531FBF" w:rsidRDefault="00531FBF" w:rsidP="00531FBF">
      <w:pPr>
        <w:rPr>
          <w:rFonts w:cs="Arial"/>
          <w:color w:val="FF0000"/>
          <w:szCs w:val="28"/>
        </w:rPr>
      </w:pPr>
    </w:p>
    <w:p w14:paraId="515715A2" w14:textId="7876CB42" w:rsidR="00531FBF" w:rsidRPr="007A5BAA" w:rsidRDefault="00531FBF" w:rsidP="274B3AC8">
      <w:pPr>
        <w:pStyle w:val="ListParagraph"/>
        <w:numPr>
          <w:ilvl w:val="0"/>
          <w:numId w:val="30"/>
        </w:numPr>
        <w:rPr>
          <w:rFonts w:cs="Arial"/>
        </w:rPr>
      </w:pPr>
      <w:r w:rsidRPr="274B3AC8">
        <w:rPr>
          <w:rFonts w:cs="Arial"/>
        </w:rPr>
        <w:t xml:space="preserve">Consider the below deployment, who is responsible – AWS or </w:t>
      </w:r>
      <w:proofErr w:type="spellStart"/>
      <w:r w:rsidRPr="274B3AC8">
        <w:rPr>
          <w:rFonts w:cs="Arial"/>
        </w:rPr>
        <w:t>Erfys</w:t>
      </w:r>
      <w:proofErr w:type="spellEnd"/>
      <w:r w:rsidRPr="274B3AC8">
        <w:rPr>
          <w:rFonts w:cs="Arial"/>
        </w:rPr>
        <w:t xml:space="preserve"> Confectionary for the following? </w:t>
      </w:r>
      <w:r w:rsidRPr="274B3AC8">
        <w:rPr>
          <w:rFonts w:cs="Arial"/>
          <w:lang w:eastAsia="zh-CN"/>
        </w:rPr>
        <w:t xml:space="preserve">For each of the following indicate whether </w:t>
      </w:r>
      <w:proofErr w:type="spellStart"/>
      <w:r w:rsidRPr="274B3AC8">
        <w:rPr>
          <w:rFonts w:cs="Arial"/>
          <w:lang w:eastAsia="zh-CN"/>
        </w:rPr>
        <w:t>Erfys</w:t>
      </w:r>
      <w:proofErr w:type="spellEnd"/>
      <w:r w:rsidRPr="274B3AC8">
        <w:rPr>
          <w:rFonts w:cs="Arial"/>
          <w:lang w:eastAsia="zh-CN"/>
        </w:rPr>
        <w:t xml:space="preserve"> confectionary or AWS is responsible according the to the principles of security shared responsibility. </w:t>
      </w:r>
    </w:p>
    <w:p w14:paraId="14E5D15B" w14:textId="77777777" w:rsidR="00531FBF" w:rsidRPr="00EE154F" w:rsidRDefault="00531FBF" w:rsidP="005C1DAE">
      <w:pPr>
        <w:ind w:left="720"/>
        <w:rPr>
          <w:rFonts w:cs="Arial"/>
          <w:szCs w:val="22"/>
        </w:rPr>
      </w:pPr>
      <w:r w:rsidRPr="00EE154F">
        <w:rPr>
          <w:rFonts w:cs="Arial"/>
          <w:noProof/>
          <w:szCs w:val="22"/>
        </w:rPr>
        <w:drawing>
          <wp:inline distT="0" distB="0" distL="0" distR="0" wp14:anchorId="6E254AAC" wp14:editId="27AEAAA3">
            <wp:extent cx="3991532" cy="2715004"/>
            <wp:effectExtent l="0" t="0" r="9525" b="9525"/>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17"/>
                    <a:stretch>
                      <a:fillRect/>
                    </a:stretch>
                  </pic:blipFill>
                  <pic:spPr>
                    <a:xfrm>
                      <a:off x="0" y="0"/>
                      <a:ext cx="3991532" cy="2715004"/>
                    </a:xfrm>
                    <a:prstGeom prst="rect">
                      <a:avLst/>
                    </a:prstGeom>
                  </pic:spPr>
                </pic:pic>
              </a:graphicData>
            </a:graphic>
          </wp:inline>
        </w:drawing>
      </w:r>
    </w:p>
    <w:p w14:paraId="75228748" w14:textId="77777777" w:rsidR="00555516" w:rsidRPr="00527E66" w:rsidRDefault="00555516" w:rsidP="00555516">
      <w:pPr>
        <w:rPr>
          <w:rFonts w:cs="Arial"/>
          <w:szCs w:val="22"/>
        </w:rPr>
      </w:pPr>
      <w:r>
        <w:rPr>
          <w:rFonts w:cs="Arial"/>
          <w:szCs w:val="22"/>
        </w:rPr>
        <w:tab/>
      </w:r>
      <w:r w:rsidRPr="00527E66">
        <w:rPr>
          <w:rFonts w:cs="Arial"/>
          <w:szCs w:val="22"/>
        </w:rPr>
        <w:t>Answer:</w:t>
      </w:r>
    </w:p>
    <w:tbl>
      <w:tblPr>
        <w:tblW w:w="7441" w:type="dxa"/>
        <w:tblInd w:w="607" w:type="dxa"/>
        <w:tblLook w:val="04A0" w:firstRow="1" w:lastRow="0" w:firstColumn="1" w:lastColumn="0" w:noHBand="0" w:noVBand="1"/>
      </w:tblPr>
      <w:tblGrid>
        <w:gridCol w:w="5485"/>
        <w:gridCol w:w="978"/>
        <w:gridCol w:w="978"/>
      </w:tblGrid>
      <w:tr w:rsidR="00531FBF" w:rsidRPr="000623E6" w14:paraId="1757887D" w14:textId="77777777" w:rsidTr="274B3AC8">
        <w:trPr>
          <w:trHeight w:val="270"/>
        </w:trPr>
        <w:tc>
          <w:tcPr>
            <w:tcW w:w="54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18E151" w14:textId="77777777" w:rsidR="00531FBF" w:rsidRPr="005C1DAE" w:rsidRDefault="00531FBF" w:rsidP="00A26877">
            <w:pPr>
              <w:rPr>
                <w:rFonts w:eastAsia="Times New Roman" w:cs="Arial"/>
                <w:szCs w:val="22"/>
                <w:lang w:val="en-AU" w:eastAsia="zh-CN"/>
              </w:rPr>
            </w:pPr>
            <w:r w:rsidRPr="005C1DAE">
              <w:rPr>
                <w:rFonts w:eastAsia="Times New Roman" w:cs="Arial"/>
                <w:szCs w:val="22"/>
                <w:lang w:eastAsia="zh-CN"/>
              </w:rPr>
              <w:t>Security Responsibility</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0C88A2D1" w14:textId="77777777" w:rsidR="00531FBF" w:rsidRPr="005C1DAE" w:rsidRDefault="00531FBF" w:rsidP="00A26877">
            <w:pPr>
              <w:rPr>
                <w:rFonts w:eastAsia="Times New Roman" w:cs="Arial"/>
                <w:szCs w:val="22"/>
                <w:lang w:val="en-AU" w:eastAsia="zh-CN"/>
              </w:rPr>
            </w:pPr>
            <w:proofErr w:type="spellStart"/>
            <w:r w:rsidRPr="005C1DAE">
              <w:rPr>
                <w:rFonts w:eastAsia="Times New Roman" w:cs="Arial"/>
                <w:szCs w:val="22"/>
                <w:lang w:eastAsia="zh-CN"/>
              </w:rPr>
              <w:t>Erfys</w:t>
            </w:r>
            <w:proofErr w:type="spellEnd"/>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0DADCDA" w14:textId="77777777" w:rsidR="00531FBF" w:rsidRPr="005C1DAE" w:rsidRDefault="00531FBF" w:rsidP="00A26877">
            <w:pPr>
              <w:rPr>
                <w:rFonts w:eastAsia="Times New Roman" w:cs="Arial"/>
                <w:szCs w:val="22"/>
                <w:lang w:val="en-AU" w:eastAsia="zh-CN"/>
              </w:rPr>
            </w:pPr>
            <w:r w:rsidRPr="005C1DAE">
              <w:rPr>
                <w:rFonts w:eastAsia="Times New Roman" w:cs="Arial"/>
                <w:szCs w:val="22"/>
                <w:lang w:eastAsia="zh-CN"/>
              </w:rPr>
              <w:t>AWS</w:t>
            </w:r>
          </w:p>
        </w:tc>
      </w:tr>
      <w:tr w:rsidR="00531FBF" w:rsidRPr="000623E6" w14:paraId="7579888A" w14:textId="77777777" w:rsidTr="274B3AC8">
        <w:trPr>
          <w:trHeight w:val="282"/>
        </w:trPr>
        <w:tc>
          <w:tcPr>
            <w:tcW w:w="5485" w:type="dxa"/>
            <w:tcBorders>
              <w:top w:val="nil"/>
              <w:left w:val="single" w:sz="4" w:space="0" w:color="auto"/>
              <w:bottom w:val="single" w:sz="4" w:space="0" w:color="auto"/>
              <w:right w:val="single" w:sz="4" w:space="0" w:color="auto"/>
            </w:tcBorders>
            <w:shd w:val="clear" w:color="auto" w:fill="auto"/>
            <w:vAlign w:val="center"/>
            <w:hideMark/>
          </w:tcPr>
          <w:p w14:paraId="141BEF77" w14:textId="77777777" w:rsidR="00531FBF" w:rsidRPr="000623E6" w:rsidRDefault="00531FBF" w:rsidP="00A26877">
            <w:pPr>
              <w:rPr>
                <w:rFonts w:eastAsia="Times New Roman" w:cs="Arial"/>
                <w:color w:val="000000"/>
                <w:szCs w:val="22"/>
                <w:lang w:val="en-AU" w:eastAsia="zh-CN"/>
              </w:rPr>
            </w:pPr>
            <w:r w:rsidRPr="000623E6">
              <w:rPr>
                <w:rFonts w:eastAsia="Times New Roman" w:cs="Arial"/>
                <w:color w:val="000000"/>
                <w:szCs w:val="22"/>
                <w:lang w:eastAsia="zh-CN"/>
              </w:rPr>
              <w:t>a.</w:t>
            </w:r>
            <w:r w:rsidRPr="000623E6">
              <w:rPr>
                <w:rFonts w:ascii="Times New Roman" w:eastAsia="Times New Roman" w:hAnsi="Times New Roman" w:cs="Times New Roman"/>
                <w:color w:val="000000"/>
                <w:sz w:val="14"/>
                <w:szCs w:val="14"/>
                <w:lang w:eastAsia="zh-CN"/>
              </w:rPr>
              <w:t xml:space="preserve">     </w:t>
            </w:r>
            <w:r w:rsidRPr="000623E6">
              <w:rPr>
                <w:rFonts w:eastAsia="Times New Roman" w:cs="Arial"/>
                <w:color w:val="000000"/>
                <w:szCs w:val="22"/>
                <w:lang w:eastAsia="zh-CN"/>
              </w:rPr>
              <w:t xml:space="preserve">Upgrades and patches to the OS on the EC2 instances? </w:t>
            </w:r>
          </w:p>
        </w:tc>
        <w:tc>
          <w:tcPr>
            <w:tcW w:w="978" w:type="dxa"/>
            <w:tcBorders>
              <w:top w:val="nil"/>
              <w:left w:val="nil"/>
              <w:bottom w:val="single" w:sz="4" w:space="0" w:color="auto"/>
              <w:right w:val="single" w:sz="4" w:space="0" w:color="auto"/>
            </w:tcBorders>
            <w:shd w:val="clear" w:color="auto" w:fill="auto"/>
            <w:vAlign w:val="center"/>
          </w:tcPr>
          <w:p w14:paraId="0EBE69B9" w14:textId="03740D87" w:rsidR="00531FBF" w:rsidRPr="005C1DAE" w:rsidRDefault="000F3759" w:rsidP="00A26877">
            <w:pPr>
              <w:rPr>
                <w:rFonts w:eastAsia="Times New Roman" w:cs="Arial"/>
                <w:szCs w:val="22"/>
                <w:lang w:val="en-AU" w:eastAsia="zh-CN"/>
              </w:rPr>
            </w:pPr>
            <w:r>
              <w:rPr>
                <w:rFonts w:eastAsia="Times New Roman" w:cs="Arial"/>
                <w:szCs w:val="22"/>
                <w:lang w:val="en-AU" w:eastAsia="zh-CN"/>
              </w:rPr>
              <w:t>X</w:t>
            </w:r>
          </w:p>
        </w:tc>
        <w:tc>
          <w:tcPr>
            <w:tcW w:w="978" w:type="dxa"/>
            <w:tcBorders>
              <w:top w:val="nil"/>
              <w:left w:val="nil"/>
              <w:bottom w:val="single" w:sz="4" w:space="0" w:color="auto"/>
              <w:right w:val="single" w:sz="4" w:space="0" w:color="auto"/>
            </w:tcBorders>
            <w:shd w:val="clear" w:color="auto" w:fill="auto"/>
            <w:vAlign w:val="center"/>
          </w:tcPr>
          <w:p w14:paraId="39EA883E" w14:textId="374840EA" w:rsidR="00531FBF" w:rsidRPr="005C1DAE" w:rsidRDefault="00531FBF" w:rsidP="00A26877">
            <w:pPr>
              <w:rPr>
                <w:rFonts w:eastAsia="Times New Roman" w:cs="Arial"/>
                <w:szCs w:val="22"/>
                <w:lang w:val="en-AU" w:eastAsia="zh-CN"/>
              </w:rPr>
            </w:pPr>
          </w:p>
        </w:tc>
      </w:tr>
      <w:tr w:rsidR="00531FBF" w:rsidRPr="000623E6" w14:paraId="7E64D3B1" w14:textId="77777777" w:rsidTr="274B3AC8">
        <w:trPr>
          <w:trHeight w:val="270"/>
        </w:trPr>
        <w:tc>
          <w:tcPr>
            <w:tcW w:w="5485" w:type="dxa"/>
            <w:tcBorders>
              <w:top w:val="nil"/>
              <w:left w:val="single" w:sz="4" w:space="0" w:color="auto"/>
              <w:bottom w:val="single" w:sz="4" w:space="0" w:color="auto"/>
              <w:right w:val="single" w:sz="4" w:space="0" w:color="auto"/>
            </w:tcBorders>
            <w:shd w:val="clear" w:color="auto" w:fill="auto"/>
            <w:hideMark/>
          </w:tcPr>
          <w:p w14:paraId="5278040D" w14:textId="222B93AB" w:rsidR="00531FBF" w:rsidRPr="000623E6" w:rsidRDefault="00531FBF" w:rsidP="274B3AC8">
            <w:pPr>
              <w:rPr>
                <w:rFonts w:eastAsia="Times New Roman" w:cs="Arial"/>
                <w:color w:val="000000"/>
                <w:lang w:val="en-AU" w:eastAsia="zh-CN"/>
              </w:rPr>
            </w:pPr>
            <w:r w:rsidRPr="274B3AC8">
              <w:rPr>
                <w:rFonts w:eastAsia="Times New Roman" w:cs="Arial"/>
                <w:color w:val="000000" w:themeColor="text1"/>
                <w:lang w:eastAsia="zh-CN"/>
              </w:rPr>
              <w:t>b.</w:t>
            </w:r>
            <w:r w:rsidRPr="274B3AC8">
              <w:rPr>
                <w:rFonts w:ascii="Times New Roman" w:eastAsia="Times New Roman" w:hAnsi="Times New Roman" w:cs="Times New Roman"/>
                <w:color w:val="000000" w:themeColor="text1"/>
                <w:sz w:val="14"/>
                <w:szCs w:val="14"/>
                <w:lang w:eastAsia="zh-CN"/>
              </w:rPr>
              <w:t xml:space="preserve">     </w:t>
            </w:r>
            <w:r w:rsidRPr="274B3AC8">
              <w:rPr>
                <w:rFonts w:eastAsia="Times New Roman" w:cs="Arial"/>
                <w:color w:val="000000" w:themeColor="text1"/>
                <w:lang w:eastAsia="zh-CN"/>
              </w:rPr>
              <w:t xml:space="preserve">Physical security of the data centre? </w:t>
            </w:r>
          </w:p>
        </w:tc>
        <w:tc>
          <w:tcPr>
            <w:tcW w:w="978" w:type="dxa"/>
            <w:tcBorders>
              <w:top w:val="nil"/>
              <w:left w:val="nil"/>
              <w:bottom w:val="single" w:sz="4" w:space="0" w:color="auto"/>
              <w:right w:val="single" w:sz="4" w:space="0" w:color="auto"/>
            </w:tcBorders>
            <w:shd w:val="clear" w:color="auto" w:fill="auto"/>
            <w:vAlign w:val="center"/>
          </w:tcPr>
          <w:p w14:paraId="6140528B" w14:textId="73CAB316" w:rsidR="00531FBF" w:rsidRPr="005C1DAE" w:rsidRDefault="00531FBF" w:rsidP="00A26877">
            <w:pPr>
              <w:rPr>
                <w:rFonts w:eastAsia="Times New Roman" w:cs="Arial"/>
                <w:szCs w:val="22"/>
                <w:lang w:val="en-AU" w:eastAsia="zh-CN"/>
              </w:rPr>
            </w:pPr>
          </w:p>
        </w:tc>
        <w:tc>
          <w:tcPr>
            <w:tcW w:w="978" w:type="dxa"/>
            <w:tcBorders>
              <w:top w:val="nil"/>
              <w:left w:val="nil"/>
              <w:bottom w:val="single" w:sz="4" w:space="0" w:color="auto"/>
              <w:right w:val="single" w:sz="4" w:space="0" w:color="auto"/>
            </w:tcBorders>
            <w:shd w:val="clear" w:color="auto" w:fill="auto"/>
            <w:vAlign w:val="center"/>
          </w:tcPr>
          <w:p w14:paraId="7BAB86F1" w14:textId="1637ACD7" w:rsidR="00531FBF" w:rsidRPr="005C1DAE" w:rsidRDefault="000F3759" w:rsidP="00A26877">
            <w:pPr>
              <w:rPr>
                <w:rFonts w:eastAsia="Times New Roman" w:cs="Arial"/>
                <w:szCs w:val="22"/>
                <w:lang w:val="en-AU" w:eastAsia="zh-CN"/>
              </w:rPr>
            </w:pPr>
            <w:r>
              <w:rPr>
                <w:rFonts w:eastAsia="Times New Roman" w:cs="Arial"/>
                <w:szCs w:val="22"/>
                <w:lang w:val="en-AU" w:eastAsia="zh-CN"/>
              </w:rPr>
              <w:t>X</w:t>
            </w:r>
          </w:p>
        </w:tc>
      </w:tr>
      <w:tr w:rsidR="00531FBF" w:rsidRPr="000623E6" w14:paraId="7F68156A" w14:textId="77777777" w:rsidTr="274B3AC8">
        <w:trPr>
          <w:trHeight w:val="270"/>
        </w:trPr>
        <w:tc>
          <w:tcPr>
            <w:tcW w:w="5485" w:type="dxa"/>
            <w:tcBorders>
              <w:top w:val="nil"/>
              <w:left w:val="single" w:sz="4" w:space="0" w:color="auto"/>
              <w:bottom w:val="single" w:sz="4" w:space="0" w:color="auto"/>
              <w:right w:val="single" w:sz="4" w:space="0" w:color="auto"/>
            </w:tcBorders>
            <w:shd w:val="clear" w:color="auto" w:fill="auto"/>
            <w:hideMark/>
          </w:tcPr>
          <w:p w14:paraId="7D1A2F26" w14:textId="77777777" w:rsidR="00531FBF" w:rsidRPr="000623E6" w:rsidRDefault="00531FBF" w:rsidP="00A26877">
            <w:pPr>
              <w:rPr>
                <w:rFonts w:eastAsia="Times New Roman" w:cs="Arial"/>
                <w:color w:val="000000"/>
                <w:szCs w:val="22"/>
                <w:lang w:val="en-AU" w:eastAsia="zh-CN"/>
              </w:rPr>
            </w:pPr>
            <w:r w:rsidRPr="000623E6">
              <w:rPr>
                <w:rFonts w:eastAsia="Times New Roman" w:cs="Arial"/>
                <w:color w:val="000000"/>
                <w:szCs w:val="22"/>
                <w:lang w:eastAsia="zh-CN"/>
              </w:rPr>
              <w:t>c.</w:t>
            </w:r>
            <w:r w:rsidRPr="000623E6">
              <w:rPr>
                <w:rFonts w:ascii="Times New Roman" w:eastAsia="Times New Roman" w:hAnsi="Times New Roman" w:cs="Times New Roman"/>
                <w:color w:val="000000"/>
                <w:sz w:val="14"/>
                <w:szCs w:val="14"/>
                <w:lang w:eastAsia="zh-CN"/>
              </w:rPr>
              <w:t xml:space="preserve">      </w:t>
            </w:r>
            <w:r w:rsidRPr="000623E6">
              <w:rPr>
                <w:rFonts w:eastAsia="Times New Roman" w:cs="Arial"/>
                <w:color w:val="000000"/>
                <w:szCs w:val="22"/>
                <w:lang w:eastAsia="zh-CN"/>
              </w:rPr>
              <w:t xml:space="preserve">Virtualization infrastructure? </w:t>
            </w:r>
          </w:p>
        </w:tc>
        <w:tc>
          <w:tcPr>
            <w:tcW w:w="978" w:type="dxa"/>
            <w:tcBorders>
              <w:top w:val="nil"/>
              <w:left w:val="nil"/>
              <w:bottom w:val="single" w:sz="4" w:space="0" w:color="auto"/>
              <w:right w:val="single" w:sz="4" w:space="0" w:color="auto"/>
            </w:tcBorders>
            <w:shd w:val="clear" w:color="auto" w:fill="auto"/>
            <w:vAlign w:val="center"/>
          </w:tcPr>
          <w:p w14:paraId="708FBCC3" w14:textId="70EE81CE" w:rsidR="00531FBF" w:rsidRPr="005C1DAE" w:rsidRDefault="000F3759" w:rsidP="00A26877">
            <w:pPr>
              <w:rPr>
                <w:rFonts w:eastAsia="Times New Roman" w:cs="Arial"/>
                <w:szCs w:val="22"/>
                <w:lang w:val="en-AU" w:eastAsia="zh-CN"/>
              </w:rPr>
            </w:pPr>
            <w:r>
              <w:rPr>
                <w:rFonts w:eastAsia="Times New Roman" w:cs="Arial"/>
                <w:szCs w:val="22"/>
                <w:lang w:val="en-AU" w:eastAsia="zh-CN"/>
              </w:rPr>
              <w:t>X</w:t>
            </w:r>
          </w:p>
        </w:tc>
        <w:tc>
          <w:tcPr>
            <w:tcW w:w="978" w:type="dxa"/>
            <w:tcBorders>
              <w:top w:val="nil"/>
              <w:left w:val="nil"/>
              <w:bottom w:val="single" w:sz="4" w:space="0" w:color="auto"/>
              <w:right w:val="single" w:sz="4" w:space="0" w:color="auto"/>
            </w:tcBorders>
            <w:shd w:val="clear" w:color="auto" w:fill="auto"/>
            <w:vAlign w:val="center"/>
          </w:tcPr>
          <w:p w14:paraId="55497DB3" w14:textId="42455A9D" w:rsidR="00531FBF" w:rsidRPr="005C1DAE" w:rsidRDefault="00531FBF" w:rsidP="00A26877">
            <w:pPr>
              <w:rPr>
                <w:rFonts w:eastAsia="Times New Roman" w:cs="Arial"/>
                <w:szCs w:val="22"/>
                <w:lang w:val="en-AU" w:eastAsia="zh-CN"/>
              </w:rPr>
            </w:pPr>
          </w:p>
        </w:tc>
      </w:tr>
      <w:tr w:rsidR="00531FBF" w:rsidRPr="000623E6" w14:paraId="58156EBA" w14:textId="77777777" w:rsidTr="274B3AC8">
        <w:trPr>
          <w:trHeight w:val="270"/>
        </w:trPr>
        <w:tc>
          <w:tcPr>
            <w:tcW w:w="5485" w:type="dxa"/>
            <w:tcBorders>
              <w:top w:val="nil"/>
              <w:left w:val="single" w:sz="4" w:space="0" w:color="auto"/>
              <w:bottom w:val="single" w:sz="4" w:space="0" w:color="auto"/>
              <w:right w:val="single" w:sz="4" w:space="0" w:color="auto"/>
            </w:tcBorders>
            <w:shd w:val="clear" w:color="auto" w:fill="auto"/>
            <w:hideMark/>
          </w:tcPr>
          <w:p w14:paraId="570A7818" w14:textId="77777777" w:rsidR="00531FBF" w:rsidRPr="000623E6" w:rsidRDefault="00531FBF" w:rsidP="00A26877">
            <w:pPr>
              <w:rPr>
                <w:rFonts w:eastAsia="Times New Roman" w:cs="Arial"/>
                <w:color w:val="000000"/>
                <w:szCs w:val="22"/>
                <w:lang w:val="en-AU" w:eastAsia="zh-CN"/>
              </w:rPr>
            </w:pPr>
            <w:r w:rsidRPr="000623E6">
              <w:rPr>
                <w:rFonts w:eastAsia="Times New Roman" w:cs="Arial"/>
                <w:color w:val="000000"/>
                <w:szCs w:val="22"/>
                <w:lang w:eastAsia="zh-CN"/>
              </w:rPr>
              <w:t>d.</w:t>
            </w:r>
            <w:r w:rsidRPr="000623E6">
              <w:rPr>
                <w:rFonts w:ascii="Times New Roman" w:eastAsia="Times New Roman" w:hAnsi="Times New Roman" w:cs="Times New Roman"/>
                <w:color w:val="000000"/>
                <w:sz w:val="14"/>
                <w:szCs w:val="14"/>
                <w:lang w:eastAsia="zh-CN"/>
              </w:rPr>
              <w:t xml:space="preserve">     </w:t>
            </w:r>
            <w:r w:rsidRPr="000623E6">
              <w:rPr>
                <w:rFonts w:eastAsia="Times New Roman" w:cs="Arial"/>
                <w:color w:val="000000"/>
                <w:szCs w:val="22"/>
                <w:lang w:eastAsia="zh-CN"/>
              </w:rPr>
              <w:t xml:space="preserve">EC2 security group settings? </w:t>
            </w:r>
          </w:p>
        </w:tc>
        <w:tc>
          <w:tcPr>
            <w:tcW w:w="978" w:type="dxa"/>
            <w:tcBorders>
              <w:top w:val="nil"/>
              <w:left w:val="nil"/>
              <w:bottom w:val="single" w:sz="4" w:space="0" w:color="auto"/>
              <w:right w:val="single" w:sz="4" w:space="0" w:color="auto"/>
            </w:tcBorders>
            <w:shd w:val="clear" w:color="auto" w:fill="auto"/>
            <w:vAlign w:val="center"/>
          </w:tcPr>
          <w:p w14:paraId="47AE22D6" w14:textId="08F6A38A" w:rsidR="00531FBF" w:rsidRPr="005C1DAE" w:rsidRDefault="000F3759" w:rsidP="00A26877">
            <w:pPr>
              <w:rPr>
                <w:rFonts w:eastAsia="Times New Roman" w:cs="Arial"/>
                <w:szCs w:val="22"/>
                <w:lang w:val="en-AU" w:eastAsia="zh-CN"/>
              </w:rPr>
            </w:pPr>
            <w:r>
              <w:rPr>
                <w:rFonts w:eastAsia="Times New Roman" w:cs="Arial"/>
                <w:szCs w:val="22"/>
                <w:lang w:val="en-AU" w:eastAsia="zh-CN"/>
              </w:rPr>
              <w:t>X</w:t>
            </w:r>
          </w:p>
        </w:tc>
        <w:tc>
          <w:tcPr>
            <w:tcW w:w="978" w:type="dxa"/>
            <w:tcBorders>
              <w:top w:val="nil"/>
              <w:left w:val="nil"/>
              <w:bottom w:val="single" w:sz="4" w:space="0" w:color="auto"/>
              <w:right w:val="single" w:sz="4" w:space="0" w:color="auto"/>
            </w:tcBorders>
            <w:shd w:val="clear" w:color="auto" w:fill="auto"/>
            <w:vAlign w:val="center"/>
          </w:tcPr>
          <w:p w14:paraId="7E7B37B7" w14:textId="3E3D7C0D" w:rsidR="00531FBF" w:rsidRPr="005C1DAE" w:rsidRDefault="00531FBF" w:rsidP="00A26877">
            <w:pPr>
              <w:rPr>
                <w:rFonts w:eastAsia="Times New Roman" w:cs="Arial"/>
                <w:szCs w:val="22"/>
                <w:lang w:val="en-AU" w:eastAsia="zh-CN"/>
              </w:rPr>
            </w:pPr>
          </w:p>
        </w:tc>
      </w:tr>
      <w:tr w:rsidR="00531FBF" w:rsidRPr="000623E6" w14:paraId="4E40C275" w14:textId="77777777" w:rsidTr="274B3AC8">
        <w:trPr>
          <w:trHeight w:val="519"/>
        </w:trPr>
        <w:tc>
          <w:tcPr>
            <w:tcW w:w="5485" w:type="dxa"/>
            <w:tcBorders>
              <w:top w:val="nil"/>
              <w:left w:val="single" w:sz="4" w:space="0" w:color="auto"/>
              <w:bottom w:val="single" w:sz="4" w:space="0" w:color="auto"/>
              <w:right w:val="single" w:sz="4" w:space="0" w:color="auto"/>
            </w:tcBorders>
            <w:shd w:val="clear" w:color="auto" w:fill="auto"/>
            <w:hideMark/>
          </w:tcPr>
          <w:p w14:paraId="4945AA2A" w14:textId="77777777" w:rsidR="00531FBF" w:rsidRPr="000623E6" w:rsidRDefault="00531FBF" w:rsidP="00A26877">
            <w:pPr>
              <w:rPr>
                <w:rFonts w:eastAsia="Times New Roman" w:cs="Arial"/>
                <w:color w:val="000000"/>
                <w:szCs w:val="22"/>
                <w:lang w:val="en-AU" w:eastAsia="zh-CN"/>
              </w:rPr>
            </w:pPr>
            <w:r w:rsidRPr="000623E6">
              <w:rPr>
                <w:rFonts w:eastAsia="Times New Roman" w:cs="Arial"/>
                <w:color w:val="000000"/>
                <w:szCs w:val="22"/>
                <w:lang w:eastAsia="zh-CN"/>
              </w:rPr>
              <w:t>e.</w:t>
            </w:r>
            <w:r w:rsidRPr="000623E6">
              <w:rPr>
                <w:rFonts w:ascii="Times New Roman" w:eastAsia="Times New Roman" w:hAnsi="Times New Roman" w:cs="Times New Roman"/>
                <w:color w:val="000000"/>
                <w:sz w:val="14"/>
                <w:szCs w:val="14"/>
                <w:lang w:eastAsia="zh-CN"/>
              </w:rPr>
              <w:t xml:space="preserve">     </w:t>
            </w:r>
            <w:r w:rsidRPr="000623E6">
              <w:rPr>
                <w:rFonts w:eastAsia="Times New Roman" w:cs="Arial"/>
                <w:color w:val="000000"/>
                <w:szCs w:val="22"/>
                <w:lang w:eastAsia="zh-CN"/>
              </w:rPr>
              <w:t xml:space="preserve">Configuration of applications that run on the EC2 instances? </w:t>
            </w:r>
          </w:p>
        </w:tc>
        <w:tc>
          <w:tcPr>
            <w:tcW w:w="978" w:type="dxa"/>
            <w:tcBorders>
              <w:top w:val="nil"/>
              <w:left w:val="nil"/>
              <w:bottom w:val="single" w:sz="4" w:space="0" w:color="auto"/>
              <w:right w:val="single" w:sz="4" w:space="0" w:color="auto"/>
            </w:tcBorders>
            <w:shd w:val="clear" w:color="auto" w:fill="auto"/>
            <w:vAlign w:val="center"/>
          </w:tcPr>
          <w:p w14:paraId="109DE9DF" w14:textId="47F9148D" w:rsidR="00531FBF" w:rsidRPr="005C1DAE" w:rsidRDefault="00531FBF" w:rsidP="00A26877">
            <w:pPr>
              <w:rPr>
                <w:rFonts w:eastAsia="Times New Roman" w:cs="Arial"/>
                <w:szCs w:val="22"/>
                <w:lang w:val="en-AU" w:eastAsia="zh-CN"/>
              </w:rPr>
            </w:pPr>
          </w:p>
        </w:tc>
        <w:tc>
          <w:tcPr>
            <w:tcW w:w="978" w:type="dxa"/>
            <w:tcBorders>
              <w:top w:val="nil"/>
              <w:left w:val="nil"/>
              <w:bottom w:val="single" w:sz="4" w:space="0" w:color="auto"/>
              <w:right w:val="single" w:sz="4" w:space="0" w:color="auto"/>
            </w:tcBorders>
            <w:shd w:val="clear" w:color="auto" w:fill="auto"/>
            <w:vAlign w:val="center"/>
          </w:tcPr>
          <w:p w14:paraId="1521D6F9" w14:textId="78ECA797" w:rsidR="00531FBF" w:rsidRPr="005C1DAE" w:rsidRDefault="000F3759" w:rsidP="00A26877">
            <w:pPr>
              <w:rPr>
                <w:rFonts w:eastAsia="Times New Roman" w:cs="Arial"/>
                <w:szCs w:val="22"/>
                <w:lang w:val="en-AU" w:eastAsia="zh-CN"/>
              </w:rPr>
            </w:pPr>
            <w:r>
              <w:rPr>
                <w:rFonts w:eastAsia="Times New Roman" w:cs="Arial"/>
                <w:szCs w:val="22"/>
                <w:lang w:val="en-AU" w:eastAsia="zh-CN"/>
              </w:rPr>
              <w:t>X</w:t>
            </w:r>
          </w:p>
        </w:tc>
      </w:tr>
      <w:tr w:rsidR="00531FBF" w:rsidRPr="000623E6" w14:paraId="5CFFAF7A" w14:textId="77777777" w:rsidTr="274B3AC8">
        <w:trPr>
          <w:trHeight w:val="780"/>
        </w:trPr>
        <w:tc>
          <w:tcPr>
            <w:tcW w:w="5485" w:type="dxa"/>
            <w:tcBorders>
              <w:top w:val="nil"/>
              <w:left w:val="single" w:sz="4" w:space="0" w:color="auto"/>
              <w:bottom w:val="single" w:sz="4" w:space="0" w:color="auto"/>
              <w:right w:val="single" w:sz="4" w:space="0" w:color="auto"/>
            </w:tcBorders>
            <w:shd w:val="clear" w:color="auto" w:fill="auto"/>
            <w:hideMark/>
          </w:tcPr>
          <w:p w14:paraId="2570DE98" w14:textId="77777777" w:rsidR="00531FBF" w:rsidRPr="000623E6" w:rsidRDefault="00531FBF" w:rsidP="274B3AC8">
            <w:pPr>
              <w:rPr>
                <w:rFonts w:eastAsia="Times New Roman" w:cs="Arial"/>
                <w:color w:val="000000"/>
                <w:lang w:val="en-AU" w:eastAsia="zh-CN"/>
              </w:rPr>
            </w:pPr>
            <w:r w:rsidRPr="274B3AC8">
              <w:rPr>
                <w:rFonts w:eastAsia="Times New Roman" w:cs="Arial"/>
                <w:color w:val="000000" w:themeColor="text1"/>
                <w:lang w:eastAsia="zh-CN"/>
              </w:rPr>
              <w:t>f.</w:t>
            </w:r>
            <w:r w:rsidRPr="274B3AC8">
              <w:rPr>
                <w:rFonts w:ascii="Times New Roman" w:eastAsia="Times New Roman" w:hAnsi="Times New Roman" w:cs="Times New Roman"/>
                <w:color w:val="000000" w:themeColor="text1"/>
                <w:sz w:val="14"/>
                <w:szCs w:val="14"/>
                <w:lang w:eastAsia="zh-CN"/>
              </w:rPr>
              <w:t xml:space="preserve">       </w:t>
            </w:r>
            <w:r w:rsidRPr="274B3AC8">
              <w:rPr>
                <w:rFonts w:eastAsia="Times New Roman" w:cs="Arial"/>
                <w:color w:val="000000" w:themeColor="text1"/>
                <w:lang w:eastAsia="zh-CN"/>
              </w:rPr>
              <w:t xml:space="preserve">Oracle upgrades or patches if the Oracle instance runs as an Amazon </w:t>
            </w:r>
            <w:bookmarkStart w:id="28" w:name="_Int_YOPuKjbX"/>
            <w:r w:rsidRPr="274B3AC8">
              <w:rPr>
                <w:rFonts w:eastAsia="Times New Roman" w:cs="Arial"/>
                <w:color w:val="000000" w:themeColor="text1"/>
                <w:lang w:eastAsia="zh-CN"/>
              </w:rPr>
              <w:t>RDS</w:t>
            </w:r>
            <w:bookmarkEnd w:id="28"/>
            <w:r w:rsidRPr="274B3AC8">
              <w:rPr>
                <w:rFonts w:eastAsia="Times New Roman" w:cs="Arial"/>
                <w:color w:val="000000" w:themeColor="text1"/>
                <w:lang w:eastAsia="zh-CN"/>
              </w:rPr>
              <w:t xml:space="preserve"> instance? </w:t>
            </w:r>
          </w:p>
        </w:tc>
        <w:tc>
          <w:tcPr>
            <w:tcW w:w="978" w:type="dxa"/>
            <w:tcBorders>
              <w:top w:val="nil"/>
              <w:left w:val="nil"/>
              <w:bottom w:val="single" w:sz="4" w:space="0" w:color="auto"/>
              <w:right w:val="single" w:sz="4" w:space="0" w:color="auto"/>
            </w:tcBorders>
            <w:shd w:val="clear" w:color="auto" w:fill="auto"/>
            <w:vAlign w:val="center"/>
          </w:tcPr>
          <w:p w14:paraId="761829C2" w14:textId="29E6507B" w:rsidR="00531FBF" w:rsidRPr="005C1DAE" w:rsidRDefault="000F3759" w:rsidP="00A26877">
            <w:pPr>
              <w:rPr>
                <w:rFonts w:eastAsia="Times New Roman" w:cs="Arial"/>
                <w:szCs w:val="22"/>
                <w:lang w:val="en-AU" w:eastAsia="zh-CN"/>
              </w:rPr>
            </w:pPr>
            <w:r>
              <w:rPr>
                <w:rFonts w:eastAsia="Times New Roman" w:cs="Arial"/>
                <w:szCs w:val="22"/>
                <w:lang w:val="en-AU" w:eastAsia="zh-CN"/>
              </w:rPr>
              <w:t>X</w:t>
            </w:r>
          </w:p>
        </w:tc>
        <w:tc>
          <w:tcPr>
            <w:tcW w:w="978" w:type="dxa"/>
            <w:tcBorders>
              <w:top w:val="nil"/>
              <w:left w:val="nil"/>
              <w:bottom w:val="single" w:sz="4" w:space="0" w:color="auto"/>
              <w:right w:val="single" w:sz="4" w:space="0" w:color="auto"/>
            </w:tcBorders>
            <w:shd w:val="clear" w:color="auto" w:fill="auto"/>
            <w:vAlign w:val="center"/>
          </w:tcPr>
          <w:p w14:paraId="1806EEB1" w14:textId="39963DA4" w:rsidR="00531FBF" w:rsidRPr="005C1DAE" w:rsidRDefault="00531FBF" w:rsidP="00A26877">
            <w:pPr>
              <w:rPr>
                <w:rFonts w:eastAsia="Times New Roman" w:cs="Arial"/>
                <w:szCs w:val="22"/>
                <w:lang w:val="en-AU" w:eastAsia="zh-CN"/>
              </w:rPr>
            </w:pPr>
          </w:p>
        </w:tc>
      </w:tr>
      <w:tr w:rsidR="00531FBF" w:rsidRPr="000623E6" w14:paraId="56A883B0" w14:textId="77777777" w:rsidTr="274B3AC8">
        <w:trPr>
          <w:trHeight w:val="519"/>
        </w:trPr>
        <w:tc>
          <w:tcPr>
            <w:tcW w:w="5485" w:type="dxa"/>
            <w:tcBorders>
              <w:top w:val="nil"/>
              <w:left w:val="single" w:sz="4" w:space="0" w:color="auto"/>
              <w:bottom w:val="single" w:sz="4" w:space="0" w:color="auto"/>
              <w:right w:val="single" w:sz="4" w:space="0" w:color="auto"/>
            </w:tcBorders>
            <w:shd w:val="clear" w:color="auto" w:fill="auto"/>
            <w:hideMark/>
          </w:tcPr>
          <w:p w14:paraId="57FBB77B" w14:textId="77777777" w:rsidR="00531FBF" w:rsidRPr="000623E6" w:rsidRDefault="00531FBF" w:rsidP="00A26877">
            <w:pPr>
              <w:rPr>
                <w:rFonts w:eastAsia="Times New Roman" w:cs="Arial"/>
                <w:color w:val="000000"/>
                <w:szCs w:val="22"/>
                <w:lang w:val="en-AU" w:eastAsia="zh-CN"/>
              </w:rPr>
            </w:pPr>
            <w:r w:rsidRPr="000623E6">
              <w:rPr>
                <w:rFonts w:eastAsia="Times New Roman" w:cs="Arial"/>
                <w:color w:val="000000"/>
                <w:szCs w:val="22"/>
                <w:lang w:eastAsia="zh-CN"/>
              </w:rPr>
              <w:t>g.</w:t>
            </w:r>
            <w:r w:rsidRPr="000623E6">
              <w:rPr>
                <w:rFonts w:ascii="Times New Roman" w:eastAsia="Times New Roman" w:hAnsi="Times New Roman" w:cs="Times New Roman"/>
                <w:color w:val="000000"/>
                <w:sz w:val="14"/>
                <w:szCs w:val="14"/>
                <w:lang w:eastAsia="zh-CN"/>
              </w:rPr>
              <w:t xml:space="preserve">     </w:t>
            </w:r>
            <w:r w:rsidRPr="000623E6">
              <w:rPr>
                <w:rFonts w:eastAsia="Times New Roman" w:cs="Arial"/>
                <w:color w:val="000000"/>
                <w:szCs w:val="22"/>
                <w:lang w:eastAsia="zh-CN"/>
              </w:rPr>
              <w:t xml:space="preserve">Oracle upgrades or patches if Oracle runs on an EC2 instances? </w:t>
            </w:r>
          </w:p>
        </w:tc>
        <w:tc>
          <w:tcPr>
            <w:tcW w:w="978" w:type="dxa"/>
            <w:tcBorders>
              <w:top w:val="nil"/>
              <w:left w:val="nil"/>
              <w:bottom w:val="single" w:sz="4" w:space="0" w:color="auto"/>
              <w:right w:val="single" w:sz="4" w:space="0" w:color="auto"/>
            </w:tcBorders>
            <w:shd w:val="clear" w:color="auto" w:fill="auto"/>
            <w:vAlign w:val="center"/>
          </w:tcPr>
          <w:p w14:paraId="6EBAD38E" w14:textId="03AA45A5" w:rsidR="00531FBF" w:rsidRPr="005C1DAE" w:rsidRDefault="000F3759" w:rsidP="00A26877">
            <w:pPr>
              <w:rPr>
                <w:rFonts w:eastAsia="Times New Roman" w:cs="Arial"/>
                <w:szCs w:val="22"/>
                <w:lang w:val="en-AU" w:eastAsia="zh-CN"/>
              </w:rPr>
            </w:pPr>
            <w:r>
              <w:rPr>
                <w:rFonts w:eastAsia="Times New Roman" w:cs="Arial"/>
                <w:szCs w:val="22"/>
                <w:lang w:val="en-AU" w:eastAsia="zh-CN"/>
              </w:rPr>
              <w:t>X</w:t>
            </w:r>
          </w:p>
        </w:tc>
        <w:tc>
          <w:tcPr>
            <w:tcW w:w="978" w:type="dxa"/>
            <w:tcBorders>
              <w:top w:val="nil"/>
              <w:left w:val="nil"/>
              <w:bottom w:val="single" w:sz="4" w:space="0" w:color="auto"/>
              <w:right w:val="single" w:sz="4" w:space="0" w:color="auto"/>
            </w:tcBorders>
            <w:shd w:val="clear" w:color="auto" w:fill="auto"/>
            <w:vAlign w:val="center"/>
          </w:tcPr>
          <w:p w14:paraId="1052E1AE" w14:textId="27110484" w:rsidR="00531FBF" w:rsidRPr="005C1DAE" w:rsidRDefault="00531FBF" w:rsidP="00A26877">
            <w:pPr>
              <w:rPr>
                <w:rFonts w:eastAsia="Times New Roman" w:cs="Arial"/>
                <w:szCs w:val="22"/>
                <w:lang w:val="en-AU" w:eastAsia="zh-CN"/>
              </w:rPr>
            </w:pPr>
          </w:p>
        </w:tc>
      </w:tr>
      <w:tr w:rsidR="00531FBF" w:rsidRPr="000623E6" w14:paraId="7AE3A162" w14:textId="77777777" w:rsidTr="274B3AC8">
        <w:trPr>
          <w:trHeight w:val="270"/>
        </w:trPr>
        <w:tc>
          <w:tcPr>
            <w:tcW w:w="5485" w:type="dxa"/>
            <w:tcBorders>
              <w:top w:val="nil"/>
              <w:left w:val="single" w:sz="4" w:space="0" w:color="auto"/>
              <w:bottom w:val="single" w:sz="4" w:space="0" w:color="auto"/>
              <w:right w:val="single" w:sz="4" w:space="0" w:color="auto"/>
            </w:tcBorders>
            <w:shd w:val="clear" w:color="auto" w:fill="auto"/>
            <w:hideMark/>
          </w:tcPr>
          <w:p w14:paraId="19D0C89D" w14:textId="77777777" w:rsidR="00531FBF" w:rsidRPr="000623E6" w:rsidRDefault="00531FBF" w:rsidP="00A26877">
            <w:pPr>
              <w:rPr>
                <w:rFonts w:eastAsia="Times New Roman" w:cs="Arial"/>
                <w:color w:val="000000"/>
                <w:szCs w:val="22"/>
                <w:lang w:val="en-AU" w:eastAsia="zh-CN"/>
              </w:rPr>
            </w:pPr>
            <w:r w:rsidRPr="000623E6">
              <w:rPr>
                <w:rFonts w:eastAsia="Times New Roman" w:cs="Arial"/>
                <w:color w:val="000000"/>
                <w:szCs w:val="22"/>
                <w:lang w:eastAsia="zh-CN"/>
              </w:rPr>
              <w:t>h.</w:t>
            </w:r>
            <w:r w:rsidRPr="000623E6">
              <w:rPr>
                <w:rFonts w:ascii="Times New Roman" w:eastAsia="Times New Roman" w:hAnsi="Times New Roman" w:cs="Times New Roman"/>
                <w:color w:val="000000"/>
                <w:sz w:val="14"/>
                <w:szCs w:val="14"/>
                <w:lang w:eastAsia="zh-CN"/>
              </w:rPr>
              <w:t xml:space="preserve">     </w:t>
            </w:r>
            <w:r w:rsidRPr="000623E6">
              <w:rPr>
                <w:rFonts w:eastAsia="Times New Roman" w:cs="Arial"/>
                <w:color w:val="000000"/>
                <w:szCs w:val="22"/>
                <w:lang w:eastAsia="zh-CN"/>
              </w:rPr>
              <w:t xml:space="preserve">S3 bucket access configuration? </w:t>
            </w:r>
          </w:p>
        </w:tc>
        <w:tc>
          <w:tcPr>
            <w:tcW w:w="978" w:type="dxa"/>
            <w:tcBorders>
              <w:top w:val="nil"/>
              <w:left w:val="nil"/>
              <w:bottom w:val="single" w:sz="4" w:space="0" w:color="auto"/>
              <w:right w:val="single" w:sz="4" w:space="0" w:color="auto"/>
            </w:tcBorders>
            <w:shd w:val="clear" w:color="auto" w:fill="auto"/>
            <w:vAlign w:val="center"/>
          </w:tcPr>
          <w:p w14:paraId="79ACE20F" w14:textId="110D1F99" w:rsidR="00531FBF" w:rsidRPr="005C1DAE" w:rsidRDefault="00531FBF" w:rsidP="00A26877">
            <w:pPr>
              <w:rPr>
                <w:rFonts w:eastAsia="Times New Roman" w:cs="Arial"/>
                <w:szCs w:val="22"/>
                <w:lang w:val="en-AU" w:eastAsia="zh-CN"/>
              </w:rPr>
            </w:pPr>
          </w:p>
        </w:tc>
        <w:tc>
          <w:tcPr>
            <w:tcW w:w="978" w:type="dxa"/>
            <w:tcBorders>
              <w:top w:val="nil"/>
              <w:left w:val="nil"/>
              <w:bottom w:val="single" w:sz="4" w:space="0" w:color="auto"/>
              <w:right w:val="single" w:sz="4" w:space="0" w:color="auto"/>
            </w:tcBorders>
            <w:shd w:val="clear" w:color="auto" w:fill="auto"/>
            <w:vAlign w:val="center"/>
          </w:tcPr>
          <w:p w14:paraId="78694E09" w14:textId="363E7EF1" w:rsidR="00531FBF" w:rsidRPr="005C1DAE" w:rsidRDefault="000F3759" w:rsidP="00A26877">
            <w:pPr>
              <w:rPr>
                <w:rFonts w:eastAsia="Times New Roman" w:cs="Arial"/>
                <w:szCs w:val="22"/>
                <w:lang w:val="en-AU" w:eastAsia="zh-CN"/>
              </w:rPr>
            </w:pPr>
            <w:r>
              <w:rPr>
                <w:rFonts w:eastAsia="Times New Roman" w:cs="Arial"/>
                <w:szCs w:val="22"/>
                <w:lang w:val="en-AU" w:eastAsia="zh-CN"/>
              </w:rPr>
              <w:t>X</w:t>
            </w:r>
          </w:p>
        </w:tc>
      </w:tr>
    </w:tbl>
    <w:p w14:paraId="09B31F05" w14:textId="77777777" w:rsidR="00531FBF" w:rsidRDefault="00531FBF" w:rsidP="00531FBF">
      <w:pPr>
        <w:ind w:left="360"/>
        <w:rPr>
          <w:rFonts w:cs="Arial"/>
          <w:color w:val="FF0000"/>
          <w:szCs w:val="28"/>
        </w:rPr>
      </w:pPr>
    </w:p>
    <w:p w14:paraId="37B9C461" w14:textId="77777777" w:rsidR="00531FBF" w:rsidRPr="002B07C4" w:rsidRDefault="00531FBF" w:rsidP="00531FBF">
      <w:pPr>
        <w:ind w:left="360"/>
        <w:rPr>
          <w:rFonts w:cs="Arial"/>
          <w:color w:val="FF0000"/>
          <w:szCs w:val="28"/>
        </w:rPr>
      </w:pPr>
    </w:p>
    <w:p w14:paraId="6CAF949A" w14:textId="77777777" w:rsidR="00531FBF" w:rsidRDefault="00531FBF" w:rsidP="00531FBF">
      <w:pPr>
        <w:ind w:left="720"/>
        <w:rPr>
          <w:rFonts w:cs="Arial"/>
          <w:color w:val="FF0000"/>
          <w:szCs w:val="28"/>
        </w:rPr>
      </w:pPr>
    </w:p>
    <w:p w14:paraId="26E4D035" w14:textId="77777777" w:rsidR="00531FBF" w:rsidRPr="00EE154F" w:rsidRDefault="00531FBF" w:rsidP="00531FBF">
      <w:pPr>
        <w:tabs>
          <w:tab w:val="left" w:leader="dot" w:pos="8732"/>
          <w:tab w:val="left" w:leader="dot" w:pos="8789"/>
        </w:tabs>
        <w:ind w:left="720"/>
        <w:rPr>
          <w:rFonts w:cs="Arial"/>
          <w:b/>
          <w:sz w:val="24"/>
        </w:rPr>
      </w:pPr>
      <w:r w:rsidRPr="000B6548">
        <w:rPr>
          <w:rFonts w:cs="Arial"/>
          <w:b/>
          <w:sz w:val="24"/>
        </w:rPr>
        <w:t xml:space="preserve">Instruction for upload: </w:t>
      </w:r>
    </w:p>
    <w:p w14:paraId="33144943" w14:textId="77777777" w:rsidR="00531FBF" w:rsidRPr="00EE154F" w:rsidRDefault="00531FBF" w:rsidP="005C1DAE">
      <w:pPr>
        <w:pStyle w:val="BodyText"/>
        <w:ind w:left="142"/>
        <w:rPr>
          <w:rFonts w:ascii="Arial" w:hAnsi="Arial" w:cs="Arial"/>
          <w:sz w:val="22"/>
          <w:szCs w:val="22"/>
        </w:rPr>
      </w:pPr>
      <w:r w:rsidRPr="00EE154F">
        <w:rPr>
          <w:rFonts w:ascii="Arial" w:hAnsi="Arial" w:cs="Arial"/>
          <w:sz w:val="22"/>
          <w:szCs w:val="22"/>
        </w:rPr>
        <w:t>Please ensure the following is done when you submit your work:</w:t>
      </w:r>
    </w:p>
    <w:p w14:paraId="2C4B582C" w14:textId="4FF13A8F" w:rsidR="00531FBF" w:rsidRPr="00EE154F" w:rsidRDefault="00531FBF" w:rsidP="00531FBF">
      <w:pPr>
        <w:pStyle w:val="BodyText"/>
        <w:numPr>
          <w:ilvl w:val="0"/>
          <w:numId w:val="23"/>
        </w:numPr>
        <w:tabs>
          <w:tab w:val="clear" w:pos="644"/>
          <w:tab w:val="num" w:pos="709"/>
        </w:tabs>
        <w:spacing w:after="220" w:line="220" w:lineRule="atLeast"/>
        <w:ind w:left="709" w:hanging="567"/>
        <w:rPr>
          <w:rFonts w:ascii="Arial" w:hAnsi="Arial" w:cs="Arial"/>
          <w:sz w:val="22"/>
          <w:szCs w:val="22"/>
        </w:rPr>
      </w:pPr>
      <w:r w:rsidRPr="274B3AC8">
        <w:rPr>
          <w:rFonts w:ascii="Arial" w:hAnsi="Arial" w:cs="Arial"/>
          <w:sz w:val="22"/>
          <w:szCs w:val="22"/>
        </w:rPr>
        <w:t>Upload it to the TAFESA moodle. Ensure that you’ve named your file(s) according to the following: subject__assessment_lastname.doc (ie. CLD401_Assignment_Evans.doc)</w:t>
      </w:r>
    </w:p>
    <w:p w14:paraId="618258BD" w14:textId="3BE780CF" w:rsidR="00531FBF" w:rsidRPr="00EE154F" w:rsidRDefault="00531FBF" w:rsidP="00531FBF">
      <w:pPr>
        <w:pStyle w:val="BodyText"/>
        <w:numPr>
          <w:ilvl w:val="0"/>
          <w:numId w:val="23"/>
        </w:numPr>
        <w:spacing w:after="220" w:line="220" w:lineRule="atLeast"/>
        <w:ind w:hanging="502"/>
        <w:rPr>
          <w:rFonts w:ascii="Arial" w:hAnsi="Arial" w:cs="Arial"/>
          <w:sz w:val="22"/>
          <w:szCs w:val="22"/>
        </w:rPr>
      </w:pPr>
      <w:r w:rsidRPr="274B3AC8">
        <w:rPr>
          <w:rFonts w:ascii="Arial" w:hAnsi="Arial" w:cs="Arial"/>
          <w:sz w:val="22"/>
          <w:szCs w:val="22"/>
        </w:rPr>
        <w:t>Lecturer preference may vary but students should only submit one file that contains all of their work. This saves time and the need to open and modify multiple documents. The layout of the document should be as follows:</w:t>
      </w:r>
    </w:p>
    <w:p w14:paraId="609332CF" w14:textId="268307AF" w:rsidR="00531FBF" w:rsidRPr="00EE154F" w:rsidRDefault="00531FBF" w:rsidP="00531FBF">
      <w:pPr>
        <w:pStyle w:val="BodyText"/>
        <w:numPr>
          <w:ilvl w:val="0"/>
          <w:numId w:val="24"/>
        </w:numPr>
        <w:spacing w:after="0"/>
        <w:rPr>
          <w:rFonts w:ascii="Arial" w:hAnsi="Arial" w:cs="Arial"/>
          <w:sz w:val="22"/>
          <w:szCs w:val="22"/>
        </w:rPr>
      </w:pPr>
      <w:r w:rsidRPr="4072E7D3">
        <w:rPr>
          <w:rFonts w:ascii="Arial" w:hAnsi="Arial" w:cs="Arial"/>
          <w:sz w:val="22"/>
          <w:szCs w:val="22"/>
        </w:rPr>
        <w:t>Cover Sheet</w:t>
      </w:r>
      <w:r w:rsidR="34E8EBF0" w:rsidRPr="4072E7D3">
        <w:rPr>
          <w:rFonts w:ascii="Arial" w:hAnsi="Arial" w:cs="Arial"/>
          <w:sz w:val="22"/>
          <w:szCs w:val="22"/>
        </w:rPr>
        <w:t xml:space="preserve"> with your name and student id</w:t>
      </w:r>
    </w:p>
    <w:p w14:paraId="0A111B79" w14:textId="77777777" w:rsidR="00531FBF" w:rsidRPr="00EE154F" w:rsidRDefault="00531FBF" w:rsidP="00531FBF">
      <w:pPr>
        <w:pStyle w:val="BodyText"/>
        <w:numPr>
          <w:ilvl w:val="0"/>
          <w:numId w:val="24"/>
        </w:numPr>
        <w:spacing w:after="0"/>
        <w:rPr>
          <w:rFonts w:ascii="Arial" w:hAnsi="Arial" w:cs="Arial"/>
          <w:sz w:val="22"/>
          <w:szCs w:val="22"/>
        </w:rPr>
      </w:pPr>
      <w:r w:rsidRPr="00EE154F">
        <w:rPr>
          <w:rFonts w:ascii="Arial" w:hAnsi="Arial" w:cs="Arial"/>
          <w:sz w:val="22"/>
          <w:szCs w:val="22"/>
        </w:rPr>
        <w:t>Use the this document and place your evidence in the appropiate sections.</w:t>
      </w:r>
    </w:p>
    <w:p w14:paraId="4D57B67D" w14:textId="77777777" w:rsidR="00531FBF" w:rsidRPr="00EE154F" w:rsidRDefault="00531FBF" w:rsidP="00531FBF">
      <w:pPr>
        <w:pStyle w:val="BodyText"/>
        <w:spacing w:after="0"/>
        <w:rPr>
          <w:rFonts w:ascii="Arial" w:hAnsi="Arial" w:cs="Arial"/>
          <w:sz w:val="22"/>
          <w:szCs w:val="22"/>
        </w:rPr>
      </w:pPr>
    </w:p>
    <w:p w14:paraId="4DB61951" w14:textId="258D200F" w:rsidR="00822D83" w:rsidRPr="00822D83" w:rsidRDefault="00531FBF" w:rsidP="274B3AC8">
      <w:pPr>
        <w:pStyle w:val="BodyText"/>
        <w:numPr>
          <w:ilvl w:val="0"/>
          <w:numId w:val="23"/>
        </w:numPr>
        <w:tabs>
          <w:tab w:val="left" w:leader="dot" w:pos="8732"/>
          <w:tab w:val="left" w:leader="dot" w:pos="8789"/>
        </w:tabs>
        <w:spacing w:after="220" w:line="220" w:lineRule="atLeast"/>
        <w:ind w:hanging="502"/>
        <w:rPr>
          <w:rFonts w:ascii="Arial" w:hAnsi="Arial" w:cs="Arial"/>
        </w:rPr>
      </w:pPr>
      <w:r w:rsidRPr="274B3AC8">
        <w:rPr>
          <w:rFonts w:ascii="Arial" w:hAnsi="Arial" w:cs="Arial"/>
          <w:sz w:val="22"/>
          <w:szCs w:val="22"/>
        </w:rPr>
        <w:t>If you’re still unsure about what/how to submit your assignment, consult your lecturer.</w:t>
      </w:r>
    </w:p>
    <w:sectPr w:rsidR="00822D83" w:rsidRPr="00822D83" w:rsidSect="006A1BC5">
      <w:footerReference w:type="default" r:id="rId18"/>
      <w:headerReference w:type="first" r:id="rId19"/>
      <w:footerReference w:type="first" r:id="rId20"/>
      <w:pgSz w:w="11906" w:h="16838"/>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3CE0E0" w14:textId="77777777" w:rsidR="00D602BE" w:rsidRDefault="00D602BE" w:rsidP="00D77177">
      <w:r>
        <w:separator/>
      </w:r>
    </w:p>
  </w:endnote>
  <w:endnote w:type="continuationSeparator" w:id="0">
    <w:p w14:paraId="03D9C24C" w14:textId="77777777" w:rsidR="00D602BE" w:rsidRDefault="00D602BE" w:rsidP="00D77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Minion Pro">
    <w:altName w:val="Cambria"/>
    <w:panose1 w:val="00000000000000000000"/>
    <w:charset w:val="00"/>
    <w:family w:val="roman"/>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55ABD" w14:textId="77777777" w:rsidR="00822D83" w:rsidRPr="007B056E" w:rsidRDefault="00822D83" w:rsidP="00663924">
    <w:pPr>
      <w:pStyle w:val="Footer"/>
      <w:tabs>
        <w:tab w:val="clear" w:pos="4513"/>
      </w:tabs>
      <w:spacing w:line="200" w:lineRule="exact"/>
    </w:pPr>
    <w:r w:rsidRPr="007B056E">
      <w:t xml:space="preserve">Document name: </w:t>
    </w:r>
    <w:fldSimple w:instr="FILENAME \* MERGEFORMAT">
      <w:r>
        <w:rPr>
          <w:noProof/>
          <w:lang w:eastAsia="zh-CN"/>
        </w:rPr>
        <w:t>ICTCLD401</w:t>
      </w:r>
      <w:r>
        <w:rPr>
          <w:noProof/>
        </w:rPr>
        <w:t xml:space="preserve"> - ASI - CLD401ACF - Assessment 1 - Written Questions</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1846E3E6" w14:textId="47A0D87E" w:rsidR="00822D83" w:rsidRPr="002E31A4" w:rsidRDefault="00822D83" w:rsidP="0066392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877622584"/>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A76B7B">
          <w:rPr>
            <w:rFonts w:cstheme="minorHAnsi"/>
            <w:szCs w:val="16"/>
          </w:rPr>
          <w:t>1.10</w:t>
        </w:r>
      </w:sdtContent>
    </w:sdt>
    <w:r w:rsidRPr="002E31A4">
      <w:rPr>
        <w:rFonts w:cstheme="minorHAnsi"/>
        <w:szCs w:val="16"/>
      </w:rPr>
      <w:t xml:space="preserve"> - </w:t>
    </w:r>
    <w:sdt>
      <w:sdtPr>
        <w:rPr>
          <w:rFonts w:cstheme="minorHAnsi"/>
          <w:szCs w:val="16"/>
        </w:rPr>
        <w:alias w:val="Release Date"/>
        <w:tag w:val="Release_x0020_Date"/>
        <w:id w:val="1808049383"/>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2-09T00:00:00Z">
          <w:dateFormat w:val="d/MM/yyyy"/>
          <w:lid w:val="en-AU"/>
          <w:storeMappedDataAs w:val="dateTime"/>
          <w:calendar w:val="gregorian"/>
        </w:date>
      </w:sdtPr>
      <w:sdtContent>
        <w:r w:rsidR="008D70AD">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72A19CDC" w14:textId="77777777" w:rsidR="00822D83" w:rsidRDefault="00822D83" w:rsidP="00663924">
    <w:pPr>
      <w:pStyle w:val="Footer"/>
      <w:tabs>
        <w:tab w:val="clear" w:pos="4513"/>
        <w:tab w:val="center" w:pos="8505"/>
      </w:tabs>
      <w:rPr>
        <w:color w:val="A6A6A6" w:themeColor="background1" w:themeShade="A6"/>
        <w:sz w:val="9"/>
        <w:szCs w:val="13"/>
      </w:rPr>
    </w:pPr>
  </w:p>
  <w:p w14:paraId="3D0B8781" w14:textId="77777777" w:rsidR="00822D83" w:rsidRDefault="00822D83" w:rsidP="00663924">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31507D82" w14:textId="48EF4B18" w:rsidR="00B476F7" w:rsidRPr="00822D83" w:rsidRDefault="00822D83" w:rsidP="00822D83">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40474770"/>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8D70AD">
          <w:rPr>
            <w:color w:val="A6A6A6" w:themeColor="background1" w:themeShade="A6"/>
            <w:sz w:val="9"/>
            <w:szCs w:val="13"/>
          </w:rPr>
          <w:t>31.0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30DFE" w14:textId="44BB5CD4" w:rsidR="000F195B" w:rsidRPr="007B056E" w:rsidRDefault="000F195B" w:rsidP="002E31A4">
    <w:pPr>
      <w:pStyle w:val="Footer"/>
      <w:tabs>
        <w:tab w:val="clear" w:pos="4513"/>
      </w:tabs>
      <w:spacing w:line="200" w:lineRule="exact"/>
    </w:pPr>
    <w:r w:rsidRPr="007B056E">
      <w:t xml:space="preserve">Document name: </w:t>
    </w:r>
    <w:fldSimple w:instr="FILENAME \* MERGEFORMAT">
      <w:r w:rsidR="00822D83">
        <w:rPr>
          <w:noProof/>
          <w:lang w:eastAsia="zh-CN"/>
        </w:rPr>
        <w:t>ICTCLD401</w:t>
      </w:r>
      <w:r w:rsidR="00822D83">
        <w:rPr>
          <w:noProof/>
        </w:rPr>
        <w:t xml:space="preserve"> - ASI - CLD401ACF - Assessment 1 - Written Questions</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56CCB5EB" w14:textId="50BBB95F"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A76B7B">
          <w:rPr>
            <w:rFonts w:cstheme="minorHAnsi"/>
            <w:szCs w:val="16"/>
          </w:rPr>
          <w:t>1.10</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2-09T00:00:00Z">
          <w:dateFormat w:val="d/MM/yyyy"/>
          <w:lid w:val="en-AU"/>
          <w:storeMappedDataAs w:val="dateTime"/>
          <w:calendar w:val="gregorian"/>
        </w:date>
      </w:sdtPr>
      <w:sdtContent>
        <w:r w:rsidR="008D70AD">
          <w:rPr>
            <w:rFonts w:cstheme="minorHAnsi"/>
            <w:szCs w:val="16"/>
          </w:rPr>
          <w:t xml:space="preserve">     </w:t>
        </w:r>
      </w:sdtContent>
    </w:sdt>
    <w:r w:rsidR="002E31A4" w:rsidRPr="002E31A4">
      <w:rPr>
        <w:rFonts w:cstheme="minorHAnsi"/>
        <w:szCs w:val="16"/>
      </w:rPr>
      <w:t xml:space="preserve"> </w:t>
    </w:r>
    <w:r w:rsidR="002E31A4" w:rsidRPr="002E31A4">
      <w:rPr>
        <w:rFonts w:cstheme="minorHAnsi"/>
        <w:szCs w:val="16"/>
      </w:rPr>
      <w:tab/>
    </w:r>
    <w:r w:rsidRPr="002E31A4">
      <w:rPr>
        <w:szCs w:val="16"/>
      </w:rPr>
      <w:t>© TAFE SA | RTO CODE 41026 | CRICOS 00092B</w:t>
    </w:r>
  </w:p>
  <w:p w14:paraId="066BE0C0" w14:textId="77777777" w:rsidR="002E31A4" w:rsidRDefault="002E31A4" w:rsidP="000F195B">
    <w:pPr>
      <w:pStyle w:val="Footer"/>
      <w:tabs>
        <w:tab w:val="clear" w:pos="4513"/>
        <w:tab w:val="center" w:pos="8505"/>
      </w:tabs>
      <w:rPr>
        <w:color w:val="A6A6A6" w:themeColor="background1" w:themeShade="A6"/>
        <w:sz w:val="9"/>
        <w:szCs w:val="13"/>
      </w:rPr>
    </w:pPr>
  </w:p>
  <w:p w14:paraId="7399DA32"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7054B60F" w14:textId="425A22DE"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8D70AD">
          <w:rPr>
            <w:color w:val="A6A6A6" w:themeColor="background1" w:themeShade="A6"/>
            <w:sz w:val="9"/>
            <w:szCs w:val="13"/>
          </w:rPr>
          <w:t>31.0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1C93DE" w14:textId="77777777" w:rsidR="00D602BE" w:rsidRDefault="00D602BE" w:rsidP="00D77177">
      <w:r>
        <w:separator/>
      </w:r>
    </w:p>
  </w:footnote>
  <w:footnote w:type="continuationSeparator" w:id="0">
    <w:p w14:paraId="6F3EF312" w14:textId="77777777" w:rsidR="00D602BE" w:rsidRDefault="00D602BE" w:rsidP="00D771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466B17"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29" w:name="_Hlk29374608"/>
    <w:bookmarkStart w:id="30" w:name="_Hlk29374609"/>
    <w:bookmarkStart w:id="31" w:name="_Hlk29382122"/>
    <w:bookmarkStart w:id="32" w:name="_Hlk29382123"/>
    <w:r>
      <w:rPr>
        <w:noProof/>
      </w:rPr>
      <w:drawing>
        <wp:anchor distT="0" distB="0" distL="114300" distR="114300" simplePos="0" relativeHeight="251668480" behindDoc="0" locked="0" layoutInCell="1" allowOverlap="1" wp14:anchorId="600936AE" wp14:editId="5C83A772">
          <wp:simplePos x="0" y="0"/>
          <wp:positionH relativeFrom="column">
            <wp:posOffset>-647548</wp:posOffset>
          </wp:positionH>
          <wp:positionV relativeFrom="paragraph">
            <wp:posOffset>3810</wp:posOffset>
          </wp:positionV>
          <wp:extent cx="540000" cy="54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66432" behindDoc="0" locked="0" layoutInCell="1" allowOverlap="1" wp14:anchorId="41BBB261" wp14:editId="58B717A4">
          <wp:simplePos x="0" y="0"/>
          <wp:positionH relativeFrom="column">
            <wp:posOffset>2768600</wp:posOffset>
          </wp:positionH>
          <wp:positionV relativeFrom="page">
            <wp:posOffset>377460</wp:posOffset>
          </wp:positionV>
          <wp:extent cx="2944495" cy="710565"/>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0D872B7F"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159C6E52"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29"/>
  <w:bookmarkEnd w:id="30"/>
  <w:bookmarkEnd w:id="31"/>
  <w:bookmarkEnd w:id="32"/>
  <w:p w14:paraId="2D4108B2" w14:textId="77777777" w:rsidR="00BD408C" w:rsidRDefault="00BD408C">
    <w:pPr>
      <w:pStyle w:val="Header"/>
    </w:pPr>
  </w:p>
</w:hdr>
</file>

<file path=word/intelligence2.xml><?xml version="1.0" encoding="utf-8"?>
<int2:intelligence xmlns:int2="http://schemas.microsoft.com/office/intelligence/2020/intelligence" xmlns:oel="http://schemas.microsoft.com/office/2019/extlst">
  <int2:observations>
    <int2:textHash int2:hashCode="alxOn97SHQXUJt" int2:id="2UE1mvUx">
      <int2:state int2:value="Rejected" int2:type="LegacyProofing"/>
    </int2:textHash>
    <int2:textHash int2:hashCode="nyiLk05wj51EPM" int2:id="Qkj6qx6U">
      <int2:state int2:value="Rejected" int2:type="LegacyProofing"/>
    </int2:textHash>
    <int2:bookmark int2:bookmarkName="_Int_ZPF1XDIV" int2:invalidationBookmarkName="" int2:hashCode="F2BYzCTi6XhrFU" int2:id="GYYoIoxc">
      <int2:state int2:value="Rejected" int2:type="AugLoop_Acronyms_AcronymsCritique"/>
    </int2:bookmark>
    <int2:bookmark int2:bookmarkName="_Int_hxaPTQFg" int2:invalidationBookmarkName="" int2:hashCode="3sdhX3QrIY3z4j" int2:id="y6kEk9WA">
      <int2:state int2:value="Rejected" int2:type="AugLoop_Acronyms_AcronymsCritique"/>
    </int2:bookmark>
    <int2:bookmark int2:bookmarkName="_Int_3mFzyraM" int2:invalidationBookmarkName="" int2:hashCode="XCeMLksrct2PdO" int2:id="2SK1GTjg">
      <int2:state int2:value="Rejected" int2:type="AugLoop_Acronyms_AcronymsCritique"/>
    </int2:bookmark>
    <int2:bookmark int2:bookmarkName="_Int_YOPuKjbX" int2:invalidationBookmarkName="" int2:hashCode="PfYFBJY3eva9a4" int2:id="WGvWdkRM">
      <int2:state int2:value="Rejected" int2:type="AugLoop_Acronyms_AcronymsCritique"/>
    </int2:bookmark>
    <int2:bookmark int2:bookmarkName="_Int_IVbjC78f" int2:invalidationBookmarkName="" int2:hashCode="kO9wL3OqiTM3/o" int2:id="yQs5wA76">
      <int2:state int2:value="Rejected" int2:type="AugLoop_Acronyms_AcronymsCritique"/>
    </int2:bookmark>
    <int2:bookmark int2:bookmarkName="_Int_Kkb2dFe0" int2:invalidationBookmarkName="" int2:hashCode="Rk1ARGQtWEO9nm" int2:id="dkOpEJjj">
      <int2:state int2:value="Rejected" int2:type="AugLoop_Acronyms_AcronymsCritique"/>
    </int2:bookmark>
    <int2:bookmark int2:bookmarkName="_Int_pedwAEb5" int2:invalidationBookmarkName="" int2:hashCode="VCIDGlI1MAKq5J" int2:id="H8Pd8AeV">
      <int2:state int2:value="Rejected" int2:type="AugLoop_Acronyms_Acronyms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0.5pt;height:10.5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PicBulletId w:val="0"/>
      <w:lvlJc w:val="left"/>
      <w:pPr>
        <w:ind w:left="360" w:hanging="360"/>
      </w:pPr>
      <w:rPr>
        <w:rFonts w:ascii="Symbol" w:hAnsi="Symbol" w:hint="default"/>
        <w:color w:val="auto"/>
      </w:rPr>
    </w:lvl>
  </w:abstractNum>
  <w:abstractNum w:abstractNumId="4" w15:restartNumberingAfterBreak="0">
    <w:nsid w:val="00E216D0"/>
    <w:multiLevelType w:val="hybridMultilevel"/>
    <w:tmpl w:val="DB0288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A9B7B89"/>
    <w:multiLevelType w:val="hybridMultilevel"/>
    <w:tmpl w:val="FEDE44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C8C1BCB"/>
    <w:multiLevelType w:val="hybridMultilevel"/>
    <w:tmpl w:val="CF6026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33175E3"/>
    <w:multiLevelType w:val="hybridMultilevel"/>
    <w:tmpl w:val="B13E06CC"/>
    <w:lvl w:ilvl="0" w:tplc="3B766642">
      <w:start w:val="3"/>
      <w:numFmt w:val="bullet"/>
      <w:lvlText w:val=""/>
      <w:lvlJc w:val="left"/>
      <w:pPr>
        <w:ind w:left="720" w:hanging="360"/>
      </w:pPr>
      <w:rPr>
        <w:rFonts w:ascii="Symbol" w:eastAsia="Calibri" w:hAnsi="Symbol" w:cs="Times New Roman" w:hint="default"/>
      </w:rPr>
    </w:lvl>
    <w:lvl w:ilvl="1" w:tplc="0C090001">
      <w:start w:val="1"/>
      <w:numFmt w:val="bullet"/>
      <w:lvlText w:val=""/>
      <w:lvlJc w:val="left"/>
      <w:pPr>
        <w:ind w:left="1480" w:hanging="40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E271C1"/>
    <w:multiLevelType w:val="hybridMultilevel"/>
    <w:tmpl w:val="86B0A5AA"/>
    <w:lvl w:ilvl="0" w:tplc="B3CE6A0E">
      <w:start w:val="1"/>
      <w:numFmt w:val="decimal"/>
      <w:lvlText w:val="%1."/>
      <w:lvlJc w:val="left"/>
      <w:pPr>
        <w:tabs>
          <w:tab w:val="num" w:pos="644"/>
        </w:tabs>
        <w:ind w:left="644"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180D5ECD"/>
    <w:multiLevelType w:val="hybridMultilevel"/>
    <w:tmpl w:val="65B66D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AA30392"/>
    <w:multiLevelType w:val="hybridMultilevel"/>
    <w:tmpl w:val="717069B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1D8D5540"/>
    <w:multiLevelType w:val="hybridMultilevel"/>
    <w:tmpl w:val="5EDA693A"/>
    <w:lvl w:ilvl="0" w:tplc="0C090017">
      <w:start w:val="1"/>
      <w:numFmt w:val="lowerLetter"/>
      <w:lvlText w:val="%1)"/>
      <w:lvlJc w:val="left"/>
      <w:pPr>
        <w:ind w:left="720" w:hanging="360"/>
      </w:pPr>
      <w:rPr>
        <w:rFonts w:hint="default"/>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4156498"/>
    <w:multiLevelType w:val="hybridMultilevel"/>
    <w:tmpl w:val="F4028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4977273"/>
    <w:multiLevelType w:val="hybridMultilevel"/>
    <w:tmpl w:val="F5B26C0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6042CA5"/>
    <w:multiLevelType w:val="hybridMultilevel"/>
    <w:tmpl w:val="DD20D0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6177A44"/>
    <w:multiLevelType w:val="hybridMultilevel"/>
    <w:tmpl w:val="C9EE6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9EF6D2D"/>
    <w:multiLevelType w:val="hybridMultilevel"/>
    <w:tmpl w:val="63A87A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A913D9C"/>
    <w:multiLevelType w:val="hybridMultilevel"/>
    <w:tmpl w:val="9E9A22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B790F51"/>
    <w:multiLevelType w:val="hybridMultilevel"/>
    <w:tmpl w:val="92880E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C340865"/>
    <w:multiLevelType w:val="hybridMultilevel"/>
    <w:tmpl w:val="86E8EC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2CE76732"/>
    <w:multiLevelType w:val="hybridMultilevel"/>
    <w:tmpl w:val="6EFE85DA"/>
    <w:lvl w:ilvl="0" w:tplc="0C090001">
      <w:start w:val="1"/>
      <w:numFmt w:val="bullet"/>
      <w:lvlText w:val=""/>
      <w:lvlJc w:val="left"/>
      <w:pPr>
        <w:tabs>
          <w:tab w:val="num" w:pos="1004"/>
        </w:tabs>
        <w:ind w:left="1004" w:hanging="360"/>
      </w:pPr>
      <w:rPr>
        <w:rFonts w:ascii="Symbol" w:hAnsi="Symbol" w:hint="default"/>
      </w:rPr>
    </w:lvl>
    <w:lvl w:ilvl="1" w:tplc="0C090003">
      <w:start w:val="1"/>
      <w:numFmt w:val="bullet"/>
      <w:lvlText w:val="o"/>
      <w:lvlJc w:val="left"/>
      <w:pPr>
        <w:tabs>
          <w:tab w:val="num" w:pos="1724"/>
        </w:tabs>
        <w:ind w:left="1724" w:hanging="360"/>
      </w:pPr>
      <w:rPr>
        <w:rFonts w:ascii="Courier New" w:hAnsi="Courier New" w:cs="Courier New" w:hint="default"/>
      </w:rPr>
    </w:lvl>
    <w:lvl w:ilvl="2" w:tplc="0C090005" w:tentative="1">
      <w:start w:val="1"/>
      <w:numFmt w:val="bullet"/>
      <w:lvlText w:val=""/>
      <w:lvlJc w:val="left"/>
      <w:pPr>
        <w:tabs>
          <w:tab w:val="num" w:pos="2444"/>
        </w:tabs>
        <w:ind w:left="2444" w:hanging="360"/>
      </w:pPr>
      <w:rPr>
        <w:rFonts w:ascii="Wingdings" w:hAnsi="Wingdings" w:hint="default"/>
      </w:rPr>
    </w:lvl>
    <w:lvl w:ilvl="3" w:tplc="0C090001" w:tentative="1">
      <w:start w:val="1"/>
      <w:numFmt w:val="bullet"/>
      <w:lvlText w:val=""/>
      <w:lvlJc w:val="left"/>
      <w:pPr>
        <w:tabs>
          <w:tab w:val="num" w:pos="3164"/>
        </w:tabs>
        <w:ind w:left="3164" w:hanging="360"/>
      </w:pPr>
      <w:rPr>
        <w:rFonts w:ascii="Symbol" w:hAnsi="Symbol" w:hint="default"/>
      </w:rPr>
    </w:lvl>
    <w:lvl w:ilvl="4" w:tplc="0C090003" w:tentative="1">
      <w:start w:val="1"/>
      <w:numFmt w:val="bullet"/>
      <w:lvlText w:val="o"/>
      <w:lvlJc w:val="left"/>
      <w:pPr>
        <w:tabs>
          <w:tab w:val="num" w:pos="3884"/>
        </w:tabs>
        <w:ind w:left="3884" w:hanging="360"/>
      </w:pPr>
      <w:rPr>
        <w:rFonts w:ascii="Courier New" w:hAnsi="Courier New" w:cs="Courier New" w:hint="default"/>
      </w:rPr>
    </w:lvl>
    <w:lvl w:ilvl="5" w:tplc="0C090005" w:tentative="1">
      <w:start w:val="1"/>
      <w:numFmt w:val="bullet"/>
      <w:lvlText w:val=""/>
      <w:lvlJc w:val="left"/>
      <w:pPr>
        <w:tabs>
          <w:tab w:val="num" w:pos="4604"/>
        </w:tabs>
        <w:ind w:left="4604" w:hanging="360"/>
      </w:pPr>
      <w:rPr>
        <w:rFonts w:ascii="Wingdings" w:hAnsi="Wingdings" w:hint="default"/>
      </w:rPr>
    </w:lvl>
    <w:lvl w:ilvl="6" w:tplc="0C090001" w:tentative="1">
      <w:start w:val="1"/>
      <w:numFmt w:val="bullet"/>
      <w:lvlText w:val=""/>
      <w:lvlJc w:val="left"/>
      <w:pPr>
        <w:tabs>
          <w:tab w:val="num" w:pos="5324"/>
        </w:tabs>
        <w:ind w:left="5324" w:hanging="360"/>
      </w:pPr>
      <w:rPr>
        <w:rFonts w:ascii="Symbol" w:hAnsi="Symbol" w:hint="default"/>
      </w:rPr>
    </w:lvl>
    <w:lvl w:ilvl="7" w:tplc="0C090003" w:tentative="1">
      <w:start w:val="1"/>
      <w:numFmt w:val="bullet"/>
      <w:lvlText w:val="o"/>
      <w:lvlJc w:val="left"/>
      <w:pPr>
        <w:tabs>
          <w:tab w:val="num" w:pos="6044"/>
        </w:tabs>
        <w:ind w:left="6044" w:hanging="360"/>
      </w:pPr>
      <w:rPr>
        <w:rFonts w:ascii="Courier New" w:hAnsi="Courier New" w:cs="Courier New" w:hint="default"/>
      </w:rPr>
    </w:lvl>
    <w:lvl w:ilvl="8" w:tplc="0C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2E4E125A"/>
    <w:multiLevelType w:val="hybridMultilevel"/>
    <w:tmpl w:val="CF046ACE"/>
    <w:lvl w:ilvl="0" w:tplc="F9E215A0">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2F39557A"/>
    <w:multiLevelType w:val="hybridMultilevel"/>
    <w:tmpl w:val="EA3485AE"/>
    <w:lvl w:ilvl="0" w:tplc="DA8A863A">
      <w:start w:val="1"/>
      <w:numFmt w:val="decimal"/>
      <w:lvlText w:val="Question %1:"/>
      <w:lvlJc w:val="left"/>
      <w:pPr>
        <w:ind w:left="36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DB771B"/>
    <w:multiLevelType w:val="hybridMultilevel"/>
    <w:tmpl w:val="0BB43D3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4AA29AC"/>
    <w:multiLevelType w:val="hybridMultilevel"/>
    <w:tmpl w:val="004E0178"/>
    <w:lvl w:ilvl="0" w:tplc="5A6C44A0">
      <w:start w:val="1"/>
      <w:numFmt w:val="bullet"/>
      <w:lvlText w:val=""/>
      <w:lvlJc w:val="left"/>
      <w:pPr>
        <w:ind w:left="0" w:hanging="360"/>
      </w:pPr>
      <w:rPr>
        <w:rFonts w:ascii="Symbol" w:hAnsi="Symbol" w:hint="default"/>
        <w:color w:val="auto"/>
      </w:rPr>
    </w:lvl>
    <w:lvl w:ilvl="1" w:tplc="C99C200E">
      <w:start w:val="1"/>
      <w:numFmt w:val="bullet"/>
      <w:lvlText w:val="o"/>
      <w:lvlJc w:val="left"/>
      <w:pPr>
        <w:ind w:left="72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C09000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25" w15:restartNumberingAfterBreak="0">
    <w:nsid w:val="36731119"/>
    <w:multiLevelType w:val="hybridMultilevel"/>
    <w:tmpl w:val="527CC2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A841635"/>
    <w:multiLevelType w:val="hybridMultilevel"/>
    <w:tmpl w:val="626EA47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3C2D4169"/>
    <w:multiLevelType w:val="hybridMultilevel"/>
    <w:tmpl w:val="A76C732C"/>
    <w:lvl w:ilvl="0" w:tplc="FA54F658">
      <w:start w:val="1"/>
      <w:numFmt w:val="bullet"/>
      <w:lvlText w:val=""/>
      <w:lvlJc w:val="left"/>
      <w:pPr>
        <w:ind w:left="720" w:hanging="360"/>
      </w:pPr>
      <w:rPr>
        <w:rFonts w:ascii="Symbol" w:hAnsi="Symbol" w:hint="default"/>
        <w:color w:val="0070C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EBE36E8"/>
    <w:multiLevelType w:val="hybridMultilevel"/>
    <w:tmpl w:val="2B28F6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10E740E"/>
    <w:multiLevelType w:val="hybridMultilevel"/>
    <w:tmpl w:val="036821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4110340A"/>
    <w:multiLevelType w:val="hybridMultilevel"/>
    <w:tmpl w:val="22E61A08"/>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1" w15:restartNumberingAfterBreak="0">
    <w:nsid w:val="42836D21"/>
    <w:multiLevelType w:val="hybridMultilevel"/>
    <w:tmpl w:val="A1E8EC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3BF458F"/>
    <w:multiLevelType w:val="hybridMultilevel"/>
    <w:tmpl w:val="7F4043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52F57EB"/>
    <w:multiLevelType w:val="hybridMultilevel"/>
    <w:tmpl w:val="3EE680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496434F7"/>
    <w:multiLevelType w:val="hybridMultilevel"/>
    <w:tmpl w:val="321234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4A8755C5"/>
    <w:multiLevelType w:val="hybridMultilevel"/>
    <w:tmpl w:val="49F6EF90"/>
    <w:lvl w:ilvl="0" w:tplc="0C090001">
      <w:start w:val="1"/>
      <w:numFmt w:val="bullet"/>
      <w:lvlText w:val=""/>
      <w:lvlJc w:val="left"/>
      <w:pPr>
        <w:ind w:left="1079" w:hanging="360"/>
      </w:pPr>
      <w:rPr>
        <w:rFonts w:ascii="Symbol" w:hAnsi="Symbol" w:hint="default"/>
      </w:rPr>
    </w:lvl>
    <w:lvl w:ilvl="1" w:tplc="0C090003" w:tentative="1">
      <w:start w:val="1"/>
      <w:numFmt w:val="bullet"/>
      <w:lvlText w:val="o"/>
      <w:lvlJc w:val="left"/>
      <w:pPr>
        <w:ind w:left="1799" w:hanging="360"/>
      </w:pPr>
      <w:rPr>
        <w:rFonts w:ascii="Courier New" w:hAnsi="Courier New" w:cs="Courier New" w:hint="default"/>
      </w:rPr>
    </w:lvl>
    <w:lvl w:ilvl="2" w:tplc="0C090005" w:tentative="1">
      <w:start w:val="1"/>
      <w:numFmt w:val="bullet"/>
      <w:lvlText w:val=""/>
      <w:lvlJc w:val="left"/>
      <w:pPr>
        <w:ind w:left="2519" w:hanging="360"/>
      </w:pPr>
      <w:rPr>
        <w:rFonts w:ascii="Wingdings" w:hAnsi="Wingdings" w:hint="default"/>
      </w:rPr>
    </w:lvl>
    <w:lvl w:ilvl="3" w:tplc="0C090001" w:tentative="1">
      <w:start w:val="1"/>
      <w:numFmt w:val="bullet"/>
      <w:lvlText w:val=""/>
      <w:lvlJc w:val="left"/>
      <w:pPr>
        <w:ind w:left="3239" w:hanging="360"/>
      </w:pPr>
      <w:rPr>
        <w:rFonts w:ascii="Symbol" w:hAnsi="Symbol" w:hint="default"/>
      </w:rPr>
    </w:lvl>
    <w:lvl w:ilvl="4" w:tplc="0C090003" w:tentative="1">
      <w:start w:val="1"/>
      <w:numFmt w:val="bullet"/>
      <w:lvlText w:val="o"/>
      <w:lvlJc w:val="left"/>
      <w:pPr>
        <w:ind w:left="3959" w:hanging="360"/>
      </w:pPr>
      <w:rPr>
        <w:rFonts w:ascii="Courier New" w:hAnsi="Courier New" w:cs="Courier New" w:hint="default"/>
      </w:rPr>
    </w:lvl>
    <w:lvl w:ilvl="5" w:tplc="0C090005" w:tentative="1">
      <w:start w:val="1"/>
      <w:numFmt w:val="bullet"/>
      <w:lvlText w:val=""/>
      <w:lvlJc w:val="left"/>
      <w:pPr>
        <w:ind w:left="4679" w:hanging="360"/>
      </w:pPr>
      <w:rPr>
        <w:rFonts w:ascii="Wingdings" w:hAnsi="Wingdings" w:hint="default"/>
      </w:rPr>
    </w:lvl>
    <w:lvl w:ilvl="6" w:tplc="0C090001" w:tentative="1">
      <w:start w:val="1"/>
      <w:numFmt w:val="bullet"/>
      <w:lvlText w:val=""/>
      <w:lvlJc w:val="left"/>
      <w:pPr>
        <w:ind w:left="5399" w:hanging="360"/>
      </w:pPr>
      <w:rPr>
        <w:rFonts w:ascii="Symbol" w:hAnsi="Symbol" w:hint="default"/>
      </w:rPr>
    </w:lvl>
    <w:lvl w:ilvl="7" w:tplc="0C090003" w:tentative="1">
      <w:start w:val="1"/>
      <w:numFmt w:val="bullet"/>
      <w:lvlText w:val="o"/>
      <w:lvlJc w:val="left"/>
      <w:pPr>
        <w:ind w:left="6119" w:hanging="360"/>
      </w:pPr>
      <w:rPr>
        <w:rFonts w:ascii="Courier New" w:hAnsi="Courier New" w:cs="Courier New" w:hint="default"/>
      </w:rPr>
    </w:lvl>
    <w:lvl w:ilvl="8" w:tplc="0C090005" w:tentative="1">
      <w:start w:val="1"/>
      <w:numFmt w:val="bullet"/>
      <w:lvlText w:val=""/>
      <w:lvlJc w:val="left"/>
      <w:pPr>
        <w:ind w:left="6839" w:hanging="360"/>
      </w:pPr>
      <w:rPr>
        <w:rFonts w:ascii="Wingdings" w:hAnsi="Wingdings" w:hint="default"/>
      </w:rPr>
    </w:lvl>
  </w:abstractNum>
  <w:abstractNum w:abstractNumId="36" w15:restartNumberingAfterBreak="0">
    <w:nsid w:val="4CD55BFB"/>
    <w:multiLevelType w:val="hybridMultilevel"/>
    <w:tmpl w:val="B7F0FD70"/>
    <w:lvl w:ilvl="0" w:tplc="3B766642">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F286713"/>
    <w:multiLevelType w:val="hybridMultilevel"/>
    <w:tmpl w:val="1268A3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76D3D13"/>
    <w:multiLevelType w:val="hybridMultilevel"/>
    <w:tmpl w:val="C9D68C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58AE4A6F"/>
    <w:multiLevelType w:val="hybridMultilevel"/>
    <w:tmpl w:val="8C46DE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5C5B68D0"/>
    <w:multiLevelType w:val="hybridMultilevel"/>
    <w:tmpl w:val="113EF2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5EBB7B43"/>
    <w:multiLevelType w:val="hybridMultilevel"/>
    <w:tmpl w:val="F3B64D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60B96F6B"/>
    <w:multiLevelType w:val="hybridMultilevel"/>
    <w:tmpl w:val="DC485F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0327947"/>
    <w:multiLevelType w:val="hybridMultilevel"/>
    <w:tmpl w:val="783883D0"/>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1092EF9"/>
    <w:multiLevelType w:val="hybridMultilevel"/>
    <w:tmpl w:val="0C6000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13B1FF8"/>
    <w:multiLevelType w:val="hybridMultilevel"/>
    <w:tmpl w:val="54D4CDA0"/>
    <w:lvl w:ilvl="0" w:tplc="0DFCC18C">
      <w:start w:val="1"/>
      <w:numFmt w:val="bullet"/>
      <w:lvlText w:val=""/>
      <w:lvlJc w:val="left"/>
      <w:pPr>
        <w:ind w:left="720" w:hanging="360"/>
      </w:pPr>
      <w:rPr>
        <w:rFonts w:ascii="Symbol" w:hAnsi="Symbol" w:hint="default"/>
      </w:rPr>
    </w:lvl>
    <w:lvl w:ilvl="1" w:tplc="C9EE56CA">
      <w:start w:val="1"/>
      <w:numFmt w:val="bullet"/>
      <w:lvlText w:val="o"/>
      <w:lvlJc w:val="left"/>
      <w:pPr>
        <w:ind w:left="1440" w:hanging="360"/>
      </w:pPr>
      <w:rPr>
        <w:rFonts w:ascii="Courier New" w:hAnsi="Courier New" w:hint="default"/>
      </w:rPr>
    </w:lvl>
    <w:lvl w:ilvl="2" w:tplc="173CB776">
      <w:start w:val="1"/>
      <w:numFmt w:val="bullet"/>
      <w:lvlText w:val=""/>
      <w:lvlJc w:val="left"/>
      <w:pPr>
        <w:ind w:left="2160" w:hanging="360"/>
      </w:pPr>
      <w:rPr>
        <w:rFonts w:ascii="Wingdings" w:hAnsi="Wingdings" w:hint="default"/>
      </w:rPr>
    </w:lvl>
    <w:lvl w:ilvl="3" w:tplc="9A00A022">
      <w:start w:val="1"/>
      <w:numFmt w:val="bullet"/>
      <w:lvlText w:val=""/>
      <w:lvlJc w:val="left"/>
      <w:pPr>
        <w:ind w:left="2880" w:hanging="360"/>
      </w:pPr>
      <w:rPr>
        <w:rFonts w:ascii="Symbol" w:hAnsi="Symbol" w:hint="default"/>
      </w:rPr>
    </w:lvl>
    <w:lvl w:ilvl="4" w:tplc="B8D2DC86">
      <w:start w:val="1"/>
      <w:numFmt w:val="bullet"/>
      <w:lvlText w:val="o"/>
      <w:lvlJc w:val="left"/>
      <w:pPr>
        <w:ind w:left="3600" w:hanging="360"/>
      </w:pPr>
      <w:rPr>
        <w:rFonts w:ascii="Courier New" w:hAnsi="Courier New" w:hint="default"/>
      </w:rPr>
    </w:lvl>
    <w:lvl w:ilvl="5" w:tplc="A4282314">
      <w:start w:val="1"/>
      <w:numFmt w:val="bullet"/>
      <w:lvlText w:val=""/>
      <w:lvlJc w:val="left"/>
      <w:pPr>
        <w:ind w:left="4320" w:hanging="360"/>
      </w:pPr>
      <w:rPr>
        <w:rFonts w:ascii="Wingdings" w:hAnsi="Wingdings" w:hint="default"/>
      </w:rPr>
    </w:lvl>
    <w:lvl w:ilvl="6" w:tplc="30F48152">
      <w:start w:val="1"/>
      <w:numFmt w:val="bullet"/>
      <w:lvlText w:val=""/>
      <w:lvlJc w:val="left"/>
      <w:pPr>
        <w:ind w:left="5040" w:hanging="360"/>
      </w:pPr>
      <w:rPr>
        <w:rFonts w:ascii="Symbol" w:hAnsi="Symbol" w:hint="default"/>
      </w:rPr>
    </w:lvl>
    <w:lvl w:ilvl="7" w:tplc="9A0C5EC4">
      <w:start w:val="1"/>
      <w:numFmt w:val="bullet"/>
      <w:lvlText w:val="o"/>
      <w:lvlJc w:val="left"/>
      <w:pPr>
        <w:ind w:left="5760" w:hanging="360"/>
      </w:pPr>
      <w:rPr>
        <w:rFonts w:ascii="Courier New" w:hAnsi="Courier New" w:hint="default"/>
      </w:rPr>
    </w:lvl>
    <w:lvl w:ilvl="8" w:tplc="1B96D256">
      <w:start w:val="1"/>
      <w:numFmt w:val="bullet"/>
      <w:lvlText w:val=""/>
      <w:lvlJc w:val="left"/>
      <w:pPr>
        <w:ind w:left="6480" w:hanging="360"/>
      </w:pPr>
      <w:rPr>
        <w:rFonts w:ascii="Wingdings" w:hAnsi="Wingdings" w:hint="default"/>
      </w:rPr>
    </w:lvl>
  </w:abstractNum>
  <w:abstractNum w:abstractNumId="46" w15:restartNumberingAfterBreak="0">
    <w:nsid w:val="726019BF"/>
    <w:multiLevelType w:val="hybridMultilevel"/>
    <w:tmpl w:val="3C3298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7FE84800"/>
    <w:multiLevelType w:val="hybridMultilevel"/>
    <w:tmpl w:val="F510FC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58845905">
    <w:abstractNumId w:val="45"/>
  </w:num>
  <w:num w:numId="2" w16cid:durableId="816844001">
    <w:abstractNumId w:val="3"/>
  </w:num>
  <w:num w:numId="3" w16cid:durableId="253900114">
    <w:abstractNumId w:val="3"/>
  </w:num>
  <w:num w:numId="4" w16cid:durableId="1063791858">
    <w:abstractNumId w:val="2"/>
  </w:num>
  <w:num w:numId="5" w16cid:durableId="552734428">
    <w:abstractNumId w:val="2"/>
  </w:num>
  <w:num w:numId="6" w16cid:durableId="1039663420">
    <w:abstractNumId w:val="1"/>
  </w:num>
  <w:num w:numId="7" w16cid:durableId="1134104553">
    <w:abstractNumId w:val="1"/>
  </w:num>
  <w:num w:numId="8" w16cid:durableId="1950429185">
    <w:abstractNumId w:val="0"/>
  </w:num>
  <w:num w:numId="9" w16cid:durableId="1190610747">
    <w:abstractNumId w:val="0"/>
  </w:num>
  <w:num w:numId="10" w16cid:durableId="1582715110">
    <w:abstractNumId w:val="47"/>
  </w:num>
  <w:num w:numId="11" w16cid:durableId="1770587444">
    <w:abstractNumId w:val="12"/>
  </w:num>
  <w:num w:numId="12" w16cid:durableId="1441024507">
    <w:abstractNumId w:val="24"/>
  </w:num>
  <w:num w:numId="13" w16cid:durableId="164252389">
    <w:abstractNumId w:val="22"/>
  </w:num>
  <w:num w:numId="14" w16cid:durableId="1726446721">
    <w:abstractNumId w:val="36"/>
  </w:num>
  <w:num w:numId="15" w16cid:durableId="515658066">
    <w:abstractNumId w:val="42"/>
  </w:num>
  <w:num w:numId="16" w16cid:durableId="1936590094">
    <w:abstractNumId w:val="7"/>
  </w:num>
  <w:num w:numId="17" w16cid:durableId="1463573338">
    <w:abstractNumId w:val="26"/>
  </w:num>
  <w:num w:numId="18" w16cid:durableId="1839732335">
    <w:abstractNumId w:val="13"/>
  </w:num>
  <w:num w:numId="19" w16cid:durableId="1583022738">
    <w:abstractNumId w:val="23"/>
  </w:num>
  <w:num w:numId="20" w16cid:durableId="2003583144">
    <w:abstractNumId w:val="4"/>
  </w:num>
  <w:num w:numId="21" w16cid:durableId="1139961326">
    <w:abstractNumId w:val="15"/>
  </w:num>
  <w:num w:numId="22" w16cid:durableId="1859662053">
    <w:abstractNumId w:val="18"/>
  </w:num>
  <w:num w:numId="23" w16cid:durableId="1506436141">
    <w:abstractNumId w:val="8"/>
  </w:num>
  <w:num w:numId="24" w16cid:durableId="74056151">
    <w:abstractNumId w:val="20"/>
  </w:num>
  <w:num w:numId="25" w16cid:durableId="498467347">
    <w:abstractNumId w:val="11"/>
  </w:num>
  <w:num w:numId="26" w16cid:durableId="985821286">
    <w:abstractNumId w:val="5"/>
  </w:num>
  <w:num w:numId="27" w16cid:durableId="898976070">
    <w:abstractNumId w:val="40"/>
  </w:num>
  <w:num w:numId="28" w16cid:durableId="1610972501">
    <w:abstractNumId w:val="44"/>
  </w:num>
  <w:num w:numId="29" w16cid:durableId="1301765506">
    <w:abstractNumId w:val="46"/>
  </w:num>
  <w:num w:numId="30" w16cid:durableId="309749414">
    <w:abstractNumId w:val="43"/>
  </w:num>
  <w:num w:numId="31" w16cid:durableId="1565798967">
    <w:abstractNumId w:val="37"/>
  </w:num>
  <w:num w:numId="32" w16cid:durableId="1332561548">
    <w:abstractNumId w:val="21"/>
  </w:num>
  <w:num w:numId="33" w16cid:durableId="903444419">
    <w:abstractNumId w:val="27"/>
  </w:num>
  <w:num w:numId="34" w16cid:durableId="857548060">
    <w:abstractNumId w:val="9"/>
  </w:num>
  <w:num w:numId="35" w16cid:durableId="2131850851">
    <w:abstractNumId w:val="17"/>
  </w:num>
  <w:num w:numId="36" w16cid:durableId="1220215818">
    <w:abstractNumId w:val="6"/>
  </w:num>
  <w:num w:numId="37" w16cid:durableId="817919384">
    <w:abstractNumId w:val="14"/>
  </w:num>
  <w:num w:numId="38" w16cid:durableId="1762486123">
    <w:abstractNumId w:val="32"/>
  </w:num>
  <w:num w:numId="39" w16cid:durableId="1470442891">
    <w:abstractNumId w:val="16"/>
  </w:num>
  <w:num w:numId="40" w16cid:durableId="1297292673">
    <w:abstractNumId w:val="10"/>
  </w:num>
  <w:num w:numId="41" w16cid:durableId="1564481963">
    <w:abstractNumId w:val="31"/>
  </w:num>
  <w:num w:numId="42" w16cid:durableId="1633242323">
    <w:abstractNumId w:val="19"/>
  </w:num>
  <w:num w:numId="43" w16cid:durableId="1770812186">
    <w:abstractNumId w:val="39"/>
  </w:num>
  <w:num w:numId="44" w16cid:durableId="334306379">
    <w:abstractNumId w:val="35"/>
  </w:num>
  <w:num w:numId="45" w16cid:durableId="825823900">
    <w:abstractNumId w:val="41"/>
  </w:num>
  <w:num w:numId="46" w16cid:durableId="129833344">
    <w:abstractNumId w:val="28"/>
  </w:num>
  <w:num w:numId="47" w16cid:durableId="759453134">
    <w:abstractNumId w:val="34"/>
  </w:num>
  <w:num w:numId="48" w16cid:durableId="9843304">
    <w:abstractNumId w:val="25"/>
  </w:num>
  <w:num w:numId="49" w16cid:durableId="444883368">
    <w:abstractNumId w:val="33"/>
  </w:num>
  <w:num w:numId="50" w16cid:durableId="1762987240">
    <w:abstractNumId w:val="29"/>
  </w:num>
  <w:num w:numId="51" w16cid:durableId="802960963">
    <w:abstractNumId w:val="38"/>
  </w:num>
  <w:num w:numId="52" w16cid:durableId="45124485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5EA"/>
    <w:rsid w:val="00000992"/>
    <w:rsid w:val="0001217C"/>
    <w:rsid w:val="00035B79"/>
    <w:rsid w:val="000509D5"/>
    <w:rsid w:val="000564BD"/>
    <w:rsid w:val="00077C85"/>
    <w:rsid w:val="000958B5"/>
    <w:rsid w:val="000B25A4"/>
    <w:rsid w:val="000C57BA"/>
    <w:rsid w:val="000C5903"/>
    <w:rsid w:val="000F195B"/>
    <w:rsid w:val="000F3759"/>
    <w:rsid w:val="00131E3E"/>
    <w:rsid w:val="001726C6"/>
    <w:rsid w:val="001741A4"/>
    <w:rsid w:val="001775E1"/>
    <w:rsid w:val="001943A7"/>
    <w:rsid w:val="001F5551"/>
    <w:rsid w:val="0020332F"/>
    <w:rsid w:val="0025136E"/>
    <w:rsid w:val="00282F30"/>
    <w:rsid w:val="00283979"/>
    <w:rsid w:val="002A5809"/>
    <w:rsid w:val="002A5F21"/>
    <w:rsid w:val="002D1944"/>
    <w:rsid w:val="002D1AF7"/>
    <w:rsid w:val="002E31A4"/>
    <w:rsid w:val="002F2A3A"/>
    <w:rsid w:val="002F4687"/>
    <w:rsid w:val="0033165E"/>
    <w:rsid w:val="00337833"/>
    <w:rsid w:val="00366415"/>
    <w:rsid w:val="0039131C"/>
    <w:rsid w:val="003931B8"/>
    <w:rsid w:val="0039479E"/>
    <w:rsid w:val="003A3343"/>
    <w:rsid w:val="003A4591"/>
    <w:rsid w:val="003B7014"/>
    <w:rsid w:val="003C5135"/>
    <w:rsid w:val="003E6490"/>
    <w:rsid w:val="00410E10"/>
    <w:rsid w:val="00411657"/>
    <w:rsid w:val="00416410"/>
    <w:rsid w:val="00442C1E"/>
    <w:rsid w:val="004479E4"/>
    <w:rsid w:val="004728E7"/>
    <w:rsid w:val="004748DE"/>
    <w:rsid w:val="00487C9D"/>
    <w:rsid w:val="004C7432"/>
    <w:rsid w:val="004D2752"/>
    <w:rsid w:val="004E7272"/>
    <w:rsid w:val="00510D83"/>
    <w:rsid w:val="00514AF5"/>
    <w:rsid w:val="00527E66"/>
    <w:rsid w:val="00531FBF"/>
    <w:rsid w:val="00535525"/>
    <w:rsid w:val="00545DAA"/>
    <w:rsid w:val="00555516"/>
    <w:rsid w:val="00557C15"/>
    <w:rsid w:val="005716F3"/>
    <w:rsid w:val="0058660F"/>
    <w:rsid w:val="00591013"/>
    <w:rsid w:val="005A5370"/>
    <w:rsid w:val="005C1DAE"/>
    <w:rsid w:val="005E15D3"/>
    <w:rsid w:val="005E195A"/>
    <w:rsid w:val="005F1C28"/>
    <w:rsid w:val="005F5438"/>
    <w:rsid w:val="005F69DA"/>
    <w:rsid w:val="00606F94"/>
    <w:rsid w:val="00607E89"/>
    <w:rsid w:val="00621927"/>
    <w:rsid w:val="006354CE"/>
    <w:rsid w:val="006811BE"/>
    <w:rsid w:val="006949D0"/>
    <w:rsid w:val="00697183"/>
    <w:rsid w:val="006A1BC5"/>
    <w:rsid w:val="006A3543"/>
    <w:rsid w:val="006A6C06"/>
    <w:rsid w:val="006C4D2E"/>
    <w:rsid w:val="00706F3E"/>
    <w:rsid w:val="007115BD"/>
    <w:rsid w:val="00714E4E"/>
    <w:rsid w:val="007466B7"/>
    <w:rsid w:val="00747E9B"/>
    <w:rsid w:val="00753B90"/>
    <w:rsid w:val="007870C6"/>
    <w:rsid w:val="007B056E"/>
    <w:rsid w:val="007D61C7"/>
    <w:rsid w:val="007E4551"/>
    <w:rsid w:val="00822D83"/>
    <w:rsid w:val="008300D3"/>
    <w:rsid w:val="00841FE7"/>
    <w:rsid w:val="008505EA"/>
    <w:rsid w:val="00854F34"/>
    <w:rsid w:val="0086439D"/>
    <w:rsid w:val="00866C1B"/>
    <w:rsid w:val="00876C5C"/>
    <w:rsid w:val="008D4F8E"/>
    <w:rsid w:val="008D70AD"/>
    <w:rsid w:val="008F1FDB"/>
    <w:rsid w:val="008F34E9"/>
    <w:rsid w:val="008F442C"/>
    <w:rsid w:val="00900C94"/>
    <w:rsid w:val="00901EF7"/>
    <w:rsid w:val="0090529A"/>
    <w:rsid w:val="009150EA"/>
    <w:rsid w:val="00925D58"/>
    <w:rsid w:val="009269F3"/>
    <w:rsid w:val="00940F52"/>
    <w:rsid w:val="0096557A"/>
    <w:rsid w:val="0097732C"/>
    <w:rsid w:val="00983440"/>
    <w:rsid w:val="009A0630"/>
    <w:rsid w:val="009F5C25"/>
    <w:rsid w:val="00A16FD0"/>
    <w:rsid w:val="00A70CA8"/>
    <w:rsid w:val="00A76B7B"/>
    <w:rsid w:val="00A821FA"/>
    <w:rsid w:val="00A87870"/>
    <w:rsid w:val="00A93630"/>
    <w:rsid w:val="00A97E11"/>
    <w:rsid w:val="00AB31C3"/>
    <w:rsid w:val="00AC4057"/>
    <w:rsid w:val="00AF7CA7"/>
    <w:rsid w:val="00B0537C"/>
    <w:rsid w:val="00B16218"/>
    <w:rsid w:val="00B17FB9"/>
    <w:rsid w:val="00B206DA"/>
    <w:rsid w:val="00B30839"/>
    <w:rsid w:val="00B339EE"/>
    <w:rsid w:val="00B36EC0"/>
    <w:rsid w:val="00B404A6"/>
    <w:rsid w:val="00B476F7"/>
    <w:rsid w:val="00B7445E"/>
    <w:rsid w:val="00B8754D"/>
    <w:rsid w:val="00BD408C"/>
    <w:rsid w:val="00BE55DF"/>
    <w:rsid w:val="00BE7205"/>
    <w:rsid w:val="00C00D30"/>
    <w:rsid w:val="00C02543"/>
    <w:rsid w:val="00C15BE2"/>
    <w:rsid w:val="00C4783E"/>
    <w:rsid w:val="00C85BFF"/>
    <w:rsid w:val="00CA2F2B"/>
    <w:rsid w:val="00CD3D6D"/>
    <w:rsid w:val="00D06726"/>
    <w:rsid w:val="00D161F1"/>
    <w:rsid w:val="00D171E6"/>
    <w:rsid w:val="00D602BE"/>
    <w:rsid w:val="00D77177"/>
    <w:rsid w:val="00D82DAA"/>
    <w:rsid w:val="00D839F2"/>
    <w:rsid w:val="00D93497"/>
    <w:rsid w:val="00DA3761"/>
    <w:rsid w:val="00DB6094"/>
    <w:rsid w:val="00DB6B1A"/>
    <w:rsid w:val="00DC401F"/>
    <w:rsid w:val="00DC51EB"/>
    <w:rsid w:val="00DD004C"/>
    <w:rsid w:val="00DE11FD"/>
    <w:rsid w:val="00DF0FF9"/>
    <w:rsid w:val="00E15F31"/>
    <w:rsid w:val="00E258EC"/>
    <w:rsid w:val="00E53D34"/>
    <w:rsid w:val="00E64D8D"/>
    <w:rsid w:val="00E91D19"/>
    <w:rsid w:val="00E97EB3"/>
    <w:rsid w:val="00EA3ABE"/>
    <w:rsid w:val="00EB3ED2"/>
    <w:rsid w:val="00EE12FB"/>
    <w:rsid w:val="00F3054F"/>
    <w:rsid w:val="00F3399F"/>
    <w:rsid w:val="00F35C50"/>
    <w:rsid w:val="00F43050"/>
    <w:rsid w:val="00F519A3"/>
    <w:rsid w:val="00F74093"/>
    <w:rsid w:val="00F934C5"/>
    <w:rsid w:val="00FC274C"/>
    <w:rsid w:val="00FD20B9"/>
    <w:rsid w:val="00FE3380"/>
    <w:rsid w:val="03023EBD"/>
    <w:rsid w:val="0807AFA7"/>
    <w:rsid w:val="0885AAD4"/>
    <w:rsid w:val="0E0916EB"/>
    <w:rsid w:val="0E094A21"/>
    <w:rsid w:val="0E330DE4"/>
    <w:rsid w:val="102F0700"/>
    <w:rsid w:val="12705519"/>
    <w:rsid w:val="153BBEC9"/>
    <w:rsid w:val="15464022"/>
    <w:rsid w:val="1631F76D"/>
    <w:rsid w:val="16DF9481"/>
    <w:rsid w:val="191679E3"/>
    <w:rsid w:val="19235A7F"/>
    <w:rsid w:val="1A0054A8"/>
    <w:rsid w:val="1E9B6070"/>
    <w:rsid w:val="21DEDBCA"/>
    <w:rsid w:val="23160A1B"/>
    <w:rsid w:val="2497B458"/>
    <w:rsid w:val="274B3AC8"/>
    <w:rsid w:val="284F23BD"/>
    <w:rsid w:val="30225835"/>
    <w:rsid w:val="34E8EBF0"/>
    <w:rsid w:val="373BC146"/>
    <w:rsid w:val="38361DA7"/>
    <w:rsid w:val="3DEFBD47"/>
    <w:rsid w:val="4072E7D3"/>
    <w:rsid w:val="43D90C75"/>
    <w:rsid w:val="46715CB1"/>
    <w:rsid w:val="46896A37"/>
    <w:rsid w:val="4F5BC875"/>
    <w:rsid w:val="509A33D4"/>
    <w:rsid w:val="52B8EC0E"/>
    <w:rsid w:val="539CBD1F"/>
    <w:rsid w:val="53C92746"/>
    <w:rsid w:val="53D607E2"/>
    <w:rsid w:val="587E8C8D"/>
    <w:rsid w:val="5C18D8EB"/>
    <w:rsid w:val="5CF2ABBB"/>
    <w:rsid w:val="6031E83E"/>
    <w:rsid w:val="699A3765"/>
    <w:rsid w:val="6B19111B"/>
    <w:rsid w:val="712324F1"/>
    <w:rsid w:val="7444F5AC"/>
    <w:rsid w:val="74A6CB04"/>
    <w:rsid w:val="75CB6536"/>
    <w:rsid w:val="76904EDB"/>
    <w:rsid w:val="7739891C"/>
    <w:rsid w:val="7BADC978"/>
    <w:rsid w:val="7E4D4C14"/>
    <w:rsid w:val="7F7F749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9E82A"/>
  <w15:chartTrackingRefBased/>
  <w15:docId w15:val="{09A2983A-A5C1-43B4-84E3-28F921355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paragraph" w:styleId="Heading4">
    <w:name w:val="heading 4"/>
    <w:basedOn w:val="Normal"/>
    <w:next w:val="Normal"/>
    <w:link w:val="Heading4Char"/>
    <w:uiPriority w:val="9"/>
    <w:semiHidden/>
    <w:unhideWhenUsed/>
    <w:qFormat/>
    <w:rsid w:val="00531FB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aliases w:val="FedU 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3"/>
      </w:numPr>
      <w:spacing w:line="360" w:lineRule="auto"/>
    </w:pPr>
  </w:style>
  <w:style w:type="paragraph" w:styleId="ListNumber">
    <w:name w:val="List Number"/>
    <w:basedOn w:val="Normal"/>
    <w:uiPriority w:val="99"/>
    <w:unhideWhenUsed/>
    <w:rsid w:val="002E31A4"/>
    <w:pPr>
      <w:numPr>
        <w:numId w:val="5"/>
      </w:numPr>
    </w:pPr>
  </w:style>
  <w:style w:type="paragraph" w:styleId="ListNumber2">
    <w:name w:val="List Number 2"/>
    <w:basedOn w:val="Normal"/>
    <w:uiPriority w:val="99"/>
    <w:unhideWhenUsed/>
    <w:rsid w:val="002E31A4"/>
    <w:pPr>
      <w:numPr>
        <w:numId w:val="7"/>
      </w:numPr>
    </w:pPr>
  </w:style>
  <w:style w:type="paragraph" w:styleId="ListNumber3">
    <w:name w:val="List Number 3"/>
    <w:basedOn w:val="Normal"/>
    <w:uiPriority w:val="99"/>
    <w:unhideWhenUsed/>
    <w:rsid w:val="002E31A4"/>
    <w:pPr>
      <w:numPr>
        <w:numId w:val="9"/>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CommentReference">
    <w:name w:val="annotation reference"/>
    <w:basedOn w:val="DefaultParagraphFont"/>
    <w:uiPriority w:val="99"/>
    <w:semiHidden/>
    <w:unhideWhenUsed/>
    <w:rsid w:val="00B30839"/>
    <w:rPr>
      <w:sz w:val="16"/>
      <w:szCs w:val="16"/>
    </w:rPr>
  </w:style>
  <w:style w:type="paragraph" w:styleId="CommentText">
    <w:name w:val="annotation text"/>
    <w:basedOn w:val="Normal"/>
    <w:link w:val="CommentTextChar"/>
    <w:uiPriority w:val="99"/>
    <w:semiHidden/>
    <w:unhideWhenUsed/>
    <w:rsid w:val="00B30839"/>
    <w:rPr>
      <w:szCs w:val="20"/>
    </w:rPr>
  </w:style>
  <w:style w:type="character" w:customStyle="1" w:styleId="CommentTextChar">
    <w:name w:val="Comment Text Char"/>
    <w:basedOn w:val="DefaultParagraphFont"/>
    <w:link w:val="CommentText"/>
    <w:uiPriority w:val="99"/>
    <w:semiHidden/>
    <w:rsid w:val="00B3083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B30839"/>
    <w:rPr>
      <w:b/>
      <w:bCs/>
    </w:rPr>
  </w:style>
  <w:style w:type="character" w:customStyle="1" w:styleId="CommentSubjectChar">
    <w:name w:val="Comment Subject Char"/>
    <w:basedOn w:val="CommentTextChar"/>
    <w:link w:val="CommentSubject"/>
    <w:uiPriority w:val="99"/>
    <w:semiHidden/>
    <w:rsid w:val="00B30839"/>
    <w:rPr>
      <w:rFonts w:ascii="Arial" w:hAnsi="Arial"/>
      <w:b/>
      <w:bCs/>
      <w:sz w:val="20"/>
      <w:szCs w:val="20"/>
      <w:lang w:val="en-GB"/>
    </w:rPr>
  </w:style>
  <w:style w:type="character" w:styleId="Hyperlink">
    <w:name w:val="Hyperlink"/>
    <w:basedOn w:val="DefaultParagraphFont"/>
    <w:uiPriority w:val="99"/>
    <w:unhideWhenUsed/>
    <w:rsid w:val="00B30839"/>
    <w:rPr>
      <w:color w:val="0563C1" w:themeColor="hyperlink"/>
      <w:u w:val="single"/>
    </w:rPr>
  </w:style>
  <w:style w:type="character" w:styleId="UnresolvedMention">
    <w:name w:val="Unresolved Mention"/>
    <w:basedOn w:val="DefaultParagraphFont"/>
    <w:uiPriority w:val="99"/>
    <w:semiHidden/>
    <w:unhideWhenUsed/>
    <w:rsid w:val="00B30839"/>
    <w:rPr>
      <w:color w:val="605E5C"/>
      <w:shd w:val="clear" w:color="auto" w:fill="E1DFDD"/>
    </w:rPr>
  </w:style>
  <w:style w:type="character" w:customStyle="1" w:styleId="normaltextrun">
    <w:name w:val="normaltextrun"/>
    <w:basedOn w:val="DefaultParagraphFont"/>
    <w:rsid w:val="00E15F31"/>
  </w:style>
  <w:style w:type="paragraph" w:styleId="ListParagraph">
    <w:name w:val="List Paragraph"/>
    <w:aliases w:val="List Paragraph1,Single bullet style,Bullets,Table numbering,Questions and numbered lists,Bullets L1,Bulleted list"/>
    <w:basedOn w:val="Normal"/>
    <w:link w:val="ListParagraphChar"/>
    <w:uiPriority w:val="34"/>
    <w:qFormat/>
    <w:rsid w:val="009269F3"/>
    <w:pPr>
      <w:ind w:left="720"/>
      <w:contextualSpacing/>
    </w:pPr>
  </w:style>
  <w:style w:type="character" w:customStyle="1" w:styleId="ListParagraphChar">
    <w:name w:val="List Paragraph Char"/>
    <w:aliases w:val="List Paragraph1 Char,Single bullet style Char,Bullets Char,Table numbering Char,Questions and numbered lists Char,Bullets L1 Char,Bulleted list Char"/>
    <w:basedOn w:val="DefaultParagraphFont"/>
    <w:link w:val="ListParagraph"/>
    <w:uiPriority w:val="34"/>
    <w:locked/>
    <w:rsid w:val="0090529A"/>
    <w:rPr>
      <w:rFonts w:ascii="Arial" w:hAnsi="Arial"/>
      <w:sz w:val="20"/>
      <w:szCs w:val="24"/>
      <w:lang w:val="en-GB"/>
    </w:rPr>
  </w:style>
  <w:style w:type="character" w:customStyle="1" w:styleId="eop">
    <w:name w:val="eop"/>
    <w:basedOn w:val="DefaultParagraphFont"/>
    <w:rsid w:val="00442C1E"/>
  </w:style>
  <w:style w:type="character" w:customStyle="1" w:styleId="Heading4Char">
    <w:name w:val="Heading 4 Char"/>
    <w:basedOn w:val="DefaultParagraphFont"/>
    <w:link w:val="Heading4"/>
    <w:uiPriority w:val="9"/>
    <w:semiHidden/>
    <w:rsid w:val="00531FBF"/>
    <w:rPr>
      <w:rFonts w:asciiTheme="majorHAnsi" w:eastAsiaTheme="majorEastAsia" w:hAnsiTheme="majorHAnsi" w:cstheme="majorBidi"/>
      <w:i/>
      <w:iCs/>
      <w:color w:val="2F5496" w:themeColor="accent1" w:themeShade="BF"/>
      <w:sz w:val="20"/>
      <w:szCs w:val="24"/>
      <w:lang w:val="en-GB"/>
    </w:rPr>
  </w:style>
  <w:style w:type="paragraph" w:styleId="BodyText">
    <w:name w:val="Body Text"/>
    <w:basedOn w:val="Normal"/>
    <w:link w:val="BodyTextChar"/>
    <w:rsid w:val="00531FBF"/>
    <w:pPr>
      <w:spacing w:after="120"/>
    </w:pPr>
    <w:rPr>
      <w:rFonts w:ascii="Times New Roman" w:eastAsia="Times New Roman" w:hAnsi="Times New Roman" w:cs="Times New Roman"/>
      <w:noProof/>
      <w:sz w:val="24"/>
      <w:lang w:val="en-AU"/>
    </w:rPr>
  </w:style>
  <w:style w:type="character" w:customStyle="1" w:styleId="BodyTextChar">
    <w:name w:val="Body Text Char"/>
    <w:basedOn w:val="DefaultParagraphFont"/>
    <w:link w:val="BodyText"/>
    <w:rsid w:val="00531FBF"/>
    <w:rPr>
      <w:rFonts w:ascii="Times New Roman" w:eastAsia="Times New Roman" w:hAnsi="Times New Roman" w:cs="Times New Roman"/>
      <w:noProof/>
      <w:sz w:val="24"/>
      <w:szCs w:val="24"/>
    </w:rPr>
  </w:style>
  <w:style w:type="paragraph" w:customStyle="1" w:styleId="paragraph">
    <w:name w:val="paragraph"/>
    <w:basedOn w:val="Normal"/>
    <w:rsid w:val="00531FBF"/>
    <w:pPr>
      <w:spacing w:before="100" w:beforeAutospacing="1" w:after="100" w:afterAutospacing="1"/>
    </w:pPr>
    <w:rPr>
      <w:rFonts w:ascii="Times New Roman" w:eastAsia="Times New Roman" w:hAnsi="Times New Roman" w:cs="Times New Roman"/>
      <w:sz w:val="24"/>
      <w:lang w:val="en-AU" w:eastAsia="en-AU"/>
    </w:rPr>
  </w:style>
  <w:style w:type="character" w:styleId="FollowedHyperlink">
    <w:name w:val="FollowedHyperlink"/>
    <w:basedOn w:val="DefaultParagraphFont"/>
    <w:uiPriority w:val="99"/>
    <w:semiHidden/>
    <w:unhideWhenUsed/>
    <w:rsid w:val="00F35C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545242">
      <w:bodyDiv w:val="1"/>
      <w:marLeft w:val="0"/>
      <w:marRight w:val="0"/>
      <w:marTop w:val="0"/>
      <w:marBottom w:val="0"/>
      <w:divBdr>
        <w:top w:val="none" w:sz="0" w:space="0" w:color="auto"/>
        <w:left w:val="none" w:sz="0" w:space="0" w:color="auto"/>
        <w:bottom w:val="none" w:sz="0" w:space="0" w:color="auto"/>
        <w:right w:val="none" w:sz="0" w:space="0" w:color="auto"/>
      </w:divBdr>
    </w:div>
    <w:div w:id="388188486">
      <w:bodyDiv w:val="1"/>
      <w:marLeft w:val="0"/>
      <w:marRight w:val="0"/>
      <w:marTop w:val="0"/>
      <w:marBottom w:val="0"/>
      <w:divBdr>
        <w:top w:val="none" w:sz="0" w:space="0" w:color="auto"/>
        <w:left w:val="none" w:sz="0" w:space="0" w:color="auto"/>
        <w:bottom w:val="none" w:sz="0" w:space="0" w:color="auto"/>
        <w:right w:val="none" w:sz="0" w:space="0" w:color="auto"/>
      </w:divBdr>
    </w:div>
    <w:div w:id="605574555">
      <w:bodyDiv w:val="1"/>
      <w:marLeft w:val="0"/>
      <w:marRight w:val="0"/>
      <w:marTop w:val="0"/>
      <w:marBottom w:val="0"/>
      <w:divBdr>
        <w:top w:val="none" w:sz="0" w:space="0" w:color="auto"/>
        <w:left w:val="none" w:sz="0" w:space="0" w:color="auto"/>
        <w:bottom w:val="none" w:sz="0" w:space="0" w:color="auto"/>
        <w:right w:val="none" w:sz="0" w:space="0" w:color="auto"/>
      </w:divBdr>
    </w:div>
    <w:div w:id="890728473">
      <w:bodyDiv w:val="1"/>
      <w:marLeft w:val="0"/>
      <w:marRight w:val="0"/>
      <w:marTop w:val="0"/>
      <w:marBottom w:val="0"/>
      <w:divBdr>
        <w:top w:val="none" w:sz="0" w:space="0" w:color="auto"/>
        <w:left w:val="none" w:sz="0" w:space="0" w:color="auto"/>
        <w:bottom w:val="none" w:sz="0" w:space="0" w:color="auto"/>
        <w:right w:val="none" w:sz="0" w:space="0" w:color="auto"/>
      </w:divBdr>
    </w:div>
    <w:div w:id="977800358">
      <w:bodyDiv w:val="1"/>
      <w:marLeft w:val="0"/>
      <w:marRight w:val="0"/>
      <w:marTop w:val="0"/>
      <w:marBottom w:val="0"/>
      <w:divBdr>
        <w:top w:val="none" w:sz="0" w:space="0" w:color="auto"/>
        <w:left w:val="none" w:sz="0" w:space="0" w:color="auto"/>
        <w:bottom w:val="none" w:sz="0" w:space="0" w:color="auto"/>
        <w:right w:val="none" w:sz="0" w:space="0" w:color="auto"/>
      </w:divBdr>
    </w:div>
    <w:div w:id="1197619124">
      <w:bodyDiv w:val="1"/>
      <w:marLeft w:val="0"/>
      <w:marRight w:val="0"/>
      <w:marTop w:val="0"/>
      <w:marBottom w:val="0"/>
      <w:divBdr>
        <w:top w:val="none" w:sz="0" w:space="0" w:color="auto"/>
        <w:left w:val="none" w:sz="0" w:space="0" w:color="auto"/>
        <w:bottom w:val="none" w:sz="0" w:space="0" w:color="auto"/>
        <w:right w:val="none" w:sz="0" w:space="0" w:color="auto"/>
      </w:divBdr>
    </w:div>
    <w:div w:id="1210921187">
      <w:bodyDiv w:val="1"/>
      <w:marLeft w:val="0"/>
      <w:marRight w:val="0"/>
      <w:marTop w:val="0"/>
      <w:marBottom w:val="0"/>
      <w:divBdr>
        <w:top w:val="none" w:sz="0" w:space="0" w:color="auto"/>
        <w:left w:val="none" w:sz="0" w:space="0" w:color="auto"/>
        <w:bottom w:val="none" w:sz="0" w:space="0" w:color="auto"/>
        <w:right w:val="none" w:sz="0" w:space="0" w:color="auto"/>
      </w:divBdr>
    </w:div>
    <w:div w:id="2009672819">
      <w:bodyDiv w:val="1"/>
      <w:marLeft w:val="0"/>
      <w:marRight w:val="0"/>
      <w:marTop w:val="0"/>
      <w:marBottom w:val="0"/>
      <w:divBdr>
        <w:top w:val="none" w:sz="0" w:space="0" w:color="auto"/>
        <w:left w:val="none" w:sz="0" w:space="0" w:color="auto"/>
        <w:bottom w:val="none" w:sz="0" w:space="0" w:color="auto"/>
        <w:right w:val="none" w:sz="0" w:space="0" w:color="auto"/>
      </w:divBdr>
    </w:div>
    <w:div w:id="201249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alculator.aws/"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servertailor.com"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afesa.edu.au/apply-enrol/before-starting/student-policies/assessment" TargetMode="External"/><Relationship Id="rId5" Type="http://schemas.openxmlformats.org/officeDocument/2006/relationships/numbering" Target="numbering.xml"/><Relationship Id="rId15" Type="http://schemas.openxmlformats.org/officeDocument/2006/relationships/image" Target="media/image3.png"/><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Downloads\ASI-Assessment%20Student%20Instructions%20ITStudi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file>

<file path=customXml/item3.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3" ma:contentTypeDescription="Create a new document." ma:contentTypeScope="" ma:versionID="c2bc70c21598aa703234441ab20b6559">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e58d3b176ad387003b643f3c51113770"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element ref="ns4:MediaServiceObjectDetectorVersion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OPR - Assessor Other Party Report"/>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6" nillable="true" ma:displayName="MediaServiceObjectDetectorVersions" ma:description="" ma:hidden="true" ma:indexed="true" ma:internalName="MediaServiceObjectDetectorVersions" ma:readOnly="true">
      <xsd:simpleType>
        <xsd:restriction base="dms:Text"/>
      </xsd:simpleType>
    </xsd:element>
    <xsd:element name="MediaLengthInSeconds" ma:index="4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 xsi:nil="true"/>
    <Assessment_x0020_Instrument_x0020_Identifier xmlns="1c07d8c7-c900-4f17-8efa-882eb357c716">CLD401ACF - Assessment 1 - Written Questions</Assessment_x0020_Instrument_x0020_Identifier>
    <Metadata_x0020_Completed xmlns="1c07d8c7-c900-4f17-8efa-882eb357c716">true</Metadata_x0020_Completed>
    <Quality_x0020_Checker xmlns="1c07d8c7-c900-4f17-8efa-882eb357c716">
      <UserInfo>
        <DisplayName>Greg Lynch</DisplayName>
        <AccountId>102</AccountId>
        <AccountType/>
      </UserInfo>
    </Quality_x0020_Checker>
    <UOC_x0020_Code xmlns="1c07d8c7-c900-4f17-8efa-882eb357c716">ICTCLD401</UOC_x0020_Code>
    <Developer xmlns="1c07d8c7-c900-4f17-8efa-882eb357c716">
      <UserInfo>
        <DisplayName>Joe Liang</DisplayName>
        <AccountId>765</AccountId>
        <AccountType/>
      </UserInfo>
    </Developer>
    <BU_x0020_Code xmlns="3b32f6f0-ddcd-4e66-a0c8-12c7c6b50ecf">BARTS</BU_x0020_Code>
    <_dlc_DocIdPersistId xmlns="3b32f6f0-ddcd-4e66-a0c8-12c7c6b50ecf" xsi:nil="true"/>
    <Change_x0020_Type xmlns="1c07d8c7-c900-4f17-8efa-882eb357c716">Minor Change</Change_x0020_Type>
    <Document_x0020_Type xmlns="1c07d8c7-c900-4f17-8efa-882eb357c716">ASI - Assessment - Student Instruction</Document_x0020_Type>
    <Peer_x0020_Reviewer xmlns="1c07d8c7-c900-4f17-8efa-882eb357c716">
      <UserInfo>
        <DisplayName>Prem Paelchen</DisplayName>
        <AccountId>99</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_dlc_DocIdUrl xmlns="3b32f6f0-ddcd-4e66-a0c8-12c7c6b50ecf">
      <Url xsi:nil="true"/>
      <Description xsi:nil="true"/>
    </_dlc_DocIdUrl>
    <_dlc_DocId xmlns="3b32f6f0-ddcd-4e66-a0c8-12c7c6b50ecf" xsi:nil="true"/>
    <Approver xmlns="1c07d8c7-c900-4f17-8efa-882eb357c716">
      <UserInfo>
        <DisplayName>Nigel Blake</DisplayName>
        <AccountId>716</AccountId>
        <AccountType/>
      </UserInfo>
    </Approver>
    <UOC_x0020_Title xmlns="1c07d8c7-c900-4f17-8efa-882eb357c716">Configure cloud services</UOC_x0020_Title>
    <Development_x0020_Completed xmlns="1c07d8c7-c900-4f17-8efa-882eb357c716">true</Development_x0020_Completed>
    <SharedWithUsers xmlns="3b32f6f0-ddcd-4e66-a0c8-12c7c6b50ecf">
      <UserInfo>
        <DisplayName/>
        <AccountId xsi:nil="true"/>
        <AccountType/>
      </UserInfo>
    </SharedWithUsers>
    <TaxCatchAll xmlns="3b32f6f0-ddcd-4e66-a0c8-12c7c6b50ecf" xsi:nil="true"/>
    <Current_x0020_Version xmlns="b6bdf438-5d47-484a-a861-ca21256032dd">1</Current_x0020_Version>
    <DateOfCurrentRelease xmlns="b6bdf438-5d47-484a-a861-ca21256032dd">2023-08-01T14:30:00+00:00</DateOfCurrentRelease>
    <Document_x0020_State xmlns="b6bdf438-5d47-484a-a861-ca21256032dd">Developer Work Completed</Document_x0020_State>
    <Release_x0020_Version xmlns="b6bdf438-5d47-484a-a861-ca21256032dd">1.10</Release_x0020_Version>
    <lcf76f155ced4ddcb4097134ff3c332f xmlns="b6bdf438-5d47-484a-a861-ca21256032dd">
      <Terms xmlns="http://schemas.microsoft.com/office/infopath/2007/PartnerControls"/>
    </lcf76f155ced4ddcb4097134ff3c332f>
    <File_x0020_Updated xmlns="b6bdf438-5d47-484a-a861-ca21256032dd">false</File_x0020_Updated>
  </documentManagement>
</p:properties>
</file>

<file path=customXml/itemProps1.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2.xml><?xml version="1.0" encoding="utf-8"?>
<ds:datastoreItem xmlns:ds="http://schemas.openxmlformats.org/officeDocument/2006/customXml" ds:itemID="{18F50087-6642-4DFF-A6A0-6A8F27B11C4B}">
  <ds:schemaRefs>
    <ds:schemaRef ds:uri="http://schemas.microsoft.com/sharepoint/events"/>
  </ds:schemaRefs>
</ds:datastoreItem>
</file>

<file path=customXml/itemProps3.xml><?xml version="1.0" encoding="utf-8"?>
<ds:datastoreItem xmlns:ds="http://schemas.openxmlformats.org/officeDocument/2006/customXml" ds:itemID="{578F22BF-BA08-4BDC-A69F-2D84A8828E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1c07d8c7-c900-4f17-8efa-882eb357c716"/>
    <ds:schemaRef ds:uri="3b32f6f0-ddcd-4e66-a0c8-12c7c6b50ecf"/>
    <ds:schemaRef ds:uri="b6bdf438-5d47-484a-a861-ca21256032dd"/>
  </ds:schemaRefs>
</ds:datastoreItem>
</file>

<file path=docProps/app.xml><?xml version="1.0" encoding="utf-8"?>
<Properties xmlns="http://schemas.openxmlformats.org/officeDocument/2006/extended-properties" xmlns:vt="http://schemas.openxmlformats.org/officeDocument/2006/docPropsVTypes">
  <Template>ASI-Assessment Student Instructions ITStudies</Template>
  <TotalTime>60</TotalTime>
  <Pages>11</Pages>
  <Words>2743</Words>
  <Characters>15636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Liang</dc:creator>
  <cp:keywords/>
  <dc:description/>
  <cp:lastModifiedBy>Travis Griggs</cp:lastModifiedBy>
  <cp:revision>6</cp:revision>
  <dcterms:created xsi:type="dcterms:W3CDTF">2024-10-08T12:10:00Z</dcterms:created>
  <dcterms:modified xsi:type="dcterms:W3CDTF">2024-10-17T11:29:00Z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Release HTML">
    <vt:lpwstr/>
  </property>
  <property fmtid="{D5CDD505-2E9C-101B-9397-08002B2CF9AE}" pid="12" name="UOCSearchable">
    <vt:lpwstr/>
  </property>
  <property fmtid="{D5CDD505-2E9C-101B-9397-08002B2CF9AE}" pid="13" name="DocumentSetDescription">
    <vt:lpwstr/>
  </property>
  <property fmtid="{D5CDD505-2E9C-101B-9397-08002B2CF9AE}" pid="14" name="xd_ProgID">
    <vt:lpwstr/>
  </property>
  <property fmtid="{D5CDD505-2E9C-101B-9397-08002B2CF9AE}" pid="15" name="Cluster Identifier">
    <vt:lpwstr/>
  </property>
  <property fmtid="{D5CDD505-2E9C-101B-9397-08002B2CF9AE}" pid="16" name="Previous State">
    <vt:lpwstr/>
  </property>
  <property fmtid="{D5CDD505-2E9C-101B-9397-08002B2CF9AE}" pid="17" name="ComplianceAssetId">
    <vt:lpwstr/>
  </property>
  <property fmtid="{D5CDD505-2E9C-101B-9397-08002B2CF9AE}" pid="18" name="Master Repo Id">
    <vt:lpwstr/>
  </property>
  <property fmtid="{D5CDD505-2E9C-101B-9397-08002B2CF9AE}" pid="19" name="TemplateUrl">
    <vt:lpwstr/>
  </property>
  <property fmtid="{D5CDD505-2E9C-101B-9397-08002B2CF9AE}" pid="20" name="COVID-19 Remote Adaption">
    <vt:lpwstr/>
  </property>
  <property fmtid="{D5CDD505-2E9C-101B-9397-08002B2CF9AE}" pid="21" name="ActivityCodeDescription">
    <vt:lpwstr/>
  </property>
  <property fmtid="{D5CDD505-2E9C-101B-9397-08002B2CF9AE}" pid="22" name="_ExtendedDescription">
    <vt:lpwstr/>
  </property>
  <property fmtid="{D5CDD505-2E9C-101B-9397-08002B2CF9AE}" pid="23" name="DS Development Cycle">
    <vt:lpwstr/>
  </property>
  <property fmtid="{D5CDD505-2E9C-101B-9397-08002B2CF9AE}" pid="24" name="URL">
    <vt:lpwstr/>
  </property>
  <property fmtid="{D5CDD505-2E9C-101B-9397-08002B2CF9AE}" pid="25" name="xd_Signature">
    <vt:bool>false</vt:bool>
  </property>
  <property fmtid="{D5CDD505-2E9C-101B-9397-08002B2CF9AE}" pid="26" name="DocTypeCodeQual">
    <vt:lpwstr/>
  </property>
  <property fmtid="{D5CDD505-2E9C-101B-9397-08002B2CF9AE}" pid="27" name="Is Archiving">
    <vt:bool>false</vt:bool>
  </property>
  <property fmtid="{D5CDD505-2E9C-101B-9397-08002B2CF9AE}" pid="28" name="Archive Unit">
    <vt:bool>false</vt:bool>
  </property>
  <property fmtid="{D5CDD505-2E9C-101B-9397-08002B2CF9AE}" pid="29" name="Fast Tracked">
    <vt:bool>false</vt:bool>
  </property>
  <property fmtid="{D5CDD505-2E9C-101B-9397-08002B2CF9AE}" pid="30" name="ExpiredActors">
    <vt:lpwstr/>
  </property>
  <property fmtid="{D5CDD505-2E9C-101B-9397-08002B2CF9AE}" pid="31" name="Change Log">
    <vt:lpwstr/>
  </property>
  <property fmtid="{D5CDD505-2E9C-101B-9397-08002B2CF9AE}" pid="32" name="TriggerFlowInfo">
    <vt:lpwstr/>
  </property>
  <property fmtid="{D5CDD505-2E9C-101B-9397-08002B2CF9AE}" pid="33" name="EducationalManager">
    <vt:lpwstr/>
  </property>
  <property fmtid="{D5CDD505-2E9C-101B-9397-08002B2CF9AE}" pid="34" name="Qualification Identifier">
    <vt:lpwstr/>
  </property>
  <property fmtid="{D5CDD505-2E9C-101B-9397-08002B2CF9AE}" pid="35" name="Quality ReChecker">
    <vt:lpwstr/>
  </property>
  <property fmtid="{D5CDD505-2E9C-101B-9397-08002B2CF9AE}" pid="36" name="MediaServiceImageTags">
    <vt:lpwstr/>
  </property>
  <property fmtid="{D5CDD505-2E9C-101B-9397-08002B2CF9AE}" pid="37" name="GrammarlyDocumentId">
    <vt:lpwstr>f707f302c99247e69de11a3159f38c64bd9344386c709f24527fcb948dc8b842</vt:lpwstr>
  </property>
  <property fmtid="{D5CDD505-2E9C-101B-9397-08002B2CF9AE}" pid="38" name="Get Link">
    <vt:lpwstr>https://tafesaedu.sharepoint.com/:w:/s/qms/Ebnvml3AqFVPoClRbUA4POQBzIdUrBdWSYaz3WxPZWz3LQ, https://tafesaedu.sharepoint.com/:w:/s/qms/Ebnvml3AqFVPoClRbUA4POQBzIdUrBdWSYaz3WxPZWz3LQ</vt:lpwstr>
  </property>
</Properties>
</file>