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1B3" w:rsidRDefault="00EF63C0" w:rsidP="00EF63C0">
      <w:pPr>
        <w:pStyle w:val="Heading1"/>
      </w:pPr>
      <w:proofErr w:type="spellStart"/>
      <w:r w:rsidRPr="00EF63C0">
        <w:t>EDbot</w:t>
      </w:r>
      <w:proofErr w:type="spellEnd"/>
      <w:r w:rsidRPr="00EF63C0">
        <w:t xml:space="preserve"> Micro V11 information sheet</w:t>
      </w:r>
    </w:p>
    <w:p w:rsidR="00EF63C0" w:rsidRPr="00EF63C0" w:rsidRDefault="00EF63C0" w:rsidP="00EF63C0"/>
    <w:p w:rsidR="00EF63C0" w:rsidRDefault="00EF63C0">
      <w:pPr>
        <w:rPr>
          <w:b/>
        </w:rPr>
      </w:pPr>
      <w:r>
        <w:rPr>
          <w:b/>
        </w:rPr>
        <w:t>PIC18F1220 Configuration</w:t>
      </w:r>
    </w:p>
    <w:p w:rsidR="00EF63C0" w:rsidRDefault="00EF63C0">
      <w:proofErr w:type="spellStart"/>
      <w:r>
        <w:t>EDbot</w:t>
      </w:r>
      <w:proofErr w:type="spellEnd"/>
      <w:r>
        <w:t xml:space="preserve"> Micro V11 uses every pin of the PIC18F1220 to perform numerous functions, such as driving motors to move </w:t>
      </w:r>
      <w:proofErr w:type="spellStart"/>
      <w:r>
        <w:t>EDbot</w:t>
      </w:r>
      <w:proofErr w:type="spellEnd"/>
      <w:r>
        <w:t xml:space="preserve"> forward, backward, and turning.  Also, there is an RGBLED that can be programmed to turn, red, blue, green, or a combination of colors.  There are two switches for programming High and Low priority interrupts.  Finally, </w:t>
      </w:r>
      <w:proofErr w:type="spellStart"/>
      <w:r>
        <w:t>EDbot</w:t>
      </w:r>
      <w:proofErr w:type="spellEnd"/>
      <w:r>
        <w:t xml:space="preserve"> has 2 pairs of infrared proximity sensors connected to pins that can be configured for Analog to Digital conversion.</w:t>
      </w:r>
    </w:p>
    <w:p w:rsidR="00EF63C0" w:rsidRDefault="00EF63C0">
      <w:r>
        <w:t>The table and graphic below shows the configuration of the PIC18F1220.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F63C0" w:rsidTr="00EF63C0">
        <w:tc>
          <w:tcPr>
            <w:tcW w:w="3192" w:type="dxa"/>
          </w:tcPr>
          <w:p w:rsidR="00EF63C0" w:rsidRPr="00EF63C0" w:rsidRDefault="00EF63C0">
            <w:pPr>
              <w:rPr>
                <w:b/>
              </w:rPr>
            </w:pPr>
            <w:r w:rsidRPr="00EF63C0">
              <w:rPr>
                <w:b/>
              </w:rPr>
              <w:t>Registers &lt;bit #&gt;</w:t>
            </w:r>
          </w:p>
        </w:tc>
        <w:tc>
          <w:tcPr>
            <w:tcW w:w="3192" w:type="dxa"/>
          </w:tcPr>
          <w:p w:rsidR="00EF63C0" w:rsidRPr="00EF63C0" w:rsidRDefault="00EF63C0">
            <w:pPr>
              <w:rPr>
                <w:b/>
              </w:rPr>
            </w:pPr>
            <w:r w:rsidRPr="00EF63C0">
              <w:rPr>
                <w:b/>
              </w:rPr>
              <w:t>Pin # - Name - Type</w:t>
            </w:r>
          </w:p>
        </w:tc>
        <w:tc>
          <w:tcPr>
            <w:tcW w:w="3192" w:type="dxa"/>
          </w:tcPr>
          <w:p w:rsidR="00EF63C0" w:rsidRPr="00EF63C0" w:rsidRDefault="00EF63C0">
            <w:pPr>
              <w:rPr>
                <w:b/>
              </w:rPr>
            </w:pPr>
            <w:r w:rsidRPr="00EF63C0">
              <w:rPr>
                <w:b/>
              </w:rPr>
              <w:t>Function</w:t>
            </w:r>
          </w:p>
        </w:tc>
      </w:tr>
      <w:tr w:rsidR="00EF63C0" w:rsidTr="00EF63C0">
        <w:tc>
          <w:tcPr>
            <w:tcW w:w="3192" w:type="dxa"/>
          </w:tcPr>
          <w:p w:rsidR="00EF63C0" w:rsidRDefault="00EF63C0">
            <w:r>
              <w:t>Port A &lt;0&gt;</w:t>
            </w:r>
          </w:p>
        </w:tc>
        <w:tc>
          <w:tcPr>
            <w:tcW w:w="3192" w:type="dxa"/>
          </w:tcPr>
          <w:p w:rsidR="00EF63C0" w:rsidRDefault="00EF63C0">
            <w:r>
              <w:t>1 – RA0 - input</w:t>
            </w:r>
          </w:p>
        </w:tc>
        <w:tc>
          <w:tcPr>
            <w:tcW w:w="3192" w:type="dxa"/>
          </w:tcPr>
          <w:p w:rsidR="00EF63C0" w:rsidRDefault="00EF63C0">
            <w:r>
              <w:t>Infrared Receiver – Right side</w:t>
            </w:r>
          </w:p>
        </w:tc>
      </w:tr>
      <w:tr w:rsidR="00EF63C0" w:rsidTr="00EF63C0">
        <w:tc>
          <w:tcPr>
            <w:tcW w:w="3192" w:type="dxa"/>
          </w:tcPr>
          <w:p w:rsidR="00EF63C0" w:rsidRDefault="00EF63C0">
            <w:r>
              <w:t>Port A &lt;1&gt;</w:t>
            </w:r>
          </w:p>
        </w:tc>
        <w:tc>
          <w:tcPr>
            <w:tcW w:w="3192" w:type="dxa"/>
          </w:tcPr>
          <w:p w:rsidR="00EF63C0" w:rsidRDefault="00EF63C0">
            <w:r>
              <w:t>2 – RA1 - output</w:t>
            </w:r>
          </w:p>
        </w:tc>
        <w:tc>
          <w:tcPr>
            <w:tcW w:w="3192" w:type="dxa"/>
          </w:tcPr>
          <w:p w:rsidR="00EF63C0" w:rsidRDefault="00EF63C0">
            <w:r>
              <w:t>Infrared Transmitter – Right side</w:t>
            </w:r>
          </w:p>
        </w:tc>
      </w:tr>
      <w:tr w:rsidR="00EF63C0" w:rsidTr="00EF63C0">
        <w:tc>
          <w:tcPr>
            <w:tcW w:w="3192" w:type="dxa"/>
          </w:tcPr>
          <w:p w:rsidR="00EF63C0" w:rsidRDefault="00EF63C0">
            <w:r>
              <w:t>Port A &lt;2&gt;</w:t>
            </w:r>
          </w:p>
        </w:tc>
        <w:tc>
          <w:tcPr>
            <w:tcW w:w="3192" w:type="dxa"/>
          </w:tcPr>
          <w:p w:rsidR="00EF63C0" w:rsidRDefault="00EF63C0">
            <w:r>
              <w:t>6 – RA2 - input</w:t>
            </w:r>
          </w:p>
        </w:tc>
        <w:tc>
          <w:tcPr>
            <w:tcW w:w="3192" w:type="dxa"/>
          </w:tcPr>
          <w:p w:rsidR="00EF63C0" w:rsidRDefault="00EF63C0">
            <w:r>
              <w:t>Infrared Receiver – Left side</w:t>
            </w:r>
          </w:p>
        </w:tc>
      </w:tr>
      <w:tr w:rsidR="00EF63C0" w:rsidTr="00EF63C0">
        <w:tc>
          <w:tcPr>
            <w:tcW w:w="3192" w:type="dxa"/>
          </w:tcPr>
          <w:p w:rsidR="00EF63C0" w:rsidRDefault="00EF63C0">
            <w:r>
              <w:t>Port A &lt;4&gt;</w:t>
            </w:r>
          </w:p>
        </w:tc>
        <w:tc>
          <w:tcPr>
            <w:tcW w:w="3192" w:type="dxa"/>
          </w:tcPr>
          <w:p w:rsidR="00EF63C0" w:rsidRDefault="00EF63C0">
            <w:r>
              <w:t>3 – RA4 - output</w:t>
            </w:r>
          </w:p>
        </w:tc>
        <w:tc>
          <w:tcPr>
            <w:tcW w:w="3192" w:type="dxa"/>
          </w:tcPr>
          <w:p w:rsidR="00EF63C0" w:rsidRDefault="00EF63C0">
            <w:r>
              <w:t>Infrared Transmitter – Left side</w:t>
            </w:r>
          </w:p>
        </w:tc>
      </w:tr>
      <w:tr w:rsidR="00EF63C0" w:rsidTr="00EF63C0">
        <w:tc>
          <w:tcPr>
            <w:tcW w:w="3192" w:type="dxa"/>
          </w:tcPr>
          <w:p w:rsidR="00EF63C0" w:rsidRDefault="00EF63C0">
            <w:r>
              <w:t>Port A &lt;3&gt;</w:t>
            </w:r>
          </w:p>
        </w:tc>
        <w:tc>
          <w:tcPr>
            <w:tcW w:w="3192" w:type="dxa"/>
          </w:tcPr>
          <w:p w:rsidR="00EF63C0" w:rsidRDefault="00EF63C0">
            <w:r>
              <w:t>7 – RA3 – output</w:t>
            </w:r>
          </w:p>
        </w:tc>
        <w:tc>
          <w:tcPr>
            <w:tcW w:w="3192" w:type="dxa"/>
          </w:tcPr>
          <w:p w:rsidR="00EF63C0" w:rsidRDefault="00EF63C0">
            <w:r>
              <w:t>Red color – RGB LED</w:t>
            </w:r>
          </w:p>
        </w:tc>
      </w:tr>
      <w:tr w:rsidR="00EF63C0" w:rsidTr="00EF63C0">
        <w:tc>
          <w:tcPr>
            <w:tcW w:w="3192" w:type="dxa"/>
          </w:tcPr>
          <w:p w:rsidR="00EF63C0" w:rsidRDefault="00EF63C0">
            <w:r>
              <w:t>Port B &lt;5&gt;</w:t>
            </w:r>
          </w:p>
        </w:tc>
        <w:tc>
          <w:tcPr>
            <w:tcW w:w="3192" w:type="dxa"/>
          </w:tcPr>
          <w:p w:rsidR="00EF63C0" w:rsidRDefault="00EF63C0">
            <w:r>
              <w:t>11 – RB5 - output</w:t>
            </w:r>
          </w:p>
        </w:tc>
        <w:tc>
          <w:tcPr>
            <w:tcW w:w="3192" w:type="dxa"/>
          </w:tcPr>
          <w:p w:rsidR="00EF63C0" w:rsidRDefault="00EF63C0">
            <w:r>
              <w:t>Green color – RGB LED</w:t>
            </w:r>
          </w:p>
        </w:tc>
      </w:tr>
      <w:tr w:rsidR="00EF63C0" w:rsidTr="00EF63C0">
        <w:tc>
          <w:tcPr>
            <w:tcW w:w="3192" w:type="dxa"/>
          </w:tcPr>
          <w:p w:rsidR="00EF63C0" w:rsidRDefault="00EF63C0">
            <w:r>
              <w:t>Port B &lt;2&gt;</w:t>
            </w:r>
          </w:p>
        </w:tc>
        <w:tc>
          <w:tcPr>
            <w:tcW w:w="3192" w:type="dxa"/>
          </w:tcPr>
          <w:p w:rsidR="00EF63C0" w:rsidRDefault="00EF63C0">
            <w:r>
              <w:t>17 – RB2 - output</w:t>
            </w:r>
          </w:p>
        </w:tc>
        <w:tc>
          <w:tcPr>
            <w:tcW w:w="3192" w:type="dxa"/>
          </w:tcPr>
          <w:p w:rsidR="00EF63C0" w:rsidRDefault="00EF63C0">
            <w:r>
              <w:t>Blue color – RGB LED</w:t>
            </w:r>
          </w:p>
        </w:tc>
      </w:tr>
      <w:tr w:rsidR="00EF63C0" w:rsidTr="00EF63C0">
        <w:tc>
          <w:tcPr>
            <w:tcW w:w="3192" w:type="dxa"/>
          </w:tcPr>
          <w:p w:rsidR="00EF63C0" w:rsidRDefault="00EF63C0">
            <w:r>
              <w:t>Port A &lt;7&gt;</w:t>
            </w:r>
          </w:p>
        </w:tc>
        <w:tc>
          <w:tcPr>
            <w:tcW w:w="3192" w:type="dxa"/>
          </w:tcPr>
          <w:p w:rsidR="00EF63C0" w:rsidRDefault="00EF63C0">
            <w:r>
              <w:t>16 – RA7 - output</w:t>
            </w:r>
          </w:p>
        </w:tc>
        <w:tc>
          <w:tcPr>
            <w:tcW w:w="3192" w:type="dxa"/>
          </w:tcPr>
          <w:p w:rsidR="00EF63C0" w:rsidRDefault="00EF63C0">
            <w:r>
              <w:t xml:space="preserve">Motor – right – Positive </w:t>
            </w:r>
          </w:p>
        </w:tc>
      </w:tr>
      <w:tr w:rsidR="00EF63C0" w:rsidTr="00EF63C0">
        <w:tc>
          <w:tcPr>
            <w:tcW w:w="3192" w:type="dxa"/>
          </w:tcPr>
          <w:p w:rsidR="00EF63C0" w:rsidRDefault="00EF63C0">
            <w:r>
              <w:t>Port A &lt;6&gt;</w:t>
            </w:r>
          </w:p>
        </w:tc>
        <w:tc>
          <w:tcPr>
            <w:tcW w:w="3192" w:type="dxa"/>
          </w:tcPr>
          <w:p w:rsidR="00EF63C0" w:rsidRDefault="00EF63C0">
            <w:r>
              <w:t>15 – RA6 - output</w:t>
            </w:r>
          </w:p>
        </w:tc>
        <w:tc>
          <w:tcPr>
            <w:tcW w:w="3192" w:type="dxa"/>
          </w:tcPr>
          <w:p w:rsidR="00EF63C0" w:rsidRDefault="00EF63C0">
            <w:r>
              <w:t>Motor – right – Negative</w:t>
            </w:r>
          </w:p>
        </w:tc>
      </w:tr>
      <w:tr w:rsidR="00EF63C0" w:rsidTr="00EF63C0">
        <w:tc>
          <w:tcPr>
            <w:tcW w:w="3192" w:type="dxa"/>
          </w:tcPr>
          <w:p w:rsidR="00EF63C0" w:rsidRDefault="00EF63C0">
            <w:r>
              <w:t>Port B &lt;3&gt;</w:t>
            </w:r>
          </w:p>
        </w:tc>
        <w:tc>
          <w:tcPr>
            <w:tcW w:w="3192" w:type="dxa"/>
          </w:tcPr>
          <w:p w:rsidR="00EF63C0" w:rsidRDefault="00EF63C0">
            <w:r>
              <w:t>18 – RB3 - output</w:t>
            </w:r>
          </w:p>
        </w:tc>
        <w:tc>
          <w:tcPr>
            <w:tcW w:w="3192" w:type="dxa"/>
          </w:tcPr>
          <w:p w:rsidR="00EF63C0" w:rsidRDefault="00EF63C0">
            <w:r>
              <w:t>Motor – left – Positive</w:t>
            </w:r>
          </w:p>
        </w:tc>
      </w:tr>
      <w:tr w:rsidR="00EF63C0" w:rsidTr="00EF63C0">
        <w:tc>
          <w:tcPr>
            <w:tcW w:w="3192" w:type="dxa"/>
          </w:tcPr>
          <w:p w:rsidR="00EF63C0" w:rsidRDefault="00EF63C0">
            <w:r>
              <w:t>Port B &lt;4&gt;</w:t>
            </w:r>
          </w:p>
        </w:tc>
        <w:tc>
          <w:tcPr>
            <w:tcW w:w="3192" w:type="dxa"/>
          </w:tcPr>
          <w:p w:rsidR="00EF63C0" w:rsidRDefault="00EF63C0">
            <w:r>
              <w:t>10 – RB4 - output</w:t>
            </w:r>
          </w:p>
        </w:tc>
        <w:tc>
          <w:tcPr>
            <w:tcW w:w="3192" w:type="dxa"/>
          </w:tcPr>
          <w:p w:rsidR="00EF63C0" w:rsidRDefault="00EF63C0">
            <w:r>
              <w:t>Motor – left - Negative</w:t>
            </w:r>
          </w:p>
        </w:tc>
      </w:tr>
      <w:tr w:rsidR="00EF63C0" w:rsidTr="00EF63C0">
        <w:tc>
          <w:tcPr>
            <w:tcW w:w="3192" w:type="dxa"/>
          </w:tcPr>
          <w:p w:rsidR="00EF63C0" w:rsidRDefault="00993321">
            <w:r>
              <w:t>Port B &lt;0&gt;</w:t>
            </w:r>
          </w:p>
        </w:tc>
        <w:tc>
          <w:tcPr>
            <w:tcW w:w="3192" w:type="dxa"/>
          </w:tcPr>
          <w:p w:rsidR="00EF63C0" w:rsidRDefault="00993321">
            <w:r>
              <w:t>8 – RB0 - input</w:t>
            </w:r>
          </w:p>
        </w:tc>
        <w:tc>
          <w:tcPr>
            <w:tcW w:w="3192" w:type="dxa"/>
          </w:tcPr>
          <w:p w:rsidR="00EF63C0" w:rsidRDefault="00993321">
            <w:r>
              <w:t>Interrupt 0 switch</w:t>
            </w:r>
          </w:p>
        </w:tc>
      </w:tr>
      <w:tr w:rsidR="00EF63C0" w:rsidTr="00EF63C0">
        <w:tc>
          <w:tcPr>
            <w:tcW w:w="3192" w:type="dxa"/>
          </w:tcPr>
          <w:p w:rsidR="00EF63C0" w:rsidRDefault="00993321">
            <w:r>
              <w:t>Port B &lt;1&gt;</w:t>
            </w:r>
          </w:p>
        </w:tc>
        <w:tc>
          <w:tcPr>
            <w:tcW w:w="3192" w:type="dxa"/>
          </w:tcPr>
          <w:p w:rsidR="00EF63C0" w:rsidRDefault="00993321">
            <w:r>
              <w:t>9 – RB1 - input</w:t>
            </w:r>
          </w:p>
        </w:tc>
        <w:tc>
          <w:tcPr>
            <w:tcW w:w="3192" w:type="dxa"/>
          </w:tcPr>
          <w:p w:rsidR="00EF63C0" w:rsidRDefault="00993321">
            <w:r>
              <w:t>Interrupt 1 switch</w:t>
            </w:r>
          </w:p>
        </w:tc>
      </w:tr>
      <w:tr w:rsidR="00EF63C0" w:rsidTr="00EF63C0">
        <w:tc>
          <w:tcPr>
            <w:tcW w:w="3192" w:type="dxa"/>
          </w:tcPr>
          <w:p w:rsidR="00EF63C0" w:rsidRDefault="00993321">
            <w:r>
              <w:t>Port A &lt;5&gt;</w:t>
            </w:r>
          </w:p>
        </w:tc>
        <w:tc>
          <w:tcPr>
            <w:tcW w:w="3192" w:type="dxa"/>
          </w:tcPr>
          <w:p w:rsidR="00EF63C0" w:rsidRDefault="00487355">
            <w:r>
              <w:t>4 – RA5 – output</w:t>
            </w:r>
          </w:p>
        </w:tc>
        <w:tc>
          <w:tcPr>
            <w:tcW w:w="3192" w:type="dxa"/>
          </w:tcPr>
          <w:p w:rsidR="00EF63C0" w:rsidRDefault="00487355">
            <w:r>
              <w:t>PIC Reset switch (MCLR’)</w:t>
            </w:r>
          </w:p>
        </w:tc>
      </w:tr>
      <w:tr w:rsidR="00993321" w:rsidTr="00EF63C0">
        <w:tc>
          <w:tcPr>
            <w:tcW w:w="3192" w:type="dxa"/>
          </w:tcPr>
          <w:p w:rsidR="00993321" w:rsidRDefault="00993321" w:rsidP="00BC4DDA">
            <w:r>
              <w:t>Port B &lt;6&gt;</w:t>
            </w:r>
          </w:p>
        </w:tc>
        <w:tc>
          <w:tcPr>
            <w:tcW w:w="3192" w:type="dxa"/>
          </w:tcPr>
          <w:p w:rsidR="00993321" w:rsidRDefault="00993321" w:rsidP="00BC4DDA">
            <w:r>
              <w:t>12 -  RB6 - input</w:t>
            </w:r>
          </w:p>
        </w:tc>
        <w:tc>
          <w:tcPr>
            <w:tcW w:w="3192" w:type="dxa"/>
          </w:tcPr>
          <w:p w:rsidR="00993321" w:rsidRDefault="00993321" w:rsidP="00BC4DDA">
            <w:r>
              <w:t xml:space="preserve">Reserved for </w:t>
            </w:r>
            <w:proofErr w:type="spellStart"/>
            <w:r>
              <w:t>PICkit</w:t>
            </w:r>
            <w:proofErr w:type="spellEnd"/>
            <w:r>
              <w:t xml:space="preserve"> programming</w:t>
            </w:r>
          </w:p>
        </w:tc>
      </w:tr>
      <w:tr w:rsidR="00993321" w:rsidTr="00EF63C0">
        <w:tc>
          <w:tcPr>
            <w:tcW w:w="3192" w:type="dxa"/>
          </w:tcPr>
          <w:p w:rsidR="00993321" w:rsidRDefault="00993321" w:rsidP="00BC4DDA">
            <w:r>
              <w:t>Port B &lt;7&gt;</w:t>
            </w:r>
          </w:p>
        </w:tc>
        <w:tc>
          <w:tcPr>
            <w:tcW w:w="3192" w:type="dxa"/>
          </w:tcPr>
          <w:p w:rsidR="00993321" w:rsidRDefault="00993321" w:rsidP="00BC4DDA">
            <w:r>
              <w:t>13 – RB7 - input</w:t>
            </w:r>
          </w:p>
        </w:tc>
        <w:tc>
          <w:tcPr>
            <w:tcW w:w="3192" w:type="dxa"/>
          </w:tcPr>
          <w:p w:rsidR="00993321" w:rsidRDefault="00993321" w:rsidP="00BC4DDA">
            <w:r>
              <w:t xml:space="preserve">Reserved for </w:t>
            </w:r>
            <w:proofErr w:type="spellStart"/>
            <w:r>
              <w:t>PICkit</w:t>
            </w:r>
            <w:proofErr w:type="spellEnd"/>
            <w:r>
              <w:t xml:space="preserve"> programming</w:t>
            </w:r>
          </w:p>
        </w:tc>
      </w:tr>
      <w:tr w:rsidR="00993321" w:rsidTr="00EF63C0">
        <w:tc>
          <w:tcPr>
            <w:tcW w:w="3192" w:type="dxa"/>
          </w:tcPr>
          <w:p w:rsidR="00993321" w:rsidRDefault="00487355">
            <w:r>
              <w:t>VCC</w:t>
            </w:r>
          </w:p>
        </w:tc>
        <w:tc>
          <w:tcPr>
            <w:tcW w:w="3192" w:type="dxa"/>
          </w:tcPr>
          <w:p w:rsidR="00993321" w:rsidRDefault="00487355">
            <w:r>
              <w:t>14</w:t>
            </w:r>
          </w:p>
        </w:tc>
        <w:tc>
          <w:tcPr>
            <w:tcW w:w="3192" w:type="dxa"/>
          </w:tcPr>
          <w:p w:rsidR="00993321" w:rsidRDefault="00487355">
            <w:r>
              <w:t>2V-5V power</w:t>
            </w:r>
          </w:p>
        </w:tc>
      </w:tr>
      <w:tr w:rsidR="00993321" w:rsidTr="00EF63C0">
        <w:tc>
          <w:tcPr>
            <w:tcW w:w="3192" w:type="dxa"/>
          </w:tcPr>
          <w:p w:rsidR="00993321" w:rsidRDefault="00487355">
            <w:r>
              <w:t>GND</w:t>
            </w:r>
          </w:p>
        </w:tc>
        <w:tc>
          <w:tcPr>
            <w:tcW w:w="3192" w:type="dxa"/>
          </w:tcPr>
          <w:p w:rsidR="00993321" w:rsidRDefault="00487355">
            <w:r>
              <w:t>5</w:t>
            </w:r>
          </w:p>
        </w:tc>
        <w:tc>
          <w:tcPr>
            <w:tcW w:w="3192" w:type="dxa"/>
          </w:tcPr>
          <w:p w:rsidR="00993321" w:rsidRDefault="00487355">
            <w:r>
              <w:t>Ground</w:t>
            </w:r>
          </w:p>
        </w:tc>
      </w:tr>
    </w:tbl>
    <w:p w:rsidR="00EF63C0" w:rsidRDefault="00EF63C0"/>
    <w:p w:rsidR="00487355" w:rsidRPr="00487355" w:rsidRDefault="00487355">
      <w:pPr>
        <w:rPr>
          <w:b/>
        </w:rPr>
      </w:pPr>
      <w:r w:rsidRPr="00487355">
        <w:rPr>
          <w:b/>
        </w:rPr>
        <w:t>Tri-State Configuration</w:t>
      </w:r>
    </w:p>
    <w:p w:rsidR="00487355" w:rsidRDefault="00487355">
      <w:r>
        <w:t xml:space="preserve">Because of the pin configuration, the tri-state configurations for Ports </w:t>
      </w:r>
      <w:proofErr w:type="gramStart"/>
      <w:r>
        <w:t>A</w:t>
      </w:r>
      <w:proofErr w:type="gramEnd"/>
      <w:r>
        <w:t xml:space="preserve"> &amp; B will tend toward the following:</w:t>
      </w:r>
    </w:p>
    <w:p w:rsidR="00487355" w:rsidRDefault="00487355">
      <w:r>
        <w:t>TRISA: 0x05</w:t>
      </w:r>
    </w:p>
    <w:tbl>
      <w:tblPr>
        <w:tblStyle w:val="TableGrid"/>
        <w:tblW w:w="0" w:type="auto"/>
        <w:tblLook w:val="04A0"/>
      </w:tblPr>
      <w:tblGrid>
        <w:gridCol w:w="1188"/>
        <w:gridCol w:w="990"/>
        <w:gridCol w:w="1080"/>
        <w:gridCol w:w="988"/>
        <w:gridCol w:w="1066"/>
        <w:gridCol w:w="1066"/>
        <w:gridCol w:w="1066"/>
        <w:gridCol w:w="1066"/>
        <w:gridCol w:w="1066"/>
      </w:tblGrid>
      <w:tr w:rsidR="00CB6961" w:rsidTr="00CB6961">
        <w:tc>
          <w:tcPr>
            <w:tcW w:w="1188" w:type="dxa"/>
          </w:tcPr>
          <w:p w:rsidR="00CB6961" w:rsidRPr="00CB6961" w:rsidRDefault="00CB6961">
            <w:pPr>
              <w:rPr>
                <w:b/>
              </w:rPr>
            </w:pPr>
            <w:r w:rsidRPr="00CB6961">
              <w:rPr>
                <w:b/>
              </w:rPr>
              <w:t>PORTA bit</w:t>
            </w:r>
          </w:p>
        </w:tc>
        <w:tc>
          <w:tcPr>
            <w:tcW w:w="990" w:type="dxa"/>
          </w:tcPr>
          <w:p w:rsidR="00CB6961" w:rsidRDefault="00CB6961">
            <w:r>
              <w:t>7</w:t>
            </w:r>
          </w:p>
        </w:tc>
        <w:tc>
          <w:tcPr>
            <w:tcW w:w="1080" w:type="dxa"/>
          </w:tcPr>
          <w:p w:rsidR="00CB6961" w:rsidRDefault="00CB6961">
            <w:r>
              <w:t>6</w:t>
            </w:r>
          </w:p>
        </w:tc>
        <w:tc>
          <w:tcPr>
            <w:tcW w:w="988" w:type="dxa"/>
          </w:tcPr>
          <w:p w:rsidR="00CB6961" w:rsidRDefault="00CB6961">
            <w:r>
              <w:t>5</w:t>
            </w:r>
          </w:p>
        </w:tc>
        <w:tc>
          <w:tcPr>
            <w:tcW w:w="1066" w:type="dxa"/>
          </w:tcPr>
          <w:p w:rsidR="00CB6961" w:rsidRDefault="00CB6961">
            <w:r>
              <w:t>4</w:t>
            </w:r>
          </w:p>
        </w:tc>
        <w:tc>
          <w:tcPr>
            <w:tcW w:w="1066" w:type="dxa"/>
          </w:tcPr>
          <w:p w:rsidR="00CB6961" w:rsidRDefault="00CB6961">
            <w:r>
              <w:t>3</w:t>
            </w:r>
          </w:p>
        </w:tc>
        <w:tc>
          <w:tcPr>
            <w:tcW w:w="1066" w:type="dxa"/>
          </w:tcPr>
          <w:p w:rsidR="00CB6961" w:rsidRDefault="00CB6961">
            <w:r>
              <w:t>2</w:t>
            </w:r>
          </w:p>
        </w:tc>
        <w:tc>
          <w:tcPr>
            <w:tcW w:w="1066" w:type="dxa"/>
          </w:tcPr>
          <w:p w:rsidR="00CB6961" w:rsidRDefault="00CB6961">
            <w:r>
              <w:t>1</w:t>
            </w:r>
          </w:p>
        </w:tc>
        <w:tc>
          <w:tcPr>
            <w:tcW w:w="1066" w:type="dxa"/>
          </w:tcPr>
          <w:p w:rsidR="00CB6961" w:rsidRDefault="00CB6961">
            <w:r>
              <w:t>0</w:t>
            </w:r>
          </w:p>
        </w:tc>
      </w:tr>
      <w:tr w:rsidR="00CB6961" w:rsidTr="00CB6961">
        <w:tc>
          <w:tcPr>
            <w:tcW w:w="1188" w:type="dxa"/>
          </w:tcPr>
          <w:p w:rsidR="00CB6961" w:rsidRPr="00CB6961" w:rsidRDefault="00CB6961">
            <w:pPr>
              <w:rPr>
                <w:b/>
              </w:rPr>
            </w:pPr>
            <w:r w:rsidRPr="00CB6961">
              <w:rPr>
                <w:b/>
              </w:rPr>
              <w:t>In/out</w:t>
            </w:r>
          </w:p>
        </w:tc>
        <w:tc>
          <w:tcPr>
            <w:tcW w:w="990" w:type="dxa"/>
          </w:tcPr>
          <w:p w:rsidR="00CB6961" w:rsidRDefault="00CB6961">
            <w:r>
              <w:t>0</w:t>
            </w:r>
          </w:p>
        </w:tc>
        <w:tc>
          <w:tcPr>
            <w:tcW w:w="1080" w:type="dxa"/>
          </w:tcPr>
          <w:p w:rsidR="00CB6961" w:rsidRDefault="00CB6961">
            <w:r>
              <w:t>0</w:t>
            </w:r>
          </w:p>
        </w:tc>
        <w:tc>
          <w:tcPr>
            <w:tcW w:w="988" w:type="dxa"/>
          </w:tcPr>
          <w:p w:rsidR="00CB6961" w:rsidRDefault="00CB6961">
            <w:r>
              <w:t>0</w:t>
            </w:r>
          </w:p>
        </w:tc>
        <w:tc>
          <w:tcPr>
            <w:tcW w:w="1066" w:type="dxa"/>
          </w:tcPr>
          <w:p w:rsidR="00CB6961" w:rsidRDefault="00CB6961">
            <w:r>
              <w:t>0</w:t>
            </w:r>
          </w:p>
        </w:tc>
        <w:tc>
          <w:tcPr>
            <w:tcW w:w="1066" w:type="dxa"/>
          </w:tcPr>
          <w:p w:rsidR="00CB6961" w:rsidRDefault="00CB6961">
            <w:r>
              <w:t>0</w:t>
            </w:r>
          </w:p>
        </w:tc>
        <w:tc>
          <w:tcPr>
            <w:tcW w:w="1066" w:type="dxa"/>
          </w:tcPr>
          <w:p w:rsidR="00CB6961" w:rsidRDefault="00CB6961">
            <w:r>
              <w:t>1</w:t>
            </w:r>
          </w:p>
        </w:tc>
        <w:tc>
          <w:tcPr>
            <w:tcW w:w="1066" w:type="dxa"/>
          </w:tcPr>
          <w:p w:rsidR="00CB6961" w:rsidRDefault="00CB6961">
            <w:r>
              <w:t>0</w:t>
            </w:r>
          </w:p>
        </w:tc>
        <w:tc>
          <w:tcPr>
            <w:tcW w:w="1066" w:type="dxa"/>
          </w:tcPr>
          <w:p w:rsidR="00CB6961" w:rsidRDefault="00CB6961">
            <w:r>
              <w:t>1</w:t>
            </w:r>
          </w:p>
        </w:tc>
      </w:tr>
    </w:tbl>
    <w:p w:rsidR="00487355" w:rsidRDefault="00487355"/>
    <w:p w:rsidR="00CB6961" w:rsidRDefault="00CB6961" w:rsidP="00CB6961">
      <w:r>
        <w:lastRenderedPageBreak/>
        <w:t>TRISB: 0xC7</w:t>
      </w:r>
    </w:p>
    <w:tbl>
      <w:tblPr>
        <w:tblStyle w:val="TableGrid"/>
        <w:tblW w:w="0" w:type="auto"/>
        <w:tblLook w:val="04A0"/>
      </w:tblPr>
      <w:tblGrid>
        <w:gridCol w:w="1188"/>
        <w:gridCol w:w="990"/>
        <w:gridCol w:w="1080"/>
        <w:gridCol w:w="988"/>
        <w:gridCol w:w="1066"/>
        <w:gridCol w:w="1066"/>
        <w:gridCol w:w="1066"/>
        <w:gridCol w:w="1066"/>
        <w:gridCol w:w="1066"/>
      </w:tblGrid>
      <w:tr w:rsidR="00CB6961" w:rsidTr="00BC4DDA">
        <w:tc>
          <w:tcPr>
            <w:tcW w:w="1188" w:type="dxa"/>
          </w:tcPr>
          <w:p w:rsidR="00CB6961" w:rsidRPr="00CB6961" w:rsidRDefault="00CB6961" w:rsidP="00BC4DDA">
            <w:pPr>
              <w:rPr>
                <w:b/>
              </w:rPr>
            </w:pPr>
            <w:r>
              <w:rPr>
                <w:b/>
              </w:rPr>
              <w:t>PORTB</w:t>
            </w:r>
            <w:r w:rsidRPr="00CB6961">
              <w:rPr>
                <w:b/>
              </w:rPr>
              <w:t xml:space="preserve"> bit</w:t>
            </w:r>
          </w:p>
        </w:tc>
        <w:tc>
          <w:tcPr>
            <w:tcW w:w="990" w:type="dxa"/>
          </w:tcPr>
          <w:p w:rsidR="00CB6961" w:rsidRDefault="00CB6961" w:rsidP="00BC4DDA">
            <w:r>
              <w:t>7</w:t>
            </w:r>
          </w:p>
        </w:tc>
        <w:tc>
          <w:tcPr>
            <w:tcW w:w="1080" w:type="dxa"/>
          </w:tcPr>
          <w:p w:rsidR="00CB6961" w:rsidRDefault="00CB6961" w:rsidP="00BC4DDA">
            <w:r>
              <w:t>6</w:t>
            </w:r>
          </w:p>
        </w:tc>
        <w:tc>
          <w:tcPr>
            <w:tcW w:w="988" w:type="dxa"/>
          </w:tcPr>
          <w:p w:rsidR="00CB6961" w:rsidRDefault="00CB6961" w:rsidP="00BC4DDA">
            <w:r>
              <w:t>5</w:t>
            </w:r>
          </w:p>
        </w:tc>
        <w:tc>
          <w:tcPr>
            <w:tcW w:w="1066" w:type="dxa"/>
          </w:tcPr>
          <w:p w:rsidR="00CB6961" w:rsidRDefault="00CB6961" w:rsidP="00BC4DDA">
            <w:r>
              <w:t>4</w:t>
            </w:r>
          </w:p>
        </w:tc>
        <w:tc>
          <w:tcPr>
            <w:tcW w:w="1066" w:type="dxa"/>
          </w:tcPr>
          <w:p w:rsidR="00CB6961" w:rsidRDefault="00CB6961" w:rsidP="00BC4DDA">
            <w:r>
              <w:t>3</w:t>
            </w:r>
          </w:p>
        </w:tc>
        <w:tc>
          <w:tcPr>
            <w:tcW w:w="1066" w:type="dxa"/>
          </w:tcPr>
          <w:p w:rsidR="00CB6961" w:rsidRDefault="00CB6961" w:rsidP="00BC4DDA">
            <w:r>
              <w:t>2</w:t>
            </w:r>
          </w:p>
        </w:tc>
        <w:tc>
          <w:tcPr>
            <w:tcW w:w="1066" w:type="dxa"/>
          </w:tcPr>
          <w:p w:rsidR="00CB6961" w:rsidRDefault="00CB6961" w:rsidP="00BC4DDA">
            <w:r>
              <w:t>1</w:t>
            </w:r>
          </w:p>
        </w:tc>
        <w:tc>
          <w:tcPr>
            <w:tcW w:w="1066" w:type="dxa"/>
          </w:tcPr>
          <w:p w:rsidR="00CB6961" w:rsidRDefault="00CB6961" w:rsidP="00BC4DDA">
            <w:r>
              <w:t>0</w:t>
            </w:r>
          </w:p>
        </w:tc>
      </w:tr>
      <w:tr w:rsidR="00CB6961" w:rsidTr="00BC4DDA">
        <w:tc>
          <w:tcPr>
            <w:tcW w:w="1188" w:type="dxa"/>
          </w:tcPr>
          <w:p w:rsidR="00CB6961" w:rsidRPr="00CB6961" w:rsidRDefault="00CB6961" w:rsidP="00BC4DDA">
            <w:pPr>
              <w:rPr>
                <w:b/>
              </w:rPr>
            </w:pPr>
            <w:r w:rsidRPr="00CB6961">
              <w:rPr>
                <w:b/>
              </w:rPr>
              <w:t>In/out</w:t>
            </w:r>
          </w:p>
        </w:tc>
        <w:tc>
          <w:tcPr>
            <w:tcW w:w="990" w:type="dxa"/>
          </w:tcPr>
          <w:p w:rsidR="00CB6961" w:rsidRDefault="00CB6961" w:rsidP="00CB6961">
            <w:r>
              <w:t>1</w:t>
            </w:r>
          </w:p>
        </w:tc>
        <w:tc>
          <w:tcPr>
            <w:tcW w:w="1080" w:type="dxa"/>
          </w:tcPr>
          <w:p w:rsidR="00CB6961" w:rsidRDefault="00CB6961" w:rsidP="00CB6961">
            <w:r>
              <w:t>1</w:t>
            </w:r>
          </w:p>
        </w:tc>
        <w:tc>
          <w:tcPr>
            <w:tcW w:w="988" w:type="dxa"/>
          </w:tcPr>
          <w:p w:rsidR="00CB6961" w:rsidRDefault="00CB6961" w:rsidP="00BC4DDA">
            <w:r>
              <w:t>0</w:t>
            </w:r>
          </w:p>
        </w:tc>
        <w:tc>
          <w:tcPr>
            <w:tcW w:w="1066" w:type="dxa"/>
          </w:tcPr>
          <w:p w:rsidR="00CB6961" w:rsidRDefault="00CB6961" w:rsidP="00BC4DDA">
            <w:r>
              <w:t>0</w:t>
            </w:r>
          </w:p>
        </w:tc>
        <w:tc>
          <w:tcPr>
            <w:tcW w:w="1066" w:type="dxa"/>
          </w:tcPr>
          <w:p w:rsidR="00CB6961" w:rsidRDefault="00CB6961" w:rsidP="00BC4DDA">
            <w:r>
              <w:t>0</w:t>
            </w:r>
          </w:p>
        </w:tc>
        <w:tc>
          <w:tcPr>
            <w:tcW w:w="1066" w:type="dxa"/>
          </w:tcPr>
          <w:p w:rsidR="00CB6961" w:rsidRDefault="00CB6961" w:rsidP="00BC4DDA">
            <w:r>
              <w:t>1</w:t>
            </w:r>
          </w:p>
        </w:tc>
        <w:tc>
          <w:tcPr>
            <w:tcW w:w="1066" w:type="dxa"/>
          </w:tcPr>
          <w:p w:rsidR="00CB6961" w:rsidRDefault="00CB6961" w:rsidP="00BC4DDA">
            <w:r>
              <w:t>1</w:t>
            </w:r>
          </w:p>
        </w:tc>
        <w:tc>
          <w:tcPr>
            <w:tcW w:w="1066" w:type="dxa"/>
          </w:tcPr>
          <w:p w:rsidR="00CB6961" w:rsidRDefault="00CB6961" w:rsidP="00BC4DDA">
            <w:r>
              <w:t>1</w:t>
            </w:r>
          </w:p>
        </w:tc>
      </w:tr>
    </w:tbl>
    <w:p w:rsidR="00CB6961" w:rsidRDefault="00CB6961"/>
    <w:p w:rsidR="00CD5042" w:rsidRDefault="00CD5042">
      <w:r>
        <w:t xml:space="preserve">ADCON1: </w:t>
      </w:r>
    </w:p>
    <w:p w:rsidR="00CB6961" w:rsidRDefault="00CD5042" w:rsidP="00CD5042">
      <w:pPr>
        <w:pStyle w:val="ListParagraph"/>
        <w:numPr>
          <w:ilvl w:val="0"/>
          <w:numId w:val="1"/>
        </w:numPr>
      </w:pPr>
      <w:r>
        <w:t>All Digital : 0x7F</w:t>
      </w:r>
    </w:p>
    <w:p w:rsidR="00CD5042" w:rsidRPr="00EF63C0" w:rsidRDefault="00CD5042" w:rsidP="00CD5042">
      <w:pPr>
        <w:pStyle w:val="ListParagraph"/>
        <w:numPr>
          <w:ilvl w:val="0"/>
          <w:numId w:val="1"/>
        </w:numPr>
      </w:pPr>
      <w:r>
        <w:t>IR REC’s, AN0, AN2, and AN3 (LED):  b01110010 = 0x72</w:t>
      </w:r>
    </w:p>
    <w:sectPr w:rsidR="00CD5042" w:rsidRPr="00EF63C0" w:rsidSect="00DD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71A07"/>
    <w:multiLevelType w:val="hybridMultilevel"/>
    <w:tmpl w:val="4B74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stylePaneSortMethod w:val="0000"/>
  <w:defaultTabStop w:val="720"/>
  <w:characterSpacingControl w:val="doNotCompress"/>
  <w:compat/>
  <w:rsids>
    <w:rsidRoot w:val="00EF63C0"/>
    <w:rsid w:val="00416B20"/>
    <w:rsid w:val="00487355"/>
    <w:rsid w:val="005A37A6"/>
    <w:rsid w:val="006B5AC4"/>
    <w:rsid w:val="00765901"/>
    <w:rsid w:val="007B530A"/>
    <w:rsid w:val="00993321"/>
    <w:rsid w:val="00CB6961"/>
    <w:rsid w:val="00CD5042"/>
    <w:rsid w:val="00DD0CD3"/>
    <w:rsid w:val="00E66153"/>
    <w:rsid w:val="00EE5AA9"/>
    <w:rsid w:val="00EF63C0"/>
    <w:rsid w:val="00FC0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20"/>
  </w:style>
  <w:style w:type="paragraph" w:styleId="Heading1">
    <w:name w:val="heading 1"/>
    <w:basedOn w:val="Normal"/>
    <w:next w:val="Normal"/>
    <w:link w:val="Heading1Char"/>
    <w:uiPriority w:val="9"/>
    <w:qFormat/>
    <w:rsid w:val="00EF6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6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0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2017-08-31T01:55:00Z</dcterms:created>
  <dcterms:modified xsi:type="dcterms:W3CDTF">2017-11-02T06:45:00Z</dcterms:modified>
</cp:coreProperties>
</file>