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908E2" w14:textId="77777777" w:rsidR="0069099D" w:rsidRDefault="0069099D" w:rsidP="0069099D">
      <w:pPr>
        <w:rPr>
          <w:rStyle w:val="BookTitle"/>
          <w:rFonts w:eastAsia="ヒラギノ角ゴ Pro W3"/>
        </w:rPr>
      </w:pPr>
    </w:p>
    <w:p w14:paraId="4AB69A3F" w14:textId="090CFC9A" w:rsidR="0069099D" w:rsidRPr="00651826" w:rsidRDefault="00010428" w:rsidP="0069099D">
      <w:pPr>
        <w:pStyle w:val="Title"/>
        <w:jc w:val="right"/>
        <w:rPr>
          <w:rStyle w:val="BookTitle"/>
          <w:rFonts w:ascii="Verdana" w:hAnsi="Verdana"/>
          <w:bCs w:val="0"/>
          <w:smallCaps w:val="0"/>
        </w:rPr>
      </w:pPr>
      <w:proofErr w:type="gramStart"/>
      <w:r>
        <w:rPr>
          <w:rStyle w:val="BookTitle"/>
          <w:rFonts w:ascii="Verdana" w:hAnsi="Verdana"/>
          <w:bCs w:val="0"/>
          <w:smallCaps w:val="0"/>
        </w:rPr>
        <w:t>x</w:t>
      </w:r>
      <w:r w:rsidR="0069099D" w:rsidRPr="00651826">
        <w:rPr>
          <w:rStyle w:val="BookTitle"/>
          <w:rFonts w:ascii="Verdana" w:hAnsi="Verdana"/>
          <w:bCs w:val="0"/>
          <w:smallCaps w:val="0"/>
        </w:rPr>
        <w:t>BRMS</w:t>
      </w:r>
      <w:proofErr w:type="gramEnd"/>
      <w:r w:rsidR="0069099D" w:rsidRPr="00651826">
        <w:rPr>
          <w:rStyle w:val="BookTitle"/>
          <w:rFonts w:ascii="Verdana" w:hAnsi="Verdana"/>
          <w:bCs w:val="0"/>
          <w:smallCaps w:val="0"/>
        </w:rPr>
        <w:t xml:space="preserve"> USER GUIDE</w:t>
      </w:r>
    </w:p>
    <w:p w14:paraId="5A483C0D" w14:textId="77777777" w:rsidR="0069099D" w:rsidRPr="00187A6B" w:rsidRDefault="0069099D" w:rsidP="0069099D"/>
    <w:p w14:paraId="20349E69" w14:textId="77777777" w:rsidR="0069099D" w:rsidRDefault="0069099D" w:rsidP="0069099D"/>
    <w:p w14:paraId="1DADD3E6" w14:textId="77777777" w:rsidR="0069099D" w:rsidRPr="00187A6B" w:rsidRDefault="0069099D" w:rsidP="0069099D"/>
    <w:p w14:paraId="30A6E969" w14:textId="77777777" w:rsidR="0069099D" w:rsidRPr="00187A6B" w:rsidRDefault="0069099D" w:rsidP="0069099D"/>
    <w:p w14:paraId="0E55263B" w14:textId="77777777" w:rsidR="0069099D" w:rsidRDefault="0069099D" w:rsidP="0069099D">
      <w:r w:rsidRPr="00121A0D">
        <w:rPr>
          <w:rFonts w:eastAsia="ヒラギノ角ゴ Pro W3"/>
        </w:rPr>
        <w:br w:type="page"/>
      </w:r>
    </w:p>
    <w:p w14:paraId="73A86B0A" w14:textId="77777777" w:rsidR="0069099D" w:rsidRPr="00651826" w:rsidRDefault="0069099D" w:rsidP="0069099D">
      <w:pPr>
        <w:rPr>
          <w:b/>
        </w:rPr>
      </w:pPr>
      <w:r w:rsidRPr="00651826">
        <w:rPr>
          <w:b/>
        </w:rPr>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620"/>
        <w:gridCol w:w="2430"/>
        <w:gridCol w:w="4518"/>
      </w:tblGrid>
      <w:tr w:rsidR="0069099D" w:rsidRPr="00FC5C2D" w14:paraId="198AA026" w14:textId="77777777" w:rsidTr="00707028">
        <w:tc>
          <w:tcPr>
            <w:tcW w:w="900" w:type="dxa"/>
            <w:shd w:val="clear" w:color="auto" w:fill="auto"/>
          </w:tcPr>
          <w:p w14:paraId="1F1F5506" w14:textId="77777777" w:rsidR="0069099D" w:rsidRPr="00651826" w:rsidRDefault="0069099D" w:rsidP="00707028">
            <w:pPr>
              <w:rPr>
                <w:b/>
              </w:rPr>
            </w:pPr>
            <w:r w:rsidRPr="00651826">
              <w:rPr>
                <w:b/>
              </w:rPr>
              <w:t>Rev</w:t>
            </w:r>
          </w:p>
        </w:tc>
        <w:tc>
          <w:tcPr>
            <w:tcW w:w="1620" w:type="dxa"/>
            <w:shd w:val="clear" w:color="auto" w:fill="auto"/>
          </w:tcPr>
          <w:p w14:paraId="100D7A5C" w14:textId="77777777" w:rsidR="0069099D" w:rsidRPr="00651826" w:rsidRDefault="0069099D" w:rsidP="00707028">
            <w:pPr>
              <w:rPr>
                <w:b/>
              </w:rPr>
            </w:pPr>
            <w:r w:rsidRPr="00651826">
              <w:rPr>
                <w:b/>
              </w:rPr>
              <w:t>Date</w:t>
            </w:r>
          </w:p>
        </w:tc>
        <w:tc>
          <w:tcPr>
            <w:tcW w:w="2430" w:type="dxa"/>
            <w:shd w:val="clear" w:color="auto" w:fill="auto"/>
          </w:tcPr>
          <w:p w14:paraId="701BD138" w14:textId="77777777" w:rsidR="0069099D" w:rsidRPr="00651826" w:rsidRDefault="0069099D" w:rsidP="00707028">
            <w:pPr>
              <w:rPr>
                <w:b/>
              </w:rPr>
            </w:pPr>
            <w:r w:rsidRPr="00651826">
              <w:rPr>
                <w:b/>
              </w:rPr>
              <w:t>Author</w:t>
            </w:r>
          </w:p>
        </w:tc>
        <w:tc>
          <w:tcPr>
            <w:tcW w:w="4518" w:type="dxa"/>
            <w:shd w:val="clear" w:color="auto" w:fill="auto"/>
          </w:tcPr>
          <w:p w14:paraId="76363B37" w14:textId="77777777" w:rsidR="0069099D" w:rsidRPr="00651826" w:rsidRDefault="0069099D" w:rsidP="00707028">
            <w:pPr>
              <w:rPr>
                <w:b/>
              </w:rPr>
            </w:pPr>
            <w:r w:rsidRPr="00651826">
              <w:rPr>
                <w:b/>
              </w:rPr>
              <w:t>Description</w:t>
            </w:r>
          </w:p>
        </w:tc>
      </w:tr>
      <w:tr w:rsidR="0069099D" w14:paraId="50010B09" w14:textId="77777777" w:rsidTr="00707028">
        <w:tc>
          <w:tcPr>
            <w:tcW w:w="900" w:type="dxa"/>
            <w:shd w:val="clear" w:color="auto" w:fill="auto"/>
          </w:tcPr>
          <w:p w14:paraId="762E8C52" w14:textId="77777777" w:rsidR="0069099D" w:rsidRDefault="0069099D" w:rsidP="00707028">
            <w:r>
              <w:t>1.0</w:t>
            </w:r>
          </w:p>
        </w:tc>
        <w:tc>
          <w:tcPr>
            <w:tcW w:w="1620" w:type="dxa"/>
            <w:shd w:val="clear" w:color="auto" w:fill="auto"/>
          </w:tcPr>
          <w:p w14:paraId="72CA20AB" w14:textId="77777777" w:rsidR="0069099D" w:rsidRDefault="0069099D" w:rsidP="00707028">
            <w:r>
              <w:t>5/1/2012</w:t>
            </w:r>
          </w:p>
        </w:tc>
        <w:tc>
          <w:tcPr>
            <w:tcW w:w="2430" w:type="dxa"/>
            <w:shd w:val="clear" w:color="auto" w:fill="auto"/>
          </w:tcPr>
          <w:p w14:paraId="4F543C20" w14:textId="77777777" w:rsidR="0069099D" w:rsidRDefault="0069099D" w:rsidP="00707028">
            <w:r>
              <w:t>Arkady Glabek</w:t>
            </w:r>
          </w:p>
        </w:tc>
        <w:tc>
          <w:tcPr>
            <w:tcW w:w="4518" w:type="dxa"/>
            <w:shd w:val="clear" w:color="auto" w:fill="auto"/>
          </w:tcPr>
          <w:p w14:paraId="6D938924" w14:textId="5083AF3D" w:rsidR="0069099D" w:rsidRDefault="00130008" w:rsidP="00130008">
            <w:r>
              <w:t>In</w:t>
            </w:r>
            <w:r w:rsidR="00200790">
              <w:t>i</w:t>
            </w:r>
            <w:r>
              <w:t>tial v</w:t>
            </w:r>
            <w:r w:rsidR="0069099D">
              <w:t>ersion</w:t>
            </w:r>
          </w:p>
        </w:tc>
      </w:tr>
      <w:tr w:rsidR="0069099D" w14:paraId="6D1BAC69" w14:textId="77777777" w:rsidTr="00707028">
        <w:tc>
          <w:tcPr>
            <w:tcW w:w="900" w:type="dxa"/>
            <w:shd w:val="clear" w:color="auto" w:fill="auto"/>
          </w:tcPr>
          <w:p w14:paraId="531133E8" w14:textId="77777777" w:rsidR="0069099D" w:rsidRDefault="0069099D" w:rsidP="00707028">
            <w:r>
              <w:t>1.1</w:t>
            </w:r>
          </w:p>
        </w:tc>
        <w:tc>
          <w:tcPr>
            <w:tcW w:w="1620" w:type="dxa"/>
            <w:shd w:val="clear" w:color="auto" w:fill="auto"/>
          </w:tcPr>
          <w:p w14:paraId="56012ABD" w14:textId="77777777" w:rsidR="0069099D" w:rsidRDefault="0069099D" w:rsidP="00707028">
            <w:r>
              <w:t>8/16/2012</w:t>
            </w:r>
          </w:p>
        </w:tc>
        <w:tc>
          <w:tcPr>
            <w:tcW w:w="2430" w:type="dxa"/>
            <w:shd w:val="clear" w:color="auto" w:fill="auto"/>
          </w:tcPr>
          <w:p w14:paraId="05D17E3D" w14:textId="77777777" w:rsidR="0069099D" w:rsidRDefault="0069099D" w:rsidP="00707028">
            <w:r>
              <w:t>Iwona Glabek</w:t>
            </w:r>
          </w:p>
        </w:tc>
        <w:tc>
          <w:tcPr>
            <w:tcW w:w="4518" w:type="dxa"/>
            <w:shd w:val="clear" w:color="auto" w:fill="auto"/>
          </w:tcPr>
          <w:p w14:paraId="50E49B03" w14:textId="77777777" w:rsidR="0069099D" w:rsidRDefault="0069099D" w:rsidP="00707028">
            <w:r>
              <w:t>Changes to the health monitoring page and new performance metrics page.</w:t>
            </w:r>
          </w:p>
        </w:tc>
      </w:tr>
      <w:tr w:rsidR="0069099D" w14:paraId="4EAC382A" w14:textId="77777777" w:rsidTr="00707028">
        <w:tc>
          <w:tcPr>
            <w:tcW w:w="900" w:type="dxa"/>
            <w:shd w:val="clear" w:color="auto" w:fill="auto"/>
          </w:tcPr>
          <w:p w14:paraId="59B22EAE" w14:textId="77777777" w:rsidR="0069099D" w:rsidRDefault="0069099D" w:rsidP="00707028">
            <w:r>
              <w:t>1.1</w:t>
            </w:r>
          </w:p>
        </w:tc>
        <w:tc>
          <w:tcPr>
            <w:tcW w:w="1620" w:type="dxa"/>
            <w:shd w:val="clear" w:color="auto" w:fill="auto"/>
          </w:tcPr>
          <w:p w14:paraId="23B5B0D7" w14:textId="77777777" w:rsidR="0069099D" w:rsidRDefault="0069099D" w:rsidP="00707028">
            <w:r>
              <w:t>10/1/2012</w:t>
            </w:r>
          </w:p>
        </w:tc>
        <w:tc>
          <w:tcPr>
            <w:tcW w:w="2430" w:type="dxa"/>
            <w:shd w:val="clear" w:color="auto" w:fill="auto"/>
          </w:tcPr>
          <w:p w14:paraId="0C4DE39A" w14:textId="77777777" w:rsidR="0069099D" w:rsidRDefault="0069099D" w:rsidP="00707028">
            <w:r>
              <w:t xml:space="preserve">Stephen </w:t>
            </w:r>
            <w:proofErr w:type="spellStart"/>
            <w:r>
              <w:t>Beecroft</w:t>
            </w:r>
            <w:proofErr w:type="spellEnd"/>
          </w:p>
        </w:tc>
        <w:tc>
          <w:tcPr>
            <w:tcW w:w="4518" w:type="dxa"/>
            <w:shd w:val="clear" w:color="auto" w:fill="auto"/>
          </w:tcPr>
          <w:p w14:paraId="232146F7" w14:textId="446D3BB7" w:rsidR="0069099D" w:rsidRDefault="00130008" w:rsidP="00130008">
            <w:r>
              <w:t>Misc. e</w:t>
            </w:r>
            <w:r w:rsidR="0069099D">
              <w:t>dit</w:t>
            </w:r>
            <w:r>
              <w:t>s</w:t>
            </w:r>
          </w:p>
        </w:tc>
      </w:tr>
      <w:tr w:rsidR="00955953" w14:paraId="3C0E785D" w14:textId="77777777" w:rsidTr="00707028">
        <w:tc>
          <w:tcPr>
            <w:tcW w:w="900" w:type="dxa"/>
            <w:shd w:val="clear" w:color="auto" w:fill="auto"/>
          </w:tcPr>
          <w:p w14:paraId="3BC5A5AF" w14:textId="648C0E72" w:rsidR="00955953" w:rsidRDefault="00953C2E" w:rsidP="00707028">
            <w:r>
              <w:t>1.5</w:t>
            </w:r>
          </w:p>
        </w:tc>
        <w:tc>
          <w:tcPr>
            <w:tcW w:w="1620" w:type="dxa"/>
            <w:shd w:val="clear" w:color="auto" w:fill="auto"/>
          </w:tcPr>
          <w:p w14:paraId="287206E3" w14:textId="4962830D" w:rsidR="00955953" w:rsidRDefault="00955953" w:rsidP="00707028">
            <w:r>
              <w:t>02/05/2012</w:t>
            </w:r>
          </w:p>
        </w:tc>
        <w:tc>
          <w:tcPr>
            <w:tcW w:w="2430" w:type="dxa"/>
            <w:shd w:val="clear" w:color="auto" w:fill="auto"/>
          </w:tcPr>
          <w:p w14:paraId="397F03EA" w14:textId="634A5BB1" w:rsidR="00955953" w:rsidRDefault="00955953" w:rsidP="00707028">
            <w:r>
              <w:t>Iwona Glabek</w:t>
            </w:r>
          </w:p>
        </w:tc>
        <w:tc>
          <w:tcPr>
            <w:tcW w:w="4518" w:type="dxa"/>
            <w:shd w:val="clear" w:color="auto" w:fill="auto"/>
          </w:tcPr>
          <w:p w14:paraId="58C5EC7E" w14:textId="36AC8A90" w:rsidR="00955953" w:rsidRDefault="00955953" w:rsidP="00707028">
            <w:r>
              <w:t>Added 1.4 and 1.5 functionality</w:t>
            </w:r>
          </w:p>
        </w:tc>
      </w:tr>
      <w:tr w:rsidR="00B10D31" w14:paraId="7450D5BF" w14:textId="77777777" w:rsidTr="00707028">
        <w:tc>
          <w:tcPr>
            <w:tcW w:w="900" w:type="dxa"/>
            <w:shd w:val="clear" w:color="auto" w:fill="auto"/>
          </w:tcPr>
          <w:p w14:paraId="6E5A6745" w14:textId="53BEEEAA" w:rsidR="00B10D31" w:rsidRDefault="00953C2E" w:rsidP="00707028">
            <w:r>
              <w:t>1.5</w:t>
            </w:r>
          </w:p>
        </w:tc>
        <w:tc>
          <w:tcPr>
            <w:tcW w:w="1620" w:type="dxa"/>
            <w:shd w:val="clear" w:color="auto" w:fill="auto"/>
          </w:tcPr>
          <w:p w14:paraId="1D38A739" w14:textId="1147019B" w:rsidR="00B10D31" w:rsidRDefault="00B10D31" w:rsidP="00707028">
            <w:r>
              <w:t>02/11/2013</w:t>
            </w:r>
          </w:p>
        </w:tc>
        <w:tc>
          <w:tcPr>
            <w:tcW w:w="2430" w:type="dxa"/>
            <w:shd w:val="clear" w:color="auto" w:fill="auto"/>
          </w:tcPr>
          <w:p w14:paraId="2173F16D" w14:textId="6C1562FC" w:rsidR="00B10D31" w:rsidRDefault="00B10D31" w:rsidP="00707028">
            <w:r>
              <w:t>Slava Minyailov</w:t>
            </w:r>
          </w:p>
        </w:tc>
        <w:tc>
          <w:tcPr>
            <w:tcW w:w="4518" w:type="dxa"/>
            <w:shd w:val="clear" w:color="auto" w:fill="auto"/>
          </w:tcPr>
          <w:p w14:paraId="7801B384" w14:textId="0B8348EC" w:rsidR="00B10D31" w:rsidRDefault="00B10D31" w:rsidP="00707028">
            <w:r>
              <w:t>Added 1.6 functionality</w:t>
            </w:r>
          </w:p>
        </w:tc>
      </w:tr>
      <w:tr w:rsidR="00342431" w14:paraId="614A7C45" w14:textId="77777777" w:rsidTr="00707028">
        <w:tc>
          <w:tcPr>
            <w:tcW w:w="900" w:type="dxa"/>
            <w:shd w:val="clear" w:color="auto" w:fill="auto"/>
          </w:tcPr>
          <w:p w14:paraId="071AB774" w14:textId="018E4F6B" w:rsidR="00342431" w:rsidRDefault="00342431" w:rsidP="00707028">
            <w:r>
              <w:t>1.6</w:t>
            </w:r>
          </w:p>
        </w:tc>
        <w:tc>
          <w:tcPr>
            <w:tcW w:w="1620" w:type="dxa"/>
            <w:shd w:val="clear" w:color="auto" w:fill="auto"/>
          </w:tcPr>
          <w:p w14:paraId="310CAC8B" w14:textId="77777777" w:rsidR="00342431" w:rsidRDefault="004A1AF7" w:rsidP="00707028">
            <w:r>
              <w:t>03/15</w:t>
            </w:r>
            <w:r w:rsidR="00342431">
              <w:t>/2013</w:t>
            </w:r>
          </w:p>
          <w:p w14:paraId="26FC95A3" w14:textId="4AB4A720" w:rsidR="004A1AF7" w:rsidRDefault="0055634A" w:rsidP="00707028">
            <w:r>
              <w:t>04/1</w:t>
            </w:r>
            <w:r w:rsidR="004A1AF7">
              <w:t>/2013</w:t>
            </w:r>
          </w:p>
        </w:tc>
        <w:tc>
          <w:tcPr>
            <w:tcW w:w="2430" w:type="dxa"/>
            <w:shd w:val="clear" w:color="auto" w:fill="auto"/>
          </w:tcPr>
          <w:p w14:paraId="6646E04D" w14:textId="77777777" w:rsidR="004A1AF7" w:rsidRDefault="00342431" w:rsidP="00707028">
            <w:r>
              <w:t>Scott Salley</w:t>
            </w:r>
            <w:r w:rsidR="004A1AF7">
              <w:t xml:space="preserve"> </w:t>
            </w:r>
          </w:p>
          <w:p w14:paraId="43056668" w14:textId="56494B7F" w:rsidR="00342431" w:rsidRDefault="00F80B5F" w:rsidP="00707028">
            <w:r>
              <w:t>Mark Mecham</w:t>
            </w:r>
          </w:p>
        </w:tc>
        <w:tc>
          <w:tcPr>
            <w:tcW w:w="4518" w:type="dxa"/>
            <w:shd w:val="clear" w:color="auto" w:fill="auto"/>
          </w:tcPr>
          <w:p w14:paraId="4863BF53" w14:textId="77777777" w:rsidR="00342431" w:rsidRDefault="00342431" w:rsidP="00707028">
            <w:r>
              <w:t xml:space="preserve">Added </w:t>
            </w:r>
            <w:r w:rsidR="00010428">
              <w:t xml:space="preserve">1.6 </w:t>
            </w:r>
            <w:r>
              <w:t>Power Management</w:t>
            </w:r>
          </w:p>
          <w:p w14:paraId="4136759A" w14:textId="1E97F926" w:rsidR="00F80B5F" w:rsidRDefault="00F80B5F" w:rsidP="007E6C25">
            <w:r>
              <w:t>Update</w:t>
            </w:r>
            <w:r w:rsidR="007E6C25">
              <w:t>s for 1.6</w:t>
            </w:r>
            <w:r w:rsidR="0004095E">
              <w:t>, screen shots</w:t>
            </w:r>
          </w:p>
        </w:tc>
      </w:tr>
      <w:tr w:rsidR="00335C29" w14:paraId="4D79A1B9" w14:textId="77777777" w:rsidTr="00707028">
        <w:tc>
          <w:tcPr>
            <w:tcW w:w="900" w:type="dxa"/>
            <w:shd w:val="clear" w:color="auto" w:fill="auto"/>
          </w:tcPr>
          <w:p w14:paraId="69984AA5" w14:textId="4E3E1956" w:rsidR="00335C29" w:rsidRDefault="00335C29" w:rsidP="00707028">
            <w:r>
              <w:t>1.6</w:t>
            </w:r>
          </w:p>
        </w:tc>
        <w:tc>
          <w:tcPr>
            <w:tcW w:w="1620" w:type="dxa"/>
            <w:shd w:val="clear" w:color="auto" w:fill="auto"/>
          </w:tcPr>
          <w:p w14:paraId="127496C1" w14:textId="35774CBD" w:rsidR="00335C29" w:rsidRDefault="00335C29" w:rsidP="00707028">
            <w:r>
              <w:t>04/09/2013</w:t>
            </w:r>
          </w:p>
        </w:tc>
        <w:tc>
          <w:tcPr>
            <w:tcW w:w="2430" w:type="dxa"/>
            <w:shd w:val="clear" w:color="auto" w:fill="auto"/>
          </w:tcPr>
          <w:p w14:paraId="1DC8126D" w14:textId="3CC7C4FA" w:rsidR="00335C29" w:rsidRDefault="00335C29" w:rsidP="00707028">
            <w:r>
              <w:t>Iwona Glabek</w:t>
            </w:r>
          </w:p>
        </w:tc>
        <w:tc>
          <w:tcPr>
            <w:tcW w:w="4518" w:type="dxa"/>
            <w:shd w:val="clear" w:color="auto" w:fill="auto"/>
          </w:tcPr>
          <w:p w14:paraId="1F77AECD" w14:textId="56DC8E40" w:rsidR="00335C29" w:rsidRDefault="00335C29" w:rsidP="00707028">
            <w:r>
              <w:t>Updates for 1.6 functionality</w:t>
            </w:r>
          </w:p>
        </w:tc>
      </w:tr>
    </w:tbl>
    <w:p w14:paraId="3FF37335" w14:textId="77777777" w:rsidR="0069099D" w:rsidRDefault="0069099D" w:rsidP="0069099D"/>
    <w:p w14:paraId="79978AD2" w14:textId="77777777" w:rsidR="0069099D" w:rsidRPr="00651826" w:rsidRDefault="0069099D" w:rsidP="0069099D">
      <w:pPr>
        <w:rPr>
          <w:b/>
        </w:rPr>
      </w:pPr>
      <w:r w:rsidRPr="00651826">
        <w:rPr>
          <w:b/>
        </w:rPr>
        <w:t>Document Approvers &amp; Sign-Off</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2160"/>
        <w:gridCol w:w="2520"/>
        <w:gridCol w:w="3258"/>
      </w:tblGrid>
      <w:tr w:rsidR="0069099D" w:rsidRPr="00FC5C2D" w14:paraId="36D4CB81" w14:textId="77777777" w:rsidTr="00E03F68">
        <w:trPr>
          <w:trHeight w:val="224"/>
        </w:trPr>
        <w:tc>
          <w:tcPr>
            <w:tcW w:w="1530" w:type="dxa"/>
            <w:shd w:val="clear" w:color="auto" w:fill="auto"/>
          </w:tcPr>
          <w:p w14:paraId="45B5A0EF" w14:textId="77777777" w:rsidR="0069099D" w:rsidRPr="00651826" w:rsidRDefault="0069099D" w:rsidP="00707028">
            <w:pPr>
              <w:rPr>
                <w:b/>
              </w:rPr>
            </w:pPr>
            <w:r w:rsidRPr="00651826">
              <w:rPr>
                <w:b/>
              </w:rPr>
              <w:t>Date</w:t>
            </w:r>
          </w:p>
        </w:tc>
        <w:tc>
          <w:tcPr>
            <w:tcW w:w="2160" w:type="dxa"/>
            <w:shd w:val="clear" w:color="auto" w:fill="auto"/>
          </w:tcPr>
          <w:p w14:paraId="63EBDA65" w14:textId="77777777" w:rsidR="0069099D" w:rsidRPr="00651826" w:rsidRDefault="0069099D" w:rsidP="00707028">
            <w:pPr>
              <w:rPr>
                <w:b/>
              </w:rPr>
            </w:pPr>
            <w:r w:rsidRPr="00651826">
              <w:rPr>
                <w:b/>
              </w:rPr>
              <w:t>Approver</w:t>
            </w:r>
          </w:p>
        </w:tc>
        <w:tc>
          <w:tcPr>
            <w:tcW w:w="2520" w:type="dxa"/>
            <w:shd w:val="clear" w:color="auto" w:fill="auto"/>
          </w:tcPr>
          <w:p w14:paraId="6A265245" w14:textId="77777777" w:rsidR="0069099D" w:rsidRPr="00651826" w:rsidRDefault="0069099D" w:rsidP="00707028">
            <w:pPr>
              <w:rPr>
                <w:b/>
              </w:rPr>
            </w:pPr>
            <w:r w:rsidRPr="00651826">
              <w:rPr>
                <w:b/>
              </w:rPr>
              <w:t>Role</w:t>
            </w:r>
          </w:p>
        </w:tc>
        <w:tc>
          <w:tcPr>
            <w:tcW w:w="3258" w:type="dxa"/>
          </w:tcPr>
          <w:p w14:paraId="5B2F0B63" w14:textId="77777777" w:rsidR="0069099D" w:rsidRPr="00651826" w:rsidRDefault="0069099D" w:rsidP="00707028">
            <w:pPr>
              <w:rPr>
                <w:b/>
              </w:rPr>
            </w:pPr>
            <w:r w:rsidRPr="00651826">
              <w:rPr>
                <w:b/>
              </w:rPr>
              <w:t>Document Accept/Reject</w:t>
            </w:r>
          </w:p>
        </w:tc>
      </w:tr>
      <w:tr w:rsidR="0069099D" w14:paraId="3FA32AE2" w14:textId="77777777" w:rsidTr="00E03F68">
        <w:tc>
          <w:tcPr>
            <w:tcW w:w="1530" w:type="dxa"/>
            <w:shd w:val="clear" w:color="auto" w:fill="auto"/>
          </w:tcPr>
          <w:p w14:paraId="1C8FD4FA" w14:textId="77777777" w:rsidR="0069099D" w:rsidRPr="00B21FEB" w:rsidRDefault="0069099D" w:rsidP="00707028">
            <w:r>
              <w:t>5/1/2012</w:t>
            </w:r>
          </w:p>
        </w:tc>
        <w:tc>
          <w:tcPr>
            <w:tcW w:w="2160" w:type="dxa"/>
            <w:shd w:val="clear" w:color="auto" w:fill="auto"/>
          </w:tcPr>
          <w:p w14:paraId="54EA4EBD" w14:textId="77777777" w:rsidR="0069099D" w:rsidRPr="00B21FEB" w:rsidRDefault="0069099D" w:rsidP="00707028">
            <w:r>
              <w:t>Ric Merrifield</w:t>
            </w:r>
          </w:p>
        </w:tc>
        <w:tc>
          <w:tcPr>
            <w:tcW w:w="2520" w:type="dxa"/>
            <w:shd w:val="clear" w:color="auto" w:fill="auto"/>
          </w:tcPr>
          <w:p w14:paraId="3BDB9349" w14:textId="77777777" w:rsidR="0069099D" w:rsidRPr="00B21FEB" w:rsidRDefault="0069099D" w:rsidP="00707028">
            <w:r>
              <w:t>Release Manager</w:t>
            </w:r>
          </w:p>
        </w:tc>
        <w:tc>
          <w:tcPr>
            <w:tcW w:w="3258" w:type="dxa"/>
          </w:tcPr>
          <w:p w14:paraId="71AE1D33" w14:textId="77777777" w:rsidR="0069099D" w:rsidRPr="00B21FEB" w:rsidRDefault="0069099D" w:rsidP="00707028">
            <w:r>
              <w:t>Accept</w:t>
            </w:r>
          </w:p>
        </w:tc>
      </w:tr>
      <w:tr w:rsidR="0069099D" w14:paraId="748F8832" w14:textId="77777777" w:rsidTr="00E03F68">
        <w:tc>
          <w:tcPr>
            <w:tcW w:w="1530" w:type="dxa"/>
            <w:shd w:val="clear" w:color="auto" w:fill="auto"/>
          </w:tcPr>
          <w:p w14:paraId="71B0F598" w14:textId="77777777" w:rsidR="0069099D" w:rsidRDefault="0069099D" w:rsidP="00707028">
            <w:r>
              <w:t>5/11/2012</w:t>
            </w:r>
          </w:p>
        </w:tc>
        <w:tc>
          <w:tcPr>
            <w:tcW w:w="2160" w:type="dxa"/>
            <w:shd w:val="clear" w:color="auto" w:fill="auto"/>
          </w:tcPr>
          <w:p w14:paraId="2CCAABBA" w14:textId="77777777" w:rsidR="0069099D" w:rsidRDefault="0069099D" w:rsidP="00707028">
            <w:r>
              <w:t>John Stiehl</w:t>
            </w:r>
          </w:p>
        </w:tc>
        <w:tc>
          <w:tcPr>
            <w:tcW w:w="2520" w:type="dxa"/>
            <w:shd w:val="clear" w:color="auto" w:fill="auto"/>
          </w:tcPr>
          <w:p w14:paraId="762ABA6F" w14:textId="77777777" w:rsidR="0069099D" w:rsidRDefault="0069099D" w:rsidP="00707028">
            <w:r>
              <w:t>Release Manager</w:t>
            </w:r>
          </w:p>
        </w:tc>
        <w:tc>
          <w:tcPr>
            <w:tcW w:w="3258" w:type="dxa"/>
          </w:tcPr>
          <w:p w14:paraId="603F398C" w14:textId="77777777" w:rsidR="0069099D" w:rsidRDefault="0069099D" w:rsidP="00707028">
            <w:r>
              <w:t>Accept</w:t>
            </w:r>
          </w:p>
        </w:tc>
      </w:tr>
      <w:tr w:rsidR="00200790" w14:paraId="5D30E309" w14:textId="77777777" w:rsidTr="00E03F68">
        <w:tc>
          <w:tcPr>
            <w:tcW w:w="1530" w:type="dxa"/>
            <w:shd w:val="clear" w:color="auto" w:fill="auto"/>
          </w:tcPr>
          <w:p w14:paraId="03F614E9" w14:textId="1EEA214D" w:rsidR="00200790" w:rsidRDefault="004D2087" w:rsidP="00707028">
            <w:r>
              <w:t>4/10/2013</w:t>
            </w:r>
          </w:p>
        </w:tc>
        <w:tc>
          <w:tcPr>
            <w:tcW w:w="2160" w:type="dxa"/>
            <w:shd w:val="clear" w:color="auto" w:fill="auto"/>
          </w:tcPr>
          <w:p w14:paraId="128CD815" w14:textId="0AF57ADE" w:rsidR="00200790" w:rsidRDefault="007F100B" w:rsidP="00707028">
            <w:r>
              <w:t>Mark Mecham</w:t>
            </w:r>
          </w:p>
        </w:tc>
        <w:tc>
          <w:tcPr>
            <w:tcW w:w="2520" w:type="dxa"/>
            <w:shd w:val="clear" w:color="auto" w:fill="auto"/>
          </w:tcPr>
          <w:p w14:paraId="404A6243" w14:textId="2AF5ED31" w:rsidR="00200790" w:rsidRDefault="007F100B" w:rsidP="00707028">
            <w:r>
              <w:t>QA Manager</w:t>
            </w:r>
          </w:p>
        </w:tc>
        <w:tc>
          <w:tcPr>
            <w:tcW w:w="3258" w:type="dxa"/>
          </w:tcPr>
          <w:p w14:paraId="00A88CDE" w14:textId="4CEB2F8A" w:rsidR="00200790" w:rsidRDefault="007F100B" w:rsidP="00707028">
            <w:r>
              <w:t>Accept</w:t>
            </w:r>
          </w:p>
        </w:tc>
      </w:tr>
    </w:tbl>
    <w:p w14:paraId="4168EC49" w14:textId="77777777" w:rsidR="0069099D" w:rsidRPr="0099263D" w:rsidRDefault="0069099D" w:rsidP="0069099D">
      <w:pPr>
        <w:rPr>
          <w:szCs w:val="20"/>
        </w:rPr>
      </w:pPr>
    </w:p>
    <w:p w14:paraId="713D8BC0" w14:textId="77777777" w:rsidR="0069099D" w:rsidRPr="004C7069" w:rsidRDefault="0069099D" w:rsidP="0069099D">
      <w:pPr>
        <w:rPr>
          <w:b/>
          <w:szCs w:val="20"/>
        </w:rPr>
      </w:pPr>
    </w:p>
    <w:p w14:paraId="61273FC8" w14:textId="77777777" w:rsidR="0069099D" w:rsidRDefault="0069099D" w:rsidP="0069099D">
      <w:r>
        <w:br w:type="page"/>
      </w:r>
    </w:p>
    <w:p w14:paraId="39C6BF63" w14:textId="77777777" w:rsidR="0069099D" w:rsidRPr="00B370A9" w:rsidRDefault="0069099D" w:rsidP="0069099D">
      <w:pPr>
        <w:pStyle w:val="TableofContents"/>
        <w:rPr>
          <w:rStyle w:val="Strong"/>
          <w:rFonts w:ascii="Verdana" w:hAnsi="Verdana"/>
        </w:rPr>
      </w:pPr>
      <w:r w:rsidRPr="00B370A9">
        <w:rPr>
          <w:rStyle w:val="Strong"/>
          <w:rFonts w:ascii="Verdana" w:hAnsi="Verdana"/>
        </w:rPr>
        <w:lastRenderedPageBreak/>
        <w:t>Table of Contents</w:t>
      </w:r>
    </w:p>
    <w:p w14:paraId="1CE0721D" w14:textId="77777777" w:rsidR="007B0B75" w:rsidRDefault="0069099D">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53893528" w:history="1">
        <w:r w:rsidR="007B0B75" w:rsidRPr="00A00763">
          <w:rPr>
            <w:rStyle w:val="Hyperlink"/>
            <w:noProof/>
          </w:rPr>
          <w:t>1 Introduction</w:t>
        </w:r>
        <w:r w:rsidR="007B0B75">
          <w:rPr>
            <w:noProof/>
            <w:webHidden/>
          </w:rPr>
          <w:tab/>
        </w:r>
        <w:r w:rsidR="007B0B75">
          <w:rPr>
            <w:noProof/>
            <w:webHidden/>
          </w:rPr>
          <w:fldChar w:fldCharType="begin"/>
        </w:r>
        <w:r w:rsidR="007B0B75">
          <w:rPr>
            <w:noProof/>
            <w:webHidden/>
          </w:rPr>
          <w:instrText xml:space="preserve"> PAGEREF _Toc353893528 \h </w:instrText>
        </w:r>
        <w:r w:rsidR="007B0B75">
          <w:rPr>
            <w:noProof/>
            <w:webHidden/>
          </w:rPr>
        </w:r>
        <w:r w:rsidR="007B0B75">
          <w:rPr>
            <w:noProof/>
            <w:webHidden/>
          </w:rPr>
          <w:fldChar w:fldCharType="separate"/>
        </w:r>
        <w:r w:rsidR="007B0B75">
          <w:rPr>
            <w:noProof/>
            <w:webHidden/>
          </w:rPr>
          <w:t>4</w:t>
        </w:r>
        <w:r w:rsidR="007B0B75">
          <w:rPr>
            <w:noProof/>
            <w:webHidden/>
          </w:rPr>
          <w:fldChar w:fldCharType="end"/>
        </w:r>
      </w:hyperlink>
    </w:p>
    <w:p w14:paraId="69867868" w14:textId="77777777" w:rsidR="007B0B75" w:rsidRDefault="007B0B75">
      <w:pPr>
        <w:pStyle w:val="TOC2"/>
        <w:tabs>
          <w:tab w:val="right" w:leader="dot" w:pos="9350"/>
        </w:tabs>
        <w:rPr>
          <w:rFonts w:asciiTheme="minorHAnsi" w:eastAsiaTheme="minorEastAsia" w:hAnsiTheme="minorHAnsi" w:cstheme="minorBidi"/>
          <w:noProof/>
          <w:sz w:val="22"/>
        </w:rPr>
      </w:pPr>
      <w:hyperlink w:anchor="_Toc353893529" w:history="1">
        <w:r w:rsidRPr="00A00763">
          <w:rPr>
            <w:rStyle w:val="Hyperlink"/>
            <w:noProof/>
          </w:rPr>
          <w:t>1.1 Purpose</w:t>
        </w:r>
        <w:r>
          <w:rPr>
            <w:noProof/>
            <w:webHidden/>
          </w:rPr>
          <w:tab/>
        </w:r>
        <w:r>
          <w:rPr>
            <w:noProof/>
            <w:webHidden/>
          </w:rPr>
          <w:fldChar w:fldCharType="begin"/>
        </w:r>
        <w:r>
          <w:rPr>
            <w:noProof/>
            <w:webHidden/>
          </w:rPr>
          <w:instrText xml:space="preserve"> PAGEREF _Toc353893529 \h </w:instrText>
        </w:r>
        <w:r>
          <w:rPr>
            <w:noProof/>
            <w:webHidden/>
          </w:rPr>
        </w:r>
        <w:r>
          <w:rPr>
            <w:noProof/>
            <w:webHidden/>
          </w:rPr>
          <w:fldChar w:fldCharType="separate"/>
        </w:r>
        <w:r>
          <w:rPr>
            <w:noProof/>
            <w:webHidden/>
          </w:rPr>
          <w:t>4</w:t>
        </w:r>
        <w:r>
          <w:rPr>
            <w:noProof/>
            <w:webHidden/>
          </w:rPr>
          <w:fldChar w:fldCharType="end"/>
        </w:r>
      </w:hyperlink>
    </w:p>
    <w:p w14:paraId="66C61E9F" w14:textId="77777777" w:rsidR="007B0B75" w:rsidRDefault="007B0B75">
      <w:pPr>
        <w:pStyle w:val="TOC2"/>
        <w:tabs>
          <w:tab w:val="right" w:leader="dot" w:pos="9350"/>
        </w:tabs>
        <w:rPr>
          <w:rFonts w:asciiTheme="minorHAnsi" w:eastAsiaTheme="minorEastAsia" w:hAnsiTheme="minorHAnsi" w:cstheme="minorBidi"/>
          <w:noProof/>
          <w:sz w:val="22"/>
        </w:rPr>
      </w:pPr>
      <w:hyperlink w:anchor="_Toc353893530" w:history="1">
        <w:r w:rsidRPr="00A00763">
          <w:rPr>
            <w:rStyle w:val="Hyperlink"/>
            <w:noProof/>
          </w:rPr>
          <w:t>1.2 Scope</w:t>
        </w:r>
        <w:r>
          <w:rPr>
            <w:noProof/>
            <w:webHidden/>
          </w:rPr>
          <w:tab/>
        </w:r>
        <w:r>
          <w:rPr>
            <w:noProof/>
            <w:webHidden/>
          </w:rPr>
          <w:fldChar w:fldCharType="begin"/>
        </w:r>
        <w:r>
          <w:rPr>
            <w:noProof/>
            <w:webHidden/>
          </w:rPr>
          <w:instrText xml:space="preserve"> PAGEREF _Toc353893530 \h </w:instrText>
        </w:r>
        <w:r>
          <w:rPr>
            <w:noProof/>
            <w:webHidden/>
          </w:rPr>
        </w:r>
        <w:r>
          <w:rPr>
            <w:noProof/>
            <w:webHidden/>
          </w:rPr>
          <w:fldChar w:fldCharType="separate"/>
        </w:r>
        <w:r>
          <w:rPr>
            <w:noProof/>
            <w:webHidden/>
          </w:rPr>
          <w:t>4</w:t>
        </w:r>
        <w:r>
          <w:rPr>
            <w:noProof/>
            <w:webHidden/>
          </w:rPr>
          <w:fldChar w:fldCharType="end"/>
        </w:r>
      </w:hyperlink>
    </w:p>
    <w:p w14:paraId="5991A8BB" w14:textId="77777777" w:rsidR="007B0B75" w:rsidRDefault="007B0B75">
      <w:pPr>
        <w:pStyle w:val="TOC2"/>
        <w:tabs>
          <w:tab w:val="right" w:leader="dot" w:pos="9350"/>
        </w:tabs>
        <w:rPr>
          <w:rFonts w:asciiTheme="minorHAnsi" w:eastAsiaTheme="minorEastAsia" w:hAnsiTheme="minorHAnsi" w:cstheme="minorBidi"/>
          <w:noProof/>
          <w:sz w:val="22"/>
        </w:rPr>
      </w:pPr>
      <w:hyperlink w:anchor="_Toc353893531" w:history="1">
        <w:r w:rsidRPr="00A00763">
          <w:rPr>
            <w:rStyle w:val="Hyperlink"/>
            <w:noProof/>
          </w:rPr>
          <w:t>1.3 Assumptions and Constraints</w:t>
        </w:r>
        <w:r>
          <w:rPr>
            <w:noProof/>
            <w:webHidden/>
          </w:rPr>
          <w:tab/>
        </w:r>
        <w:r>
          <w:rPr>
            <w:noProof/>
            <w:webHidden/>
          </w:rPr>
          <w:fldChar w:fldCharType="begin"/>
        </w:r>
        <w:r>
          <w:rPr>
            <w:noProof/>
            <w:webHidden/>
          </w:rPr>
          <w:instrText xml:space="preserve"> PAGEREF _Toc353893531 \h </w:instrText>
        </w:r>
        <w:r>
          <w:rPr>
            <w:noProof/>
            <w:webHidden/>
          </w:rPr>
        </w:r>
        <w:r>
          <w:rPr>
            <w:noProof/>
            <w:webHidden/>
          </w:rPr>
          <w:fldChar w:fldCharType="separate"/>
        </w:r>
        <w:r>
          <w:rPr>
            <w:noProof/>
            <w:webHidden/>
          </w:rPr>
          <w:t>4</w:t>
        </w:r>
        <w:r>
          <w:rPr>
            <w:noProof/>
            <w:webHidden/>
          </w:rPr>
          <w:fldChar w:fldCharType="end"/>
        </w:r>
      </w:hyperlink>
    </w:p>
    <w:p w14:paraId="4402E826" w14:textId="77777777" w:rsidR="007B0B75" w:rsidRDefault="007B0B75">
      <w:pPr>
        <w:pStyle w:val="TOC2"/>
        <w:tabs>
          <w:tab w:val="right" w:leader="dot" w:pos="9350"/>
        </w:tabs>
        <w:rPr>
          <w:rFonts w:asciiTheme="minorHAnsi" w:eastAsiaTheme="minorEastAsia" w:hAnsiTheme="minorHAnsi" w:cstheme="minorBidi"/>
          <w:noProof/>
          <w:sz w:val="22"/>
        </w:rPr>
      </w:pPr>
      <w:hyperlink w:anchor="_Toc353893532" w:history="1">
        <w:r w:rsidRPr="00A00763">
          <w:rPr>
            <w:rStyle w:val="Hyperlink"/>
            <w:noProof/>
          </w:rPr>
          <w:t>1.4 Definitions</w:t>
        </w:r>
        <w:r>
          <w:rPr>
            <w:noProof/>
            <w:webHidden/>
          </w:rPr>
          <w:tab/>
        </w:r>
        <w:r>
          <w:rPr>
            <w:noProof/>
            <w:webHidden/>
          </w:rPr>
          <w:fldChar w:fldCharType="begin"/>
        </w:r>
        <w:r>
          <w:rPr>
            <w:noProof/>
            <w:webHidden/>
          </w:rPr>
          <w:instrText xml:space="preserve"> PAGEREF _Toc353893532 \h </w:instrText>
        </w:r>
        <w:r>
          <w:rPr>
            <w:noProof/>
            <w:webHidden/>
          </w:rPr>
        </w:r>
        <w:r>
          <w:rPr>
            <w:noProof/>
            <w:webHidden/>
          </w:rPr>
          <w:fldChar w:fldCharType="separate"/>
        </w:r>
        <w:r>
          <w:rPr>
            <w:noProof/>
            <w:webHidden/>
          </w:rPr>
          <w:t>4</w:t>
        </w:r>
        <w:r>
          <w:rPr>
            <w:noProof/>
            <w:webHidden/>
          </w:rPr>
          <w:fldChar w:fldCharType="end"/>
        </w:r>
      </w:hyperlink>
    </w:p>
    <w:p w14:paraId="3E90C7F5" w14:textId="77777777" w:rsidR="007B0B75" w:rsidRDefault="007B0B75">
      <w:pPr>
        <w:pStyle w:val="TOC1"/>
        <w:rPr>
          <w:rFonts w:asciiTheme="minorHAnsi" w:eastAsiaTheme="minorEastAsia" w:hAnsiTheme="minorHAnsi" w:cstheme="minorBidi"/>
          <w:noProof/>
          <w:sz w:val="22"/>
        </w:rPr>
      </w:pPr>
      <w:hyperlink w:anchor="_Toc353893533" w:history="1">
        <w:r w:rsidRPr="00A00763">
          <w:rPr>
            <w:rStyle w:val="Hyperlink"/>
            <w:noProof/>
          </w:rPr>
          <w:t>2 System Health - Monitoring</w:t>
        </w:r>
        <w:r>
          <w:rPr>
            <w:noProof/>
            <w:webHidden/>
          </w:rPr>
          <w:tab/>
        </w:r>
        <w:r>
          <w:rPr>
            <w:noProof/>
            <w:webHidden/>
          </w:rPr>
          <w:fldChar w:fldCharType="begin"/>
        </w:r>
        <w:r>
          <w:rPr>
            <w:noProof/>
            <w:webHidden/>
          </w:rPr>
          <w:instrText xml:space="preserve"> PAGEREF _Toc353893533 \h </w:instrText>
        </w:r>
        <w:r>
          <w:rPr>
            <w:noProof/>
            <w:webHidden/>
          </w:rPr>
        </w:r>
        <w:r>
          <w:rPr>
            <w:noProof/>
            <w:webHidden/>
          </w:rPr>
          <w:fldChar w:fldCharType="separate"/>
        </w:r>
        <w:r>
          <w:rPr>
            <w:noProof/>
            <w:webHidden/>
          </w:rPr>
          <w:t>7</w:t>
        </w:r>
        <w:r>
          <w:rPr>
            <w:noProof/>
            <w:webHidden/>
          </w:rPr>
          <w:fldChar w:fldCharType="end"/>
        </w:r>
      </w:hyperlink>
    </w:p>
    <w:p w14:paraId="5353C6CA" w14:textId="77777777" w:rsidR="007B0B75" w:rsidRDefault="007B0B75">
      <w:pPr>
        <w:pStyle w:val="TOC3"/>
        <w:tabs>
          <w:tab w:val="right" w:leader="dot" w:pos="9350"/>
        </w:tabs>
        <w:rPr>
          <w:rFonts w:asciiTheme="minorHAnsi" w:eastAsiaTheme="minorEastAsia" w:hAnsiTheme="minorHAnsi" w:cstheme="minorBidi"/>
          <w:noProof/>
          <w:sz w:val="22"/>
        </w:rPr>
      </w:pPr>
      <w:hyperlink w:anchor="_Toc353893534" w:history="1">
        <w:r w:rsidRPr="00A00763">
          <w:rPr>
            <w:rStyle w:val="Hyperlink"/>
            <w:noProof/>
          </w:rPr>
          <w:t>2.1.1 Adding New System to Monitor</w:t>
        </w:r>
        <w:r>
          <w:rPr>
            <w:noProof/>
            <w:webHidden/>
          </w:rPr>
          <w:tab/>
        </w:r>
        <w:r>
          <w:rPr>
            <w:noProof/>
            <w:webHidden/>
          </w:rPr>
          <w:fldChar w:fldCharType="begin"/>
        </w:r>
        <w:r>
          <w:rPr>
            <w:noProof/>
            <w:webHidden/>
          </w:rPr>
          <w:instrText xml:space="preserve"> PAGEREF _Toc353893534 \h </w:instrText>
        </w:r>
        <w:r>
          <w:rPr>
            <w:noProof/>
            <w:webHidden/>
          </w:rPr>
        </w:r>
        <w:r>
          <w:rPr>
            <w:noProof/>
            <w:webHidden/>
          </w:rPr>
          <w:fldChar w:fldCharType="separate"/>
        </w:r>
        <w:r>
          <w:rPr>
            <w:noProof/>
            <w:webHidden/>
          </w:rPr>
          <w:t>9</w:t>
        </w:r>
        <w:r>
          <w:rPr>
            <w:noProof/>
            <w:webHidden/>
          </w:rPr>
          <w:fldChar w:fldCharType="end"/>
        </w:r>
      </w:hyperlink>
    </w:p>
    <w:p w14:paraId="4FFE037B" w14:textId="77777777" w:rsidR="007B0B75" w:rsidRDefault="007B0B75">
      <w:pPr>
        <w:pStyle w:val="TOC3"/>
        <w:tabs>
          <w:tab w:val="right" w:leader="dot" w:pos="9350"/>
        </w:tabs>
        <w:rPr>
          <w:rFonts w:asciiTheme="minorHAnsi" w:eastAsiaTheme="minorEastAsia" w:hAnsiTheme="minorHAnsi" w:cstheme="minorBidi"/>
          <w:noProof/>
          <w:sz w:val="22"/>
        </w:rPr>
      </w:pPr>
      <w:hyperlink w:anchor="_Toc353893535" w:history="1">
        <w:r w:rsidRPr="00A00763">
          <w:rPr>
            <w:rStyle w:val="Hyperlink"/>
            <w:noProof/>
          </w:rPr>
          <w:t>2.1.2 Removing a System to Monitor</w:t>
        </w:r>
        <w:r>
          <w:rPr>
            <w:noProof/>
            <w:webHidden/>
          </w:rPr>
          <w:tab/>
        </w:r>
        <w:r>
          <w:rPr>
            <w:noProof/>
            <w:webHidden/>
          </w:rPr>
          <w:fldChar w:fldCharType="begin"/>
        </w:r>
        <w:r>
          <w:rPr>
            <w:noProof/>
            <w:webHidden/>
          </w:rPr>
          <w:instrText xml:space="preserve"> PAGEREF _Toc353893535 \h </w:instrText>
        </w:r>
        <w:r>
          <w:rPr>
            <w:noProof/>
            <w:webHidden/>
          </w:rPr>
        </w:r>
        <w:r>
          <w:rPr>
            <w:noProof/>
            <w:webHidden/>
          </w:rPr>
          <w:fldChar w:fldCharType="separate"/>
        </w:r>
        <w:r>
          <w:rPr>
            <w:noProof/>
            <w:webHidden/>
          </w:rPr>
          <w:t>10</w:t>
        </w:r>
        <w:r>
          <w:rPr>
            <w:noProof/>
            <w:webHidden/>
          </w:rPr>
          <w:fldChar w:fldCharType="end"/>
        </w:r>
      </w:hyperlink>
    </w:p>
    <w:p w14:paraId="5ED86631" w14:textId="77777777" w:rsidR="007B0B75" w:rsidRDefault="007B0B75">
      <w:pPr>
        <w:pStyle w:val="TOC3"/>
        <w:tabs>
          <w:tab w:val="right" w:leader="dot" w:pos="9350"/>
        </w:tabs>
        <w:rPr>
          <w:rFonts w:asciiTheme="minorHAnsi" w:eastAsiaTheme="minorEastAsia" w:hAnsiTheme="minorHAnsi" w:cstheme="minorBidi"/>
          <w:noProof/>
          <w:sz w:val="22"/>
        </w:rPr>
      </w:pPr>
      <w:hyperlink w:anchor="_Toc353893536" w:history="1">
        <w:r w:rsidRPr="00A00763">
          <w:rPr>
            <w:rStyle w:val="Hyperlink"/>
            <w:noProof/>
          </w:rPr>
          <w:t>2.1.3 Deactivating Monitored System</w:t>
        </w:r>
        <w:r>
          <w:rPr>
            <w:noProof/>
            <w:webHidden/>
          </w:rPr>
          <w:tab/>
        </w:r>
        <w:r>
          <w:rPr>
            <w:noProof/>
            <w:webHidden/>
          </w:rPr>
          <w:fldChar w:fldCharType="begin"/>
        </w:r>
        <w:r>
          <w:rPr>
            <w:noProof/>
            <w:webHidden/>
          </w:rPr>
          <w:instrText xml:space="preserve"> PAGEREF _Toc353893536 \h </w:instrText>
        </w:r>
        <w:r>
          <w:rPr>
            <w:noProof/>
            <w:webHidden/>
          </w:rPr>
        </w:r>
        <w:r>
          <w:rPr>
            <w:noProof/>
            <w:webHidden/>
          </w:rPr>
          <w:fldChar w:fldCharType="separate"/>
        </w:r>
        <w:r>
          <w:rPr>
            <w:noProof/>
            <w:webHidden/>
          </w:rPr>
          <w:t>10</w:t>
        </w:r>
        <w:r>
          <w:rPr>
            <w:noProof/>
            <w:webHidden/>
          </w:rPr>
          <w:fldChar w:fldCharType="end"/>
        </w:r>
      </w:hyperlink>
    </w:p>
    <w:p w14:paraId="2ED53DD8" w14:textId="77777777" w:rsidR="007B0B75" w:rsidRDefault="007B0B75">
      <w:pPr>
        <w:pStyle w:val="TOC3"/>
        <w:tabs>
          <w:tab w:val="right" w:leader="dot" w:pos="9350"/>
        </w:tabs>
        <w:rPr>
          <w:rFonts w:asciiTheme="minorHAnsi" w:eastAsiaTheme="minorEastAsia" w:hAnsiTheme="minorHAnsi" w:cstheme="minorBidi"/>
          <w:noProof/>
          <w:sz w:val="22"/>
        </w:rPr>
      </w:pPr>
      <w:hyperlink w:anchor="_Toc353893537" w:history="1">
        <w:r w:rsidRPr="00A00763">
          <w:rPr>
            <w:rStyle w:val="Hyperlink"/>
            <w:noProof/>
          </w:rPr>
          <w:t>2.1.4 Activating a Previously Deactivated System</w:t>
        </w:r>
        <w:r>
          <w:rPr>
            <w:noProof/>
            <w:webHidden/>
          </w:rPr>
          <w:tab/>
        </w:r>
        <w:r>
          <w:rPr>
            <w:noProof/>
            <w:webHidden/>
          </w:rPr>
          <w:fldChar w:fldCharType="begin"/>
        </w:r>
        <w:r>
          <w:rPr>
            <w:noProof/>
            <w:webHidden/>
          </w:rPr>
          <w:instrText xml:space="preserve"> PAGEREF _Toc353893537 \h </w:instrText>
        </w:r>
        <w:r>
          <w:rPr>
            <w:noProof/>
            <w:webHidden/>
          </w:rPr>
        </w:r>
        <w:r>
          <w:rPr>
            <w:noProof/>
            <w:webHidden/>
          </w:rPr>
          <w:fldChar w:fldCharType="separate"/>
        </w:r>
        <w:r>
          <w:rPr>
            <w:noProof/>
            <w:webHidden/>
          </w:rPr>
          <w:t>10</w:t>
        </w:r>
        <w:r>
          <w:rPr>
            <w:noProof/>
            <w:webHidden/>
          </w:rPr>
          <w:fldChar w:fldCharType="end"/>
        </w:r>
      </w:hyperlink>
    </w:p>
    <w:p w14:paraId="45B24B5B" w14:textId="77777777" w:rsidR="007B0B75" w:rsidRDefault="007B0B75">
      <w:pPr>
        <w:pStyle w:val="TOC3"/>
        <w:tabs>
          <w:tab w:val="right" w:leader="dot" w:pos="9350"/>
        </w:tabs>
        <w:rPr>
          <w:rFonts w:asciiTheme="minorHAnsi" w:eastAsiaTheme="minorEastAsia" w:hAnsiTheme="minorHAnsi" w:cstheme="minorBidi"/>
          <w:noProof/>
          <w:sz w:val="22"/>
        </w:rPr>
      </w:pPr>
      <w:hyperlink w:anchor="_Toc353893538" w:history="1">
        <w:r w:rsidRPr="00A00763">
          <w:rPr>
            <w:rStyle w:val="Hyperlink"/>
            <w:noProof/>
          </w:rPr>
          <w:t>2.1.5 Refreshing Monitored System Status</w:t>
        </w:r>
        <w:r>
          <w:rPr>
            <w:noProof/>
            <w:webHidden/>
          </w:rPr>
          <w:tab/>
        </w:r>
        <w:r>
          <w:rPr>
            <w:noProof/>
            <w:webHidden/>
          </w:rPr>
          <w:fldChar w:fldCharType="begin"/>
        </w:r>
        <w:r>
          <w:rPr>
            <w:noProof/>
            <w:webHidden/>
          </w:rPr>
          <w:instrText xml:space="preserve"> PAGEREF _Toc353893538 \h </w:instrText>
        </w:r>
        <w:r>
          <w:rPr>
            <w:noProof/>
            <w:webHidden/>
          </w:rPr>
        </w:r>
        <w:r>
          <w:rPr>
            <w:noProof/>
            <w:webHidden/>
          </w:rPr>
          <w:fldChar w:fldCharType="separate"/>
        </w:r>
        <w:r>
          <w:rPr>
            <w:noProof/>
            <w:webHidden/>
          </w:rPr>
          <w:t>11</w:t>
        </w:r>
        <w:r>
          <w:rPr>
            <w:noProof/>
            <w:webHidden/>
          </w:rPr>
          <w:fldChar w:fldCharType="end"/>
        </w:r>
      </w:hyperlink>
    </w:p>
    <w:p w14:paraId="6401AB43" w14:textId="77777777" w:rsidR="007B0B75" w:rsidRDefault="007B0B75">
      <w:pPr>
        <w:pStyle w:val="TOC3"/>
        <w:tabs>
          <w:tab w:val="right" w:leader="dot" w:pos="9350"/>
        </w:tabs>
        <w:rPr>
          <w:rFonts w:asciiTheme="minorHAnsi" w:eastAsiaTheme="minorEastAsia" w:hAnsiTheme="minorHAnsi" w:cstheme="minorBidi"/>
          <w:noProof/>
          <w:sz w:val="22"/>
        </w:rPr>
      </w:pPr>
      <w:hyperlink w:anchor="_Toc353893539" w:history="1">
        <w:r w:rsidRPr="00A00763">
          <w:rPr>
            <w:rStyle w:val="Hyperlink"/>
            <w:noProof/>
          </w:rPr>
          <w:t>2.1.6 Accessing Readers Health Status</w:t>
        </w:r>
        <w:r>
          <w:rPr>
            <w:noProof/>
            <w:webHidden/>
          </w:rPr>
          <w:tab/>
        </w:r>
        <w:r>
          <w:rPr>
            <w:noProof/>
            <w:webHidden/>
          </w:rPr>
          <w:fldChar w:fldCharType="begin"/>
        </w:r>
        <w:r>
          <w:rPr>
            <w:noProof/>
            <w:webHidden/>
          </w:rPr>
          <w:instrText xml:space="preserve"> PAGEREF _Toc353893539 \h </w:instrText>
        </w:r>
        <w:r>
          <w:rPr>
            <w:noProof/>
            <w:webHidden/>
          </w:rPr>
        </w:r>
        <w:r>
          <w:rPr>
            <w:noProof/>
            <w:webHidden/>
          </w:rPr>
          <w:fldChar w:fldCharType="separate"/>
        </w:r>
        <w:r>
          <w:rPr>
            <w:noProof/>
            <w:webHidden/>
          </w:rPr>
          <w:t>11</w:t>
        </w:r>
        <w:r>
          <w:rPr>
            <w:noProof/>
            <w:webHidden/>
          </w:rPr>
          <w:fldChar w:fldCharType="end"/>
        </w:r>
      </w:hyperlink>
    </w:p>
    <w:p w14:paraId="2F1414F0" w14:textId="77777777" w:rsidR="007B0B75" w:rsidRDefault="007B0B75">
      <w:pPr>
        <w:pStyle w:val="TOC3"/>
        <w:tabs>
          <w:tab w:val="right" w:leader="dot" w:pos="9350"/>
        </w:tabs>
        <w:rPr>
          <w:rFonts w:asciiTheme="minorHAnsi" w:eastAsiaTheme="minorEastAsia" w:hAnsiTheme="minorHAnsi" w:cstheme="minorBidi"/>
          <w:noProof/>
          <w:sz w:val="22"/>
        </w:rPr>
      </w:pPr>
      <w:hyperlink w:anchor="_Toc353893540" w:history="1">
        <w:r w:rsidRPr="00A00763">
          <w:rPr>
            <w:rStyle w:val="Hyperlink"/>
            <w:noProof/>
          </w:rPr>
          <w:t>2.1.7 Accessing Performance Metrics</w:t>
        </w:r>
        <w:r>
          <w:rPr>
            <w:noProof/>
            <w:webHidden/>
          </w:rPr>
          <w:tab/>
        </w:r>
        <w:r>
          <w:rPr>
            <w:noProof/>
            <w:webHidden/>
          </w:rPr>
          <w:fldChar w:fldCharType="begin"/>
        </w:r>
        <w:r>
          <w:rPr>
            <w:noProof/>
            <w:webHidden/>
          </w:rPr>
          <w:instrText xml:space="preserve"> PAGEREF _Toc353893540 \h </w:instrText>
        </w:r>
        <w:r>
          <w:rPr>
            <w:noProof/>
            <w:webHidden/>
          </w:rPr>
        </w:r>
        <w:r>
          <w:rPr>
            <w:noProof/>
            <w:webHidden/>
          </w:rPr>
          <w:fldChar w:fldCharType="separate"/>
        </w:r>
        <w:r>
          <w:rPr>
            <w:noProof/>
            <w:webHidden/>
          </w:rPr>
          <w:t>12</w:t>
        </w:r>
        <w:r>
          <w:rPr>
            <w:noProof/>
            <w:webHidden/>
          </w:rPr>
          <w:fldChar w:fldCharType="end"/>
        </w:r>
      </w:hyperlink>
    </w:p>
    <w:p w14:paraId="30740EBC" w14:textId="77777777" w:rsidR="007B0B75" w:rsidRDefault="007B0B75">
      <w:pPr>
        <w:pStyle w:val="TOC3"/>
        <w:tabs>
          <w:tab w:val="right" w:leader="dot" w:pos="9350"/>
        </w:tabs>
        <w:rPr>
          <w:rFonts w:asciiTheme="minorHAnsi" w:eastAsiaTheme="minorEastAsia" w:hAnsiTheme="minorHAnsi" w:cstheme="minorBidi"/>
          <w:noProof/>
          <w:sz w:val="22"/>
        </w:rPr>
      </w:pPr>
      <w:hyperlink w:anchor="_Toc353893541" w:history="1">
        <w:r w:rsidRPr="00A00763">
          <w:rPr>
            <w:rStyle w:val="Hyperlink"/>
            <w:noProof/>
          </w:rPr>
          <w:t>2.1.8 Readers Health</w:t>
        </w:r>
        <w:r>
          <w:rPr>
            <w:noProof/>
            <w:webHidden/>
          </w:rPr>
          <w:tab/>
        </w:r>
        <w:r>
          <w:rPr>
            <w:noProof/>
            <w:webHidden/>
          </w:rPr>
          <w:fldChar w:fldCharType="begin"/>
        </w:r>
        <w:r>
          <w:rPr>
            <w:noProof/>
            <w:webHidden/>
          </w:rPr>
          <w:instrText xml:space="preserve"> PAGEREF _Toc353893541 \h </w:instrText>
        </w:r>
        <w:r>
          <w:rPr>
            <w:noProof/>
            <w:webHidden/>
          </w:rPr>
        </w:r>
        <w:r>
          <w:rPr>
            <w:noProof/>
            <w:webHidden/>
          </w:rPr>
          <w:fldChar w:fldCharType="separate"/>
        </w:r>
        <w:r>
          <w:rPr>
            <w:noProof/>
            <w:webHidden/>
          </w:rPr>
          <w:t>14</w:t>
        </w:r>
        <w:r>
          <w:rPr>
            <w:noProof/>
            <w:webHidden/>
          </w:rPr>
          <w:fldChar w:fldCharType="end"/>
        </w:r>
      </w:hyperlink>
    </w:p>
    <w:p w14:paraId="6F660A13" w14:textId="77777777" w:rsidR="007B0B75" w:rsidRDefault="007B0B75">
      <w:pPr>
        <w:pStyle w:val="TOC3"/>
        <w:tabs>
          <w:tab w:val="right" w:leader="dot" w:pos="9350"/>
        </w:tabs>
        <w:rPr>
          <w:rFonts w:asciiTheme="minorHAnsi" w:eastAsiaTheme="minorEastAsia" w:hAnsiTheme="minorHAnsi" w:cstheme="minorBidi"/>
          <w:noProof/>
          <w:sz w:val="22"/>
        </w:rPr>
      </w:pPr>
      <w:hyperlink w:anchor="_Toc353893542" w:history="1">
        <w:r w:rsidRPr="00A00763">
          <w:rPr>
            <w:rStyle w:val="Hyperlink"/>
            <w:noProof/>
          </w:rPr>
          <w:t>2.1.9 Reader Commands</w:t>
        </w:r>
        <w:r>
          <w:rPr>
            <w:noProof/>
            <w:webHidden/>
          </w:rPr>
          <w:tab/>
        </w:r>
        <w:r>
          <w:rPr>
            <w:noProof/>
            <w:webHidden/>
          </w:rPr>
          <w:fldChar w:fldCharType="begin"/>
        </w:r>
        <w:r>
          <w:rPr>
            <w:noProof/>
            <w:webHidden/>
          </w:rPr>
          <w:instrText xml:space="preserve"> PAGEREF _Toc353893542 \h </w:instrText>
        </w:r>
        <w:r>
          <w:rPr>
            <w:noProof/>
            <w:webHidden/>
          </w:rPr>
        </w:r>
        <w:r>
          <w:rPr>
            <w:noProof/>
            <w:webHidden/>
          </w:rPr>
          <w:fldChar w:fldCharType="separate"/>
        </w:r>
        <w:r>
          <w:rPr>
            <w:noProof/>
            <w:webHidden/>
          </w:rPr>
          <w:t>15</w:t>
        </w:r>
        <w:r>
          <w:rPr>
            <w:noProof/>
            <w:webHidden/>
          </w:rPr>
          <w:fldChar w:fldCharType="end"/>
        </w:r>
      </w:hyperlink>
    </w:p>
    <w:p w14:paraId="389D7B8E" w14:textId="77777777" w:rsidR="007B0B75" w:rsidRDefault="007B0B75">
      <w:pPr>
        <w:pStyle w:val="TOC3"/>
        <w:tabs>
          <w:tab w:val="right" w:leader="dot" w:pos="9350"/>
        </w:tabs>
        <w:rPr>
          <w:rFonts w:asciiTheme="minorHAnsi" w:eastAsiaTheme="minorEastAsia" w:hAnsiTheme="minorHAnsi" w:cstheme="minorBidi"/>
          <w:noProof/>
          <w:sz w:val="22"/>
        </w:rPr>
      </w:pPr>
      <w:hyperlink w:anchor="_Toc353893543" w:history="1">
        <w:r w:rsidRPr="00A00763">
          <w:rPr>
            <w:rStyle w:val="Hyperlink"/>
            <w:noProof/>
          </w:rPr>
          <w:t>2.1.10 xBRMS Health Status</w:t>
        </w:r>
        <w:r>
          <w:rPr>
            <w:noProof/>
            <w:webHidden/>
          </w:rPr>
          <w:tab/>
        </w:r>
        <w:r>
          <w:rPr>
            <w:noProof/>
            <w:webHidden/>
          </w:rPr>
          <w:fldChar w:fldCharType="begin"/>
        </w:r>
        <w:r>
          <w:rPr>
            <w:noProof/>
            <w:webHidden/>
          </w:rPr>
          <w:instrText xml:space="preserve"> PAGEREF _Toc353893543 \h </w:instrText>
        </w:r>
        <w:r>
          <w:rPr>
            <w:noProof/>
            <w:webHidden/>
          </w:rPr>
        </w:r>
        <w:r>
          <w:rPr>
            <w:noProof/>
            <w:webHidden/>
          </w:rPr>
          <w:fldChar w:fldCharType="separate"/>
        </w:r>
        <w:r>
          <w:rPr>
            <w:noProof/>
            <w:webHidden/>
          </w:rPr>
          <w:t>15</w:t>
        </w:r>
        <w:r>
          <w:rPr>
            <w:noProof/>
            <w:webHidden/>
          </w:rPr>
          <w:fldChar w:fldCharType="end"/>
        </w:r>
      </w:hyperlink>
    </w:p>
    <w:p w14:paraId="0C99CBC8" w14:textId="77777777" w:rsidR="007B0B75" w:rsidRDefault="007B0B75">
      <w:pPr>
        <w:pStyle w:val="TOC1"/>
        <w:rPr>
          <w:rFonts w:asciiTheme="minorHAnsi" w:eastAsiaTheme="minorEastAsia" w:hAnsiTheme="minorHAnsi" w:cstheme="minorBidi"/>
          <w:noProof/>
          <w:sz w:val="22"/>
        </w:rPr>
      </w:pPr>
      <w:hyperlink w:anchor="_Toc353893544" w:history="1">
        <w:r w:rsidRPr="00A00763">
          <w:rPr>
            <w:rStyle w:val="Hyperlink"/>
            <w:noProof/>
          </w:rPr>
          <w:t>3 Global Server</w:t>
        </w:r>
        <w:r>
          <w:rPr>
            <w:noProof/>
            <w:webHidden/>
          </w:rPr>
          <w:tab/>
        </w:r>
        <w:r>
          <w:rPr>
            <w:noProof/>
            <w:webHidden/>
          </w:rPr>
          <w:fldChar w:fldCharType="begin"/>
        </w:r>
        <w:r>
          <w:rPr>
            <w:noProof/>
            <w:webHidden/>
          </w:rPr>
          <w:instrText xml:space="preserve"> PAGEREF _Toc353893544 \h </w:instrText>
        </w:r>
        <w:r>
          <w:rPr>
            <w:noProof/>
            <w:webHidden/>
          </w:rPr>
        </w:r>
        <w:r>
          <w:rPr>
            <w:noProof/>
            <w:webHidden/>
          </w:rPr>
          <w:fldChar w:fldCharType="separate"/>
        </w:r>
        <w:r>
          <w:rPr>
            <w:noProof/>
            <w:webHidden/>
          </w:rPr>
          <w:t>16</w:t>
        </w:r>
        <w:r>
          <w:rPr>
            <w:noProof/>
            <w:webHidden/>
          </w:rPr>
          <w:fldChar w:fldCharType="end"/>
        </w:r>
      </w:hyperlink>
    </w:p>
    <w:p w14:paraId="032B7F4B" w14:textId="77777777" w:rsidR="007B0B75" w:rsidRDefault="007B0B75">
      <w:pPr>
        <w:pStyle w:val="TOC2"/>
        <w:tabs>
          <w:tab w:val="right" w:leader="dot" w:pos="9350"/>
        </w:tabs>
        <w:rPr>
          <w:rFonts w:asciiTheme="minorHAnsi" w:eastAsiaTheme="minorEastAsia" w:hAnsiTheme="minorHAnsi" w:cstheme="minorBidi"/>
          <w:noProof/>
          <w:sz w:val="22"/>
        </w:rPr>
      </w:pPr>
      <w:hyperlink w:anchor="_Toc353893545" w:history="1">
        <w:r w:rsidRPr="00A00763">
          <w:rPr>
            <w:rStyle w:val="Hyperlink"/>
            <w:noProof/>
          </w:rPr>
          <w:t>3.1 Login in admin mode</w:t>
        </w:r>
        <w:r>
          <w:rPr>
            <w:noProof/>
            <w:webHidden/>
          </w:rPr>
          <w:tab/>
        </w:r>
        <w:r>
          <w:rPr>
            <w:noProof/>
            <w:webHidden/>
          </w:rPr>
          <w:fldChar w:fldCharType="begin"/>
        </w:r>
        <w:r>
          <w:rPr>
            <w:noProof/>
            <w:webHidden/>
          </w:rPr>
          <w:instrText xml:space="preserve"> PAGEREF _Toc353893545 \h </w:instrText>
        </w:r>
        <w:r>
          <w:rPr>
            <w:noProof/>
            <w:webHidden/>
          </w:rPr>
        </w:r>
        <w:r>
          <w:rPr>
            <w:noProof/>
            <w:webHidden/>
          </w:rPr>
          <w:fldChar w:fldCharType="separate"/>
        </w:r>
        <w:r>
          <w:rPr>
            <w:noProof/>
            <w:webHidden/>
          </w:rPr>
          <w:t>16</w:t>
        </w:r>
        <w:r>
          <w:rPr>
            <w:noProof/>
            <w:webHidden/>
          </w:rPr>
          <w:fldChar w:fldCharType="end"/>
        </w:r>
      </w:hyperlink>
    </w:p>
    <w:p w14:paraId="36BF063C" w14:textId="77777777" w:rsidR="007B0B75" w:rsidRDefault="007B0B75">
      <w:pPr>
        <w:pStyle w:val="TOC2"/>
        <w:tabs>
          <w:tab w:val="right" w:leader="dot" w:pos="9350"/>
        </w:tabs>
        <w:rPr>
          <w:rFonts w:asciiTheme="minorHAnsi" w:eastAsiaTheme="minorEastAsia" w:hAnsiTheme="minorHAnsi" w:cstheme="minorBidi"/>
          <w:noProof/>
          <w:sz w:val="22"/>
        </w:rPr>
      </w:pPr>
      <w:hyperlink w:anchor="_Toc353893546" w:history="1">
        <w:r w:rsidRPr="00A00763">
          <w:rPr>
            <w:rStyle w:val="Hyperlink"/>
            <w:noProof/>
          </w:rPr>
          <w:t>3.2 Login in as Maintenance Mode</w:t>
        </w:r>
        <w:r>
          <w:rPr>
            <w:noProof/>
            <w:webHidden/>
          </w:rPr>
          <w:tab/>
        </w:r>
        <w:r>
          <w:rPr>
            <w:noProof/>
            <w:webHidden/>
          </w:rPr>
          <w:fldChar w:fldCharType="begin"/>
        </w:r>
        <w:r>
          <w:rPr>
            <w:noProof/>
            <w:webHidden/>
          </w:rPr>
          <w:instrText xml:space="preserve"> PAGEREF _Toc353893546 \h </w:instrText>
        </w:r>
        <w:r>
          <w:rPr>
            <w:noProof/>
            <w:webHidden/>
          </w:rPr>
        </w:r>
        <w:r>
          <w:rPr>
            <w:noProof/>
            <w:webHidden/>
          </w:rPr>
          <w:fldChar w:fldCharType="separate"/>
        </w:r>
        <w:r>
          <w:rPr>
            <w:noProof/>
            <w:webHidden/>
          </w:rPr>
          <w:t>17</w:t>
        </w:r>
        <w:r>
          <w:rPr>
            <w:noProof/>
            <w:webHidden/>
          </w:rPr>
          <w:fldChar w:fldCharType="end"/>
        </w:r>
      </w:hyperlink>
    </w:p>
    <w:p w14:paraId="595F0929" w14:textId="77777777" w:rsidR="007B0B75" w:rsidRDefault="007B0B75">
      <w:pPr>
        <w:pStyle w:val="TOC2"/>
        <w:tabs>
          <w:tab w:val="right" w:leader="dot" w:pos="9350"/>
        </w:tabs>
        <w:rPr>
          <w:rFonts w:asciiTheme="minorHAnsi" w:eastAsiaTheme="minorEastAsia" w:hAnsiTheme="minorHAnsi" w:cstheme="minorBidi"/>
          <w:noProof/>
          <w:sz w:val="22"/>
        </w:rPr>
      </w:pPr>
      <w:hyperlink w:anchor="_Toc353893547" w:history="1">
        <w:r w:rsidRPr="00A00763">
          <w:rPr>
            <w:rStyle w:val="Hyperlink"/>
            <w:noProof/>
          </w:rPr>
          <w:t>3.3 Assign Readers</w:t>
        </w:r>
        <w:r>
          <w:rPr>
            <w:noProof/>
            <w:webHidden/>
          </w:rPr>
          <w:tab/>
        </w:r>
        <w:r>
          <w:rPr>
            <w:noProof/>
            <w:webHidden/>
          </w:rPr>
          <w:fldChar w:fldCharType="begin"/>
        </w:r>
        <w:r>
          <w:rPr>
            <w:noProof/>
            <w:webHidden/>
          </w:rPr>
          <w:instrText xml:space="preserve"> PAGEREF _Toc353893547 \h </w:instrText>
        </w:r>
        <w:r>
          <w:rPr>
            <w:noProof/>
            <w:webHidden/>
          </w:rPr>
        </w:r>
        <w:r>
          <w:rPr>
            <w:noProof/>
            <w:webHidden/>
          </w:rPr>
          <w:fldChar w:fldCharType="separate"/>
        </w:r>
        <w:r>
          <w:rPr>
            <w:noProof/>
            <w:webHidden/>
          </w:rPr>
          <w:t>18</w:t>
        </w:r>
        <w:r>
          <w:rPr>
            <w:noProof/>
            <w:webHidden/>
          </w:rPr>
          <w:fldChar w:fldCharType="end"/>
        </w:r>
      </w:hyperlink>
    </w:p>
    <w:p w14:paraId="2DEF40D0" w14:textId="77777777" w:rsidR="007B0B75" w:rsidRDefault="007B0B75">
      <w:pPr>
        <w:pStyle w:val="TOC2"/>
        <w:tabs>
          <w:tab w:val="right" w:leader="dot" w:pos="9350"/>
        </w:tabs>
        <w:rPr>
          <w:rFonts w:asciiTheme="minorHAnsi" w:eastAsiaTheme="minorEastAsia" w:hAnsiTheme="minorHAnsi" w:cstheme="minorBidi"/>
          <w:noProof/>
          <w:sz w:val="22"/>
        </w:rPr>
      </w:pPr>
      <w:hyperlink w:anchor="_Toc353893548" w:history="1">
        <w:r w:rsidRPr="00A00763">
          <w:rPr>
            <w:rStyle w:val="Hyperlink"/>
            <w:noProof/>
          </w:rPr>
          <w:t>3.4 Replace Readers</w:t>
        </w:r>
        <w:r>
          <w:rPr>
            <w:noProof/>
            <w:webHidden/>
          </w:rPr>
          <w:tab/>
        </w:r>
        <w:r>
          <w:rPr>
            <w:noProof/>
            <w:webHidden/>
          </w:rPr>
          <w:fldChar w:fldCharType="begin"/>
        </w:r>
        <w:r>
          <w:rPr>
            <w:noProof/>
            <w:webHidden/>
          </w:rPr>
          <w:instrText xml:space="preserve"> PAGEREF _Toc353893548 \h </w:instrText>
        </w:r>
        <w:r>
          <w:rPr>
            <w:noProof/>
            <w:webHidden/>
          </w:rPr>
        </w:r>
        <w:r>
          <w:rPr>
            <w:noProof/>
            <w:webHidden/>
          </w:rPr>
          <w:fldChar w:fldCharType="separate"/>
        </w:r>
        <w:r>
          <w:rPr>
            <w:noProof/>
            <w:webHidden/>
          </w:rPr>
          <w:t>23</w:t>
        </w:r>
        <w:r>
          <w:rPr>
            <w:noProof/>
            <w:webHidden/>
          </w:rPr>
          <w:fldChar w:fldCharType="end"/>
        </w:r>
      </w:hyperlink>
    </w:p>
    <w:p w14:paraId="4E963A03" w14:textId="77777777" w:rsidR="007B0B75" w:rsidRDefault="007B0B75">
      <w:pPr>
        <w:pStyle w:val="TOC2"/>
        <w:tabs>
          <w:tab w:val="right" w:leader="dot" w:pos="9350"/>
        </w:tabs>
        <w:rPr>
          <w:rFonts w:asciiTheme="minorHAnsi" w:eastAsiaTheme="minorEastAsia" w:hAnsiTheme="minorHAnsi" w:cstheme="minorBidi"/>
          <w:noProof/>
          <w:sz w:val="22"/>
        </w:rPr>
      </w:pPr>
      <w:hyperlink w:anchor="_Toc353893549" w:history="1">
        <w:r w:rsidRPr="00A00763">
          <w:rPr>
            <w:rStyle w:val="Hyperlink"/>
            <w:noProof/>
          </w:rPr>
          <w:t>3.5 Edit Global xBRMS Properties</w:t>
        </w:r>
        <w:r>
          <w:rPr>
            <w:noProof/>
            <w:webHidden/>
          </w:rPr>
          <w:tab/>
        </w:r>
        <w:r>
          <w:rPr>
            <w:noProof/>
            <w:webHidden/>
          </w:rPr>
          <w:fldChar w:fldCharType="begin"/>
        </w:r>
        <w:r>
          <w:rPr>
            <w:noProof/>
            <w:webHidden/>
          </w:rPr>
          <w:instrText xml:space="preserve"> PAGEREF _Toc353893549 \h </w:instrText>
        </w:r>
        <w:r>
          <w:rPr>
            <w:noProof/>
            <w:webHidden/>
          </w:rPr>
        </w:r>
        <w:r>
          <w:rPr>
            <w:noProof/>
            <w:webHidden/>
          </w:rPr>
          <w:fldChar w:fldCharType="separate"/>
        </w:r>
        <w:r>
          <w:rPr>
            <w:noProof/>
            <w:webHidden/>
          </w:rPr>
          <w:t>27</w:t>
        </w:r>
        <w:r>
          <w:rPr>
            <w:noProof/>
            <w:webHidden/>
          </w:rPr>
          <w:fldChar w:fldCharType="end"/>
        </w:r>
      </w:hyperlink>
    </w:p>
    <w:p w14:paraId="743C65BF" w14:textId="77777777" w:rsidR="007B0B75" w:rsidRDefault="007B0B75">
      <w:pPr>
        <w:pStyle w:val="TOC2"/>
        <w:tabs>
          <w:tab w:val="right" w:leader="dot" w:pos="9350"/>
        </w:tabs>
        <w:rPr>
          <w:rFonts w:asciiTheme="minorHAnsi" w:eastAsiaTheme="minorEastAsia" w:hAnsiTheme="minorHAnsi" w:cstheme="minorBidi"/>
          <w:noProof/>
          <w:sz w:val="22"/>
        </w:rPr>
      </w:pPr>
      <w:hyperlink w:anchor="_Toc353893550" w:history="1">
        <w:r w:rsidRPr="00A00763">
          <w:rPr>
            <w:rStyle w:val="Hyperlink"/>
            <w:noProof/>
          </w:rPr>
          <w:t>3.6 Parks Setup</w:t>
        </w:r>
        <w:r>
          <w:rPr>
            <w:noProof/>
            <w:webHidden/>
          </w:rPr>
          <w:tab/>
        </w:r>
        <w:r>
          <w:rPr>
            <w:noProof/>
            <w:webHidden/>
          </w:rPr>
          <w:fldChar w:fldCharType="begin"/>
        </w:r>
        <w:r>
          <w:rPr>
            <w:noProof/>
            <w:webHidden/>
          </w:rPr>
          <w:instrText xml:space="preserve"> PAGEREF _Toc353893550 \h </w:instrText>
        </w:r>
        <w:r>
          <w:rPr>
            <w:noProof/>
            <w:webHidden/>
          </w:rPr>
        </w:r>
        <w:r>
          <w:rPr>
            <w:noProof/>
            <w:webHidden/>
          </w:rPr>
          <w:fldChar w:fldCharType="separate"/>
        </w:r>
        <w:r>
          <w:rPr>
            <w:noProof/>
            <w:webHidden/>
          </w:rPr>
          <w:t>28</w:t>
        </w:r>
        <w:r>
          <w:rPr>
            <w:noProof/>
            <w:webHidden/>
          </w:rPr>
          <w:fldChar w:fldCharType="end"/>
        </w:r>
      </w:hyperlink>
    </w:p>
    <w:p w14:paraId="4C18365D" w14:textId="77777777" w:rsidR="007B0B75" w:rsidRDefault="007B0B75">
      <w:pPr>
        <w:pStyle w:val="TOC1"/>
        <w:rPr>
          <w:rFonts w:asciiTheme="minorHAnsi" w:eastAsiaTheme="minorEastAsia" w:hAnsiTheme="minorHAnsi" w:cstheme="minorBidi"/>
          <w:noProof/>
          <w:sz w:val="22"/>
        </w:rPr>
      </w:pPr>
      <w:hyperlink w:anchor="_Toc353893551" w:history="1">
        <w:r w:rsidRPr="00A00763">
          <w:rPr>
            <w:rStyle w:val="Hyperlink"/>
            <w:noProof/>
          </w:rPr>
          <w:t>4 xBRC &amp; xBRMS  Configuration</w:t>
        </w:r>
        <w:r>
          <w:rPr>
            <w:noProof/>
            <w:webHidden/>
          </w:rPr>
          <w:tab/>
        </w:r>
        <w:r>
          <w:rPr>
            <w:noProof/>
            <w:webHidden/>
          </w:rPr>
          <w:fldChar w:fldCharType="begin"/>
        </w:r>
        <w:r>
          <w:rPr>
            <w:noProof/>
            <w:webHidden/>
          </w:rPr>
          <w:instrText xml:space="preserve"> PAGEREF _Toc353893551 \h </w:instrText>
        </w:r>
        <w:r>
          <w:rPr>
            <w:noProof/>
            <w:webHidden/>
          </w:rPr>
        </w:r>
        <w:r>
          <w:rPr>
            <w:noProof/>
            <w:webHidden/>
          </w:rPr>
          <w:fldChar w:fldCharType="separate"/>
        </w:r>
        <w:r>
          <w:rPr>
            <w:noProof/>
            <w:webHidden/>
          </w:rPr>
          <w:t>30</w:t>
        </w:r>
        <w:r>
          <w:rPr>
            <w:noProof/>
            <w:webHidden/>
          </w:rPr>
          <w:fldChar w:fldCharType="end"/>
        </w:r>
      </w:hyperlink>
    </w:p>
    <w:p w14:paraId="57EA6FDD" w14:textId="77777777" w:rsidR="007B0B75" w:rsidRDefault="007B0B75">
      <w:pPr>
        <w:pStyle w:val="TOC2"/>
        <w:tabs>
          <w:tab w:val="right" w:leader="dot" w:pos="9350"/>
        </w:tabs>
        <w:rPr>
          <w:rFonts w:asciiTheme="minorHAnsi" w:eastAsiaTheme="minorEastAsia" w:hAnsiTheme="minorHAnsi" w:cstheme="minorBidi"/>
          <w:noProof/>
          <w:sz w:val="22"/>
        </w:rPr>
      </w:pPr>
      <w:hyperlink w:anchor="_Toc353893552" w:history="1">
        <w:r w:rsidRPr="00A00763">
          <w:rPr>
            <w:rStyle w:val="Hyperlink"/>
            <w:noProof/>
          </w:rPr>
          <w:t>4.1 Edit xBRC Properties</w:t>
        </w:r>
        <w:r>
          <w:rPr>
            <w:noProof/>
            <w:webHidden/>
          </w:rPr>
          <w:tab/>
        </w:r>
        <w:r>
          <w:rPr>
            <w:noProof/>
            <w:webHidden/>
          </w:rPr>
          <w:fldChar w:fldCharType="begin"/>
        </w:r>
        <w:r>
          <w:rPr>
            <w:noProof/>
            <w:webHidden/>
          </w:rPr>
          <w:instrText xml:space="preserve"> PAGEREF _Toc353893552 \h </w:instrText>
        </w:r>
        <w:r>
          <w:rPr>
            <w:noProof/>
            <w:webHidden/>
          </w:rPr>
        </w:r>
        <w:r>
          <w:rPr>
            <w:noProof/>
            <w:webHidden/>
          </w:rPr>
          <w:fldChar w:fldCharType="separate"/>
        </w:r>
        <w:r>
          <w:rPr>
            <w:noProof/>
            <w:webHidden/>
          </w:rPr>
          <w:t>30</w:t>
        </w:r>
        <w:r>
          <w:rPr>
            <w:noProof/>
            <w:webHidden/>
          </w:rPr>
          <w:fldChar w:fldCharType="end"/>
        </w:r>
      </w:hyperlink>
    </w:p>
    <w:p w14:paraId="57D26892" w14:textId="77777777" w:rsidR="007B0B75" w:rsidRDefault="007B0B75">
      <w:pPr>
        <w:pStyle w:val="TOC2"/>
        <w:tabs>
          <w:tab w:val="right" w:leader="dot" w:pos="9350"/>
        </w:tabs>
        <w:rPr>
          <w:rFonts w:asciiTheme="minorHAnsi" w:eastAsiaTheme="minorEastAsia" w:hAnsiTheme="minorHAnsi" w:cstheme="minorBidi"/>
          <w:noProof/>
          <w:sz w:val="22"/>
        </w:rPr>
      </w:pPr>
      <w:hyperlink w:anchor="_Toc353893553" w:history="1">
        <w:r w:rsidRPr="00A00763">
          <w:rPr>
            <w:rStyle w:val="Hyperlink"/>
            <w:noProof/>
          </w:rPr>
          <w:t>4.2 Manage xBRC Configurations</w:t>
        </w:r>
        <w:r>
          <w:rPr>
            <w:noProof/>
            <w:webHidden/>
          </w:rPr>
          <w:tab/>
        </w:r>
        <w:r>
          <w:rPr>
            <w:noProof/>
            <w:webHidden/>
          </w:rPr>
          <w:fldChar w:fldCharType="begin"/>
        </w:r>
        <w:r>
          <w:rPr>
            <w:noProof/>
            <w:webHidden/>
          </w:rPr>
          <w:instrText xml:space="preserve"> PAGEREF _Toc353893553 \h </w:instrText>
        </w:r>
        <w:r>
          <w:rPr>
            <w:noProof/>
            <w:webHidden/>
          </w:rPr>
        </w:r>
        <w:r>
          <w:rPr>
            <w:noProof/>
            <w:webHidden/>
          </w:rPr>
          <w:fldChar w:fldCharType="separate"/>
        </w:r>
        <w:r>
          <w:rPr>
            <w:noProof/>
            <w:webHidden/>
          </w:rPr>
          <w:t>33</w:t>
        </w:r>
        <w:r>
          <w:rPr>
            <w:noProof/>
            <w:webHidden/>
          </w:rPr>
          <w:fldChar w:fldCharType="end"/>
        </w:r>
      </w:hyperlink>
    </w:p>
    <w:p w14:paraId="3E028979" w14:textId="77777777" w:rsidR="007B0B75" w:rsidRDefault="007B0B75">
      <w:pPr>
        <w:pStyle w:val="TOC3"/>
        <w:tabs>
          <w:tab w:val="right" w:leader="dot" w:pos="9350"/>
        </w:tabs>
        <w:rPr>
          <w:rFonts w:asciiTheme="minorHAnsi" w:eastAsiaTheme="minorEastAsia" w:hAnsiTheme="minorHAnsi" w:cstheme="minorBidi"/>
          <w:noProof/>
          <w:sz w:val="22"/>
        </w:rPr>
      </w:pPr>
      <w:hyperlink w:anchor="_Toc353893554" w:history="1">
        <w:r w:rsidRPr="00A00763">
          <w:rPr>
            <w:rStyle w:val="Hyperlink"/>
            <w:noProof/>
          </w:rPr>
          <w:t>4.2.1 Add a stored xBRC Configuration</w:t>
        </w:r>
        <w:r>
          <w:rPr>
            <w:noProof/>
            <w:webHidden/>
          </w:rPr>
          <w:tab/>
        </w:r>
        <w:r>
          <w:rPr>
            <w:noProof/>
            <w:webHidden/>
          </w:rPr>
          <w:fldChar w:fldCharType="begin"/>
        </w:r>
        <w:r>
          <w:rPr>
            <w:noProof/>
            <w:webHidden/>
          </w:rPr>
          <w:instrText xml:space="preserve"> PAGEREF _Toc353893554 \h </w:instrText>
        </w:r>
        <w:r>
          <w:rPr>
            <w:noProof/>
            <w:webHidden/>
          </w:rPr>
        </w:r>
        <w:r>
          <w:rPr>
            <w:noProof/>
            <w:webHidden/>
          </w:rPr>
          <w:fldChar w:fldCharType="separate"/>
        </w:r>
        <w:r>
          <w:rPr>
            <w:noProof/>
            <w:webHidden/>
          </w:rPr>
          <w:t>34</w:t>
        </w:r>
        <w:r>
          <w:rPr>
            <w:noProof/>
            <w:webHidden/>
          </w:rPr>
          <w:fldChar w:fldCharType="end"/>
        </w:r>
      </w:hyperlink>
    </w:p>
    <w:p w14:paraId="0260B809" w14:textId="77777777" w:rsidR="007B0B75" w:rsidRDefault="007B0B75">
      <w:pPr>
        <w:pStyle w:val="TOC3"/>
        <w:tabs>
          <w:tab w:val="right" w:leader="dot" w:pos="9350"/>
        </w:tabs>
        <w:rPr>
          <w:rFonts w:asciiTheme="minorHAnsi" w:eastAsiaTheme="minorEastAsia" w:hAnsiTheme="minorHAnsi" w:cstheme="minorBidi"/>
          <w:noProof/>
          <w:sz w:val="22"/>
        </w:rPr>
      </w:pPr>
      <w:hyperlink w:anchor="_Toc353893555" w:history="1">
        <w:r w:rsidRPr="00A00763">
          <w:rPr>
            <w:rStyle w:val="Hyperlink"/>
            <w:noProof/>
          </w:rPr>
          <w:t>4.2.2 Deploying Stored Configuration</w:t>
        </w:r>
        <w:r>
          <w:rPr>
            <w:noProof/>
            <w:webHidden/>
          </w:rPr>
          <w:tab/>
        </w:r>
        <w:r>
          <w:rPr>
            <w:noProof/>
            <w:webHidden/>
          </w:rPr>
          <w:fldChar w:fldCharType="begin"/>
        </w:r>
        <w:r>
          <w:rPr>
            <w:noProof/>
            <w:webHidden/>
          </w:rPr>
          <w:instrText xml:space="preserve"> PAGEREF _Toc353893555 \h </w:instrText>
        </w:r>
        <w:r>
          <w:rPr>
            <w:noProof/>
            <w:webHidden/>
          </w:rPr>
        </w:r>
        <w:r>
          <w:rPr>
            <w:noProof/>
            <w:webHidden/>
          </w:rPr>
          <w:fldChar w:fldCharType="separate"/>
        </w:r>
        <w:r>
          <w:rPr>
            <w:noProof/>
            <w:webHidden/>
          </w:rPr>
          <w:t>35</w:t>
        </w:r>
        <w:r>
          <w:rPr>
            <w:noProof/>
            <w:webHidden/>
          </w:rPr>
          <w:fldChar w:fldCharType="end"/>
        </w:r>
      </w:hyperlink>
    </w:p>
    <w:p w14:paraId="5380D2E9" w14:textId="77777777" w:rsidR="007B0B75" w:rsidRDefault="007B0B75">
      <w:pPr>
        <w:pStyle w:val="TOC3"/>
        <w:tabs>
          <w:tab w:val="right" w:leader="dot" w:pos="9350"/>
        </w:tabs>
        <w:rPr>
          <w:rFonts w:asciiTheme="minorHAnsi" w:eastAsiaTheme="minorEastAsia" w:hAnsiTheme="minorHAnsi" w:cstheme="minorBidi"/>
          <w:noProof/>
          <w:sz w:val="22"/>
        </w:rPr>
      </w:pPr>
      <w:hyperlink w:anchor="_Toc353893556" w:history="1">
        <w:r w:rsidRPr="00A00763">
          <w:rPr>
            <w:rStyle w:val="Hyperlink"/>
            <w:noProof/>
          </w:rPr>
          <w:t>4.2.3 Downloading a Stored Configuration</w:t>
        </w:r>
        <w:r>
          <w:rPr>
            <w:noProof/>
            <w:webHidden/>
          </w:rPr>
          <w:tab/>
        </w:r>
        <w:r>
          <w:rPr>
            <w:noProof/>
            <w:webHidden/>
          </w:rPr>
          <w:fldChar w:fldCharType="begin"/>
        </w:r>
        <w:r>
          <w:rPr>
            <w:noProof/>
            <w:webHidden/>
          </w:rPr>
          <w:instrText xml:space="preserve"> PAGEREF _Toc353893556 \h </w:instrText>
        </w:r>
        <w:r>
          <w:rPr>
            <w:noProof/>
            <w:webHidden/>
          </w:rPr>
        </w:r>
        <w:r>
          <w:rPr>
            <w:noProof/>
            <w:webHidden/>
          </w:rPr>
          <w:fldChar w:fldCharType="separate"/>
        </w:r>
        <w:r>
          <w:rPr>
            <w:noProof/>
            <w:webHidden/>
          </w:rPr>
          <w:t>37</w:t>
        </w:r>
        <w:r>
          <w:rPr>
            <w:noProof/>
            <w:webHidden/>
          </w:rPr>
          <w:fldChar w:fldCharType="end"/>
        </w:r>
      </w:hyperlink>
    </w:p>
    <w:p w14:paraId="102823D8" w14:textId="77777777" w:rsidR="007B0B75" w:rsidRDefault="007B0B75">
      <w:pPr>
        <w:pStyle w:val="TOC3"/>
        <w:tabs>
          <w:tab w:val="right" w:leader="dot" w:pos="9350"/>
        </w:tabs>
        <w:rPr>
          <w:rFonts w:asciiTheme="minorHAnsi" w:eastAsiaTheme="minorEastAsia" w:hAnsiTheme="minorHAnsi" w:cstheme="minorBidi"/>
          <w:noProof/>
          <w:sz w:val="22"/>
        </w:rPr>
      </w:pPr>
      <w:hyperlink w:anchor="_Toc353893557" w:history="1">
        <w:r w:rsidRPr="00A00763">
          <w:rPr>
            <w:rStyle w:val="Hyperlink"/>
            <w:noProof/>
          </w:rPr>
          <w:t>4.2.4 Removing Stored Configuration</w:t>
        </w:r>
        <w:r>
          <w:rPr>
            <w:noProof/>
            <w:webHidden/>
          </w:rPr>
          <w:tab/>
        </w:r>
        <w:r>
          <w:rPr>
            <w:noProof/>
            <w:webHidden/>
          </w:rPr>
          <w:fldChar w:fldCharType="begin"/>
        </w:r>
        <w:r>
          <w:rPr>
            <w:noProof/>
            <w:webHidden/>
          </w:rPr>
          <w:instrText xml:space="preserve"> PAGEREF _Toc353893557 \h </w:instrText>
        </w:r>
        <w:r>
          <w:rPr>
            <w:noProof/>
            <w:webHidden/>
          </w:rPr>
        </w:r>
        <w:r>
          <w:rPr>
            <w:noProof/>
            <w:webHidden/>
          </w:rPr>
          <w:fldChar w:fldCharType="separate"/>
        </w:r>
        <w:r>
          <w:rPr>
            <w:noProof/>
            <w:webHidden/>
          </w:rPr>
          <w:t>37</w:t>
        </w:r>
        <w:r>
          <w:rPr>
            <w:noProof/>
            <w:webHidden/>
          </w:rPr>
          <w:fldChar w:fldCharType="end"/>
        </w:r>
      </w:hyperlink>
    </w:p>
    <w:p w14:paraId="6EF3CEDC" w14:textId="77777777" w:rsidR="007B0B75" w:rsidRDefault="007B0B75">
      <w:pPr>
        <w:pStyle w:val="TOC2"/>
        <w:tabs>
          <w:tab w:val="right" w:leader="dot" w:pos="9350"/>
        </w:tabs>
        <w:rPr>
          <w:rFonts w:asciiTheme="minorHAnsi" w:eastAsiaTheme="minorEastAsia" w:hAnsiTheme="minorHAnsi" w:cstheme="minorBidi"/>
          <w:noProof/>
          <w:sz w:val="22"/>
        </w:rPr>
      </w:pPr>
      <w:hyperlink w:anchor="_Toc353893558" w:history="1">
        <w:r w:rsidRPr="00A00763">
          <w:rPr>
            <w:rStyle w:val="Hyperlink"/>
            <w:noProof/>
          </w:rPr>
          <w:t>4.3 Edit xBRMS Properties</w:t>
        </w:r>
        <w:r>
          <w:rPr>
            <w:noProof/>
            <w:webHidden/>
          </w:rPr>
          <w:tab/>
        </w:r>
        <w:r>
          <w:rPr>
            <w:noProof/>
            <w:webHidden/>
          </w:rPr>
          <w:fldChar w:fldCharType="begin"/>
        </w:r>
        <w:r>
          <w:rPr>
            <w:noProof/>
            <w:webHidden/>
          </w:rPr>
          <w:instrText xml:space="preserve"> PAGEREF _Toc353893558 \h </w:instrText>
        </w:r>
        <w:r>
          <w:rPr>
            <w:noProof/>
            <w:webHidden/>
          </w:rPr>
        </w:r>
        <w:r>
          <w:rPr>
            <w:noProof/>
            <w:webHidden/>
          </w:rPr>
          <w:fldChar w:fldCharType="separate"/>
        </w:r>
        <w:r>
          <w:rPr>
            <w:noProof/>
            <w:webHidden/>
          </w:rPr>
          <w:t>37</w:t>
        </w:r>
        <w:r>
          <w:rPr>
            <w:noProof/>
            <w:webHidden/>
          </w:rPr>
          <w:fldChar w:fldCharType="end"/>
        </w:r>
      </w:hyperlink>
    </w:p>
    <w:p w14:paraId="1A53D35F" w14:textId="77777777" w:rsidR="007B0B75" w:rsidRDefault="007B0B75">
      <w:pPr>
        <w:pStyle w:val="TOC1"/>
        <w:rPr>
          <w:rFonts w:asciiTheme="minorHAnsi" w:eastAsiaTheme="minorEastAsia" w:hAnsiTheme="minorHAnsi" w:cstheme="minorBidi"/>
          <w:noProof/>
          <w:sz w:val="22"/>
        </w:rPr>
      </w:pPr>
      <w:hyperlink w:anchor="_Toc353893559" w:history="1">
        <w:r w:rsidRPr="00A00763">
          <w:rPr>
            <w:rStyle w:val="Hyperlink"/>
            <w:noProof/>
          </w:rPr>
          <w:t>5 Power Management</w:t>
        </w:r>
        <w:r>
          <w:rPr>
            <w:noProof/>
            <w:webHidden/>
          </w:rPr>
          <w:tab/>
        </w:r>
        <w:r>
          <w:rPr>
            <w:noProof/>
            <w:webHidden/>
          </w:rPr>
          <w:fldChar w:fldCharType="begin"/>
        </w:r>
        <w:r>
          <w:rPr>
            <w:noProof/>
            <w:webHidden/>
          </w:rPr>
          <w:instrText xml:space="preserve"> PAGEREF _Toc353893559 \h </w:instrText>
        </w:r>
        <w:r>
          <w:rPr>
            <w:noProof/>
            <w:webHidden/>
          </w:rPr>
        </w:r>
        <w:r>
          <w:rPr>
            <w:noProof/>
            <w:webHidden/>
          </w:rPr>
          <w:fldChar w:fldCharType="separate"/>
        </w:r>
        <w:r>
          <w:rPr>
            <w:noProof/>
            <w:webHidden/>
          </w:rPr>
          <w:t>38</w:t>
        </w:r>
        <w:r>
          <w:rPr>
            <w:noProof/>
            <w:webHidden/>
          </w:rPr>
          <w:fldChar w:fldCharType="end"/>
        </w:r>
      </w:hyperlink>
    </w:p>
    <w:p w14:paraId="57D71E2C" w14:textId="77777777" w:rsidR="0069099D" w:rsidRDefault="0069099D" w:rsidP="0069099D">
      <w:r>
        <w:fldChar w:fldCharType="end"/>
      </w:r>
    </w:p>
    <w:p w14:paraId="011A33CB" w14:textId="77777777" w:rsidR="0069099D" w:rsidRDefault="0069099D" w:rsidP="0069099D">
      <w:pPr>
        <w:pStyle w:val="Heading1"/>
      </w:pPr>
      <w:bookmarkStart w:id="0" w:name="_Toc353893528"/>
      <w:r>
        <w:t>Introduction</w:t>
      </w:r>
      <w:bookmarkEnd w:id="0"/>
    </w:p>
    <w:p w14:paraId="654190A4" w14:textId="77777777" w:rsidR="0069099D" w:rsidRDefault="0069099D" w:rsidP="0069099D">
      <w:pPr>
        <w:pStyle w:val="Heading2"/>
      </w:pPr>
      <w:bookmarkStart w:id="1" w:name="_Toc353893529"/>
      <w:r>
        <w:t>Purpose</w:t>
      </w:r>
      <w:bookmarkEnd w:id="1"/>
    </w:p>
    <w:p w14:paraId="1F56CFA1" w14:textId="27B0A420" w:rsidR="0069099D" w:rsidRPr="003860E4" w:rsidRDefault="0069099D" w:rsidP="0069099D">
      <w:pPr>
        <w:ind w:left="360"/>
      </w:pPr>
      <w:r>
        <w:t>This document describes functionality available in the xBRMS UI</w:t>
      </w:r>
      <w:r w:rsidR="00FE4110">
        <w:t xml:space="preserve"> from both an Administrator role as well as </w:t>
      </w:r>
      <w:r w:rsidR="00855E75">
        <w:t>Maintenance</w:t>
      </w:r>
      <w:r>
        <w:t>.</w:t>
      </w:r>
    </w:p>
    <w:p w14:paraId="60680F94" w14:textId="77777777" w:rsidR="0069099D" w:rsidRDefault="0069099D" w:rsidP="0069099D">
      <w:pPr>
        <w:pStyle w:val="Heading2"/>
      </w:pPr>
      <w:bookmarkStart w:id="2" w:name="_Toc353893530"/>
      <w:r>
        <w:t>Scope</w:t>
      </w:r>
      <w:bookmarkEnd w:id="2"/>
    </w:p>
    <w:p w14:paraId="132A9488" w14:textId="3947371C" w:rsidR="0069099D" w:rsidRDefault="0069099D" w:rsidP="0069099D">
      <w:pPr>
        <w:pStyle w:val="H2Body"/>
        <w:rPr>
          <w:rStyle w:val="Hyperlink"/>
          <w:rFonts w:cs="Arial"/>
          <w:szCs w:val="20"/>
          <w:shd w:val="clear" w:color="auto" w:fill="FFFFFF"/>
        </w:rPr>
      </w:pPr>
      <w:r>
        <w:t>This document provides instruct</w:t>
      </w:r>
      <w:r w:rsidR="00CA6E26">
        <w:t xml:space="preserve">ions on how to use the xBRMS </w:t>
      </w:r>
      <w:r>
        <w:t xml:space="preserve">screens accessible </w:t>
      </w:r>
      <w:r w:rsidRPr="008E0FD9">
        <w:t>from</w:t>
      </w:r>
      <w:r w:rsidR="00CA6E26">
        <w:t xml:space="preserve"> the xBRMS </w:t>
      </w:r>
      <w:r w:rsidRPr="00377F41">
        <w:rPr>
          <w:b/>
        </w:rPr>
        <w:t>Home Page</w:t>
      </w:r>
      <w:r w:rsidRPr="008E0FD9">
        <w:t xml:space="preserve"> </w:t>
      </w:r>
      <w:hyperlink w:history="1">
        <w:r w:rsidR="007D61BC" w:rsidRPr="00AF25B9">
          <w:rPr>
            <w:rStyle w:val="Hyperlink"/>
          </w:rPr>
          <w:t>http://&lt;</w:t>
        </w:r>
        <w:r w:rsidR="007D61BC" w:rsidRPr="00AF25B9">
          <w:rPr>
            <w:rStyle w:val="Hyperlink"/>
            <w:rFonts w:cs="Arial"/>
            <w:szCs w:val="20"/>
            <w:shd w:val="clear" w:color="auto" w:fill="FFFFFF"/>
          </w:rPr>
          <w:t>xBRMS_IP&gt;:8080/XBRMSUI</w:t>
        </w:r>
      </w:hyperlink>
      <w:r w:rsidR="00A0699F">
        <w:rPr>
          <w:rStyle w:val="Hyperlink"/>
          <w:rFonts w:cs="Arial"/>
          <w:szCs w:val="20"/>
          <w:shd w:val="clear" w:color="auto" w:fill="FFFFFF"/>
        </w:rPr>
        <w:br/>
      </w:r>
    </w:p>
    <w:p w14:paraId="76B7782C" w14:textId="77777777" w:rsidR="007A3472" w:rsidRDefault="007A3472" w:rsidP="007A3472">
      <w:pPr>
        <w:pStyle w:val="Heading2"/>
      </w:pPr>
      <w:bookmarkStart w:id="3" w:name="_Toc353893531"/>
      <w:r>
        <w:t>Assumptions and Constraints</w:t>
      </w:r>
      <w:bookmarkEnd w:id="3"/>
    </w:p>
    <w:p w14:paraId="778A34D4" w14:textId="3B67480C" w:rsidR="007A3472" w:rsidRDefault="00FD1E62" w:rsidP="007A3472">
      <w:pPr>
        <w:pStyle w:val="H2Body"/>
      </w:pPr>
      <w:r>
        <w:t>Mozilla Firefox, Chrome</w:t>
      </w:r>
      <w:r w:rsidR="00FF23B4">
        <w:t>,</w:t>
      </w:r>
      <w:r>
        <w:t xml:space="preserve"> and </w:t>
      </w:r>
      <w:r w:rsidR="00C361A2">
        <w:t>IE</w:t>
      </w:r>
      <w:r w:rsidR="00256957">
        <w:t>8</w:t>
      </w:r>
      <w:r w:rsidR="00C361A2">
        <w:t xml:space="preserve"> with Chrome Frame</w:t>
      </w:r>
      <w:r w:rsidR="00256957">
        <w:t xml:space="preserve"> and are</w:t>
      </w:r>
      <w:r w:rsidR="007A3472">
        <w:t xml:space="preserve"> the recommended browser</w:t>
      </w:r>
      <w:r w:rsidR="00256957">
        <w:t>s</w:t>
      </w:r>
      <w:r w:rsidR="007A3472">
        <w:t>.</w:t>
      </w:r>
      <w:r w:rsidR="00A0699F">
        <w:br/>
      </w:r>
    </w:p>
    <w:p w14:paraId="0C19AB2B" w14:textId="50F1E4FB" w:rsidR="007A3472" w:rsidRDefault="007A3472" w:rsidP="007A3472">
      <w:pPr>
        <w:pStyle w:val="Heading2"/>
      </w:pPr>
      <w:bookmarkStart w:id="4" w:name="_Definitions"/>
      <w:bookmarkStart w:id="5" w:name="_Toc353893532"/>
      <w:bookmarkEnd w:id="4"/>
      <w:r>
        <w:t>Definitions</w:t>
      </w:r>
      <w:bookmarkEnd w:id="5"/>
      <w:r w:rsidR="00A0699F">
        <w:br/>
      </w:r>
    </w:p>
    <w:tbl>
      <w:tblPr>
        <w:tblStyle w:val="TableGrid"/>
        <w:tblW w:w="0" w:type="auto"/>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68"/>
        <w:gridCol w:w="6948"/>
      </w:tblGrid>
      <w:tr w:rsidR="007A3472" w14:paraId="7C0FD8DA" w14:textId="77777777" w:rsidTr="0065673D">
        <w:tc>
          <w:tcPr>
            <w:tcW w:w="2268" w:type="dxa"/>
            <w:shd w:val="clear" w:color="auto" w:fill="B8CCE4" w:themeFill="accent1" w:themeFillTint="66"/>
          </w:tcPr>
          <w:p w14:paraId="4FC857BA" w14:textId="77777777" w:rsidR="007A3472" w:rsidRPr="00A0472D" w:rsidRDefault="007A3472" w:rsidP="0065673D">
            <w:pPr>
              <w:rPr>
                <w:b/>
              </w:rPr>
            </w:pPr>
            <w:r>
              <w:rPr>
                <w:b/>
              </w:rPr>
              <w:t>Terms</w:t>
            </w:r>
          </w:p>
        </w:tc>
        <w:tc>
          <w:tcPr>
            <w:tcW w:w="6948" w:type="dxa"/>
            <w:shd w:val="clear" w:color="auto" w:fill="B8CCE4" w:themeFill="accent1" w:themeFillTint="66"/>
          </w:tcPr>
          <w:p w14:paraId="53DA62DF" w14:textId="77777777" w:rsidR="007A3472" w:rsidRPr="00A0472D" w:rsidRDefault="007A3472" w:rsidP="0065673D">
            <w:pPr>
              <w:rPr>
                <w:b/>
              </w:rPr>
            </w:pPr>
            <w:r w:rsidRPr="00A0472D">
              <w:rPr>
                <w:b/>
              </w:rPr>
              <w:t>Definition</w:t>
            </w:r>
          </w:p>
        </w:tc>
      </w:tr>
      <w:tr w:rsidR="007A3472" w14:paraId="066BD5A4" w14:textId="77777777" w:rsidTr="0065673D">
        <w:tc>
          <w:tcPr>
            <w:tcW w:w="2268" w:type="dxa"/>
          </w:tcPr>
          <w:p w14:paraId="06FF2D38" w14:textId="77777777" w:rsidR="007A3472" w:rsidRDefault="007A3472" w:rsidP="0065673D">
            <w:r>
              <w:t>xBRMS</w:t>
            </w:r>
          </w:p>
        </w:tc>
        <w:tc>
          <w:tcPr>
            <w:tcW w:w="6948" w:type="dxa"/>
          </w:tcPr>
          <w:p w14:paraId="067660CA" w14:textId="77777777" w:rsidR="007A3472" w:rsidRDefault="007A3472" w:rsidP="0065673D">
            <w:r>
              <w:t>xBand Reader Management System</w:t>
            </w:r>
          </w:p>
        </w:tc>
      </w:tr>
      <w:tr w:rsidR="007A3472" w14:paraId="3736DF2E" w14:textId="77777777" w:rsidTr="0065673D">
        <w:tc>
          <w:tcPr>
            <w:tcW w:w="2268" w:type="dxa"/>
          </w:tcPr>
          <w:p w14:paraId="71EFA727" w14:textId="77777777" w:rsidR="007A3472" w:rsidRDefault="007A3472" w:rsidP="0065673D">
            <w:r>
              <w:t>xBRC</w:t>
            </w:r>
          </w:p>
        </w:tc>
        <w:tc>
          <w:tcPr>
            <w:tcW w:w="6948" w:type="dxa"/>
          </w:tcPr>
          <w:p w14:paraId="11EC7450" w14:textId="77777777" w:rsidR="007A3472" w:rsidRDefault="007A3472" w:rsidP="0065673D">
            <w:r>
              <w:t>xBand Reader Controller</w:t>
            </w:r>
          </w:p>
        </w:tc>
      </w:tr>
      <w:tr w:rsidR="00A426F6" w14:paraId="6B91A883" w14:textId="77777777" w:rsidTr="0065673D">
        <w:tc>
          <w:tcPr>
            <w:tcW w:w="2268" w:type="dxa"/>
          </w:tcPr>
          <w:p w14:paraId="0A05A72B" w14:textId="4DFA9410" w:rsidR="00A426F6" w:rsidRDefault="00A426F6" w:rsidP="0065673D">
            <w:r>
              <w:t>HA</w:t>
            </w:r>
          </w:p>
        </w:tc>
        <w:tc>
          <w:tcPr>
            <w:tcW w:w="6948" w:type="dxa"/>
          </w:tcPr>
          <w:p w14:paraId="15EACB9B" w14:textId="405843B3" w:rsidR="00A426F6" w:rsidRDefault="00A543D5" w:rsidP="0065673D">
            <w:r>
              <w:t>High</w:t>
            </w:r>
            <w:r w:rsidR="00A426F6">
              <w:t xml:space="preserve"> Availability</w:t>
            </w:r>
          </w:p>
        </w:tc>
      </w:tr>
      <w:tr w:rsidR="00C61CA3" w14:paraId="4A7ACB61" w14:textId="77777777" w:rsidTr="0065673D">
        <w:tc>
          <w:tcPr>
            <w:tcW w:w="2268" w:type="dxa"/>
          </w:tcPr>
          <w:p w14:paraId="1EDF5AE7" w14:textId="6DE66FA4" w:rsidR="00C61CA3" w:rsidRDefault="00C61CA3" w:rsidP="00C61CA3">
            <w:r>
              <w:t>HA Pair/Group</w:t>
            </w:r>
          </w:p>
        </w:tc>
        <w:tc>
          <w:tcPr>
            <w:tcW w:w="6948" w:type="dxa"/>
          </w:tcPr>
          <w:p w14:paraId="79AF05B4" w14:textId="3C55DA45" w:rsidR="00C61CA3" w:rsidRDefault="00C61CA3" w:rsidP="0065673D">
            <w:r>
              <w:t>All applications accessible using the same VIP address</w:t>
            </w:r>
          </w:p>
        </w:tc>
      </w:tr>
      <w:tr w:rsidR="00C61CA3" w14:paraId="3797D6C9" w14:textId="77777777" w:rsidTr="0065673D">
        <w:tc>
          <w:tcPr>
            <w:tcW w:w="2268" w:type="dxa"/>
          </w:tcPr>
          <w:p w14:paraId="1036ABA6" w14:textId="5717B7FB" w:rsidR="00C61CA3" w:rsidRDefault="00C61CA3" w:rsidP="00C61CA3">
            <w:r>
              <w:t>VIP</w:t>
            </w:r>
          </w:p>
        </w:tc>
        <w:tc>
          <w:tcPr>
            <w:tcW w:w="6948" w:type="dxa"/>
          </w:tcPr>
          <w:p w14:paraId="1C63B15C" w14:textId="603B334C" w:rsidR="00C61CA3" w:rsidRDefault="00C61CA3" w:rsidP="0065673D">
            <w:r>
              <w:t>Virtual Internet Protocol address</w:t>
            </w:r>
          </w:p>
        </w:tc>
      </w:tr>
    </w:tbl>
    <w:p w14:paraId="4F1CB171" w14:textId="77777777" w:rsidR="007A3472" w:rsidRDefault="007A3472" w:rsidP="007A3472">
      <w:pPr>
        <w:ind w:left="360"/>
      </w:pPr>
      <w:r>
        <w:br w:type="page"/>
      </w:r>
    </w:p>
    <w:p w14:paraId="3FD7F3C6" w14:textId="77777777" w:rsidR="007D61BC" w:rsidRDefault="007D61BC" w:rsidP="0069099D">
      <w:pPr>
        <w:pStyle w:val="H2Body"/>
        <w:rPr>
          <w:rFonts w:cs="Arial"/>
          <w:szCs w:val="20"/>
          <w:shd w:val="clear" w:color="auto" w:fill="FFFFFF"/>
        </w:rPr>
      </w:pPr>
    </w:p>
    <w:p w14:paraId="058C80E6" w14:textId="133D70A1" w:rsidR="00B70A99" w:rsidRDefault="00FE4110" w:rsidP="00B70A99">
      <w:pPr>
        <w:pStyle w:val="H2Body"/>
        <w:ind w:left="0"/>
      </w:pPr>
      <w:r>
        <w:rPr>
          <w:rFonts w:cs="Arial"/>
          <w:szCs w:val="20"/>
          <w:shd w:val="clear" w:color="auto" w:fill="FFFFFF"/>
        </w:rPr>
        <w:t>When logging in as Admin, th</w:t>
      </w:r>
      <w:r w:rsidR="00B70A99">
        <w:rPr>
          <w:rFonts w:cs="Arial"/>
          <w:szCs w:val="20"/>
          <w:shd w:val="clear" w:color="auto" w:fill="FFFFFF"/>
        </w:rPr>
        <w:t>e following screen is displayed i</w:t>
      </w:r>
      <w:r w:rsidR="00B70A99">
        <w:t>f the xBRMS UI application is configured to serve multiple parks.</w:t>
      </w:r>
    </w:p>
    <w:p w14:paraId="2A02A81B" w14:textId="41BF7EBB" w:rsidR="00FE4110" w:rsidRDefault="00FE4110" w:rsidP="0069099D">
      <w:pPr>
        <w:pStyle w:val="H2Body"/>
        <w:rPr>
          <w:rFonts w:cs="Arial"/>
          <w:szCs w:val="20"/>
          <w:shd w:val="clear" w:color="auto" w:fill="FFFFFF"/>
        </w:rPr>
      </w:pPr>
    </w:p>
    <w:p w14:paraId="6CDCB597" w14:textId="288FACB1" w:rsidR="00B70FFC" w:rsidRDefault="007F100B" w:rsidP="0069099D">
      <w:pPr>
        <w:pStyle w:val="H2Body"/>
        <w:rPr>
          <w:rFonts w:cs="Arial"/>
          <w:szCs w:val="20"/>
          <w:shd w:val="clear" w:color="auto" w:fill="FFFFFF"/>
        </w:rPr>
      </w:pPr>
      <w:r>
        <w:rPr>
          <w:rFonts w:cs="Arial"/>
          <w:noProof/>
          <w:szCs w:val="20"/>
          <w:shd w:val="clear" w:color="auto" w:fill="FFFFFF"/>
        </w:rPr>
        <w:drawing>
          <wp:inline distT="0" distB="0" distL="0" distR="0" wp14:anchorId="5648CC48" wp14:editId="47480E4C">
            <wp:extent cx="5935980" cy="29565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956560"/>
                    </a:xfrm>
                    <a:prstGeom prst="rect">
                      <a:avLst/>
                    </a:prstGeom>
                    <a:noFill/>
                    <a:ln>
                      <a:noFill/>
                    </a:ln>
                  </pic:spPr>
                </pic:pic>
              </a:graphicData>
            </a:graphic>
          </wp:inline>
        </w:drawing>
      </w:r>
    </w:p>
    <w:p w14:paraId="7333D156" w14:textId="3C1FCE15" w:rsidR="00B70FFC" w:rsidRDefault="00B70FFC" w:rsidP="00B70FFC">
      <w:pPr>
        <w:pStyle w:val="Caption"/>
        <w:jc w:val="center"/>
      </w:pPr>
      <w:r>
        <w:t xml:space="preserve">Figure </w:t>
      </w:r>
      <w:fldSimple w:instr=" SEQ Figure \* ARABIC ">
        <w:r w:rsidR="00230183">
          <w:rPr>
            <w:noProof/>
          </w:rPr>
          <w:t>1</w:t>
        </w:r>
      </w:fldSimple>
      <w:r>
        <w:t xml:space="preserve">: </w:t>
      </w:r>
      <w:r w:rsidR="00FE4110">
        <w:t xml:space="preserve">xBRMS Admin </w:t>
      </w:r>
      <w:r>
        <w:t>Home Page</w:t>
      </w:r>
    </w:p>
    <w:p w14:paraId="1FB4CBDC" w14:textId="5E2719AB" w:rsidR="007D61BC" w:rsidRDefault="007D61BC" w:rsidP="0069099D">
      <w:pPr>
        <w:pStyle w:val="H2Body"/>
        <w:rPr>
          <w:rFonts w:cs="Arial"/>
          <w:szCs w:val="20"/>
          <w:shd w:val="clear" w:color="auto" w:fill="FFFFFF"/>
        </w:rPr>
      </w:pPr>
    </w:p>
    <w:p w14:paraId="537B0275" w14:textId="77777777" w:rsidR="00B70A99" w:rsidRDefault="00B70A99" w:rsidP="00FE4110">
      <w:pPr>
        <w:pStyle w:val="H2Body"/>
        <w:rPr>
          <w:rFonts w:cs="Arial"/>
          <w:szCs w:val="20"/>
          <w:shd w:val="clear" w:color="auto" w:fill="FFFFFF"/>
        </w:rPr>
      </w:pPr>
    </w:p>
    <w:p w14:paraId="6140E4D6" w14:textId="77777777" w:rsidR="00B70A99" w:rsidRDefault="00B70A99" w:rsidP="00B70A99">
      <w:pPr>
        <w:pStyle w:val="H2Body"/>
      </w:pPr>
      <w:r>
        <w:t xml:space="preserve">In order to connect to an xBRC server dedicated to a specific park, clink on one of the links in the parks list. Once connected to a park, you can always change your selection by clicking on the “Change Park” link in the upper right corner of the screen. </w:t>
      </w:r>
    </w:p>
    <w:p w14:paraId="311A14C7" w14:textId="1CFC7DE8" w:rsidR="00B70A99" w:rsidRDefault="00B70A99" w:rsidP="00B70A99">
      <w:pPr>
        <w:pStyle w:val="H2Body"/>
      </w:pPr>
      <w:r>
        <w:t xml:space="preserve">Note that </w:t>
      </w:r>
      <w:r w:rsidR="00025982">
        <w:t xml:space="preserve">you can view all the parks and the global server’s information concurrently by opening each of them in a separate browser tab or </w:t>
      </w:r>
      <w:r w:rsidR="00D65F5E">
        <w:t xml:space="preserve">a browser </w:t>
      </w:r>
      <w:r w:rsidR="00025982">
        <w:t>window.</w:t>
      </w:r>
    </w:p>
    <w:p w14:paraId="087B1144" w14:textId="55564687" w:rsidR="00FE4110" w:rsidRDefault="00B70A99" w:rsidP="00FE4110">
      <w:pPr>
        <w:pStyle w:val="H2Body"/>
        <w:rPr>
          <w:rFonts w:cs="Arial"/>
          <w:szCs w:val="20"/>
          <w:shd w:val="clear" w:color="auto" w:fill="FFFFFF"/>
        </w:rPr>
      </w:pPr>
      <w:r>
        <w:rPr>
          <w:rFonts w:cs="Arial"/>
          <w:szCs w:val="20"/>
          <w:shd w:val="clear" w:color="auto" w:fill="FFFFFF"/>
        </w:rPr>
        <w:t xml:space="preserve">As admin, you have the </w:t>
      </w:r>
      <w:r w:rsidR="00FE4110">
        <w:rPr>
          <w:rFonts w:cs="Arial"/>
          <w:szCs w:val="20"/>
          <w:shd w:val="clear" w:color="auto" w:fill="FFFFFF"/>
        </w:rPr>
        <w:t xml:space="preserve">choice to select </w:t>
      </w:r>
      <w:r w:rsidR="00FE4110" w:rsidRPr="00B70A99">
        <w:rPr>
          <w:rFonts w:cs="Arial"/>
          <w:b/>
          <w:szCs w:val="20"/>
          <w:shd w:val="clear" w:color="auto" w:fill="FFFFFF"/>
        </w:rPr>
        <w:t>Global Server</w:t>
      </w:r>
      <w:r w:rsidR="00FE4110">
        <w:rPr>
          <w:rFonts w:cs="Arial"/>
          <w:szCs w:val="20"/>
          <w:shd w:val="clear" w:color="auto" w:fill="FFFFFF"/>
        </w:rPr>
        <w:t xml:space="preserve">, or </w:t>
      </w:r>
      <w:r w:rsidR="00FE4110" w:rsidRPr="00B70A99">
        <w:rPr>
          <w:rFonts w:cs="Arial"/>
          <w:b/>
          <w:szCs w:val="20"/>
          <w:shd w:val="clear" w:color="auto" w:fill="FFFFFF"/>
        </w:rPr>
        <w:t>Parks Setup</w:t>
      </w:r>
      <w:r w:rsidR="00FE4110">
        <w:rPr>
          <w:rFonts w:cs="Arial"/>
          <w:szCs w:val="20"/>
          <w:shd w:val="clear" w:color="auto" w:fill="FFFFFF"/>
        </w:rPr>
        <w:t xml:space="preserve"> where xBRMS configuration is performed.</w:t>
      </w:r>
    </w:p>
    <w:p w14:paraId="6A6D91B1" w14:textId="77777777" w:rsidR="00FE4110" w:rsidRDefault="00FE4110" w:rsidP="0069099D">
      <w:pPr>
        <w:pStyle w:val="H2Body"/>
        <w:rPr>
          <w:rFonts w:cs="Arial"/>
          <w:szCs w:val="20"/>
          <w:shd w:val="clear" w:color="auto" w:fill="FFFFFF"/>
        </w:rPr>
      </w:pPr>
    </w:p>
    <w:p w14:paraId="660A0AEA" w14:textId="4BB2A87B" w:rsidR="00FE4110" w:rsidRDefault="00FE4110" w:rsidP="0069099D">
      <w:pPr>
        <w:pStyle w:val="H2Body"/>
        <w:keepNext/>
      </w:pPr>
      <w:r>
        <w:lastRenderedPageBreak/>
        <w:t xml:space="preserve">The following screen is displayed </w:t>
      </w:r>
      <w:r w:rsidR="00B70A99">
        <w:t>once a Park is selected</w:t>
      </w:r>
    </w:p>
    <w:p w14:paraId="6390F13B" w14:textId="4B758BE9" w:rsidR="0069099D" w:rsidRDefault="007F100B" w:rsidP="0069099D">
      <w:pPr>
        <w:pStyle w:val="H2Body"/>
        <w:keepNext/>
      </w:pPr>
      <w:r>
        <w:rPr>
          <w:noProof/>
        </w:rPr>
        <w:drawing>
          <wp:inline distT="0" distB="0" distL="0" distR="0" wp14:anchorId="458C52DF" wp14:editId="4C5777E5">
            <wp:extent cx="5943600" cy="3000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4A835DBE" w14:textId="0281A681" w:rsidR="0069099D" w:rsidRDefault="0069099D" w:rsidP="0069099D">
      <w:pPr>
        <w:pStyle w:val="Caption"/>
        <w:jc w:val="center"/>
      </w:pPr>
      <w:r>
        <w:t xml:space="preserve">Figure </w:t>
      </w:r>
      <w:r w:rsidR="00B70FFC">
        <w:t xml:space="preserve">2: </w:t>
      </w:r>
      <w:r w:rsidR="001E1886">
        <w:t>xConnect</w:t>
      </w:r>
      <w:r w:rsidR="00B70FFC">
        <w:t xml:space="preserve"> Management System</w:t>
      </w:r>
    </w:p>
    <w:p w14:paraId="2CB01EC9" w14:textId="77777777" w:rsidR="0069099D" w:rsidRPr="001536C1" w:rsidRDefault="0069099D" w:rsidP="0069099D"/>
    <w:p w14:paraId="5C8671D6" w14:textId="77777777" w:rsidR="0069099D" w:rsidRDefault="0069099D" w:rsidP="0069099D">
      <w:pPr>
        <w:pStyle w:val="Heading1"/>
        <w:sectPr w:rsidR="0069099D" w:rsidSect="007E31AD">
          <w:headerReference w:type="default" r:id="rId14"/>
          <w:footerReference w:type="default" r:id="rId15"/>
          <w:pgSz w:w="12240" w:h="15840"/>
          <w:pgMar w:top="1440" w:right="1440" w:bottom="1440" w:left="1440" w:header="720" w:footer="720" w:gutter="0"/>
          <w:cols w:space="720"/>
          <w:docGrid w:linePitch="360"/>
        </w:sectPr>
      </w:pPr>
    </w:p>
    <w:p w14:paraId="5C24145C" w14:textId="41D15623" w:rsidR="0069099D" w:rsidRDefault="0069099D" w:rsidP="00D553C8">
      <w:pPr>
        <w:pStyle w:val="Heading1"/>
      </w:pPr>
      <w:bookmarkStart w:id="6" w:name="_Toc353893533"/>
      <w:r>
        <w:lastRenderedPageBreak/>
        <w:t>System Health</w:t>
      </w:r>
      <w:r w:rsidR="00D553C8">
        <w:t xml:space="preserve"> - Monitoring</w:t>
      </w:r>
      <w:bookmarkEnd w:id="6"/>
    </w:p>
    <w:p w14:paraId="6F2DECE1" w14:textId="38753E50" w:rsidR="0069099D" w:rsidRDefault="0096030C" w:rsidP="0069099D">
      <w:pPr>
        <w:pStyle w:val="H2Body"/>
      </w:pPr>
      <w:r>
        <w:t xml:space="preserve">Select System Health link. </w:t>
      </w:r>
      <w:r w:rsidR="0069099D">
        <w:t>The System Health page shows the status of all</w:t>
      </w:r>
      <w:r>
        <w:t xml:space="preserve"> Monitored applications</w:t>
      </w:r>
      <w:r w:rsidR="008A3266">
        <w:t xml:space="preserve"> (xBRCs JMSLISTENERSs, IDMS</w:t>
      </w:r>
      <w:r w:rsidR="00855E75">
        <w:t>s)</w:t>
      </w:r>
      <w:r w:rsidR="0021381D">
        <w:t>.</w:t>
      </w:r>
    </w:p>
    <w:p w14:paraId="4FE55D50" w14:textId="710A0516" w:rsidR="0069099D" w:rsidRDefault="0096030C" w:rsidP="0069099D">
      <w:pPr>
        <w:pStyle w:val="H2Body"/>
        <w:keepNext/>
        <w:ind w:left="360"/>
      </w:pPr>
      <w:r>
        <w:rPr>
          <w:noProof/>
        </w:rPr>
        <w:drawing>
          <wp:inline distT="0" distB="0" distL="0" distR="0" wp14:anchorId="14CF1BDE" wp14:editId="044B5858">
            <wp:extent cx="5943600" cy="5669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669280"/>
                    </a:xfrm>
                    <a:prstGeom prst="rect">
                      <a:avLst/>
                    </a:prstGeom>
                    <a:noFill/>
                    <a:ln>
                      <a:noFill/>
                    </a:ln>
                  </pic:spPr>
                </pic:pic>
              </a:graphicData>
            </a:graphic>
          </wp:inline>
        </w:drawing>
      </w:r>
    </w:p>
    <w:p w14:paraId="2D399D5B" w14:textId="2E85EB72" w:rsidR="0069099D" w:rsidRDefault="0069099D" w:rsidP="0069099D">
      <w:pPr>
        <w:pStyle w:val="Caption"/>
        <w:jc w:val="center"/>
      </w:pPr>
      <w:r>
        <w:t xml:space="preserve">Figure </w:t>
      </w:r>
      <w:r w:rsidR="00096E9E">
        <w:t>3</w:t>
      </w:r>
      <w:r>
        <w:t xml:space="preserve">: </w:t>
      </w:r>
      <w:r w:rsidR="007A3472">
        <w:t>Monitored Systems</w:t>
      </w:r>
      <w:r>
        <w:t xml:space="preserve"> Page</w:t>
      </w:r>
    </w:p>
    <w:p w14:paraId="165676FD" w14:textId="77777777" w:rsidR="0069099D" w:rsidRDefault="0069099D" w:rsidP="0069099D">
      <w:pPr>
        <w:pStyle w:val="H2Body"/>
        <w:keepNext/>
        <w:ind w:left="360"/>
        <w:rPr>
          <w:noProof/>
        </w:rPr>
      </w:pPr>
    </w:p>
    <w:p w14:paraId="0E1F93F7" w14:textId="472DDCC4" w:rsidR="0069099D" w:rsidRDefault="0069099D" w:rsidP="0069099D">
      <w:pPr>
        <w:pStyle w:val="H2Body"/>
        <w:keepNext/>
        <w:ind w:left="360"/>
        <w:rPr>
          <w:noProof/>
        </w:rPr>
      </w:pPr>
      <w:r>
        <w:rPr>
          <w:noProof/>
        </w:rPr>
        <w:t xml:space="preserve">The System Health page consists of a table grouped by the type of </w:t>
      </w:r>
      <w:r w:rsidR="00241522">
        <w:rPr>
          <w:noProof/>
        </w:rPr>
        <w:t>service</w:t>
      </w:r>
      <w:r w:rsidR="00554688">
        <w:rPr>
          <w:noProof/>
        </w:rPr>
        <w:t xml:space="preserve"> (xBRC, IDMS, JMSLISTENER) </w:t>
      </w:r>
      <w:r w:rsidR="00241522">
        <w:rPr>
          <w:noProof/>
        </w:rPr>
        <w:t>. Each service</w:t>
      </w:r>
      <w:r>
        <w:rPr>
          <w:noProof/>
        </w:rPr>
        <w:t xml:space="preserve"> shows some common columns listed below as well as optional columns specific for that application.</w:t>
      </w:r>
    </w:p>
    <w:p w14:paraId="6C7C2C37" w14:textId="4B9C8661" w:rsidR="0069099D" w:rsidRDefault="0069099D" w:rsidP="0069099D">
      <w:pPr>
        <w:pStyle w:val="H2Body"/>
        <w:keepNext/>
        <w:ind w:left="360"/>
        <w:rPr>
          <w:noProof/>
        </w:rPr>
      </w:pPr>
      <w:r>
        <w:rPr>
          <w:noProof/>
        </w:rPr>
        <w:t xml:space="preserve">Columns </w:t>
      </w:r>
      <w:r w:rsidRPr="00D228A8">
        <w:rPr>
          <w:b/>
          <w:noProof/>
        </w:rPr>
        <w:t xml:space="preserve">common </w:t>
      </w:r>
      <w:r>
        <w:rPr>
          <w:noProof/>
        </w:rPr>
        <w:t xml:space="preserve">to all monitored </w:t>
      </w:r>
      <w:r w:rsidR="00241522">
        <w:rPr>
          <w:noProof/>
        </w:rPr>
        <w:t>services</w:t>
      </w:r>
      <w:r>
        <w:rPr>
          <w:noProof/>
        </w:rPr>
        <w:t>:</w:t>
      </w:r>
    </w:p>
    <w:tbl>
      <w:tblPr>
        <w:tblStyle w:val="TableGrid"/>
        <w:tblW w:w="0" w:type="auto"/>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168"/>
        <w:gridCol w:w="7048"/>
      </w:tblGrid>
      <w:tr w:rsidR="0069099D" w14:paraId="36A3B080" w14:textId="77777777" w:rsidTr="00D228A8">
        <w:trPr>
          <w:cantSplit/>
          <w:tblHeader/>
        </w:trPr>
        <w:tc>
          <w:tcPr>
            <w:tcW w:w="2168" w:type="dxa"/>
            <w:shd w:val="clear" w:color="auto" w:fill="B8CCE4" w:themeFill="accent1" w:themeFillTint="66"/>
          </w:tcPr>
          <w:p w14:paraId="72B930BD" w14:textId="77777777" w:rsidR="0069099D" w:rsidRPr="00A0472D" w:rsidRDefault="0069099D" w:rsidP="00707028">
            <w:pPr>
              <w:rPr>
                <w:b/>
              </w:rPr>
            </w:pPr>
            <w:r>
              <w:rPr>
                <w:b/>
              </w:rPr>
              <w:t>Column</w:t>
            </w:r>
          </w:p>
        </w:tc>
        <w:tc>
          <w:tcPr>
            <w:tcW w:w="7048" w:type="dxa"/>
            <w:shd w:val="clear" w:color="auto" w:fill="B8CCE4" w:themeFill="accent1" w:themeFillTint="66"/>
          </w:tcPr>
          <w:p w14:paraId="458FBF1E" w14:textId="77777777" w:rsidR="0069099D" w:rsidRPr="00A0472D" w:rsidRDefault="0069099D" w:rsidP="00707028">
            <w:pPr>
              <w:rPr>
                <w:b/>
              </w:rPr>
            </w:pPr>
            <w:r>
              <w:rPr>
                <w:b/>
              </w:rPr>
              <w:t>Description</w:t>
            </w:r>
          </w:p>
        </w:tc>
      </w:tr>
      <w:tr w:rsidR="0069099D" w14:paraId="11653668" w14:textId="77777777" w:rsidTr="00D228A8">
        <w:trPr>
          <w:cantSplit/>
        </w:trPr>
        <w:tc>
          <w:tcPr>
            <w:tcW w:w="2168" w:type="dxa"/>
          </w:tcPr>
          <w:p w14:paraId="486B6DA6" w14:textId="77777777" w:rsidR="0069099D" w:rsidRDefault="0069099D" w:rsidP="00707028">
            <w:r>
              <w:t>Name</w:t>
            </w:r>
          </w:p>
        </w:tc>
        <w:tc>
          <w:tcPr>
            <w:tcW w:w="7048" w:type="dxa"/>
          </w:tcPr>
          <w:p w14:paraId="5C5A5B16" w14:textId="77777777" w:rsidR="0069099D" w:rsidRDefault="0069099D" w:rsidP="00707028">
            <w:r>
              <w:t>Instance name of the monitored application.</w:t>
            </w:r>
          </w:p>
        </w:tc>
      </w:tr>
      <w:tr w:rsidR="0069099D" w14:paraId="0B3F402C" w14:textId="77777777" w:rsidTr="00D228A8">
        <w:trPr>
          <w:cantSplit/>
        </w:trPr>
        <w:tc>
          <w:tcPr>
            <w:tcW w:w="2168" w:type="dxa"/>
          </w:tcPr>
          <w:p w14:paraId="72E4FE55" w14:textId="0E2CF851" w:rsidR="0069099D" w:rsidRDefault="005D6425" w:rsidP="00707028">
            <w:r>
              <w:t>Direct Address</w:t>
            </w:r>
          </w:p>
        </w:tc>
        <w:tc>
          <w:tcPr>
            <w:tcW w:w="7048" w:type="dxa"/>
          </w:tcPr>
          <w:p w14:paraId="55FDF8D1" w14:textId="77777777" w:rsidR="0069099D" w:rsidRDefault="0069099D" w:rsidP="00707028">
            <w:r>
              <w:t>IP address or hostname of the monitored application.</w:t>
            </w:r>
          </w:p>
        </w:tc>
      </w:tr>
      <w:tr w:rsidR="0069099D" w14:paraId="6797A4B2" w14:textId="77777777" w:rsidTr="00D228A8">
        <w:trPr>
          <w:cantSplit/>
        </w:trPr>
        <w:tc>
          <w:tcPr>
            <w:tcW w:w="2168" w:type="dxa"/>
          </w:tcPr>
          <w:p w14:paraId="148D8E16" w14:textId="77777777" w:rsidR="0069099D" w:rsidRDefault="0069099D" w:rsidP="00707028">
            <w:r>
              <w:t>Port</w:t>
            </w:r>
          </w:p>
        </w:tc>
        <w:tc>
          <w:tcPr>
            <w:tcW w:w="7048" w:type="dxa"/>
          </w:tcPr>
          <w:p w14:paraId="15909B04" w14:textId="77777777" w:rsidR="0069099D" w:rsidRDefault="0069099D" w:rsidP="00707028">
            <w:r>
              <w:t>IP Port used to make REST calls to the monitored application.</w:t>
            </w:r>
          </w:p>
        </w:tc>
      </w:tr>
      <w:tr w:rsidR="0069099D" w14:paraId="7CFFDEF8" w14:textId="77777777" w:rsidTr="00D228A8">
        <w:trPr>
          <w:cantSplit/>
        </w:trPr>
        <w:tc>
          <w:tcPr>
            <w:tcW w:w="2168" w:type="dxa"/>
          </w:tcPr>
          <w:p w14:paraId="3F961C01" w14:textId="77777777" w:rsidR="0069099D" w:rsidRDefault="0069099D" w:rsidP="00707028">
            <w:r>
              <w:t>Version</w:t>
            </w:r>
          </w:p>
        </w:tc>
        <w:tc>
          <w:tcPr>
            <w:tcW w:w="7048" w:type="dxa"/>
          </w:tcPr>
          <w:p w14:paraId="7CBD15F2" w14:textId="77777777" w:rsidR="0069099D" w:rsidRDefault="0069099D" w:rsidP="00707028">
            <w:r>
              <w:t>The version of the monitored application.</w:t>
            </w:r>
          </w:p>
        </w:tc>
      </w:tr>
      <w:tr w:rsidR="0069099D" w14:paraId="51BDBE65" w14:textId="77777777" w:rsidTr="00D228A8">
        <w:trPr>
          <w:cantSplit/>
        </w:trPr>
        <w:tc>
          <w:tcPr>
            <w:tcW w:w="2168" w:type="dxa"/>
          </w:tcPr>
          <w:p w14:paraId="7F19CC3F" w14:textId="77777777" w:rsidR="0069099D" w:rsidRDefault="0069099D" w:rsidP="00707028">
            <w:r>
              <w:t>Last Ping Time</w:t>
            </w:r>
          </w:p>
        </w:tc>
        <w:tc>
          <w:tcPr>
            <w:tcW w:w="7048" w:type="dxa"/>
          </w:tcPr>
          <w:p w14:paraId="1BBD8C58" w14:textId="77777777" w:rsidR="0069099D" w:rsidRDefault="0069099D" w:rsidP="00707028">
            <w:r>
              <w:t xml:space="preserve">How long ago was xBRMS able to contact a monitored </w:t>
            </w:r>
            <w:proofErr w:type="gramStart"/>
            <w:r>
              <w:t>application.</w:t>
            </w:r>
            <w:proofErr w:type="gramEnd"/>
          </w:p>
        </w:tc>
      </w:tr>
      <w:tr w:rsidR="0069099D" w14:paraId="213CA611" w14:textId="77777777" w:rsidTr="00D228A8">
        <w:trPr>
          <w:cantSplit/>
        </w:trPr>
        <w:tc>
          <w:tcPr>
            <w:tcW w:w="2168" w:type="dxa"/>
          </w:tcPr>
          <w:p w14:paraId="773E0BE5" w14:textId="77777777" w:rsidR="0069099D" w:rsidRDefault="0069099D" w:rsidP="00707028">
            <w:r>
              <w:t>Health</w:t>
            </w:r>
          </w:p>
        </w:tc>
        <w:tc>
          <w:tcPr>
            <w:tcW w:w="7048" w:type="dxa"/>
          </w:tcPr>
          <w:p w14:paraId="225B3CEA" w14:textId="74D12093" w:rsidR="0069099D" w:rsidRDefault="0069099D" w:rsidP="00707028">
            <w:r>
              <w:t>Green – healthy, Yellow – functioning but with errors, Red – critical errors exists, may not be functioning</w:t>
            </w:r>
            <w:r w:rsidR="00D228A8">
              <w:t>.</w:t>
            </w:r>
          </w:p>
        </w:tc>
      </w:tr>
      <w:tr w:rsidR="0069099D" w14:paraId="694B286B" w14:textId="77777777" w:rsidTr="00D228A8">
        <w:trPr>
          <w:cantSplit/>
        </w:trPr>
        <w:tc>
          <w:tcPr>
            <w:tcW w:w="2168" w:type="dxa"/>
          </w:tcPr>
          <w:p w14:paraId="2EBB9179" w14:textId="77777777" w:rsidR="0069099D" w:rsidRDefault="0069099D" w:rsidP="00707028">
            <w:r>
              <w:t>Status</w:t>
            </w:r>
          </w:p>
        </w:tc>
        <w:tc>
          <w:tcPr>
            <w:tcW w:w="7048" w:type="dxa"/>
          </w:tcPr>
          <w:p w14:paraId="6CC8AABE" w14:textId="77777777" w:rsidR="0069099D" w:rsidRDefault="0069099D" w:rsidP="00707028">
            <w:r>
              <w:t>Description of the warning or error.</w:t>
            </w:r>
          </w:p>
        </w:tc>
      </w:tr>
      <w:tr w:rsidR="00554688" w14:paraId="4B7E82CD" w14:textId="77777777" w:rsidTr="00D228A8">
        <w:trPr>
          <w:cantSplit/>
        </w:trPr>
        <w:tc>
          <w:tcPr>
            <w:tcW w:w="2168" w:type="dxa"/>
          </w:tcPr>
          <w:p w14:paraId="6BBE068B" w14:textId="77777777" w:rsidR="00B70FFC" w:rsidRDefault="00B70FFC" w:rsidP="00B70FFC">
            <w:pPr>
              <w:jc w:val="center"/>
            </w:pPr>
          </w:p>
          <w:p w14:paraId="01F2BE85" w14:textId="14FA91F4" w:rsidR="00554688" w:rsidRDefault="00B70FFC" w:rsidP="00B70FFC">
            <w:pPr>
              <w:jc w:val="center"/>
            </w:pPr>
            <w:r>
              <w:rPr>
                <w:noProof/>
              </w:rPr>
              <w:drawing>
                <wp:inline distT="0" distB="0" distL="0" distR="0" wp14:anchorId="65BD3CC7" wp14:editId="283DFB41">
                  <wp:extent cx="156845" cy="156845"/>
                  <wp:effectExtent l="0" t="0" r="0" b="0"/>
                  <wp:docPr id="8" name="Picture 8" descr="http://sit-xbrms-uiep.emtest.local:8080/XBRMSUI/images/configure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t-xbrms-uiep.emtest.local:8080/XBRMSUI/images/configure_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7048" w:type="dxa"/>
          </w:tcPr>
          <w:p w14:paraId="62C9592E" w14:textId="674D8277" w:rsidR="00B6087B" w:rsidRDefault="00B6087B" w:rsidP="00707028">
            <w:pPr>
              <w:rPr>
                <w:b/>
              </w:rPr>
            </w:pPr>
            <w:r>
              <w:rPr>
                <w:b/>
              </w:rPr>
              <w:t xml:space="preserve">Actions available </w:t>
            </w:r>
            <w:r w:rsidR="00A17691">
              <w:rPr>
                <w:b/>
              </w:rPr>
              <w:t>for</w:t>
            </w:r>
            <w:r>
              <w:rPr>
                <w:b/>
              </w:rPr>
              <w:t xml:space="preserve"> all applications:</w:t>
            </w:r>
          </w:p>
          <w:p w14:paraId="60D1E45C" w14:textId="0A49CB87" w:rsidR="00B6087B" w:rsidRDefault="00554688" w:rsidP="00707028">
            <w:r w:rsidRPr="00554688">
              <w:rPr>
                <w:b/>
              </w:rPr>
              <w:t>Details</w:t>
            </w:r>
            <w:r>
              <w:t xml:space="preserve"> – More information on the application.</w:t>
            </w:r>
          </w:p>
          <w:p w14:paraId="02DE116F" w14:textId="77777777" w:rsidR="00B6087B" w:rsidRDefault="00B6087B" w:rsidP="00707028">
            <w:r w:rsidRPr="00554688">
              <w:rPr>
                <w:b/>
              </w:rPr>
              <w:t>Delete</w:t>
            </w:r>
            <w:r>
              <w:t xml:space="preserve"> - Click to remove the monitored system from the xBRMS. The system will still run, but it will no longer be monitored. Any additional data collected for this system will be permanently deleted.</w:t>
            </w:r>
          </w:p>
          <w:p w14:paraId="20888F6F" w14:textId="5A459832" w:rsidR="00B6087B" w:rsidRPr="00B6087B" w:rsidRDefault="00B6087B" w:rsidP="00707028">
            <w:r w:rsidRPr="00B6087B">
              <w:rPr>
                <w:b/>
              </w:rPr>
              <w:t xml:space="preserve">Actions </w:t>
            </w:r>
            <w:r>
              <w:rPr>
                <w:b/>
              </w:rPr>
              <w:t xml:space="preserve">available </w:t>
            </w:r>
            <w:r w:rsidR="00A17691">
              <w:rPr>
                <w:b/>
              </w:rPr>
              <w:t>for</w:t>
            </w:r>
            <w:r>
              <w:rPr>
                <w:b/>
              </w:rPr>
              <w:t xml:space="preserve"> xBRCs only:</w:t>
            </w:r>
          </w:p>
          <w:p w14:paraId="62A5DDEB" w14:textId="7984BFDE" w:rsidR="00554688" w:rsidRDefault="00554688" w:rsidP="00707028">
            <w:r w:rsidRPr="00554688">
              <w:rPr>
                <w:b/>
              </w:rPr>
              <w:t>Configure</w:t>
            </w:r>
            <w:r>
              <w:t xml:space="preserve"> – Link to the xBRC Administration Console.</w:t>
            </w:r>
          </w:p>
          <w:p w14:paraId="58839881" w14:textId="3853839E" w:rsidR="00554688" w:rsidRDefault="00B6087B" w:rsidP="00554688">
            <w:r w:rsidRPr="00554688">
              <w:rPr>
                <w:b/>
              </w:rPr>
              <w:t>Deactivate</w:t>
            </w:r>
            <w:r>
              <w:t xml:space="preserve"> – Click to deactivate this item. Deactivating an item removes it from the Monitored Systems page, but doesn’t delete it from the xBRMS database. The item is marked as inactive and any additional data, if collected, is preserved.</w:t>
            </w:r>
          </w:p>
        </w:tc>
      </w:tr>
    </w:tbl>
    <w:p w14:paraId="03046378" w14:textId="77777777" w:rsidR="0069099D" w:rsidRDefault="0069099D" w:rsidP="0069099D">
      <w:pPr>
        <w:pStyle w:val="H2Body"/>
        <w:keepNext/>
        <w:ind w:left="360"/>
      </w:pPr>
    </w:p>
    <w:p w14:paraId="5A68A4A5" w14:textId="2EEAB336" w:rsidR="0069099D" w:rsidRDefault="00100FA1" w:rsidP="0069099D">
      <w:pPr>
        <w:pStyle w:val="H2Body"/>
        <w:keepNext/>
        <w:ind w:left="360"/>
      </w:pPr>
      <w:r>
        <w:t xml:space="preserve">The table describes </w:t>
      </w:r>
      <w:r w:rsidR="0069099D">
        <w:t>columns shown on the System Health page that are specific to the xBRC application.</w:t>
      </w:r>
    </w:p>
    <w:tbl>
      <w:tblPr>
        <w:tblStyle w:val="TableGrid"/>
        <w:tblW w:w="0" w:type="auto"/>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908"/>
        <w:gridCol w:w="7308"/>
      </w:tblGrid>
      <w:tr w:rsidR="0069099D" w:rsidRPr="00A0472D" w14:paraId="59950E78" w14:textId="77777777" w:rsidTr="00707028">
        <w:tc>
          <w:tcPr>
            <w:tcW w:w="1908" w:type="dxa"/>
            <w:shd w:val="clear" w:color="auto" w:fill="B8CCE4" w:themeFill="accent1" w:themeFillTint="66"/>
          </w:tcPr>
          <w:p w14:paraId="7B8134AB" w14:textId="77777777" w:rsidR="0069099D" w:rsidRPr="00A0472D" w:rsidRDefault="0069099D" w:rsidP="00707028">
            <w:pPr>
              <w:rPr>
                <w:b/>
              </w:rPr>
            </w:pPr>
            <w:r>
              <w:rPr>
                <w:b/>
              </w:rPr>
              <w:t>Column</w:t>
            </w:r>
          </w:p>
        </w:tc>
        <w:tc>
          <w:tcPr>
            <w:tcW w:w="7308" w:type="dxa"/>
            <w:shd w:val="clear" w:color="auto" w:fill="B8CCE4" w:themeFill="accent1" w:themeFillTint="66"/>
          </w:tcPr>
          <w:p w14:paraId="26CE7617" w14:textId="77777777" w:rsidR="0069099D" w:rsidRPr="00A0472D" w:rsidRDefault="0069099D" w:rsidP="00707028">
            <w:pPr>
              <w:rPr>
                <w:b/>
              </w:rPr>
            </w:pPr>
            <w:r>
              <w:rPr>
                <w:b/>
              </w:rPr>
              <w:t>Description</w:t>
            </w:r>
          </w:p>
        </w:tc>
      </w:tr>
      <w:tr w:rsidR="00A561FE" w14:paraId="6B400BAE" w14:textId="77777777" w:rsidTr="00707028">
        <w:tc>
          <w:tcPr>
            <w:tcW w:w="1908" w:type="dxa"/>
          </w:tcPr>
          <w:p w14:paraId="4049C2F1" w14:textId="130D0C7F" w:rsidR="00A561FE" w:rsidRDefault="00A561FE" w:rsidP="00707028">
            <w:r>
              <w:t>VIP</w:t>
            </w:r>
          </w:p>
        </w:tc>
        <w:tc>
          <w:tcPr>
            <w:tcW w:w="7308" w:type="dxa"/>
          </w:tcPr>
          <w:p w14:paraId="68C867B9" w14:textId="77C5229D" w:rsidR="00A561FE" w:rsidRDefault="00637AD8" w:rsidP="00707028">
            <w:r>
              <w:t xml:space="preserve">F5 </w:t>
            </w:r>
            <w:r w:rsidR="00A561FE">
              <w:t>Virtual IP</w:t>
            </w:r>
          </w:p>
        </w:tc>
      </w:tr>
      <w:tr w:rsidR="00A561FE" w14:paraId="5F0C0362" w14:textId="77777777" w:rsidTr="00707028">
        <w:tc>
          <w:tcPr>
            <w:tcW w:w="1908" w:type="dxa"/>
          </w:tcPr>
          <w:p w14:paraId="528DB023" w14:textId="76A52865" w:rsidR="00A561FE" w:rsidRDefault="00A561FE" w:rsidP="00707028">
            <w:r>
              <w:t>HA</w:t>
            </w:r>
          </w:p>
        </w:tc>
        <w:tc>
          <w:tcPr>
            <w:tcW w:w="7308" w:type="dxa"/>
          </w:tcPr>
          <w:p w14:paraId="20AB19DD" w14:textId="43B0AB7D" w:rsidR="00A561FE" w:rsidRDefault="00A561FE" w:rsidP="00707028">
            <w:r>
              <w:t>High Availability status.</w:t>
            </w:r>
            <w:r w:rsidR="00691264">
              <w:t xml:space="preserve"> (master, slave, solo or unknown)</w:t>
            </w:r>
          </w:p>
        </w:tc>
      </w:tr>
      <w:tr w:rsidR="0069099D" w14:paraId="79F8338D" w14:textId="77777777" w:rsidTr="00707028">
        <w:tc>
          <w:tcPr>
            <w:tcW w:w="1908" w:type="dxa"/>
          </w:tcPr>
          <w:p w14:paraId="465901B0" w14:textId="77777777" w:rsidR="0069099D" w:rsidRDefault="0069099D" w:rsidP="00707028">
            <w:r>
              <w:t>Facility Id</w:t>
            </w:r>
          </w:p>
        </w:tc>
        <w:tc>
          <w:tcPr>
            <w:tcW w:w="7308" w:type="dxa"/>
          </w:tcPr>
          <w:p w14:paraId="5FA28C96" w14:textId="77777777" w:rsidR="0069099D" w:rsidRDefault="0069099D" w:rsidP="00707028">
            <w:r>
              <w:t>The OneSource unique facility id, also known as venue id.</w:t>
            </w:r>
          </w:p>
        </w:tc>
      </w:tr>
      <w:tr w:rsidR="0069099D" w14:paraId="7DABEDD9" w14:textId="77777777" w:rsidTr="00707028">
        <w:tc>
          <w:tcPr>
            <w:tcW w:w="1908" w:type="dxa"/>
          </w:tcPr>
          <w:p w14:paraId="41DE98FD" w14:textId="77777777" w:rsidR="0069099D" w:rsidRDefault="0069099D" w:rsidP="00707028">
            <w:r>
              <w:t>Model</w:t>
            </w:r>
          </w:p>
        </w:tc>
        <w:tc>
          <w:tcPr>
            <w:tcW w:w="7308" w:type="dxa"/>
          </w:tcPr>
          <w:p w14:paraId="13A009FD" w14:textId="30EA49B3" w:rsidR="0069099D" w:rsidRDefault="0069099D" w:rsidP="00D3480B">
            <w:r>
              <w:t xml:space="preserve">The xBRC model type </w:t>
            </w:r>
            <w:r w:rsidR="00D3480B">
              <w:t xml:space="preserve">(attraction, space, </w:t>
            </w:r>
            <w:proofErr w:type="spellStart"/>
            <w:r w:rsidR="00D3480B">
              <w:t>parkentry</w:t>
            </w:r>
            <w:proofErr w:type="spellEnd"/>
            <w:r w:rsidR="00D3480B">
              <w:t>)</w:t>
            </w:r>
          </w:p>
        </w:tc>
      </w:tr>
    </w:tbl>
    <w:p w14:paraId="3A718B8C" w14:textId="103671EE" w:rsidR="0069099D" w:rsidRDefault="0069099D" w:rsidP="0069099D">
      <w:pPr>
        <w:pStyle w:val="Heading3"/>
      </w:pPr>
      <w:bookmarkStart w:id="7" w:name="_Adding_New_Applications"/>
      <w:bookmarkStart w:id="8" w:name="_Toc353893534"/>
      <w:bookmarkEnd w:id="7"/>
      <w:r>
        <w:lastRenderedPageBreak/>
        <w:t xml:space="preserve">Adding New </w:t>
      </w:r>
      <w:r w:rsidR="00855E75">
        <w:t>System</w:t>
      </w:r>
      <w:r>
        <w:t xml:space="preserve"> to Monitor</w:t>
      </w:r>
      <w:bookmarkEnd w:id="8"/>
    </w:p>
    <w:p w14:paraId="310342EA" w14:textId="21F295CD" w:rsidR="0069099D" w:rsidRPr="00F452C1" w:rsidRDefault="0069099D" w:rsidP="0069099D">
      <w:pPr>
        <w:pStyle w:val="H3Body"/>
      </w:pPr>
      <w:r>
        <w:t xml:space="preserve">The xBRMS is capable of auto-discovering xBRC </w:t>
      </w:r>
      <w:r w:rsidR="00855E75">
        <w:t>system</w:t>
      </w:r>
      <w:r>
        <w:t xml:space="preserve">s using the JMS message of </w:t>
      </w:r>
      <w:proofErr w:type="spellStart"/>
      <w:r>
        <w:t>xbrc</w:t>
      </w:r>
      <w:r w:rsidR="00A17691">
        <w:t>_message_</w:t>
      </w:r>
      <w:r>
        <w:t>type</w:t>
      </w:r>
      <w:proofErr w:type="spellEnd"/>
      <w:r>
        <w:t xml:space="preserve"> = “DISCOVERY”. This message is periodically send out by all xBRC </w:t>
      </w:r>
      <w:r w:rsidR="00855E75">
        <w:t>system</w:t>
      </w:r>
      <w:r>
        <w:t xml:space="preserve">s. Other </w:t>
      </w:r>
      <w:r w:rsidR="00855E75">
        <w:t>system</w:t>
      </w:r>
      <w:r>
        <w:t xml:space="preserve">s, such as IDMS, must be added manually. Follow the steps below to add a new </w:t>
      </w:r>
      <w:r w:rsidR="00855E75">
        <w:t>system</w:t>
      </w:r>
      <w:r>
        <w:t xml:space="preserve"> to monitor.</w:t>
      </w:r>
    </w:p>
    <w:p w14:paraId="652AE8AB" w14:textId="77777777" w:rsidR="0069099D" w:rsidRDefault="0069099D" w:rsidP="0069099D">
      <w:pPr>
        <w:pStyle w:val="ListParagraph"/>
      </w:pPr>
      <w:r>
        <w:t xml:space="preserve">From the Home Page navigate to the </w:t>
      </w:r>
      <w:r>
        <w:rPr>
          <w:b/>
        </w:rPr>
        <w:t xml:space="preserve">System Health </w:t>
      </w:r>
      <w:r>
        <w:t>page.</w:t>
      </w:r>
    </w:p>
    <w:p w14:paraId="182340AD" w14:textId="77777777" w:rsidR="004E3525" w:rsidRDefault="0069099D" w:rsidP="004E3525">
      <w:pPr>
        <w:pStyle w:val="ListParagraph"/>
      </w:pPr>
      <w:r>
        <w:t xml:space="preserve">Click </w:t>
      </w:r>
      <w:r w:rsidRPr="0099622D">
        <w:rPr>
          <w:b/>
        </w:rPr>
        <w:t>Add Item</w:t>
      </w:r>
      <w:r>
        <w:t xml:space="preserve"> at the bottom of the page. The </w:t>
      </w:r>
      <w:r>
        <w:rPr>
          <w:b/>
        </w:rPr>
        <w:t>Add Health Item</w:t>
      </w:r>
      <w:r>
        <w:t xml:space="preserve"> dialog will show.</w:t>
      </w:r>
    </w:p>
    <w:p w14:paraId="5C1E1994" w14:textId="77777777" w:rsidR="004E3525" w:rsidRDefault="004E3525" w:rsidP="004E3525">
      <w:pPr>
        <w:pStyle w:val="ListParagraph"/>
        <w:numPr>
          <w:ilvl w:val="0"/>
          <w:numId w:val="0"/>
        </w:numPr>
        <w:ind w:left="1440"/>
      </w:pPr>
    </w:p>
    <w:p w14:paraId="3A2CC3E9" w14:textId="5A85DA8C" w:rsidR="0069099D" w:rsidRDefault="006D7715" w:rsidP="004E3525">
      <w:pPr>
        <w:pStyle w:val="ListParagraph"/>
        <w:numPr>
          <w:ilvl w:val="0"/>
          <w:numId w:val="0"/>
        </w:numPr>
        <w:ind w:left="270"/>
      </w:pPr>
      <w:r>
        <w:rPr>
          <w:noProof/>
        </w:rPr>
        <w:drawing>
          <wp:inline distT="0" distB="0" distL="0" distR="0" wp14:anchorId="559F1F39" wp14:editId="4B297913">
            <wp:extent cx="5943600" cy="871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626488AD" w14:textId="1F0F7C91" w:rsidR="0069099D" w:rsidRDefault="0069099D" w:rsidP="0069099D">
      <w:pPr>
        <w:pStyle w:val="Caption"/>
        <w:jc w:val="center"/>
      </w:pPr>
      <w:r>
        <w:t xml:space="preserve">Figure </w:t>
      </w:r>
      <w:r w:rsidR="00096E9E">
        <w:t>4</w:t>
      </w:r>
      <w:r>
        <w:t>: Add Item Button</w:t>
      </w:r>
    </w:p>
    <w:p w14:paraId="45DC362E" w14:textId="4BAA9420" w:rsidR="0069099D" w:rsidRDefault="00521A48" w:rsidP="002B005F">
      <w:pPr>
        <w:keepNext/>
        <w:ind w:left="2520" w:hanging="360"/>
      </w:pPr>
      <w:r>
        <w:rPr>
          <w:noProof/>
        </w:rPr>
        <w:drawing>
          <wp:inline distT="0" distB="0" distL="0" distR="0" wp14:anchorId="37FF7925" wp14:editId="10AE7C94">
            <wp:extent cx="3535045" cy="303657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5045" cy="3036570"/>
                    </a:xfrm>
                    <a:prstGeom prst="rect">
                      <a:avLst/>
                    </a:prstGeom>
                    <a:noFill/>
                    <a:ln>
                      <a:noFill/>
                    </a:ln>
                  </pic:spPr>
                </pic:pic>
              </a:graphicData>
            </a:graphic>
          </wp:inline>
        </w:drawing>
      </w:r>
    </w:p>
    <w:p w14:paraId="2C175AAE" w14:textId="6A7A265F" w:rsidR="0069099D" w:rsidRDefault="0069099D" w:rsidP="0069099D">
      <w:pPr>
        <w:pStyle w:val="Caption"/>
        <w:jc w:val="center"/>
      </w:pPr>
      <w:r>
        <w:t xml:space="preserve">Figure </w:t>
      </w:r>
      <w:r w:rsidR="00096E9E">
        <w:t>5</w:t>
      </w:r>
      <w:r>
        <w:t>: Add Health Item Dialog</w:t>
      </w:r>
    </w:p>
    <w:p w14:paraId="16FE8221" w14:textId="6A0D5FEF" w:rsidR="0069099D" w:rsidRDefault="0069099D" w:rsidP="0069099D">
      <w:pPr>
        <w:pStyle w:val="ListParagraph"/>
      </w:pPr>
      <w:r>
        <w:t xml:space="preserve">Under </w:t>
      </w:r>
      <w:r w:rsidRPr="0099622D">
        <w:rPr>
          <w:b/>
        </w:rPr>
        <w:t>Type</w:t>
      </w:r>
      <w:r>
        <w:rPr>
          <w:b/>
        </w:rPr>
        <w:t>,</w:t>
      </w:r>
      <w:r>
        <w:t xml:space="preserve"> select the type of </w:t>
      </w:r>
      <w:r w:rsidR="00855E75">
        <w:t>system</w:t>
      </w:r>
      <w:r>
        <w:t xml:space="preserve"> to monitor.</w:t>
      </w:r>
      <w:r w:rsidR="00D3480B">
        <w:t xml:space="preserve"> </w:t>
      </w:r>
    </w:p>
    <w:p w14:paraId="3CD2F951" w14:textId="54148462" w:rsidR="0069099D" w:rsidRDefault="0069099D" w:rsidP="0069099D">
      <w:pPr>
        <w:pStyle w:val="ListParagraph"/>
      </w:pPr>
      <w:r>
        <w:t xml:space="preserve">Enter the </w:t>
      </w:r>
      <w:r w:rsidR="001E082B">
        <w:t xml:space="preserve">direct </w:t>
      </w:r>
      <w:r w:rsidR="00D3480B">
        <w:t>Host Name</w:t>
      </w:r>
      <w:r w:rsidR="001E082B">
        <w:t xml:space="preserve"> (not VIP)</w:t>
      </w:r>
      <w:r w:rsidR="005F35FC">
        <w:t xml:space="preserve"> or Physical IP</w:t>
      </w:r>
      <w:r>
        <w:t xml:space="preserve"> </w:t>
      </w:r>
      <w:r w:rsidR="00D3480B">
        <w:t>and Port</w:t>
      </w:r>
    </w:p>
    <w:p w14:paraId="04B35D4A" w14:textId="77777777" w:rsidR="0069099D" w:rsidRDefault="0069099D" w:rsidP="0069099D">
      <w:pPr>
        <w:pStyle w:val="ListParagraph"/>
      </w:pPr>
      <w:r>
        <w:t xml:space="preserve">Press </w:t>
      </w:r>
      <w:r w:rsidRPr="0099622D">
        <w:rPr>
          <w:b/>
        </w:rPr>
        <w:t>Apply</w:t>
      </w:r>
      <w:r>
        <w:t>.</w:t>
      </w:r>
    </w:p>
    <w:p w14:paraId="32277AAB" w14:textId="77777777" w:rsidR="001E082B" w:rsidRDefault="001E082B" w:rsidP="001E082B"/>
    <w:p w14:paraId="154F52A5" w14:textId="58431538" w:rsidR="001E082B" w:rsidRDefault="001E082B" w:rsidP="001E082B">
      <w:r>
        <w:t>The specified system will be added to the list right away and its status will be pulled next time the xBRMS status thread wakes up.</w:t>
      </w:r>
    </w:p>
    <w:p w14:paraId="700E9095" w14:textId="77777777" w:rsidR="0069099D" w:rsidRPr="00544380" w:rsidRDefault="0069099D" w:rsidP="0069099D"/>
    <w:p w14:paraId="79CDA6E0" w14:textId="184EE5BC" w:rsidR="0069099D" w:rsidRDefault="0069099D" w:rsidP="0069099D">
      <w:pPr>
        <w:pStyle w:val="Heading3"/>
      </w:pPr>
      <w:bookmarkStart w:id="9" w:name="_Toc353893535"/>
      <w:r>
        <w:lastRenderedPageBreak/>
        <w:t>Removing</w:t>
      </w:r>
      <w:r w:rsidR="00855E75">
        <w:t xml:space="preserve"> a</w:t>
      </w:r>
      <w:r>
        <w:t xml:space="preserve"> </w:t>
      </w:r>
      <w:r w:rsidR="00855E75">
        <w:t>System</w:t>
      </w:r>
      <w:r>
        <w:t xml:space="preserve"> to Monitor</w:t>
      </w:r>
      <w:bookmarkEnd w:id="9"/>
    </w:p>
    <w:p w14:paraId="6187DE3A" w14:textId="7825A241" w:rsidR="0069099D" w:rsidRDefault="0069099D" w:rsidP="0069099D">
      <w:pPr>
        <w:pStyle w:val="H3Body"/>
      </w:pPr>
      <w:r>
        <w:t xml:space="preserve">To stop monitoring a </w:t>
      </w:r>
      <w:r w:rsidR="00855E75">
        <w:t>system</w:t>
      </w:r>
      <w:r>
        <w:t xml:space="preserve"> and permanently remove all </w:t>
      </w:r>
      <w:r w:rsidR="0035775C">
        <w:t>additional</w:t>
      </w:r>
      <w:r>
        <w:t xml:space="preserve"> data</w:t>
      </w:r>
      <w:r w:rsidR="0035775C">
        <w:t xml:space="preserve"> collected</w:t>
      </w:r>
      <w:r>
        <w:t xml:space="preserve"> for that </w:t>
      </w:r>
      <w:r w:rsidR="00855E75">
        <w:t>system</w:t>
      </w:r>
      <w:r>
        <w:t>, click</w:t>
      </w:r>
      <w:r w:rsidR="00A05D4C">
        <w:t xml:space="preserve"> the arrow</w:t>
      </w:r>
      <w:r>
        <w:t xml:space="preserve"> </w:t>
      </w:r>
      <w:r w:rsidR="0035775C">
        <w:t>button</w:t>
      </w:r>
      <w:r>
        <w:t xml:space="preserve"> associated with th</w:t>
      </w:r>
      <w:r w:rsidR="00A05D4C">
        <w:t>at</w:t>
      </w:r>
      <w:r>
        <w:t xml:space="preserve"> </w:t>
      </w:r>
      <w:r w:rsidR="00855E75">
        <w:t>system</w:t>
      </w:r>
      <w:r>
        <w:t xml:space="preserve"> in the </w:t>
      </w:r>
      <w:r w:rsidR="00A05D4C">
        <w:rPr>
          <w:noProof/>
        </w:rPr>
        <w:drawing>
          <wp:inline distT="0" distB="0" distL="0" distR="0" wp14:anchorId="0213C1EE" wp14:editId="4B038248">
            <wp:extent cx="156845" cy="156845"/>
            <wp:effectExtent l="0" t="0" r="0" b="0"/>
            <wp:docPr id="18" name="Picture 18" descr="http://sit-xbrms-uiep.emtest.local:8080/XBRMSUI/images/configure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t-xbrms-uiep.emtest.local:8080/XBRMSUI/images/configure_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column</w:t>
      </w:r>
      <w:r w:rsidR="00A05D4C">
        <w:t xml:space="preserve"> (actions column)</w:t>
      </w:r>
      <w:r w:rsidR="00077A52">
        <w:t xml:space="preserve"> and select </w:t>
      </w:r>
      <w:r w:rsidR="00077A52" w:rsidRPr="00EF5650">
        <w:rPr>
          <w:b/>
          <w:i/>
        </w:rPr>
        <w:t>Delete</w:t>
      </w:r>
      <w:r w:rsidR="00EF5650">
        <w:rPr>
          <w:b/>
          <w:i/>
        </w:rPr>
        <w:t>.</w:t>
      </w:r>
    </w:p>
    <w:p w14:paraId="346544D7" w14:textId="75DA911E" w:rsidR="0069099D" w:rsidRDefault="0069099D" w:rsidP="0069099D">
      <w:pPr>
        <w:pStyle w:val="H3Body"/>
      </w:pPr>
      <w:r>
        <w:rPr>
          <w:b/>
        </w:rPr>
        <w:t>NOTE:</w:t>
      </w:r>
      <w:r>
        <w:t xml:space="preserve"> This operation does not uninstall the </w:t>
      </w:r>
      <w:r w:rsidR="00855E75">
        <w:t>system</w:t>
      </w:r>
      <w:r>
        <w:t>.</w:t>
      </w:r>
    </w:p>
    <w:p w14:paraId="2C0EC9EB" w14:textId="1A831062" w:rsidR="0069099D" w:rsidRDefault="002B005F" w:rsidP="002B005F">
      <w:pPr>
        <w:pStyle w:val="H3Body"/>
        <w:keepNext/>
        <w:ind w:left="0"/>
      </w:pPr>
      <w:r>
        <w:rPr>
          <w:noProof/>
        </w:rPr>
        <w:drawing>
          <wp:inline distT="0" distB="0" distL="0" distR="0" wp14:anchorId="740F575C" wp14:editId="3DED1FDD">
            <wp:extent cx="5934710" cy="1552575"/>
            <wp:effectExtent l="0" t="0" r="8890"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1552575"/>
                    </a:xfrm>
                    <a:prstGeom prst="rect">
                      <a:avLst/>
                    </a:prstGeom>
                    <a:noFill/>
                    <a:ln>
                      <a:noFill/>
                    </a:ln>
                  </pic:spPr>
                </pic:pic>
              </a:graphicData>
            </a:graphic>
          </wp:inline>
        </w:drawing>
      </w:r>
    </w:p>
    <w:p w14:paraId="4E64FFBB" w14:textId="1C111806" w:rsidR="0069099D" w:rsidRDefault="0069099D" w:rsidP="0069099D">
      <w:pPr>
        <w:pStyle w:val="Caption"/>
        <w:jc w:val="center"/>
      </w:pPr>
      <w:r>
        <w:t xml:space="preserve">Figure </w:t>
      </w:r>
      <w:r w:rsidR="00096E9E">
        <w:t>6</w:t>
      </w:r>
      <w:r w:rsidR="002B005F">
        <w:t xml:space="preserve">: </w:t>
      </w:r>
      <w:r w:rsidR="00E77B13">
        <w:t>Removing a</w:t>
      </w:r>
      <w:r w:rsidR="00855E75">
        <w:t xml:space="preserve"> System</w:t>
      </w:r>
    </w:p>
    <w:p w14:paraId="13B38E17" w14:textId="77777777" w:rsidR="0069099D" w:rsidRPr="00F452C1" w:rsidRDefault="0069099D" w:rsidP="0069099D">
      <w:pPr>
        <w:pStyle w:val="H3Body"/>
      </w:pPr>
    </w:p>
    <w:p w14:paraId="6A5EC412" w14:textId="3564B49C" w:rsidR="0069099D" w:rsidRDefault="0069099D" w:rsidP="0069099D">
      <w:pPr>
        <w:pStyle w:val="Heading3"/>
      </w:pPr>
      <w:bookmarkStart w:id="10" w:name="_Toc353893536"/>
      <w:r>
        <w:t xml:space="preserve">Deactivating Monitored </w:t>
      </w:r>
      <w:r w:rsidR="00855E75">
        <w:t>System</w:t>
      </w:r>
      <w:bookmarkEnd w:id="10"/>
    </w:p>
    <w:p w14:paraId="5094DDD3" w14:textId="5307BBC5" w:rsidR="0069099D" w:rsidRDefault="0069099D" w:rsidP="0069099D">
      <w:pPr>
        <w:pStyle w:val="H3Body"/>
      </w:pPr>
      <w:r>
        <w:t xml:space="preserve">To stop monitoring a </w:t>
      </w:r>
      <w:r w:rsidR="00855E75">
        <w:t>system</w:t>
      </w:r>
      <w:r>
        <w:t xml:space="preserve"> but preserve all</w:t>
      </w:r>
      <w:r w:rsidR="00404330">
        <w:t xml:space="preserve"> additional </w:t>
      </w:r>
      <w:r>
        <w:t xml:space="preserve">data </w:t>
      </w:r>
      <w:r w:rsidR="00404330">
        <w:t>collected</w:t>
      </w:r>
      <w:r>
        <w:t xml:space="preserve"> </w:t>
      </w:r>
      <w:r w:rsidR="00404330">
        <w:t>for</w:t>
      </w:r>
      <w:r>
        <w:t xml:space="preserve"> that </w:t>
      </w:r>
      <w:r w:rsidR="00855E75">
        <w:t>system</w:t>
      </w:r>
      <w:r>
        <w:t xml:space="preserve">, </w:t>
      </w:r>
      <w:r w:rsidR="00077A52">
        <w:t xml:space="preserve">click the arrow button associated with that system in the </w:t>
      </w:r>
      <w:r w:rsidR="00077A52">
        <w:rPr>
          <w:noProof/>
        </w:rPr>
        <w:drawing>
          <wp:inline distT="0" distB="0" distL="0" distR="0" wp14:anchorId="6ABB43B0" wp14:editId="2D20AFF3">
            <wp:extent cx="156845" cy="156845"/>
            <wp:effectExtent l="0" t="0" r="0" b="0"/>
            <wp:docPr id="10" name="Picture 10" descr="http://sit-xbrms-uiep.emtest.local:8080/XBRMSUI/images/configure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t-xbrms-uiep.emtest.local:8080/XBRMSUI/images/configure_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077A52">
        <w:t xml:space="preserve"> column (actions column) and select </w:t>
      </w:r>
      <w:r w:rsidR="002B005F" w:rsidRPr="00EF5650">
        <w:rPr>
          <w:b/>
          <w:i/>
        </w:rPr>
        <w:t>Deactivate</w:t>
      </w:r>
      <w:r w:rsidR="002B005F">
        <w:t>.</w:t>
      </w:r>
      <w:r>
        <w:t xml:space="preserve"> Note that this operation does not stop the </w:t>
      </w:r>
      <w:r w:rsidR="00855E75">
        <w:t>system</w:t>
      </w:r>
      <w:r>
        <w:t xml:space="preserve"> itself.</w:t>
      </w:r>
    </w:p>
    <w:p w14:paraId="7A0EC815" w14:textId="11A30EC7" w:rsidR="0069099D" w:rsidRDefault="008F65EF" w:rsidP="0076722E">
      <w:pPr>
        <w:pStyle w:val="H3Body"/>
        <w:ind w:left="0"/>
      </w:pPr>
      <w:r>
        <w:rPr>
          <w:noProof/>
        </w:rPr>
        <w:drawing>
          <wp:inline distT="0" distB="0" distL="0" distR="0" wp14:anchorId="2C3C5818" wp14:editId="6064AF39">
            <wp:extent cx="5943600" cy="8509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50900"/>
                    </a:xfrm>
                    <a:prstGeom prst="rect">
                      <a:avLst/>
                    </a:prstGeom>
                    <a:noFill/>
                    <a:ln>
                      <a:noFill/>
                    </a:ln>
                  </pic:spPr>
                </pic:pic>
              </a:graphicData>
            </a:graphic>
          </wp:inline>
        </w:drawing>
      </w:r>
    </w:p>
    <w:p w14:paraId="2808160C" w14:textId="3CF03FB2" w:rsidR="000756F6" w:rsidRDefault="00096E9E" w:rsidP="000756F6">
      <w:pPr>
        <w:pStyle w:val="Caption"/>
        <w:jc w:val="center"/>
      </w:pPr>
      <w:r>
        <w:t>Figure 7</w:t>
      </w:r>
      <w:r w:rsidR="002B005F">
        <w:t>: Deactivating</w:t>
      </w:r>
      <w:r w:rsidR="00855E75">
        <w:t xml:space="preserve"> a</w:t>
      </w:r>
      <w:r w:rsidR="000756F6">
        <w:t xml:space="preserve"> </w:t>
      </w:r>
      <w:r w:rsidR="00855E75">
        <w:t>System</w:t>
      </w:r>
    </w:p>
    <w:p w14:paraId="241EC511" w14:textId="77777777" w:rsidR="0069099D" w:rsidRPr="00920321" w:rsidRDefault="0069099D" w:rsidP="0069099D">
      <w:pPr>
        <w:pStyle w:val="H3Body"/>
        <w:ind w:left="0"/>
      </w:pPr>
    </w:p>
    <w:p w14:paraId="4B7AE555" w14:textId="60CA08D1" w:rsidR="0069099D" w:rsidRDefault="0069099D" w:rsidP="0069099D">
      <w:pPr>
        <w:pStyle w:val="Heading3"/>
      </w:pPr>
      <w:bookmarkStart w:id="11" w:name="_Toc353893537"/>
      <w:r>
        <w:t xml:space="preserve">Activating a Previously Deactivated </w:t>
      </w:r>
      <w:r w:rsidR="00855E75">
        <w:t>System</w:t>
      </w:r>
      <w:bookmarkEnd w:id="11"/>
    </w:p>
    <w:p w14:paraId="44BCC4A5" w14:textId="49FF943C" w:rsidR="0069099D" w:rsidRDefault="0069099D" w:rsidP="0069099D">
      <w:pPr>
        <w:pStyle w:val="H3Body"/>
      </w:pPr>
      <w:r>
        <w:t xml:space="preserve">To activate a previously deactivated </w:t>
      </w:r>
      <w:r w:rsidR="00855E75">
        <w:t>system</w:t>
      </w:r>
      <w:r>
        <w:t xml:space="preserve">, follow the steps described in </w:t>
      </w:r>
      <w:hyperlink w:anchor="_Adding_New_Applications" w:history="1">
        <w:r w:rsidRPr="005771CA">
          <w:rPr>
            <w:rStyle w:val="Hyperlink"/>
          </w:rPr>
          <w:t xml:space="preserve">Adding New </w:t>
        </w:r>
        <w:r w:rsidR="00855E75">
          <w:rPr>
            <w:rStyle w:val="Hyperlink"/>
          </w:rPr>
          <w:t>System</w:t>
        </w:r>
        <w:r w:rsidRPr="005771CA">
          <w:rPr>
            <w:rStyle w:val="Hyperlink"/>
          </w:rPr>
          <w:t xml:space="preserve"> to Monitor.</w:t>
        </w:r>
      </w:hyperlink>
      <w:r>
        <w:t xml:space="preserve"> If the </w:t>
      </w:r>
      <w:r w:rsidR="00855E75">
        <w:t>system</w:t>
      </w:r>
      <w:r>
        <w:t xml:space="preserve"> you are adding has been monitored by </w:t>
      </w:r>
      <w:r w:rsidR="00216071">
        <w:t>xBRMS</w:t>
      </w:r>
      <w:r>
        <w:t xml:space="preserve"> before and has simply been deactivated, it will be activated. Otherwise, it will be added. </w:t>
      </w:r>
    </w:p>
    <w:p w14:paraId="18D0D4D2" w14:textId="66ED6260" w:rsidR="0069099D" w:rsidRDefault="0069099D" w:rsidP="0069099D">
      <w:pPr>
        <w:pStyle w:val="Heading3"/>
      </w:pPr>
      <w:bookmarkStart w:id="12" w:name="_Toc353893538"/>
      <w:r>
        <w:lastRenderedPageBreak/>
        <w:t xml:space="preserve">Refreshing Monitored </w:t>
      </w:r>
      <w:r w:rsidR="00855E75">
        <w:t>System</w:t>
      </w:r>
      <w:r>
        <w:t xml:space="preserve"> Status</w:t>
      </w:r>
      <w:bookmarkEnd w:id="12"/>
    </w:p>
    <w:p w14:paraId="1E813ED4" w14:textId="31295FB4" w:rsidR="0069099D" w:rsidRDefault="0069099D" w:rsidP="0069099D">
      <w:pPr>
        <w:pStyle w:val="H3Body"/>
        <w:keepNext/>
      </w:pPr>
      <w:r>
        <w:t xml:space="preserve">All monitored </w:t>
      </w:r>
      <w:r w:rsidR="00855E75">
        <w:t>system</w:t>
      </w:r>
      <w:r>
        <w:t xml:space="preserve">s are periodically contacted by the xBRMS to see if they are still alive and to retrieve their health status. To force a refresh, press </w:t>
      </w:r>
      <w:r w:rsidRPr="00EF5650">
        <w:rPr>
          <w:b/>
          <w:i/>
        </w:rPr>
        <w:t>Refresh</w:t>
      </w:r>
      <w:r>
        <w:rPr>
          <w:i/>
        </w:rPr>
        <w:t xml:space="preserve"> </w:t>
      </w:r>
      <w:r>
        <w:t xml:space="preserve">at the bottom of the </w:t>
      </w:r>
      <w:r>
        <w:rPr>
          <w:b/>
        </w:rPr>
        <w:t>System Health</w:t>
      </w:r>
      <w:r w:rsidRPr="00230EE8">
        <w:rPr>
          <w:b/>
        </w:rPr>
        <w:t xml:space="preserve"> </w:t>
      </w:r>
      <w:r>
        <w:t>page.</w:t>
      </w:r>
    </w:p>
    <w:p w14:paraId="4330AB22" w14:textId="6E4059EF" w:rsidR="004350FA" w:rsidRDefault="0069099D" w:rsidP="0069099D">
      <w:pPr>
        <w:pStyle w:val="H3Body"/>
        <w:keepNext/>
      </w:pPr>
      <w:r>
        <w:rPr>
          <w:b/>
        </w:rPr>
        <w:t>NOTE:</w:t>
      </w:r>
      <w:r>
        <w:t xml:space="preserve"> Using the web browser refresh functionality does not force a refresh of the monitored </w:t>
      </w:r>
      <w:r w:rsidR="00855E75">
        <w:t>system</w:t>
      </w:r>
      <w:r>
        <w:t>s’ status.</w:t>
      </w:r>
      <w:r w:rsidR="000A17EE">
        <w:t xml:space="preserve"> The page will refresh, but since the health status data comes from a cac</w:t>
      </w:r>
      <w:r w:rsidR="00A355B8">
        <w:t>he, the data will stay the same; unless it coincides with the actual health status cache refresh.</w:t>
      </w:r>
    </w:p>
    <w:p w14:paraId="5F5409E1" w14:textId="3D220EB8" w:rsidR="0069099D" w:rsidRDefault="0069099D" w:rsidP="0069099D">
      <w:pPr>
        <w:pStyle w:val="H3Body"/>
        <w:keepNext/>
      </w:pPr>
      <w:r>
        <w:br/>
      </w:r>
      <w:r w:rsidR="004350FA">
        <w:rPr>
          <w:noProof/>
        </w:rPr>
        <w:drawing>
          <wp:inline distT="0" distB="0" distL="0" distR="0" wp14:anchorId="0428DB6B" wp14:editId="796A9E9B">
            <wp:extent cx="5943600" cy="74295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42950"/>
                    </a:xfrm>
                    <a:prstGeom prst="rect">
                      <a:avLst/>
                    </a:prstGeom>
                    <a:noFill/>
                    <a:ln>
                      <a:noFill/>
                    </a:ln>
                  </pic:spPr>
                </pic:pic>
              </a:graphicData>
            </a:graphic>
          </wp:inline>
        </w:drawing>
      </w:r>
    </w:p>
    <w:p w14:paraId="360BE5CA" w14:textId="0C9E8165" w:rsidR="0069099D" w:rsidRPr="006316CD" w:rsidRDefault="0069099D" w:rsidP="0069099D">
      <w:pPr>
        <w:pStyle w:val="Caption"/>
        <w:jc w:val="center"/>
      </w:pPr>
      <w:r>
        <w:t xml:space="preserve">Figure </w:t>
      </w:r>
      <w:r w:rsidR="00096E9E">
        <w:t>8</w:t>
      </w:r>
      <w:r>
        <w:t>: Refresh Button</w:t>
      </w:r>
    </w:p>
    <w:p w14:paraId="017B4330" w14:textId="77777777" w:rsidR="0069099D" w:rsidRDefault="0069099D" w:rsidP="0069099D">
      <w:pPr>
        <w:pStyle w:val="Heading3"/>
      </w:pPr>
      <w:bookmarkStart w:id="13" w:name="_Toc353893539"/>
      <w:r>
        <w:t>Accessing Readers Health Status</w:t>
      </w:r>
      <w:bookmarkEnd w:id="13"/>
    </w:p>
    <w:p w14:paraId="32E61B50" w14:textId="34B87CCA" w:rsidR="00CC178D" w:rsidRDefault="0069099D" w:rsidP="0069099D">
      <w:pPr>
        <w:pStyle w:val="H3Body"/>
        <w:rPr>
          <w:b/>
          <w:i/>
        </w:rPr>
      </w:pPr>
      <w:r>
        <w:t>To access</w:t>
      </w:r>
      <w:r w:rsidR="00B774BD">
        <w:t xml:space="preserve"> detailed </w:t>
      </w:r>
      <w:r w:rsidR="00121DEF">
        <w:t xml:space="preserve">readers’ </w:t>
      </w:r>
      <w:r w:rsidR="00B774BD">
        <w:t>health status</w:t>
      </w:r>
      <w:r>
        <w:t xml:space="preserve"> information </w:t>
      </w:r>
      <w:r w:rsidR="00483BA4">
        <w:t>for a</w:t>
      </w:r>
      <w:r>
        <w:t xml:space="preserve"> given </w:t>
      </w:r>
      <w:r w:rsidR="00483BA4">
        <w:t>facility</w:t>
      </w:r>
      <w:r w:rsidR="00B774BD">
        <w:t>,</w:t>
      </w:r>
      <w:r>
        <w:t xml:space="preserve"> click </w:t>
      </w:r>
      <w:r w:rsidR="00483BA4">
        <w:t xml:space="preserve">the </w:t>
      </w:r>
      <w:r w:rsidRPr="00CC178D">
        <w:rPr>
          <w:b/>
          <w:i/>
        </w:rPr>
        <w:t>Health</w:t>
      </w:r>
      <w:r w:rsidR="00D85CAB">
        <w:t xml:space="preserve"> icon </w:t>
      </w:r>
      <w:r w:rsidR="00483BA4">
        <w:t xml:space="preserve">for that facility </w:t>
      </w:r>
      <w:r w:rsidR="00D85CAB">
        <w:t xml:space="preserve">or the </w:t>
      </w:r>
      <w:r w:rsidR="002B005F">
        <w:rPr>
          <w:noProof/>
        </w:rPr>
        <w:drawing>
          <wp:inline distT="0" distB="0" distL="0" distR="0" wp14:anchorId="1F76B6AA" wp14:editId="284A61CA">
            <wp:extent cx="156845" cy="156845"/>
            <wp:effectExtent l="0" t="0" r="0" b="0"/>
            <wp:docPr id="290" name="Picture 290" descr="http://sit-xbrms-uiep.emtest.local:8080/XBRMSUI/images/configure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t-xbrms-uiep.emtest.local:8080/XBRMSUI/images/configure_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D85CAB">
        <w:rPr>
          <w:b/>
        </w:rPr>
        <w:t xml:space="preserve"> </w:t>
      </w:r>
      <w:r w:rsidR="002B005F">
        <w:t xml:space="preserve">button followed by </w:t>
      </w:r>
      <w:r w:rsidR="00CC178D">
        <w:rPr>
          <w:b/>
          <w:i/>
        </w:rPr>
        <w:t>Detail</w:t>
      </w:r>
      <w:r w:rsidR="00B774BD">
        <w:rPr>
          <w:b/>
          <w:i/>
        </w:rPr>
        <w:t>.</w:t>
      </w:r>
    </w:p>
    <w:p w14:paraId="35AA7853" w14:textId="7E17EBDB" w:rsidR="00B774BD" w:rsidRDefault="00CC178D" w:rsidP="0069099D">
      <w:pPr>
        <w:pStyle w:val="H3Body"/>
      </w:pPr>
      <w:r>
        <w:t xml:space="preserve">In case of xBRCs running in High Availability mode </w:t>
      </w:r>
      <w:r w:rsidR="00B774BD">
        <w:t>you</w:t>
      </w:r>
      <w:r>
        <w:t xml:space="preserve"> will </w:t>
      </w:r>
      <w:r w:rsidR="00B774BD">
        <w:t>see</w:t>
      </w:r>
      <w:r>
        <w:t xml:space="preserve"> two </w:t>
      </w:r>
      <w:r>
        <w:rPr>
          <w:b/>
          <w:i/>
        </w:rPr>
        <w:t xml:space="preserve">Health </w:t>
      </w:r>
      <w:r w:rsidR="00B774BD" w:rsidRPr="00B774BD">
        <w:t>status</w:t>
      </w:r>
      <w:r w:rsidR="00B774BD">
        <w:rPr>
          <w:b/>
          <w:i/>
        </w:rPr>
        <w:t xml:space="preserve"> </w:t>
      </w:r>
      <w:r>
        <w:t xml:space="preserve">icons displayed for each </w:t>
      </w:r>
      <w:r w:rsidR="00483BA4">
        <w:t>facility</w:t>
      </w:r>
      <w:r w:rsidR="00B774BD">
        <w:t>.</w:t>
      </w:r>
    </w:p>
    <w:p w14:paraId="4FC251B8" w14:textId="3838E2F7" w:rsidR="00B774BD" w:rsidRDefault="00B774BD" w:rsidP="00B774BD">
      <w:pPr>
        <w:pStyle w:val="H3Body"/>
      </w:pPr>
      <w:r>
        <w:t>T</w:t>
      </w:r>
      <w:r w:rsidR="00CC178D">
        <w:t xml:space="preserve">he </w:t>
      </w:r>
      <w:r w:rsidR="00CC178D" w:rsidRPr="00CC178D">
        <w:rPr>
          <w:b/>
          <w:i/>
        </w:rPr>
        <w:t>Health</w:t>
      </w:r>
      <w:r w:rsidR="00CC178D">
        <w:t xml:space="preserve"> icon on the left </w:t>
      </w:r>
      <w:r>
        <w:t>represents the health status of the master xBRC. Clicking that icon will take you</w:t>
      </w:r>
      <w:r w:rsidR="00CC178D">
        <w:t xml:space="preserve"> to </w:t>
      </w:r>
      <w:r w:rsidR="00397A75">
        <w:t xml:space="preserve">a readers’ health status page </w:t>
      </w:r>
      <w:r w:rsidR="00555927">
        <w:t>as reported by the master xBRC.</w:t>
      </w:r>
    </w:p>
    <w:p w14:paraId="77663D7D" w14:textId="6CC5F0C2" w:rsidR="00B774BD" w:rsidRDefault="00B774BD" w:rsidP="00B774BD">
      <w:pPr>
        <w:pStyle w:val="H3Body"/>
      </w:pPr>
      <w:r>
        <w:rPr>
          <w:noProof/>
        </w:rPr>
        <w:drawing>
          <wp:inline distT="0" distB="0" distL="0" distR="0" wp14:anchorId="6EE94D0C" wp14:editId="073DC4E4">
            <wp:extent cx="5934075" cy="952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952500"/>
                    </a:xfrm>
                    <a:prstGeom prst="rect">
                      <a:avLst/>
                    </a:prstGeom>
                    <a:noFill/>
                    <a:ln>
                      <a:noFill/>
                    </a:ln>
                  </pic:spPr>
                </pic:pic>
              </a:graphicData>
            </a:graphic>
          </wp:inline>
        </w:drawing>
      </w:r>
    </w:p>
    <w:p w14:paraId="00B2386B" w14:textId="77777777" w:rsidR="00B774BD" w:rsidRDefault="00B774BD" w:rsidP="00B774BD">
      <w:pPr>
        <w:pStyle w:val="H3Body"/>
      </w:pPr>
    </w:p>
    <w:p w14:paraId="70CD42E1" w14:textId="7C74D84B" w:rsidR="0069099D" w:rsidRPr="00CC178D" w:rsidRDefault="00C77185" w:rsidP="00B774BD">
      <w:pPr>
        <w:pStyle w:val="H3Body"/>
      </w:pPr>
      <w:r>
        <w:t xml:space="preserve">There is no way to view readers’ health information from the perspective of the slave xBRC. </w:t>
      </w:r>
      <w:r w:rsidR="00CC178D">
        <w:t xml:space="preserve">The </w:t>
      </w:r>
      <w:r w:rsidR="00CC178D">
        <w:rPr>
          <w:b/>
          <w:i/>
        </w:rPr>
        <w:t xml:space="preserve">Health </w:t>
      </w:r>
      <w:r w:rsidR="00CC178D">
        <w:t xml:space="preserve">icon on the right </w:t>
      </w:r>
      <w:r w:rsidR="00B774BD">
        <w:t xml:space="preserve">represents the health status of the slave xBRC. It also doubles as a button that </w:t>
      </w:r>
      <w:r w:rsidR="00F1752B">
        <w:t xml:space="preserve">opens and closes a sub </w:t>
      </w:r>
      <w:r w:rsidR="00B774BD">
        <w:t>row</w:t>
      </w:r>
      <w:r w:rsidR="00CC178D">
        <w:t xml:space="preserve"> containing information on the slave</w:t>
      </w:r>
      <w:r w:rsidR="00844B51">
        <w:t xml:space="preserve"> xBRC</w:t>
      </w:r>
      <w:r w:rsidR="00CC178D">
        <w:t>.</w:t>
      </w:r>
      <w:r>
        <w:t xml:space="preserve"> </w:t>
      </w:r>
    </w:p>
    <w:p w14:paraId="0D8BA5A8" w14:textId="60D82352" w:rsidR="0069099D" w:rsidRDefault="00B774BD" w:rsidP="0069099D">
      <w:pPr>
        <w:pStyle w:val="H3Body"/>
      </w:pPr>
      <w:r>
        <w:rPr>
          <w:noProof/>
        </w:rPr>
        <w:drawing>
          <wp:inline distT="0" distB="0" distL="0" distR="0" wp14:anchorId="0A3A69BD" wp14:editId="3723509B">
            <wp:extent cx="5943600" cy="1085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a:noFill/>
                    <a:ln>
                      <a:noFill/>
                    </a:ln>
                  </pic:spPr>
                </pic:pic>
              </a:graphicData>
            </a:graphic>
          </wp:inline>
        </w:drawing>
      </w:r>
    </w:p>
    <w:p w14:paraId="3C3C6DFC" w14:textId="47507E1F" w:rsidR="0066256C" w:rsidRDefault="00350888" w:rsidP="0066256C">
      <w:pPr>
        <w:pStyle w:val="Caption"/>
        <w:jc w:val="center"/>
      </w:pPr>
      <w:r>
        <w:lastRenderedPageBreak/>
        <w:t xml:space="preserve">Figure 9:  </w:t>
      </w:r>
      <w:r w:rsidR="002434A4">
        <w:t xml:space="preserve">Reader Health </w:t>
      </w:r>
      <w:r>
        <w:t>Details</w:t>
      </w:r>
    </w:p>
    <w:p w14:paraId="73810AAF" w14:textId="77777777" w:rsidR="00866257" w:rsidRDefault="0069099D" w:rsidP="0091436B">
      <w:pPr>
        <w:pStyle w:val="H3Body"/>
        <w:ind w:left="0"/>
      </w:pPr>
      <w:r>
        <w:t xml:space="preserve">The first tab is the </w:t>
      </w:r>
      <w:r w:rsidR="00350888">
        <w:t>R</w:t>
      </w:r>
      <w:r>
        <w:t>eaders’</w:t>
      </w:r>
      <w:r w:rsidR="00350888">
        <w:t xml:space="preserve"> Health page</w:t>
      </w:r>
      <w:r w:rsidR="00CA52AA">
        <w:t xml:space="preserve">. The second </w:t>
      </w:r>
      <w:r w:rsidR="008F047B">
        <w:t xml:space="preserve">lists various </w:t>
      </w:r>
      <w:r w:rsidR="00CA52AA">
        <w:t>Performance Metrics for the reader</w:t>
      </w:r>
      <w:r w:rsidR="008F047B">
        <w:t>(</w:t>
      </w:r>
      <w:r w:rsidR="00CA52AA">
        <w:t>s</w:t>
      </w:r>
      <w:r w:rsidR="008F047B">
        <w:t>)</w:t>
      </w:r>
      <w:r w:rsidR="00CA52AA">
        <w:t>.</w:t>
      </w:r>
    </w:p>
    <w:p w14:paraId="10160459" w14:textId="03DBB2C1" w:rsidR="008F047B" w:rsidRDefault="0091436B" w:rsidP="0091436B">
      <w:pPr>
        <w:pStyle w:val="H3Body"/>
        <w:ind w:left="0"/>
      </w:pPr>
      <w:r>
        <w:rPr>
          <w:noProof/>
        </w:rPr>
        <w:drawing>
          <wp:inline distT="0" distB="0" distL="0" distR="0" wp14:anchorId="4F326FDA" wp14:editId="00D2E19C">
            <wp:extent cx="5943600" cy="3444240"/>
            <wp:effectExtent l="0" t="0" r="0" b="381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44240"/>
                    </a:xfrm>
                    <a:prstGeom prst="rect">
                      <a:avLst/>
                    </a:prstGeom>
                    <a:noFill/>
                    <a:ln>
                      <a:noFill/>
                    </a:ln>
                  </pic:spPr>
                </pic:pic>
              </a:graphicData>
            </a:graphic>
          </wp:inline>
        </w:drawing>
      </w:r>
    </w:p>
    <w:p w14:paraId="6F52E5FB" w14:textId="4CE29976" w:rsidR="0069099D" w:rsidRDefault="0069099D" w:rsidP="0069099D">
      <w:pPr>
        <w:pStyle w:val="H3Body"/>
      </w:pPr>
    </w:p>
    <w:p w14:paraId="4928B513" w14:textId="659DC077" w:rsidR="003C076E" w:rsidRDefault="003C076E" w:rsidP="003C076E">
      <w:pPr>
        <w:pStyle w:val="Caption"/>
        <w:jc w:val="center"/>
      </w:pPr>
      <w:r>
        <w:t>Figure 10: xBRC Details Page – Readers View</w:t>
      </w:r>
    </w:p>
    <w:p w14:paraId="5A4DB91B" w14:textId="77777777" w:rsidR="0069099D" w:rsidRPr="00FE16B7" w:rsidRDefault="0069099D" w:rsidP="0069099D">
      <w:pPr>
        <w:pStyle w:val="H3Body"/>
        <w:ind w:left="0"/>
      </w:pPr>
    </w:p>
    <w:p w14:paraId="72C32270" w14:textId="77777777" w:rsidR="0069099D" w:rsidRDefault="0069099D" w:rsidP="0069099D">
      <w:pPr>
        <w:pStyle w:val="Heading3"/>
      </w:pPr>
      <w:bookmarkStart w:id="14" w:name="_Toc353893540"/>
      <w:r>
        <w:t>Accessing Performance Metrics</w:t>
      </w:r>
      <w:bookmarkEnd w:id="14"/>
    </w:p>
    <w:p w14:paraId="430D1687" w14:textId="77777777" w:rsidR="0069099D" w:rsidRDefault="0069099D" w:rsidP="0069099D">
      <w:pPr>
        <w:pStyle w:val="H3Body"/>
      </w:pPr>
      <w:proofErr w:type="gramStart"/>
      <w:r>
        <w:t>xBRMS</w:t>
      </w:r>
      <w:proofErr w:type="gramEnd"/>
      <w:r>
        <w:t xml:space="preserve"> collects performance metrics data for each monitored xBRC. To access that data, click the icon in the </w:t>
      </w:r>
      <w:r w:rsidRPr="0099622D">
        <w:rPr>
          <w:b/>
        </w:rPr>
        <w:t>Health</w:t>
      </w:r>
      <w:r>
        <w:t xml:space="preserve"> column for an xBRC and go to the Performance Metrics tab.</w:t>
      </w:r>
    </w:p>
    <w:p w14:paraId="68260BFD" w14:textId="78B2686C" w:rsidR="0069099D" w:rsidRDefault="0091436B" w:rsidP="0091436B">
      <w:pPr>
        <w:pStyle w:val="H3Body"/>
        <w:ind w:left="0"/>
      </w:pPr>
      <w:r>
        <w:rPr>
          <w:noProof/>
        </w:rPr>
        <w:lastRenderedPageBreak/>
        <w:drawing>
          <wp:inline distT="0" distB="0" distL="0" distR="0" wp14:anchorId="0035FDF0" wp14:editId="253EE3B5">
            <wp:extent cx="5943600" cy="580072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800725"/>
                    </a:xfrm>
                    <a:prstGeom prst="rect">
                      <a:avLst/>
                    </a:prstGeom>
                    <a:noFill/>
                    <a:ln>
                      <a:noFill/>
                    </a:ln>
                  </pic:spPr>
                </pic:pic>
              </a:graphicData>
            </a:graphic>
          </wp:inline>
        </w:drawing>
      </w:r>
    </w:p>
    <w:p w14:paraId="5F697556" w14:textId="003C48F4" w:rsidR="00C113A9" w:rsidRDefault="00C113A9" w:rsidP="00C113A9">
      <w:pPr>
        <w:pStyle w:val="Caption"/>
        <w:jc w:val="center"/>
      </w:pPr>
      <w:r>
        <w:t>Figure 11: xBRC Details Page – Performance Metric Page</w:t>
      </w:r>
    </w:p>
    <w:p w14:paraId="74223573" w14:textId="77777777" w:rsidR="00C113A9" w:rsidRDefault="00C113A9" w:rsidP="0069099D">
      <w:pPr>
        <w:pStyle w:val="H3Body"/>
      </w:pPr>
    </w:p>
    <w:p w14:paraId="16A6C5AD" w14:textId="66B14F21" w:rsidR="0069099D" w:rsidRDefault="0069099D" w:rsidP="0069099D">
      <w:pPr>
        <w:pStyle w:val="H3Body"/>
      </w:pPr>
      <w:r>
        <w:t xml:space="preserve">Each xBRC </w:t>
      </w:r>
      <w:r w:rsidR="00747AD7">
        <w:t>keeps running averages for</w:t>
      </w:r>
      <w:r>
        <w:t xml:space="preserve"> its performance metrics data</w:t>
      </w:r>
      <w:r w:rsidR="00747AD7">
        <w:t>. The averages are calculated for</w:t>
      </w:r>
      <w:r>
        <w:t xml:space="preserve"> ten-minute intervals. </w:t>
      </w:r>
      <w:proofErr w:type="gramStart"/>
      <w:r>
        <w:t>xBRMS</w:t>
      </w:r>
      <w:proofErr w:type="gramEnd"/>
      <w:r>
        <w:t xml:space="preserve"> pulls that data and persists the min, mean, and max for each metric. The performance metrics page shows performance data for the last 24 hours. The time window moves forward every ten minutes.</w:t>
      </w:r>
    </w:p>
    <w:p w14:paraId="16FA2C62" w14:textId="2737F54F" w:rsidR="0069099D" w:rsidRPr="00951A9D" w:rsidRDefault="0069099D" w:rsidP="0069099D">
      <w:pPr>
        <w:pStyle w:val="H3Body"/>
      </w:pPr>
      <w:r>
        <w:t>To view a larger version of a g</w:t>
      </w:r>
      <w:r w:rsidR="000F24EB">
        <w:t>raph, click anywhere inside the</w:t>
      </w:r>
      <w:r>
        <w:t xml:space="preserve"> graph.</w:t>
      </w:r>
    </w:p>
    <w:p w14:paraId="714FE3BD" w14:textId="3BF16279" w:rsidR="00A85C27" w:rsidRDefault="00A85C27" w:rsidP="00D553C8">
      <w:pPr>
        <w:pStyle w:val="Heading3"/>
      </w:pPr>
      <w:bookmarkStart w:id="15" w:name="_Toc353893541"/>
      <w:r>
        <w:lastRenderedPageBreak/>
        <w:t>Readers Health</w:t>
      </w:r>
      <w:bookmarkEnd w:id="15"/>
    </w:p>
    <w:p w14:paraId="5A435E1A" w14:textId="2905EB85" w:rsidR="000756F6" w:rsidRDefault="00E4753C" w:rsidP="000756F6">
      <w:pPr>
        <w:pStyle w:val="H2Body"/>
      </w:pPr>
      <w:r>
        <w:t xml:space="preserve">This </w:t>
      </w:r>
      <w:r w:rsidR="00EF12CA">
        <w:t xml:space="preserve">Readers Health </w:t>
      </w:r>
      <w:r>
        <w:t>page gr</w:t>
      </w:r>
      <w:r w:rsidR="000756F6">
        <w:t xml:space="preserve">oups readers by xBRC and location. This page offers two views: a </w:t>
      </w:r>
      <w:r w:rsidR="000756F6" w:rsidRPr="00CB3954">
        <w:rPr>
          <w:b/>
        </w:rPr>
        <w:t>Grid View</w:t>
      </w:r>
      <w:r w:rsidR="000756F6">
        <w:t xml:space="preserve"> and a </w:t>
      </w:r>
      <w:r w:rsidR="000756F6" w:rsidRPr="00CB3954">
        <w:rPr>
          <w:b/>
        </w:rPr>
        <w:t>List View</w:t>
      </w:r>
      <w:r w:rsidR="00214273">
        <w:t xml:space="preserve">. The </w:t>
      </w:r>
      <w:r w:rsidR="00214273" w:rsidRPr="00CB3954">
        <w:rPr>
          <w:b/>
        </w:rPr>
        <w:t>Grid View</w:t>
      </w:r>
      <w:r w:rsidR="00214273">
        <w:t xml:space="preserve"> is more concise. The </w:t>
      </w:r>
      <w:r w:rsidR="00214273" w:rsidRPr="00CB3954">
        <w:rPr>
          <w:b/>
        </w:rPr>
        <w:t>List View</w:t>
      </w:r>
      <w:r w:rsidR="00214273">
        <w:t xml:space="preserve"> offers more information.</w:t>
      </w:r>
    </w:p>
    <w:p w14:paraId="1CEA31EF" w14:textId="13F29946" w:rsidR="000756F6" w:rsidRDefault="000756F6" w:rsidP="000756F6">
      <w:pPr>
        <w:pStyle w:val="H2Body"/>
      </w:pPr>
      <w:r>
        <w:rPr>
          <w:noProof/>
        </w:rPr>
        <w:drawing>
          <wp:inline distT="0" distB="0" distL="0" distR="0" wp14:anchorId="35E58551" wp14:editId="237328D8">
            <wp:extent cx="5932805" cy="27006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2700655"/>
                    </a:xfrm>
                    <a:prstGeom prst="rect">
                      <a:avLst/>
                    </a:prstGeom>
                    <a:noFill/>
                    <a:ln>
                      <a:noFill/>
                    </a:ln>
                  </pic:spPr>
                </pic:pic>
              </a:graphicData>
            </a:graphic>
          </wp:inline>
        </w:drawing>
      </w:r>
    </w:p>
    <w:p w14:paraId="71676E87" w14:textId="7D348CD9" w:rsidR="000756F6" w:rsidRDefault="000756F6" w:rsidP="000756F6">
      <w:pPr>
        <w:pStyle w:val="Caption"/>
        <w:jc w:val="center"/>
      </w:pPr>
      <w:r>
        <w:t xml:space="preserve">Figure </w:t>
      </w:r>
      <w:r w:rsidR="007C5529">
        <w:t>12</w:t>
      </w:r>
      <w:r>
        <w:t xml:space="preserve">: </w:t>
      </w:r>
      <w:r w:rsidR="002D0988">
        <w:t>Monitored Readers Health Page</w:t>
      </w:r>
      <w:r w:rsidR="009F278F">
        <w:t xml:space="preserve"> – Grid View</w:t>
      </w:r>
    </w:p>
    <w:p w14:paraId="5CEECBC0" w14:textId="77777777" w:rsidR="000756F6" w:rsidRDefault="000756F6" w:rsidP="000756F6">
      <w:pPr>
        <w:pStyle w:val="H2Body"/>
      </w:pPr>
    </w:p>
    <w:p w14:paraId="500B5CDD" w14:textId="24DAF85C" w:rsidR="000756F6" w:rsidRDefault="000756F6" w:rsidP="000756F6">
      <w:pPr>
        <w:pStyle w:val="H2Body"/>
      </w:pPr>
      <w:r>
        <w:rPr>
          <w:noProof/>
        </w:rPr>
        <w:drawing>
          <wp:inline distT="0" distB="0" distL="0" distR="0" wp14:anchorId="485FA141" wp14:editId="56F234A8">
            <wp:extent cx="5932805"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2743200"/>
                    </a:xfrm>
                    <a:prstGeom prst="rect">
                      <a:avLst/>
                    </a:prstGeom>
                    <a:noFill/>
                    <a:ln>
                      <a:noFill/>
                    </a:ln>
                  </pic:spPr>
                </pic:pic>
              </a:graphicData>
            </a:graphic>
          </wp:inline>
        </w:drawing>
      </w:r>
    </w:p>
    <w:p w14:paraId="311780D7" w14:textId="18B94E33" w:rsidR="001E6B6A" w:rsidRDefault="001E6B6A" w:rsidP="001E6B6A">
      <w:pPr>
        <w:pStyle w:val="Caption"/>
        <w:jc w:val="center"/>
      </w:pPr>
      <w:r>
        <w:t>Figure 13: Monitored Readers Health Page – List View</w:t>
      </w:r>
    </w:p>
    <w:p w14:paraId="7D7949F7" w14:textId="77777777" w:rsidR="001E6B6A" w:rsidRPr="000756F6" w:rsidRDefault="001E6B6A" w:rsidP="000756F6">
      <w:pPr>
        <w:pStyle w:val="H2Body"/>
      </w:pPr>
    </w:p>
    <w:p w14:paraId="2AFFF6E3" w14:textId="66CF7D7D" w:rsidR="009C4C09" w:rsidRDefault="009C4C09" w:rsidP="009C4C09">
      <w:pPr>
        <w:pStyle w:val="Heading3"/>
      </w:pPr>
      <w:bookmarkStart w:id="16" w:name="_Toc353893542"/>
      <w:r>
        <w:lastRenderedPageBreak/>
        <w:t>Reader Commands</w:t>
      </w:r>
      <w:bookmarkEnd w:id="16"/>
    </w:p>
    <w:p w14:paraId="38AF205B" w14:textId="1DCF0ACD" w:rsidR="009C4C09" w:rsidRDefault="009C4C09" w:rsidP="009C4C09">
      <w:pPr>
        <w:pStyle w:val="H3Body"/>
      </w:pPr>
      <w:r>
        <w:t>There are several commands that can be exec</w:t>
      </w:r>
      <w:r w:rsidR="003A5663">
        <w:t>uted on a reader from this page. If the reader is offline, “</w:t>
      </w:r>
      <w:r w:rsidR="007B6500" w:rsidRPr="007B6500">
        <w:rPr>
          <w:b/>
        </w:rPr>
        <w:t>U</w:t>
      </w:r>
      <w:r w:rsidR="003A5663" w:rsidRPr="007B6500">
        <w:rPr>
          <w:b/>
        </w:rPr>
        <w:t>nreachable</w:t>
      </w:r>
      <w:r w:rsidR="003A5663">
        <w:t>” will appear under the Actions column.</w:t>
      </w:r>
    </w:p>
    <w:p w14:paraId="4400BC88" w14:textId="7B1732F5" w:rsidR="009C4C09" w:rsidRDefault="009C4C09" w:rsidP="009C4C09">
      <w:pPr>
        <w:pStyle w:val="H3Body"/>
      </w:pPr>
      <w:r>
        <w:rPr>
          <w:noProof/>
        </w:rPr>
        <w:drawing>
          <wp:inline distT="0" distB="0" distL="0" distR="0" wp14:anchorId="122862B7" wp14:editId="6150FD6D">
            <wp:extent cx="5943600" cy="9251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25195"/>
                    </a:xfrm>
                    <a:prstGeom prst="rect">
                      <a:avLst/>
                    </a:prstGeom>
                    <a:noFill/>
                    <a:ln>
                      <a:noFill/>
                    </a:ln>
                  </pic:spPr>
                </pic:pic>
              </a:graphicData>
            </a:graphic>
          </wp:inline>
        </w:drawing>
      </w:r>
    </w:p>
    <w:p w14:paraId="0F1FA433" w14:textId="0C5D82EC" w:rsidR="00E16E50" w:rsidRDefault="00E16E50" w:rsidP="00E16E50">
      <w:pPr>
        <w:pStyle w:val="Caption"/>
        <w:jc w:val="center"/>
      </w:pPr>
      <w:r>
        <w:t>Figure 14: Monitored Readers Health Page – Reader Commands</w:t>
      </w:r>
    </w:p>
    <w:p w14:paraId="440AE494" w14:textId="77777777" w:rsidR="009C4C09" w:rsidRPr="009C4C09" w:rsidRDefault="009C4C09" w:rsidP="009C4C09">
      <w:pPr>
        <w:pStyle w:val="H3Body"/>
      </w:pPr>
    </w:p>
    <w:p w14:paraId="70EFDA1A" w14:textId="4EBEC16B" w:rsidR="009C4C09" w:rsidRDefault="009C4C09" w:rsidP="009C4C09">
      <w:pPr>
        <w:pStyle w:val="Heading4"/>
      </w:pPr>
      <w:r>
        <w:t xml:space="preserve">Light Up Reader </w:t>
      </w:r>
    </w:p>
    <w:p w14:paraId="64BE533B" w14:textId="0FCAB027" w:rsidR="009C4C09" w:rsidRPr="009C4C09" w:rsidRDefault="006543E8" w:rsidP="0091260D">
      <w:pPr>
        <w:pStyle w:val="H4Body"/>
        <w:ind w:left="1080"/>
      </w:pPr>
      <w:r>
        <w:t>This command p</w:t>
      </w:r>
      <w:r w:rsidR="0091260D">
        <w:t xml:space="preserve">lays a special </w:t>
      </w:r>
      <w:r w:rsidR="00E4753C">
        <w:t>yellow media sequence on Touch P</w:t>
      </w:r>
      <w:r w:rsidR="0091260D">
        <w:t>oint readers to help with visual identification.</w:t>
      </w:r>
    </w:p>
    <w:p w14:paraId="376A1F45" w14:textId="794FC019" w:rsidR="009C4C09" w:rsidRDefault="009C4C09">
      <w:pPr>
        <w:pStyle w:val="Heading4"/>
      </w:pPr>
      <w:r>
        <w:t xml:space="preserve">Restart Reader </w:t>
      </w:r>
    </w:p>
    <w:p w14:paraId="0019A94E" w14:textId="3D535048" w:rsidR="00FE1C40" w:rsidRPr="00FE1C40" w:rsidRDefault="006D536B" w:rsidP="00FE1C40">
      <w:pPr>
        <w:pStyle w:val="H4Body"/>
        <w:ind w:left="1080"/>
      </w:pPr>
      <w:r>
        <w:t>This command r</w:t>
      </w:r>
      <w:r w:rsidR="00FE1C40">
        <w:t xml:space="preserve">estarts </w:t>
      </w:r>
      <w:r w:rsidR="00855E75">
        <w:t xml:space="preserve">the </w:t>
      </w:r>
      <w:r w:rsidR="00FE1C40">
        <w:t>reader’s application.</w:t>
      </w:r>
    </w:p>
    <w:p w14:paraId="5F676329" w14:textId="5F697939" w:rsidR="009C4C09" w:rsidRDefault="009C4C09">
      <w:pPr>
        <w:pStyle w:val="Heading4"/>
      </w:pPr>
      <w:r>
        <w:t xml:space="preserve">Reboot Reader </w:t>
      </w:r>
    </w:p>
    <w:p w14:paraId="1C14C8B1" w14:textId="00FBF4A8" w:rsidR="00FE1C40" w:rsidRDefault="006D536B" w:rsidP="00FE1C40">
      <w:pPr>
        <w:pStyle w:val="H4Body"/>
        <w:ind w:left="1080"/>
      </w:pPr>
      <w:r>
        <w:t>This command r</w:t>
      </w:r>
      <w:r w:rsidR="00FE1C40">
        <w:t xml:space="preserve">eboots </w:t>
      </w:r>
      <w:r w:rsidR="00E4753C">
        <w:t xml:space="preserve">the </w:t>
      </w:r>
      <w:r w:rsidR="00FE1C40">
        <w:t xml:space="preserve">reader’s </w:t>
      </w:r>
      <w:r w:rsidR="00E4753C">
        <w:t>operating system</w:t>
      </w:r>
      <w:r w:rsidR="00FE1C40">
        <w:t>.</w:t>
      </w:r>
    </w:p>
    <w:p w14:paraId="3FB188C0" w14:textId="77777777" w:rsidR="0055634A" w:rsidRDefault="0055634A" w:rsidP="00FE1C40">
      <w:pPr>
        <w:pStyle w:val="H4Body"/>
        <w:ind w:left="1080"/>
      </w:pPr>
    </w:p>
    <w:p w14:paraId="18D80D5C" w14:textId="33855392" w:rsidR="0055634A" w:rsidRDefault="0055634A" w:rsidP="0055634A">
      <w:pPr>
        <w:pStyle w:val="Heading3"/>
      </w:pPr>
      <w:bookmarkStart w:id="17" w:name="_Toc353893543"/>
      <w:proofErr w:type="gramStart"/>
      <w:r>
        <w:t>xBRMS</w:t>
      </w:r>
      <w:proofErr w:type="gramEnd"/>
      <w:r>
        <w:t xml:space="preserve"> Health Status</w:t>
      </w:r>
      <w:bookmarkEnd w:id="17"/>
    </w:p>
    <w:p w14:paraId="38810963" w14:textId="5BB24800" w:rsidR="0055634A" w:rsidRDefault="00096E9E" w:rsidP="0055634A">
      <w:pPr>
        <w:pStyle w:val="H3Body"/>
      </w:pPr>
      <w:r>
        <w:t xml:space="preserve">Logging in as admin, the user will see the red </w:t>
      </w:r>
      <w:r>
        <w:rPr>
          <w:color w:val="FF0000"/>
        </w:rPr>
        <w:t>New Status Messages</w:t>
      </w:r>
      <w:r w:rsidR="00FD45C8">
        <w:rPr>
          <w:color w:val="FF0000"/>
        </w:rPr>
        <w:t xml:space="preserve"> </w:t>
      </w:r>
      <w:r w:rsidR="00FD45C8">
        <w:t>on the home page.</w:t>
      </w:r>
    </w:p>
    <w:p w14:paraId="3DB0FA91" w14:textId="77777777" w:rsidR="0064711D" w:rsidRDefault="0064711D" w:rsidP="0055634A">
      <w:pPr>
        <w:pStyle w:val="H3Body"/>
        <w:rPr>
          <w:color w:val="FF0000"/>
        </w:rPr>
      </w:pPr>
    </w:p>
    <w:p w14:paraId="1C3768E0" w14:textId="37532C28" w:rsidR="0055634A" w:rsidRDefault="0064711D" w:rsidP="0064711D">
      <w:pPr>
        <w:pStyle w:val="H3Body"/>
        <w:ind w:left="0"/>
      </w:pPr>
      <w:r>
        <w:rPr>
          <w:noProof/>
        </w:rPr>
        <w:lastRenderedPageBreak/>
        <w:drawing>
          <wp:inline distT="0" distB="0" distL="0" distR="0" wp14:anchorId="29BB437A" wp14:editId="430E5337">
            <wp:extent cx="5943600" cy="299466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94660"/>
                    </a:xfrm>
                    <a:prstGeom prst="rect">
                      <a:avLst/>
                    </a:prstGeom>
                    <a:noFill/>
                    <a:ln>
                      <a:noFill/>
                    </a:ln>
                  </pic:spPr>
                </pic:pic>
              </a:graphicData>
            </a:graphic>
          </wp:inline>
        </w:drawing>
      </w:r>
    </w:p>
    <w:p w14:paraId="345DA3B4" w14:textId="55B6AF26" w:rsidR="00096E9E" w:rsidRDefault="00096E9E" w:rsidP="00096E9E">
      <w:pPr>
        <w:pStyle w:val="Caption"/>
        <w:jc w:val="center"/>
      </w:pPr>
      <w:r>
        <w:t>Figure 15: New Status Messages</w:t>
      </w:r>
    </w:p>
    <w:p w14:paraId="1C5DCE0E" w14:textId="033206E4" w:rsidR="00096E9E" w:rsidRDefault="00096E9E" w:rsidP="00096E9E">
      <w:r>
        <w:t>Clicking on this link will list any current error messages associa</w:t>
      </w:r>
      <w:r w:rsidR="00CA5188">
        <w:t>ted with the xBRMS. The user can</w:t>
      </w:r>
      <w:r>
        <w:t xml:space="preserve"> clear these messages by clicking on the &lt;Clear&gt; button.</w:t>
      </w:r>
    </w:p>
    <w:p w14:paraId="759370DC" w14:textId="77777777" w:rsidR="00096E9E" w:rsidRPr="0055634A" w:rsidRDefault="00096E9E" w:rsidP="0055634A">
      <w:pPr>
        <w:pStyle w:val="H3Body"/>
      </w:pPr>
    </w:p>
    <w:p w14:paraId="016AC832" w14:textId="2683CCA6" w:rsidR="00D553C8" w:rsidRDefault="00D553C8" w:rsidP="00D553C8">
      <w:pPr>
        <w:pStyle w:val="Heading1"/>
      </w:pPr>
      <w:bookmarkStart w:id="18" w:name="_Toc353893544"/>
      <w:r>
        <w:t>Global Server</w:t>
      </w:r>
      <w:bookmarkEnd w:id="18"/>
    </w:p>
    <w:p w14:paraId="3B367C60" w14:textId="54A99231" w:rsidR="00201105" w:rsidRDefault="00565AE2" w:rsidP="00241522">
      <w:pPr>
        <w:pStyle w:val="Heading2"/>
      </w:pPr>
      <w:bookmarkStart w:id="19" w:name="_Toc353893545"/>
      <w:r>
        <w:t>Login in</w:t>
      </w:r>
      <w:r w:rsidR="00201105">
        <w:t xml:space="preserve"> admin</w:t>
      </w:r>
      <w:r>
        <w:t xml:space="preserve"> mode</w:t>
      </w:r>
      <w:bookmarkEnd w:id="19"/>
    </w:p>
    <w:p w14:paraId="04F350F6" w14:textId="0EF312CE" w:rsidR="00201105" w:rsidRDefault="00FE0982" w:rsidP="00201105">
      <w:r>
        <w:t>Select</w:t>
      </w:r>
      <w:r w:rsidR="00201105">
        <w:t xml:space="preserve"> </w:t>
      </w:r>
      <w:r w:rsidR="00201105" w:rsidRPr="00201105">
        <w:rPr>
          <w:b/>
        </w:rPr>
        <w:t>Global Server</w:t>
      </w:r>
      <w:r w:rsidR="00201105">
        <w:t xml:space="preserve"> </w:t>
      </w:r>
      <w:r>
        <w:t xml:space="preserve">to bring up the </w:t>
      </w:r>
      <w:r w:rsidR="00201105">
        <w:t>following screen:</w:t>
      </w:r>
    </w:p>
    <w:p w14:paraId="0575AEC9" w14:textId="0132D578" w:rsidR="00201105" w:rsidRPr="00201105" w:rsidRDefault="0069484D" w:rsidP="00201105">
      <w:r>
        <w:rPr>
          <w:noProof/>
        </w:rPr>
        <w:lastRenderedPageBreak/>
        <w:drawing>
          <wp:inline distT="0" distB="0" distL="0" distR="0" wp14:anchorId="04B72655" wp14:editId="18D16800">
            <wp:extent cx="5935980" cy="2979420"/>
            <wp:effectExtent l="0" t="0" r="762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979420"/>
                    </a:xfrm>
                    <a:prstGeom prst="rect">
                      <a:avLst/>
                    </a:prstGeom>
                    <a:noFill/>
                    <a:ln>
                      <a:noFill/>
                    </a:ln>
                  </pic:spPr>
                </pic:pic>
              </a:graphicData>
            </a:graphic>
          </wp:inline>
        </w:drawing>
      </w:r>
    </w:p>
    <w:p w14:paraId="69FD8333" w14:textId="51D3A088" w:rsidR="004B6D09" w:rsidRDefault="00052F48" w:rsidP="004B6D09">
      <w:pPr>
        <w:pStyle w:val="Caption"/>
        <w:jc w:val="center"/>
      </w:pPr>
      <w:r>
        <w:t>Figure 17: xConnect</w:t>
      </w:r>
      <w:r w:rsidR="004B6D09">
        <w:t xml:space="preserve"> Management Home Page for Admin</w:t>
      </w:r>
    </w:p>
    <w:p w14:paraId="65AD9BA1" w14:textId="4CC18563" w:rsidR="00241522" w:rsidRDefault="00241522">
      <w:pPr>
        <w:pStyle w:val="Heading2"/>
      </w:pPr>
      <w:bookmarkStart w:id="20" w:name="_Toc353893546"/>
      <w:r>
        <w:t xml:space="preserve">Login in </w:t>
      </w:r>
      <w:r w:rsidR="00820B01">
        <w:t xml:space="preserve">as </w:t>
      </w:r>
      <w:r>
        <w:t>Maintenance Mode</w:t>
      </w:r>
      <w:bookmarkEnd w:id="20"/>
    </w:p>
    <w:p w14:paraId="1AC96889" w14:textId="77777777" w:rsidR="00241522" w:rsidRDefault="00241522" w:rsidP="00241522">
      <w:pPr>
        <w:pStyle w:val="H2Body"/>
      </w:pPr>
    </w:p>
    <w:p w14:paraId="3BBC07E4" w14:textId="6347A14C" w:rsidR="00241522" w:rsidRDefault="00565AE2" w:rsidP="00241522">
      <w:pPr>
        <w:pStyle w:val="H2Body"/>
      </w:pPr>
      <w:r>
        <w:t>On</w:t>
      </w:r>
      <w:r w:rsidR="0043598C">
        <w:t>ly</w:t>
      </w:r>
      <w:r>
        <w:t xml:space="preserve"> the </w:t>
      </w:r>
      <w:r w:rsidRPr="0043598C">
        <w:rPr>
          <w:b/>
        </w:rPr>
        <w:t>Assign</w:t>
      </w:r>
      <w:r w:rsidR="0043598C" w:rsidRPr="0043598C">
        <w:rPr>
          <w:b/>
        </w:rPr>
        <w:t xml:space="preserve"> Readers</w:t>
      </w:r>
      <w:r>
        <w:t xml:space="preserve"> and </w:t>
      </w:r>
      <w:r w:rsidRPr="0043598C">
        <w:rPr>
          <w:b/>
        </w:rPr>
        <w:t>Replace Readers</w:t>
      </w:r>
      <w:r>
        <w:t xml:space="preserve"> </w:t>
      </w:r>
      <w:r w:rsidR="0043598C">
        <w:t>links</w:t>
      </w:r>
      <w:r>
        <w:t xml:space="preserve"> will be displayed.</w:t>
      </w:r>
    </w:p>
    <w:p w14:paraId="0A863F0B" w14:textId="1E25192B" w:rsidR="00565AE2" w:rsidRDefault="00565AE2" w:rsidP="00241522">
      <w:pPr>
        <w:pStyle w:val="H2Body"/>
      </w:pPr>
      <w:r>
        <w:t xml:space="preserve">Edit </w:t>
      </w:r>
      <w:r w:rsidR="00FE0982">
        <w:t xml:space="preserve">xBRC, </w:t>
      </w:r>
      <w:r>
        <w:t>xBRMS Properties and Parks Setup are reserved for Admin mode</w:t>
      </w:r>
    </w:p>
    <w:p w14:paraId="543BBE0B" w14:textId="77777777" w:rsidR="004B6D09" w:rsidRDefault="004B6D09" w:rsidP="00241522">
      <w:pPr>
        <w:pStyle w:val="H2Body"/>
      </w:pPr>
    </w:p>
    <w:p w14:paraId="12F69F2A" w14:textId="1C6175A0" w:rsidR="004B6D09" w:rsidRPr="00241522" w:rsidRDefault="0069484D" w:rsidP="00241522">
      <w:pPr>
        <w:pStyle w:val="H2Body"/>
      </w:pPr>
      <w:r>
        <w:rPr>
          <w:noProof/>
        </w:rPr>
        <w:drawing>
          <wp:inline distT="0" distB="0" distL="0" distR="0" wp14:anchorId="18E0C5DA" wp14:editId="0A47754A">
            <wp:extent cx="5935980" cy="2941320"/>
            <wp:effectExtent l="0" t="0" r="762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2941320"/>
                    </a:xfrm>
                    <a:prstGeom prst="rect">
                      <a:avLst/>
                    </a:prstGeom>
                    <a:noFill/>
                    <a:ln>
                      <a:noFill/>
                    </a:ln>
                  </pic:spPr>
                </pic:pic>
              </a:graphicData>
            </a:graphic>
          </wp:inline>
        </w:drawing>
      </w:r>
    </w:p>
    <w:p w14:paraId="466636FB" w14:textId="4535F599" w:rsidR="004B6D09" w:rsidRDefault="00052F48" w:rsidP="004B6D09">
      <w:pPr>
        <w:pStyle w:val="Caption"/>
        <w:jc w:val="center"/>
      </w:pPr>
      <w:r>
        <w:t>Figure 18: xConnect</w:t>
      </w:r>
      <w:r w:rsidR="004B6D09">
        <w:t xml:space="preserve"> Management Home Page </w:t>
      </w:r>
      <w:r>
        <w:t>(</w:t>
      </w:r>
      <w:r w:rsidR="004B6D09">
        <w:t>Maintenance</w:t>
      </w:r>
      <w:r>
        <w:t xml:space="preserve"> mode)</w:t>
      </w:r>
    </w:p>
    <w:p w14:paraId="019C156C" w14:textId="5BEE7493" w:rsidR="00066059" w:rsidRDefault="00066059">
      <w:pPr>
        <w:pStyle w:val="Heading2"/>
      </w:pPr>
      <w:bookmarkStart w:id="21" w:name="_Assign_Readers"/>
      <w:bookmarkStart w:id="22" w:name="_Toc353893547"/>
      <w:bookmarkEnd w:id="21"/>
      <w:r>
        <w:lastRenderedPageBreak/>
        <w:t>Assign Readers</w:t>
      </w:r>
      <w:bookmarkEnd w:id="22"/>
    </w:p>
    <w:p w14:paraId="48245042" w14:textId="22E2B554" w:rsidR="003159B3" w:rsidRDefault="00B93CE7" w:rsidP="003159B3">
      <w:pPr>
        <w:pStyle w:val="H2Body"/>
      </w:pPr>
      <w:r>
        <w:t>Readers that are not already configured to say HELLO to a particular xBRC use an SRV record to discover an xBRMS to report to for assignment. Once th</w:t>
      </w:r>
      <w:r w:rsidR="004B6D09">
        <w:t xml:space="preserve">ese </w:t>
      </w:r>
      <w:r w:rsidR="0096516D">
        <w:t>una</w:t>
      </w:r>
      <w:r w:rsidR="00EA4A57">
        <w:t>s</w:t>
      </w:r>
      <w:r w:rsidR="0096516D">
        <w:t>signed</w:t>
      </w:r>
      <w:r>
        <w:t xml:space="preserve"> readers report to an xBRMS they are </w:t>
      </w:r>
      <w:r w:rsidR="00C05DBD">
        <w:t xml:space="preserve">considered “found” and are </w:t>
      </w:r>
      <w:r>
        <w:t xml:space="preserve">displayed on the </w:t>
      </w:r>
      <w:r w:rsidR="00CB1091">
        <w:rPr>
          <w:b/>
        </w:rPr>
        <w:t xml:space="preserve">Assigned </w:t>
      </w:r>
      <w:r>
        <w:rPr>
          <w:b/>
        </w:rPr>
        <w:t xml:space="preserve">Readers </w:t>
      </w:r>
      <w:r w:rsidR="00324023">
        <w:t>page.</w:t>
      </w:r>
      <w:r w:rsidR="00645B3C">
        <w:t xml:space="preserve"> Readers are </w:t>
      </w:r>
      <w:r>
        <w:t xml:space="preserve">left in the </w:t>
      </w:r>
      <w:r w:rsidR="00CB1091">
        <w:rPr>
          <w:b/>
        </w:rPr>
        <w:t>Found</w:t>
      </w:r>
      <w:r>
        <w:rPr>
          <w:b/>
        </w:rPr>
        <w:t xml:space="preserve"> Readers </w:t>
      </w:r>
      <w:r>
        <w:t xml:space="preserve">list until </w:t>
      </w:r>
      <w:r w:rsidR="00645B3C">
        <w:t>they are manually assigned to an xBRC</w:t>
      </w:r>
      <w:r>
        <w:t>.</w:t>
      </w:r>
    </w:p>
    <w:p w14:paraId="3EE710CE" w14:textId="3E050D43" w:rsidR="003159B3" w:rsidRPr="003159B3" w:rsidRDefault="00581E77" w:rsidP="00B93CE7">
      <w:pPr>
        <w:pStyle w:val="H2Body"/>
      </w:pPr>
      <w:r>
        <w:t xml:space="preserve">In order to </w:t>
      </w:r>
      <w:r w:rsidR="004B6D09">
        <w:t xml:space="preserve">assign a reader to an xBRC, </w:t>
      </w:r>
      <w:r w:rsidR="003159B3">
        <w:t xml:space="preserve">you can either type in that </w:t>
      </w:r>
      <w:proofErr w:type="spellStart"/>
      <w:r w:rsidR="003159B3">
        <w:t>xBRC’s</w:t>
      </w:r>
      <w:proofErr w:type="spellEnd"/>
      <w:r w:rsidR="003159B3">
        <w:t xml:space="preserve"> VIP address into the text field provided or select an xBRC from the list of monitored xBRCs. Once you’d specified which xBRC should your reader be assigned to click </w:t>
      </w:r>
      <w:proofErr w:type="gramStart"/>
      <w:r w:rsidR="003159B3">
        <w:rPr>
          <w:b/>
          <w:i/>
        </w:rPr>
        <w:t>Assign</w:t>
      </w:r>
      <w:r w:rsidR="003159B3">
        <w:t>.</w:t>
      </w:r>
      <w:proofErr w:type="gramEnd"/>
    </w:p>
    <w:p w14:paraId="13C1E550" w14:textId="1682954A" w:rsidR="00324023" w:rsidRDefault="00324023" w:rsidP="00B93CE7">
      <w:pPr>
        <w:pStyle w:val="H2Body"/>
      </w:pPr>
      <w:r w:rsidRPr="004B6D09">
        <w:t xml:space="preserve">Please note, that only xBRCs in a valid HA state will be made </w:t>
      </w:r>
      <w:r w:rsidR="003159B3">
        <w:t>available in the list of monitored xBRCs</w:t>
      </w:r>
      <w:r w:rsidRPr="004B6D09">
        <w:t>.</w:t>
      </w:r>
      <w:r>
        <w:t xml:space="preserve"> An example of an invalid HA state would be an xBRC with HA enabled but for which VIP has not yet been configured.</w:t>
      </w:r>
    </w:p>
    <w:p w14:paraId="63DD8D15" w14:textId="77777777" w:rsidR="00A57158" w:rsidRDefault="00A57158" w:rsidP="00B93CE7">
      <w:pPr>
        <w:pStyle w:val="H2Body"/>
      </w:pPr>
    </w:p>
    <w:p w14:paraId="7FF4414F" w14:textId="019CBEDF" w:rsidR="00A57158" w:rsidRPr="00A57158" w:rsidRDefault="00A57158" w:rsidP="00A57158">
      <w:pPr>
        <w:keepNext/>
        <w:spacing w:after="0"/>
        <w:ind w:left="720"/>
        <w:contextualSpacing/>
      </w:pPr>
      <w:r w:rsidRPr="00A57158">
        <w:t xml:space="preserve">The </w:t>
      </w:r>
      <w:r w:rsidRPr="00A57158">
        <w:rPr>
          <w:b/>
        </w:rPr>
        <w:t>Found Readers</w:t>
      </w:r>
      <w:r w:rsidRPr="00A57158">
        <w:t xml:space="preserve"> screen shows a list of all unassigned readers and a drop-down list </w:t>
      </w:r>
      <w:r w:rsidR="00501BB9">
        <w:t xml:space="preserve">which allows you to either enter a VIP address or choose an </w:t>
      </w:r>
      <w:r w:rsidRPr="00A57158">
        <w:t xml:space="preserve">xBRCs </w:t>
      </w:r>
      <w:r w:rsidR="00501BB9">
        <w:t>out of all monitored xBRCs in a valid HA status</w:t>
      </w:r>
      <w:r w:rsidRPr="00A57158">
        <w:t>.</w:t>
      </w:r>
    </w:p>
    <w:p w14:paraId="457A4D4C" w14:textId="77777777" w:rsidR="00A57158" w:rsidRDefault="00A57158" w:rsidP="00B93CE7">
      <w:pPr>
        <w:pStyle w:val="H2Body"/>
      </w:pPr>
    </w:p>
    <w:p w14:paraId="3DC0A39B" w14:textId="107B2657" w:rsidR="009B1CFB" w:rsidRDefault="00715370" w:rsidP="00B93CE7">
      <w:pPr>
        <w:pStyle w:val="H2Body"/>
      </w:pPr>
      <w:r>
        <w:rPr>
          <w:noProof/>
        </w:rPr>
        <w:drawing>
          <wp:inline distT="0" distB="0" distL="0" distR="0" wp14:anchorId="70CEFCA5" wp14:editId="433327B7">
            <wp:extent cx="5943600" cy="2964180"/>
            <wp:effectExtent l="0" t="0" r="0" b="762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7B05A68E" w14:textId="3264F426" w:rsidR="00B9086F" w:rsidRDefault="00B9086F" w:rsidP="00B93CE7">
      <w:pPr>
        <w:pStyle w:val="H2Body"/>
      </w:pPr>
    </w:p>
    <w:p w14:paraId="1AC092B7" w14:textId="7AD3F6B6" w:rsidR="00B9086F" w:rsidRDefault="004B6D09" w:rsidP="00B9086F">
      <w:pPr>
        <w:pStyle w:val="Caption"/>
        <w:jc w:val="center"/>
      </w:pPr>
      <w:r>
        <w:t>Figure 19</w:t>
      </w:r>
      <w:r w:rsidR="00CB1091">
        <w:t xml:space="preserve">: </w:t>
      </w:r>
      <w:r w:rsidR="0095430A">
        <w:t>xConnect</w:t>
      </w:r>
      <w:r w:rsidR="001C5206">
        <w:t xml:space="preserve"> Found Readers screen</w:t>
      </w:r>
    </w:p>
    <w:p w14:paraId="65A34B0F" w14:textId="28C664D1" w:rsidR="0081018D" w:rsidRPr="00FE3B8A" w:rsidRDefault="0081018D" w:rsidP="0081018D">
      <w:pPr>
        <w:pStyle w:val="ListParagraph"/>
        <w:keepNext/>
        <w:numPr>
          <w:ilvl w:val="0"/>
          <w:numId w:val="33"/>
        </w:numPr>
        <w:suppressAutoHyphens w:val="0"/>
        <w:spacing w:after="0" w:line="276" w:lineRule="auto"/>
        <w:contextualSpacing/>
        <w:rPr>
          <w:color w:val="auto"/>
        </w:rPr>
      </w:pPr>
      <w:r w:rsidRPr="00FE3B8A">
        <w:rPr>
          <w:color w:val="auto"/>
        </w:rPr>
        <w:lastRenderedPageBreak/>
        <w:t xml:space="preserve">Find the MAC Address for the new reader, and check the box to select it in the </w:t>
      </w:r>
      <w:r w:rsidRPr="00FE3B8A">
        <w:rPr>
          <w:b/>
          <w:color w:val="auto"/>
        </w:rPr>
        <w:t>Found Readers</w:t>
      </w:r>
      <w:r w:rsidRPr="00FE3B8A">
        <w:rPr>
          <w:color w:val="auto"/>
        </w:rPr>
        <w:t xml:space="preserve"> list. </w:t>
      </w:r>
    </w:p>
    <w:p w14:paraId="4483622E" w14:textId="77777777" w:rsidR="0081018D" w:rsidRPr="00FE3B8A" w:rsidRDefault="0081018D" w:rsidP="0081018D">
      <w:pPr>
        <w:keepNext/>
        <w:spacing w:after="0"/>
        <w:ind w:left="1080"/>
        <w:contextualSpacing/>
      </w:pPr>
    </w:p>
    <w:p w14:paraId="7F5A4F7B" w14:textId="77777777" w:rsidR="0081018D" w:rsidRDefault="0081018D" w:rsidP="0081018D">
      <w:pPr>
        <w:keepNext/>
        <w:spacing w:after="0"/>
        <w:ind w:left="1080"/>
        <w:contextualSpacing/>
        <w:rPr>
          <w:rFonts w:eastAsia="ヒラギノ角ゴ Pro W3"/>
          <w:szCs w:val="24"/>
        </w:rPr>
      </w:pPr>
      <w:r w:rsidRPr="00FE3B8A">
        <w:rPr>
          <w:rFonts w:eastAsia="ヒラギノ角ゴ Pro W3"/>
          <w:b/>
          <w:szCs w:val="24"/>
        </w:rPr>
        <w:t>Note:</w:t>
      </w:r>
      <w:r w:rsidRPr="00FE3B8A">
        <w:t xml:space="preserve"> </w:t>
      </w:r>
      <w:r w:rsidRPr="00FE3B8A">
        <w:rPr>
          <w:rFonts w:eastAsia="ヒラギノ角ゴ Pro W3"/>
          <w:szCs w:val="24"/>
        </w:rPr>
        <w:t>All readers are assigned a unique MAC Address, which is affixed to the device on a white sticker. If you don’t already have the MAC Address for the new reader that was installed, ask the Field Technician to provide it.</w:t>
      </w:r>
    </w:p>
    <w:p w14:paraId="16535275" w14:textId="77777777" w:rsidR="0081018D" w:rsidRPr="00FE3B8A" w:rsidRDefault="0081018D" w:rsidP="0081018D">
      <w:pPr>
        <w:keepNext/>
        <w:spacing w:after="0"/>
        <w:ind w:left="1080"/>
        <w:contextualSpacing/>
      </w:pPr>
    </w:p>
    <w:p w14:paraId="6AFA6BC8" w14:textId="77777777" w:rsidR="0097704C" w:rsidRDefault="0097704C" w:rsidP="0097704C">
      <w:pPr>
        <w:keepNext/>
        <w:spacing w:after="0"/>
      </w:pPr>
      <w:r>
        <w:rPr>
          <w:noProof/>
        </w:rPr>
        <w:drawing>
          <wp:inline distT="0" distB="0" distL="0" distR="0" wp14:anchorId="54474F1A" wp14:editId="370106D0">
            <wp:extent cx="5943600" cy="3000375"/>
            <wp:effectExtent l="0" t="0" r="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0D203CBA" w14:textId="77777777" w:rsidR="0097704C" w:rsidRDefault="0097704C" w:rsidP="0097704C">
      <w:pPr>
        <w:keepNext/>
        <w:spacing w:after="0"/>
        <w:ind w:left="720"/>
      </w:pPr>
    </w:p>
    <w:p w14:paraId="46A81A8B" w14:textId="5E167712" w:rsidR="0081018D" w:rsidRDefault="0081018D" w:rsidP="0097704C">
      <w:pPr>
        <w:keepNext/>
        <w:spacing w:after="0"/>
        <w:ind w:left="720"/>
      </w:pPr>
    </w:p>
    <w:p w14:paraId="3A0F1FE3" w14:textId="0D2566F6" w:rsidR="0081018D" w:rsidRDefault="0095430A" w:rsidP="0081018D">
      <w:pPr>
        <w:pStyle w:val="Caption"/>
        <w:spacing w:after="120"/>
        <w:jc w:val="center"/>
      </w:pPr>
      <w:r>
        <w:t>Figure 20 – xConnect</w:t>
      </w:r>
      <w:r w:rsidR="0081018D">
        <w:t xml:space="preserve"> Found Readers list </w:t>
      </w:r>
    </w:p>
    <w:p w14:paraId="767FAA98" w14:textId="77777777" w:rsidR="00B9086F" w:rsidRDefault="00B9086F" w:rsidP="00B93CE7">
      <w:pPr>
        <w:pStyle w:val="H2Body"/>
      </w:pPr>
    </w:p>
    <w:p w14:paraId="6B8B7A46" w14:textId="77777777" w:rsidR="0081018D" w:rsidRPr="00FE3B8A" w:rsidRDefault="0081018D" w:rsidP="0081018D">
      <w:pPr>
        <w:keepNext/>
        <w:spacing w:after="200"/>
        <w:ind w:left="720"/>
        <w:contextualSpacing/>
      </w:pPr>
      <w:r w:rsidRPr="0081018D">
        <w:lastRenderedPageBreak/>
        <w:t xml:space="preserve">For </w:t>
      </w:r>
      <w:proofErr w:type="spellStart"/>
      <w:r w:rsidRPr="0081018D">
        <w:t>xTPs</w:t>
      </w:r>
      <w:proofErr w:type="spellEnd"/>
      <w:r w:rsidRPr="0081018D">
        <w:t xml:space="preserve"> (tap readers) click the light bulb icon in the </w:t>
      </w:r>
      <w:r w:rsidRPr="0081018D">
        <w:rPr>
          <w:b/>
        </w:rPr>
        <w:t>Light Up</w:t>
      </w:r>
      <w:r w:rsidRPr="0081018D">
        <w:t xml:space="preserve"> column. This will cause the xTP to flash its light, confirming that you are assigning the correct reader.</w:t>
      </w:r>
    </w:p>
    <w:p w14:paraId="6D2DE2A6" w14:textId="77777777" w:rsidR="00AD328C" w:rsidRDefault="00AD328C" w:rsidP="0081018D">
      <w:pPr>
        <w:keepNext/>
        <w:spacing w:after="200"/>
        <w:ind w:left="720"/>
        <w:contextualSpacing/>
        <w:rPr>
          <w:rFonts w:eastAsia="ヒラギノ角ゴ Pro W3"/>
          <w:szCs w:val="24"/>
        </w:rPr>
      </w:pPr>
    </w:p>
    <w:p w14:paraId="60DEB2DC" w14:textId="77777777" w:rsidR="0081018D" w:rsidRDefault="0081018D" w:rsidP="0081018D">
      <w:pPr>
        <w:keepNext/>
        <w:spacing w:after="200"/>
        <w:ind w:left="720"/>
        <w:contextualSpacing/>
        <w:rPr>
          <w:rFonts w:eastAsia="ヒラギノ角ゴ Pro W3"/>
          <w:szCs w:val="24"/>
        </w:rPr>
      </w:pPr>
      <w:r w:rsidRPr="0081018D">
        <w:rPr>
          <w:rFonts w:eastAsia="ヒラギノ角ゴ Pro W3"/>
          <w:szCs w:val="24"/>
        </w:rPr>
        <w:t xml:space="preserve">Tip: When </w:t>
      </w:r>
      <w:r w:rsidRPr="00D03D86">
        <w:rPr>
          <w:rFonts w:eastAsia="ヒラギノ角ゴ Pro W3"/>
          <w:b/>
          <w:szCs w:val="24"/>
        </w:rPr>
        <w:t>Light Up</w:t>
      </w:r>
      <w:r w:rsidRPr="0081018D">
        <w:rPr>
          <w:rFonts w:eastAsia="ヒラギノ角ゴ Pro W3"/>
          <w:szCs w:val="24"/>
        </w:rPr>
        <w:t xml:space="preserve"> is selected, the xTP face plate will display a yellow light sequence for 60 seconds. This validates that you are linking the correct replacement device before completing the replacement process. Once the light sequence begins, the Command Center Technician can resume the replacement process. You don’t need to wait until the light sequence completes—the lights will turn off automatically.</w:t>
      </w:r>
    </w:p>
    <w:p w14:paraId="3FFA5F22" w14:textId="77777777" w:rsidR="00765792" w:rsidRDefault="00765792" w:rsidP="0081018D">
      <w:pPr>
        <w:keepNext/>
        <w:spacing w:after="200"/>
        <w:ind w:left="720"/>
        <w:contextualSpacing/>
        <w:rPr>
          <w:rFonts w:eastAsia="ヒラギノ角ゴ Pro W3"/>
          <w:szCs w:val="24"/>
          <w:highlight w:val="yellow"/>
        </w:rPr>
      </w:pPr>
    </w:p>
    <w:p w14:paraId="1E68C2B4" w14:textId="570D9AD9" w:rsidR="00D1788A" w:rsidRPr="0081018D" w:rsidRDefault="00765792" w:rsidP="0081018D">
      <w:pPr>
        <w:keepNext/>
        <w:spacing w:after="200"/>
        <w:ind w:left="720"/>
        <w:contextualSpacing/>
        <w:rPr>
          <w:rFonts w:eastAsia="ヒラギノ角ゴ Pro W3"/>
          <w:szCs w:val="24"/>
        </w:rPr>
      </w:pPr>
      <w:r w:rsidRPr="00765792">
        <w:rPr>
          <w:rFonts w:eastAsia="ヒラギノ角ゴ Pro W3"/>
          <w:szCs w:val="24"/>
          <w:highlight w:val="yellow"/>
        </w:rPr>
        <w:t>Update Screen</w:t>
      </w:r>
    </w:p>
    <w:p w14:paraId="5A807D42" w14:textId="77777777" w:rsidR="0081018D" w:rsidRDefault="0081018D" w:rsidP="0097704C">
      <w:pPr>
        <w:spacing w:after="0"/>
        <w:ind w:left="720"/>
        <w:contextualSpacing/>
      </w:pPr>
      <w:r>
        <w:rPr>
          <w:noProof/>
        </w:rPr>
        <w:drawing>
          <wp:inline distT="0" distB="0" distL="0" distR="0" wp14:anchorId="0311F5CC" wp14:editId="630F4276">
            <wp:extent cx="5235297" cy="2999222"/>
            <wp:effectExtent l="0" t="0" r="381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a reader to an xBRC with lightup selected.png"/>
                    <pic:cNvPicPr/>
                  </pic:nvPicPr>
                  <pic:blipFill>
                    <a:blip r:embed="rId35">
                      <a:extLst>
                        <a:ext uri="{28A0092B-C50C-407E-A947-70E740481C1C}">
                          <a14:useLocalDpi xmlns:a14="http://schemas.microsoft.com/office/drawing/2010/main" val="0"/>
                        </a:ext>
                      </a:extLst>
                    </a:blip>
                    <a:stretch>
                      <a:fillRect/>
                    </a:stretch>
                  </pic:blipFill>
                  <pic:spPr>
                    <a:xfrm>
                      <a:off x="0" y="0"/>
                      <a:ext cx="5235297" cy="2999222"/>
                    </a:xfrm>
                    <a:prstGeom prst="rect">
                      <a:avLst/>
                    </a:prstGeom>
                    <a:noFill/>
                    <a:ln>
                      <a:noFill/>
                    </a:ln>
                  </pic:spPr>
                </pic:pic>
              </a:graphicData>
            </a:graphic>
          </wp:inline>
        </w:drawing>
      </w:r>
    </w:p>
    <w:p w14:paraId="0E5236EE" w14:textId="63CBC688" w:rsidR="0081018D" w:rsidRDefault="0081018D" w:rsidP="0081018D">
      <w:pPr>
        <w:pStyle w:val="Caption"/>
        <w:spacing w:after="120"/>
        <w:jc w:val="center"/>
      </w:pPr>
      <w:r>
        <w:t xml:space="preserve">Figure 21– Light up xTP </w:t>
      </w:r>
    </w:p>
    <w:p w14:paraId="66126A78" w14:textId="77777777" w:rsidR="0081018D" w:rsidRDefault="0081018D" w:rsidP="00B93CE7">
      <w:pPr>
        <w:pStyle w:val="H2Body"/>
      </w:pPr>
    </w:p>
    <w:p w14:paraId="34B949EC" w14:textId="006236E1" w:rsidR="0001634B" w:rsidRDefault="0001634B" w:rsidP="0001634B">
      <w:pPr>
        <w:keepNext/>
        <w:spacing w:after="0"/>
        <w:ind w:left="720"/>
        <w:contextualSpacing/>
      </w:pPr>
      <w:r w:rsidRPr="0001634B">
        <w:lastRenderedPageBreak/>
        <w:t xml:space="preserve">With the reader selected in the list, expand the </w:t>
      </w:r>
      <w:r w:rsidRPr="0001634B">
        <w:rPr>
          <w:b/>
        </w:rPr>
        <w:t>Assign To</w:t>
      </w:r>
      <w:r w:rsidRPr="0001634B">
        <w:t xml:space="preserve"> drop-down list and choose the xBRC that you want to assign this reader to. The xBRC is usually named after the attraction.</w:t>
      </w:r>
      <w:r w:rsidR="00FE0982">
        <w:t xml:space="preserve"> </w:t>
      </w:r>
    </w:p>
    <w:p w14:paraId="40604905" w14:textId="03206F33" w:rsidR="00A22482" w:rsidRPr="0001634B" w:rsidRDefault="00765792" w:rsidP="0001634B">
      <w:pPr>
        <w:keepNext/>
        <w:spacing w:after="0"/>
        <w:ind w:left="720"/>
        <w:contextualSpacing/>
      </w:pPr>
      <w:r w:rsidRPr="00765792">
        <w:rPr>
          <w:highlight w:val="yellow"/>
        </w:rPr>
        <w:t>Update Screen</w:t>
      </w:r>
    </w:p>
    <w:p w14:paraId="130B549A" w14:textId="1E22548F" w:rsidR="0001634B" w:rsidRDefault="0001634B" w:rsidP="00B93CE7">
      <w:pPr>
        <w:pStyle w:val="H2Body"/>
      </w:pPr>
      <w:r>
        <w:rPr>
          <w:noProof/>
        </w:rPr>
        <w:drawing>
          <wp:inline distT="0" distB="0" distL="0" distR="0" wp14:anchorId="2612AD25" wp14:editId="35892AF3">
            <wp:extent cx="5199529" cy="2978730"/>
            <wp:effectExtent l="0" t="0" r="127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 Readers list new.png"/>
                    <pic:cNvPicPr/>
                  </pic:nvPicPr>
                  <pic:blipFill>
                    <a:blip r:embed="rId36">
                      <a:extLst>
                        <a:ext uri="{28A0092B-C50C-407E-A947-70E740481C1C}">
                          <a14:useLocalDpi xmlns:a14="http://schemas.microsoft.com/office/drawing/2010/main" val="0"/>
                        </a:ext>
                      </a:extLst>
                    </a:blip>
                    <a:stretch>
                      <a:fillRect/>
                    </a:stretch>
                  </pic:blipFill>
                  <pic:spPr>
                    <a:xfrm>
                      <a:off x="0" y="0"/>
                      <a:ext cx="5203796" cy="2981174"/>
                    </a:xfrm>
                    <a:prstGeom prst="rect">
                      <a:avLst/>
                    </a:prstGeom>
                  </pic:spPr>
                </pic:pic>
              </a:graphicData>
            </a:graphic>
          </wp:inline>
        </w:drawing>
      </w:r>
    </w:p>
    <w:p w14:paraId="0C561248" w14:textId="5D50C3A3" w:rsidR="0001634B" w:rsidRDefault="0001634B" w:rsidP="0001634B">
      <w:pPr>
        <w:pStyle w:val="Caption"/>
        <w:spacing w:after="120"/>
        <w:jc w:val="center"/>
      </w:pPr>
      <w:r>
        <w:t>Figure 22 – List of all xBRCs</w:t>
      </w:r>
    </w:p>
    <w:p w14:paraId="0AA333B4" w14:textId="77777777" w:rsidR="0001634B" w:rsidRPr="0001634B" w:rsidRDefault="0001634B" w:rsidP="0001634B"/>
    <w:p w14:paraId="39F1D298" w14:textId="77777777" w:rsidR="0001634B" w:rsidRDefault="0001634B" w:rsidP="0001634B">
      <w:pPr>
        <w:keepNext/>
        <w:spacing w:after="0"/>
        <w:ind w:left="720"/>
        <w:contextualSpacing/>
      </w:pPr>
      <w:r w:rsidRPr="0001634B">
        <w:lastRenderedPageBreak/>
        <w:t xml:space="preserve">Select the xBRC that you want to assign the selected reader to. </w:t>
      </w:r>
    </w:p>
    <w:p w14:paraId="68B449AE" w14:textId="77777777" w:rsidR="00765792" w:rsidRPr="0001634B" w:rsidRDefault="00765792" w:rsidP="00765792">
      <w:pPr>
        <w:keepNext/>
        <w:spacing w:after="0"/>
        <w:ind w:left="720"/>
        <w:contextualSpacing/>
      </w:pPr>
      <w:r w:rsidRPr="00765792">
        <w:rPr>
          <w:highlight w:val="yellow"/>
        </w:rPr>
        <w:t>Update Screen</w:t>
      </w:r>
    </w:p>
    <w:p w14:paraId="5D7FCB32" w14:textId="77777777" w:rsidR="0001634B" w:rsidRPr="0001634B" w:rsidRDefault="0001634B" w:rsidP="0001634B">
      <w:pPr>
        <w:keepNext/>
        <w:spacing w:after="0"/>
        <w:ind w:left="720"/>
        <w:contextualSpacing/>
      </w:pPr>
    </w:p>
    <w:p w14:paraId="0D28DC3A" w14:textId="124A4534" w:rsidR="0001634B" w:rsidRDefault="0001634B" w:rsidP="0001634B">
      <w:pPr>
        <w:pStyle w:val="Caption"/>
        <w:spacing w:after="120"/>
        <w:jc w:val="center"/>
      </w:pPr>
      <w:r>
        <w:rPr>
          <w:noProof/>
        </w:rPr>
        <w:drawing>
          <wp:inline distT="0" distB="0" distL="0" distR="0" wp14:anchorId="739549BA" wp14:editId="413A484D">
            <wp:extent cx="5559032" cy="3184684"/>
            <wp:effectExtent l="0" t="0" r="381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 Readers list new.png"/>
                    <pic:cNvPicPr/>
                  </pic:nvPicPr>
                  <pic:blipFill>
                    <a:blip r:embed="rId35">
                      <a:extLst>
                        <a:ext uri="{28A0092B-C50C-407E-A947-70E740481C1C}">
                          <a14:useLocalDpi xmlns:a14="http://schemas.microsoft.com/office/drawing/2010/main" val="0"/>
                        </a:ext>
                      </a:extLst>
                    </a:blip>
                    <a:stretch>
                      <a:fillRect/>
                    </a:stretch>
                  </pic:blipFill>
                  <pic:spPr>
                    <a:xfrm>
                      <a:off x="0" y="0"/>
                      <a:ext cx="5559032" cy="3184684"/>
                    </a:xfrm>
                    <a:prstGeom prst="rect">
                      <a:avLst/>
                    </a:prstGeom>
                  </pic:spPr>
                </pic:pic>
              </a:graphicData>
            </a:graphic>
          </wp:inline>
        </w:drawing>
      </w:r>
      <w:r>
        <w:t xml:space="preserve"> Figure 23 – Select an xBRC </w:t>
      </w:r>
    </w:p>
    <w:p w14:paraId="7CF2DEB0" w14:textId="77777777" w:rsidR="0001634B" w:rsidRDefault="0001634B" w:rsidP="00B93CE7">
      <w:pPr>
        <w:pStyle w:val="H2Body"/>
      </w:pPr>
    </w:p>
    <w:p w14:paraId="56447949" w14:textId="68662331" w:rsidR="00D62181" w:rsidRDefault="00D62181" w:rsidP="00D62181">
      <w:pPr>
        <w:keepNext/>
        <w:ind w:left="720"/>
      </w:pPr>
      <w:r w:rsidRPr="00D62181">
        <w:lastRenderedPageBreak/>
        <w:t xml:space="preserve">Click on </w:t>
      </w:r>
      <w:r w:rsidRPr="00D62181">
        <w:rPr>
          <w:b/>
        </w:rPr>
        <w:t>Assign</w:t>
      </w:r>
      <w:r w:rsidRPr="00D62181">
        <w:t xml:space="preserve"> button and then a </w:t>
      </w:r>
      <w:r w:rsidRPr="00D62181">
        <w:rPr>
          <w:b/>
        </w:rPr>
        <w:t>Success</w:t>
      </w:r>
      <w:r w:rsidRPr="00D62181">
        <w:t xml:space="preserve"> message appears, confirming that the reader has been assigned to the xBRC.</w:t>
      </w:r>
    </w:p>
    <w:p w14:paraId="0AF1F36D" w14:textId="77777777" w:rsidR="00765792" w:rsidRPr="0001634B" w:rsidRDefault="00765792" w:rsidP="00765792">
      <w:pPr>
        <w:keepNext/>
        <w:spacing w:after="0"/>
        <w:ind w:left="720"/>
        <w:contextualSpacing/>
      </w:pPr>
      <w:r w:rsidRPr="00765792">
        <w:rPr>
          <w:highlight w:val="yellow"/>
        </w:rPr>
        <w:t>Update Screen</w:t>
      </w:r>
    </w:p>
    <w:p w14:paraId="677B9437" w14:textId="77777777" w:rsidR="00765792" w:rsidRPr="00D62181" w:rsidRDefault="00765792" w:rsidP="00D62181">
      <w:pPr>
        <w:keepNext/>
        <w:ind w:left="720"/>
      </w:pPr>
      <w:bookmarkStart w:id="23" w:name="_GoBack"/>
      <w:bookmarkEnd w:id="23"/>
    </w:p>
    <w:p w14:paraId="1BEDCC2C" w14:textId="77777777" w:rsidR="00D62181" w:rsidRDefault="00D62181" w:rsidP="00D62181">
      <w:pPr>
        <w:keepNext/>
        <w:spacing w:after="0"/>
        <w:ind w:left="720"/>
      </w:pPr>
      <w:r>
        <w:rPr>
          <w:noProof/>
        </w:rPr>
        <w:drawing>
          <wp:inline distT="0" distB="0" distL="0" distR="0" wp14:anchorId="0473736A" wp14:editId="5C1F6B12">
            <wp:extent cx="5690655" cy="3260089"/>
            <wp:effectExtent l="0" t="0" r="5715"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p Assign Reader list Assign Success message.png"/>
                    <pic:cNvPicPr/>
                  </pic:nvPicPr>
                  <pic:blipFill>
                    <a:blip r:embed="rId37">
                      <a:extLst>
                        <a:ext uri="{28A0092B-C50C-407E-A947-70E740481C1C}">
                          <a14:useLocalDpi xmlns:a14="http://schemas.microsoft.com/office/drawing/2010/main" val="0"/>
                        </a:ext>
                      </a:extLst>
                    </a:blip>
                    <a:stretch>
                      <a:fillRect/>
                    </a:stretch>
                  </pic:blipFill>
                  <pic:spPr>
                    <a:xfrm>
                      <a:off x="0" y="0"/>
                      <a:ext cx="5690655" cy="3260089"/>
                    </a:xfrm>
                    <a:prstGeom prst="rect">
                      <a:avLst/>
                    </a:prstGeom>
                  </pic:spPr>
                </pic:pic>
              </a:graphicData>
            </a:graphic>
          </wp:inline>
        </w:drawing>
      </w:r>
    </w:p>
    <w:p w14:paraId="0CBE87FC" w14:textId="5C8C7381" w:rsidR="00D62181" w:rsidRDefault="00D62181" w:rsidP="00D62181">
      <w:pPr>
        <w:pStyle w:val="Caption"/>
        <w:spacing w:after="120"/>
        <w:ind w:left="720"/>
        <w:jc w:val="center"/>
      </w:pPr>
      <w:r>
        <w:t>Figure 24 – Success confirmation</w:t>
      </w:r>
    </w:p>
    <w:p w14:paraId="3FF2877C" w14:textId="77777777" w:rsidR="00D62181" w:rsidRDefault="00D62181" w:rsidP="00B93CE7">
      <w:pPr>
        <w:pStyle w:val="H2Body"/>
      </w:pPr>
    </w:p>
    <w:p w14:paraId="66BC5E5C" w14:textId="218BFC10" w:rsidR="00BB7543" w:rsidRPr="00BB7543" w:rsidRDefault="00BB7543" w:rsidP="00BB7543">
      <w:pPr>
        <w:ind w:left="720"/>
      </w:pPr>
      <w:r w:rsidRPr="00BB7543">
        <w:t>Now that you have assigned the reader to the right xBRC, you can re</w:t>
      </w:r>
      <w:r w:rsidR="00205E4C">
        <w:t>place the reader with a new one</w:t>
      </w:r>
      <w:r w:rsidRPr="00BB7543">
        <w:t>.</w:t>
      </w:r>
    </w:p>
    <w:p w14:paraId="6CFDFC13" w14:textId="77777777" w:rsidR="00BB7543" w:rsidRDefault="00BB7543" w:rsidP="00BB7543">
      <w:pPr>
        <w:pStyle w:val="H2Body"/>
        <w:ind w:left="720"/>
      </w:pPr>
    </w:p>
    <w:p w14:paraId="38649391" w14:textId="057DF2AD" w:rsidR="009B1CFB" w:rsidRDefault="009B1CFB" w:rsidP="009B1CFB">
      <w:pPr>
        <w:pStyle w:val="Heading2"/>
      </w:pPr>
      <w:bookmarkStart w:id="24" w:name="_Toc353893548"/>
      <w:r>
        <w:lastRenderedPageBreak/>
        <w:t>Replace Readers</w:t>
      </w:r>
      <w:bookmarkEnd w:id="24"/>
    </w:p>
    <w:p w14:paraId="0C9DA346" w14:textId="77777777" w:rsidR="00096E9E" w:rsidRDefault="00096E9E" w:rsidP="00096E9E">
      <w:pPr>
        <w:pStyle w:val="H2Body"/>
        <w:keepNext/>
        <w:spacing w:after="200"/>
        <w:ind w:left="720"/>
      </w:pPr>
    </w:p>
    <w:p w14:paraId="109704BE" w14:textId="53E4216E" w:rsidR="00096E9E" w:rsidRPr="005036B2" w:rsidRDefault="00096E9E" w:rsidP="00096E9E">
      <w:pPr>
        <w:pStyle w:val="H2Body"/>
        <w:keepNext/>
        <w:spacing w:after="200"/>
        <w:ind w:left="720"/>
        <w:rPr>
          <w:rFonts w:cs="Arial"/>
          <w:szCs w:val="20"/>
          <w:shd w:val="clear" w:color="auto" w:fill="FFFFFF"/>
        </w:rPr>
      </w:pPr>
      <w:r w:rsidRPr="005036B2">
        <w:t xml:space="preserve">On the </w:t>
      </w:r>
      <w:r w:rsidR="0097704C">
        <w:rPr>
          <w:b/>
        </w:rPr>
        <w:t xml:space="preserve">xConnect </w:t>
      </w:r>
      <w:r w:rsidRPr="005036B2">
        <w:rPr>
          <w:b/>
        </w:rPr>
        <w:t xml:space="preserve">Management System Home </w:t>
      </w:r>
      <w:r w:rsidRPr="005036B2">
        <w:t xml:space="preserve">page, click the link for </w:t>
      </w:r>
      <w:r w:rsidRPr="005036B2">
        <w:rPr>
          <w:b/>
        </w:rPr>
        <w:t>Replace Reader</w:t>
      </w:r>
      <w:r w:rsidRPr="005036B2">
        <w:t xml:space="preserve">. </w:t>
      </w:r>
    </w:p>
    <w:p w14:paraId="5C6F7C8E" w14:textId="4CAA0974" w:rsidR="005D055B" w:rsidRDefault="0097704C" w:rsidP="0097704C">
      <w:pPr>
        <w:pStyle w:val="H2Body"/>
        <w:ind w:left="0"/>
      </w:pPr>
      <w:r>
        <w:rPr>
          <w:noProof/>
        </w:rPr>
        <w:drawing>
          <wp:inline distT="0" distB="0" distL="0" distR="0" wp14:anchorId="6ED5E23E" wp14:editId="1E556255">
            <wp:extent cx="5935980" cy="2941320"/>
            <wp:effectExtent l="0" t="0" r="762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2941320"/>
                    </a:xfrm>
                    <a:prstGeom prst="rect">
                      <a:avLst/>
                    </a:prstGeom>
                    <a:noFill/>
                    <a:ln>
                      <a:noFill/>
                    </a:ln>
                  </pic:spPr>
                </pic:pic>
              </a:graphicData>
            </a:graphic>
          </wp:inline>
        </w:drawing>
      </w:r>
    </w:p>
    <w:p w14:paraId="59AA4C43" w14:textId="6A276E7D" w:rsidR="002E6EA0" w:rsidRDefault="002E6EA0" w:rsidP="002E6EA0">
      <w:pPr>
        <w:pStyle w:val="Caption"/>
        <w:spacing w:after="120"/>
        <w:ind w:left="720"/>
        <w:jc w:val="center"/>
      </w:pPr>
      <w:r>
        <w:t>Figure 25 – Replace Readers command</w:t>
      </w:r>
    </w:p>
    <w:p w14:paraId="2779B70D" w14:textId="77777777" w:rsidR="00CB1091" w:rsidRDefault="00CB1091" w:rsidP="00CB1091">
      <w:pPr>
        <w:pStyle w:val="H2Body"/>
      </w:pPr>
    </w:p>
    <w:p w14:paraId="28C5C8B5" w14:textId="42044049" w:rsidR="002E6EA0" w:rsidRDefault="007B05BD" w:rsidP="002E6EA0">
      <w:pPr>
        <w:ind w:left="720"/>
      </w:pPr>
      <w:r w:rsidRPr="007B05BD">
        <w:t xml:space="preserve">On the </w:t>
      </w:r>
      <w:r w:rsidRPr="007B05BD">
        <w:rPr>
          <w:b/>
        </w:rPr>
        <w:t>Replace Reader</w:t>
      </w:r>
      <w:r w:rsidRPr="007B05BD">
        <w:t xml:space="preserve"> screen, </w:t>
      </w:r>
      <w:r w:rsidR="003107C3" w:rsidRPr="007B05BD">
        <w:t>select</w:t>
      </w:r>
      <w:r w:rsidRPr="007B05BD">
        <w:t xml:space="preserve"> the reader you would like to replace, by expanding the </w:t>
      </w:r>
      <w:r w:rsidRPr="002E6EA0">
        <w:rPr>
          <w:b/>
        </w:rPr>
        <w:t>Select Park</w:t>
      </w:r>
      <w:r w:rsidRPr="007B05BD">
        <w:t xml:space="preserve"> drop-down list to show all parks with readers that display a yellow or red Health status in xBRMS. </w:t>
      </w:r>
    </w:p>
    <w:p w14:paraId="6A78625D" w14:textId="264684C4" w:rsidR="007B05BD" w:rsidRPr="007B05BD" w:rsidRDefault="007B05BD" w:rsidP="002E6EA0">
      <w:pPr>
        <w:ind w:left="720"/>
        <w:rPr>
          <w:rStyle w:val="H2BodyChar"/>
        </w:rPr>
      </w:pPr>
      <w:r w:rsidRPr="007B05BD">
        <w:rPr>
          <w:rStyle w:val="H2BodyChar"/>
        </w:rPr>
        <w:t xml:space="preserve">For this example, we are using </w:t>
      </w:r>
      <w:r w:rsidRPr="007B05BD">
        <w:rPr>
          <w:rStyle w:val="H2BodyChar"/>
          <w:b/>
        </w:rPr>
        <w:t>Magic Kingdom</w:t>
      </w:r>
      <w:r w:rsidRPr="007B05BD">
        <w:rPr>
          <w:rStyle w:val="H2BodyChar"/>
        </w:rPr>
        <w:t>.</w:t>
      </w:r>
    </w:p>
    <w:p w14:paraId="1648749B" w14:textId="77777777" w:rsidR="007B05BD" w:rsidRPr="00FE3B8A" w:rsidRDefault="007B05BD" w:rsidP="007B05BD">
      <w:pPr>
        <w:pStyle w:val="H2Body"/>
        <w:keepNext/>
        <w:spacing w:after="0"/>
        <w:ind w:left="720"/>
        <w:rPr>
          <w:rStyle w:val="H2BodyChar"/>
          <w:rFonts w:asciiTheme="minorHAnsi" w:hAnsiTheme="minorHAnsi"/>
        </w:rPr>
      </w:pPr>
    </w:p>
    <w:p w14:paraId="276289B1" w14:textId="67BCBAAD" w:rsidR="007B05BD" w:rsidRDefault="00066332" w:rsidP="00066332">
      <w:pPr>
        <w:pStyle w:val="H2Body"/>
        <w:keepNext/>
        <w:spacing w:after="0"/>
        <w:ind w:left="0"/>
        <w:rPr>
          <w:rStyle w:val="H2BodyChar"/>
        </w:rPr>
      </w:pPr>
      <w:r>
        <w:rPr>
          <w:noProof/>
        </w:rPr>
        <w:drawing>
          <wp:inline distT="0" distB="0" distL="0" distR="0" wp14:anchorId="27EF033B" wp14:editId="128E66A8">
            <wp:extent cx="5934075" cy="291465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14:paraId="291895F8" w14:textId="1E636838" w:rsidR="002E6EA0" w:rsidRDefault="002E6EA0" w:rsidP="002E6EA0">
      <w:pPr>
        <w:pStyle w:val="Caption"/>
        <w:spacing w:after="120"/>
        <w:ind w:left="720"/>
        <w:jc w:val="center"/>
      </w:pPr>
      <w:r>
        <w:t>Figure 26 – Select Park</w:t>
      </w:r>
    </w:p>
    <w:p w14:paraId="2DBC05F5" w14:textId="455AFBBD" w:rsidR="007B05BD" w:rsidRDefault="007B05BD" w:rsidP="007B05BD">
      <w:pPr>
        <w:pStyle w:val="H2Body"/>
        <w:keepNext/>
        <w:spacing w:after="0"/>
        <w:ind w:left="720"/>
        <w:rPr>
          <w:rStyle w:val="H2BodyChar"/>
        </w:rPr>
      </w:pPr>
      <w:r w:rsidRPr="001A5B6C">
        <w:rPr>
          <w:rStyle w:val="H2BodyChar"/>
        </w:rPr>
        <w:t xml:space="preserve">On the </w:t>
      </w:r>
      <w:r w:rsidRPr="001A5B6C">
        <w:rPr>
          <w:rStyle w:val="H2BodyChar"/>
          <w:b/>
        </w:rPr>
        <w:t>Replace Reader</w:t>
      </w:r>
      <w:r w:rsidRPr="001A5B6C">
        <w:rPr>
          <w:rStyle w:val="H2BodyChar"/>
        </w:rPr>
        <w:t xml:space="preserve"> screen, expand the drop-down list for </w:t>
      </w:r>
      <w:r w:rsidRPr="001A5B6C">
        <w:rPr>
          <w:rStyle w:val="H2BodyChar"/>
          <w:b/>
        </w:rPr>
        <w:t>Select Venue</w:t>
      </w:r>
      <w:r w:rsidRPr="001A5B6C">
        <w:rPr>
          <w:rStyle w:val="H2BodyChar"/>
        </w:rPr>
        <w:t>,</w:t>
      </w:r>
      <w:r w:rsidRPr="001A5B6C">
        <w:rPr>
          <w:rStyle w:val="H2BodyChar"/>
          <w:b/>
        </w:rPr>
        <w:t xml:space="preserve"> </w:t>
      </w:r>
      <w:r w:rsidRPr="001A5B6C">
        <w:rPr>
          <w:rStyle w:val="H2BodyChar"/>
        </w:rPr>
        <w:t>to</w:t>
      </w:r>
      <w:r w:rsidRPr="001A5B6C">
        <w:rPr>
          <w:rStyle w:val="H2BodyChar"/>
          <w:b/>
        </w:rPr>
        <w:t xml:space="preserve"> </w:t>
      </w:r>
      <w:r w:rsidRPr="001A5B6C">
        <w:rPr>
          <w:rStyle w:val="H2BodyChar"/>
        </w:rPr>
        <w:t>display a list of all available venues for the park.</w:t>
      </w:r>
    </w:p>
    <w:p w14:paraId="376AE7C4" w14:textId="77777777" w:rsidR="002E6EA0" w:rsidRPr="001A5B6C" w:rsidRDefault="002E6EA0" w:rsidP="007B05BD">
      <w:pPr>
        <w:pStyle w:val="H2Body"/>
        <w:keepNext/>
        <w:spacing w:after="0"/>
        <w:ind w:left="720"/>
        <w:rPr>
          <w:rStyle w:val="H2BodyChar"/>
        </w:rPr>
      </w:pPr>
    </w:p>
    <w:p w14:paraId="06A10639" w14:textId="171CDC80" w:rsidR="007B05BD" w:rsidRPr="007B05BD" w:rsidRDefault="00066332" w:rsidP="00066332">
      <w:r>
        <w:rPr>
          <w:noProof/>
        </w:rPr>
        <w:drawing>
          <wp:inline distT="0" distB="0" distL="0" distR="0" wp14:anchorId="2BFC8ADE" wp14:editId="302B09F3">
            <wp:extent cx="5943600" cy="3000375"/>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6ED741A2" w14:textId="77C277A8" w:rsidR="002E6EA0" w:rsidRDefault="002E6EA0" w:rsidP="002E6EA0">
      <w:pPr>
        <w:pStyle w:val="Caption"/>
        <w:spacing w:after="120"/>
        <w:ind w:left="720"/>
        <w:jc w:val="center"/>
      </w:pPr>
      <w:r>
        <w:t>Figure 27 – Select Venue</w:t>
      </w:r>
    </w:p>
    <w:p w14:paraId="09556CB4" w14:textId="77777777" w:rsidR="00C117EC" w:rsidRDefault="00C117EC" w:rsidP="00C117EC">
      <w:pPr>
        <w:pStyle w:val="H2Body"/>
        <w:keepNext/>
        <w:spacing w:after="0"/>
        <w:ind w:left="720"/>
        <w:rPr>
          <w:rStyle w:val="H2BodyChar"/>
        </w:rPr>
      </w:pPr>
      <w:r w:rsidRPr="00C117EC">
        <w:rPr>
          <w:rStyle w:val="H2BodyChar"/>
        </w:rPr>
        <w:lastRenderedPageBreak/>
        <w:t xml:space="preserve">Choose the venue within this park for the reader that needs to be replaced. For this example, we are using </w:t>
      </w:r>
      <w:r w:rsidRPr="00C117EC">
        <w:rPr>
          <w:rStyle w:val="H2BodyChar"/>
          <w:b/>
        </w:rPr>
        <w:t xml:space="preserve">Buzz </w:t>
      </w:r>
      <w:proofErr w:type="spellStart"/>
      <w:r w:rsidRPr="00C117EC">
        <w:rPr>
          <w:rStyle w:val="H2BodyChar"/>
          <w:b/>
        </w:rPr>
        <w:t>Lightyear</w:t>
      </w:r>
      <w:proofErr w:type="spellEnd"/>
      <w:r w:rsidRPr="00C117EC">
        <w:rPr>
          <w:rStyle w:val="H2BodyChar"/>
        </w:rPr>
        <w:t>.</w:t>
      </w:r>
    </w:p>
    <w:p w14:paraId="4CA5408B" w14:textId="77777777" w:rsidR="004D52EB" w:rsidRPr="00C117EC" w:rsidRDefault="004D52EB" w:rsidP="00C117EC">
      <w:pPr>
        <w:pStyle w:val="H2Body"/>
        <w:keepNext/>
        <w:spacing w:after="0"/>
        <w:ind w:left="720"/>
        <w:rPr>
          <w:rStyle w:val="H2BodyChar"/>
        </w:rPr>
      </w:pPr>
    </w:p>
    <w:p w14:paraId="2D37FC0D" w14:textId="039AED42" w:rsidR="00C117EC" w:rsidRDefault="00066332" w:rsidP="00066332">
      <w:pPr>
        <w:pStyle w:val="H2Body"/>
        <w:keepNext/>
        <w:spacing w:after="0"/>
        <w:ind w:left="0"/>
        <w:rPr>
          <w:rStyle w:val="H2BodyChar"/>
        </w:rPr>
      </w:pPr>
      <w:r>
        <w:rPr>
          <w:noProof/>
        </w:rPr>
        <w:drawing>
          <wp:inline distT="0" distB="0" distL="0" distR="0" wp14:anchorId="72E2EFD3" wp14:editId="03057422">
            <wp:extent cx="5943600" cy="2981325"/>
            <wp:effectExtent l="0" t="0" r="0" b="95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57CD3D36" w14:textId="3D633CA9" w:rsidR="00C117EC" w:rsidRDefault="00C117EC" w:rsidP="00C117EC">
      <w:pPr>
        <w:pStyle w:val="Caption"/>
        <w:jc w:val="center"/>
      </w:pPr>
      <w:r>
        <w:t>Figure 28 – Select the venue for this park</w:t>
      </w:r>
    </w:p>
    <w:p w14:paraId="46C34147" w14:textId="77777777" w:rsidR="007B05BD" w:rsidRDefault="007B05BD" w:rsidP="00CB1091">
      <w:pPr>
        <w:pStyle w:val="H2Body"/>
      </w:pPr>
    </w:p>
    <w:p w14:paraId="15F6E1D7" w14:textId="6569CA78" w:rsidR="00577292" w:rsidRDefault="00577292" w:rsidP="004D52EB">
      <w:pPr>
        <w:pStyle w:val="H2Body"/>
        <w:keepNext/>
        <w:spacing w:after="0"/>
        <w:ind w:left="0" w:firstLine="720"/>
        <w:rPr>
          <w:rStyle w:val="H2BodyChar"/>
        </w:rPr>
      </w:pPr>
      <w:r w:rsidRPr="00577292">
        <w:rPr>
          <w:rStyle w:val="H2BodyChar"/>
        </w:rPr>
        <w:t xml:space="preserve">Choose the reader to replace for this park and venue. For this example, we are using </w:t>
      </w:r>
      <w:r w:rsidR="00066332">
        <w:rPr>
          <w:rStyle w:val="H2BodyChar"/>
          <w:b/>
        </w:rPr>
        <w:t>hm-merge</w:t>
      </w:r>
      <w:r w:rsidRPr="00577292">
        <w:rPr>
          <w:rStyle w:val="H2BodyChar"/>
          <w:b/>
        </w:rPr>
        <w:t>-tap-1</w:t>
      </w:r>
      <w:r w:rsidRPr="00577292">
        <w:rPr>
          <w:rStyle w:val="H2BodyChar"/>
        </w:rPr>
        <w:t>.</w:t>
      </w:r>
    </w:p>
    <w:p w14:paraId="3917EEA7" w14:textId="77777777" w:rsidR="00577292" w:rsidRPr="00577292" w:rsidRDefault="00577292" w:rsidP="00577292">
      <w:pPr>
        <w:pStyle w:val="H2Body"/>
        <w:keepNext/>
        <w:spacing w:after="0"/>
        <w:ind w:left="720"/>
        <w:rPr>
          <w:rStyle w:val="H2BodyChar"/>
        </w:rPr>
      </w:pPr>
    </w:p>
    <w:p w14:paraId="3B42AB6E" w14:textId="235B7546" w:rsidR="00577292" w:rsidRDefault="00066332" w:rsidP="004D52EB">
      <w:pPr>
        <w:pStyle w:val="H2Body"/>
        <w:keepNext/>
        <w:spacing w:after="0"/>
        <w:ind w:left="0"/>
        <w:rPr>
          <w:rStyle w:val="H2BodyChar"/>
        </w:rPr>
      </w:pPr>
      <w:r>
        <w:rPr>
          <w:noProof/>
        </w:rPr>
        <w:drawing>
          <wp:inline distT="0" distB="0" distL="0" distR="0" wp14:anchorId="494FF99B" wp14:editId="2FCCE147">
            <wp:extent cx="5934075" cy="2981325"/>
            <wp:effectExtent l="0" t="0" r="9525"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14:paraId="07B768E4" w14:textId="331669F5" w:rsidR="00577292" w:rsidRDefault="00577292" w:rsidP="00577292">
      <w:pPr>
        <w:pStyle w:val="Caption"/>
        <w:jc w:val="center"/>
        <w:rPr>
          <w:rStyle w:val="H2BodyChar"/>
        </w:rPr>
      </w:pPr>
      <w:r>
        <w:t>Figure 29– Select the reader to be replaced</w:t>
      </w:r>
    </w:p>
    <w:p w14:paraId="6CEB3255" w14:textId="77777777" w:rsidR="00577292" w:rsidRDefault="00577292" w:rsidP="00CB1091">
      <w:pPr>
        <w:pStyle w:val="H2Body"/>
      </w:pPr>
    </w:p>
    <w:p w14:paraId="0B5BD03A" w14:textId="5CD46D0E" w:rsidR="00577292" w:rsidRPr="00577292" w:rsidRDefault="00577292" w:rsidP="00577292">
      <w:pPr>
        <w:pStyle w:val="H2Body"/>
        <w:keepNext/>
        <w:spacing w:after="0"/>
        <w:ind w:left="720"/>
        <w:rPr>
          <w:rStyle w:val="H2BodyChar"/>
        </w:rPr>
      </w:pPr>
      <w:r w:rsidRPr="00577292">
        <w:rPr>
          <w:rStyle w:val="H2BodyChar"/>
        </w:rPr>
        <w:t xml:space="preserve">Once you have selected the reader to be replaced, a list of all replacement candidates for this type of reader appears under step </w:t>
      </w:r>
      <w:r w:rsidRPr="00577292">
        <w:rPr>
          <w:rStyle w:val="H2BodyChar"/>
          <w:b/>
        </w:rPr>
        <w:t>2</w:t>
      </w:r>
      <w:r w:rsidRPr="00577292">
        <w:rPr>
          <w:rStyle w:val="H2BodyChar"/>
        </w:rPr>
        <w:t xml:space="preserve">. </w:t>
      </w:r>
      <w:r w:rsidRPr="00577292">
        <w:rPr>
          <w:rStyle w:val="H2BodyChar"/>
          <w:b/>
        </w:rPr>
        <w:t>Select the replacement reader</w:t>
      </w:r>
      <w:r w:rsidRPr="00577292">
        <w:rPr>
          <w:rStyle w:val="H2BodyChar"/>
        </w:rPr>
        <w:t xml:space="preserve">. </w:t>
      </w:r>
    </w:p>
    <w:p w14:paraId="2CFAA21F" w14:textId="77777777" w:rsidR="00577292" w:rsidRDefault="00577292" w:rsidP="00577292">
      <w:pPr>
        <w:pStyle w:val="H2Body"/>
        <w:keepNext/>
        <w:spacing w:after="0"/>
        <w:ind w:left="720"/>
        <w:rPr>
          <w:rStyle w:val="H2BodyChar"/>
        </w:rPr>
      </w:pPr>
    </w:p>
    <w:p w14:paraId="3B4E64DA" w14:textId="3FB51C76" w:rsidR="00577292" w:rsidRDefault="00577292" w:rsidP="00577292">
      <w:pPr>
        <w:pStyle w:val="H2Body"/>
        <w:keepNext/>
        <w:spacing w:after="0"/>
        <w:ind w:left="720"/>
        <w:rPr>
          <w:rStyle w:val="H2BodyChar"/>
        </w:rPr>
      </w:pPr>
      <w:r w:rsidRPr="00577292">
        <w:rPr>
          <w:rStyle w:val="H2BodyChar"/>
          <w:b/>
        </w:rPr>
        <w:t>Important</w:t>
      </w:r>
      <w:r w:rsidRPr="00577292">
        <w:rPr>
          <w:rStyle w:val="H2BodyChar"/>
        </w:rPr>
        <w:t xml:space="preserve">: If you don’t see the reader you’re looking for in the list, it may first need to be assigned to the correct xBRC before it can be managed correctly in the Replace Reader process. If you don’t find the reader in the list, click the </w:t>
      </w:r>
      <w:r w:rsidRPr="00577292">
        <w:rPr>
          <w:rStyle w:val="H2BodyChar"/>
          <w:b/>
        </w:rPr>
        <w:t>Home</w:t>
      </w:r>
      <w:r w:rsidRPr="00577292">
        <w:rPr>
          <w:rStyle w:val="H2BodyChar"/>
        </w:rPr>
        <w:t xml:space="preserve"> tab and click the </w:t>
      </w:r>
      <w:r w:rsidRPr="00577292">
        <w:rPr>
          <w:rStyle w:val="H2BodyChar"/>
          <w:b/>
        </w:rPr>
        <w:t>Assign Readers</w:t>
      </w:r>
      <w:r w:rsidRPr="00577292">
        <w:rPr>
          <w:rStyle w:val="H2BodyChar"/>
        </w:rPr>
        <w:t xml:space="preserve"> link, then follow the steps in the </w:t>
      </w:r>
      <w:hyperlink w:anchor="_Assign_Readers" w:history="1">
        <w:r w:rsidR="0036516D" w:rsidRPr="00003BE0">
          <w:rPr>
            <w:rStyle w:val="Hyperlink"/>
          </w:rPr>
          <w:t>Assign Readers</w:t>
        </w:r>
      </w:hyperlink>
      <w:r w:rsidRPr="00577292">
        <w:rPr>
          <w:rStyle w:val="H2BodyChar"/>
        </w:rPr>
        <w:t xml:space="preserve"> section.</w:t>
      </w:r>
    </w:p>
    <w:p w14:paraId="262A5668" w14:textId="77777777" w:rsidR="00577292" w:rsidRPr="00577292" w:rsidRDefault="00577292" w:rsidP="00577292">
      <w:pPr>
        <w:pStyle w:val="H2Body"/>
        <w:keepNext/>
        <w:spacing w:after="0"/>
        <w:ind w:left="720"/>
        <w:rPr>
          <w:rStyle w:val="H2BodyChar"/>
        </w:rPr>
      </w:pPr>
    </w:p>
    <w:p w14:paraId="497FDCEE" w14:textId="77777777" w:rsidR="00577292" w:rsidRDefault="00577292" w:rsidP="0097704C">
      <w:pPr>
        <w:pStyle w:val="H2Body"/>
        <w:keepNext/>
        <w:spacing w:after="0"/>
        <w:ind w:left="0"/>
        <w:rPr>
          <w:rStyle w:val="H2BodyChar"/>
        </w:rPr>
      </w:pPr>
      <w:r>
        <w:rPr>
          <w:noProof/>
        </w:rPr>
        <w:drawing>
          <wp:inline distT="0" distB="0" distL="0" distR="0" wp14:anchorId="6F761C41" wp14:editId="2126CB52">
            <wp:extent cx="5943599" cy="3013572"/>
            <wp:effectExtent l="0" t="0" r="63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Reader reader selected showing results list.PNG"/>
                    <pic:cNvPicPr/>
                  </pic:nvPicPr>
                  <pic:blipFill>
                    <a:blip r:embed="rId42">
                      <a:extLst>
                        <a:ext uri="{28A0092B-C50C-407E-A947-70E740481C1C}">
                          <a14:useLocalDpi xmlns:a14="http://schemas.microsoft.com/office/drawing/2010/main" val="0"/>
                        </a:ext>
                      </a:extLst>
                    </a:blip>
                    <a:stretch>
                      <a:fillRect/>
                    </a:stretch>
                  </pic:blipFill>
                  <pic:spPr>
                    <a:xfrm>
                      <a:off x="0" y="0"/>
                      <a:ext cx="5943599" cy="3013572"/>
                    </a:xfrm>
                    <a:prstGeom prst="rect">
                      <a:avLst/>
                    </a:prstGeom>
                  </pic:spPr>
                </pic:pic>
              </a:graphicData>
            </a:graphic>
          </wp:inline>
        </w:drawing>
      </w:r>
    </w:p>
    <w:p w14:paraId="494B7937" w14:textId="27EEFD06" w:rsidR="00577292" w:rsidRDefault="00577292" w:rsidP="00577292">
      <w:pPr>
        <w:pStyle w:val="Caption"/>
        <w:jc w:val="center"/>
      </w:pPr>
      <w:r>
        <w:t>Figure 30 – Replacement reader candidate list</w:t>
      </w:r>
    </w:p>
    <w:p w14:paraId="67A1DC7F" w14:textId="77777777" w:rsidR="00577292" w:rsidRDefault="00577292" w:rsidP="00CB1091">
      <w:pPr>
        <w:pStyle w:val="H2Body"/>
      </w:pPr>
    </w:p>
    <w:p w14:paraId="3B0B8508" w14:textId="77777777" w:rsidR="00577292" w:rsidRPr="00577292" w:rsidRDefault="00577292" w:rsidP="00577292">
      <w:pPr>
        <w:pStyle w:val="H2Body"/>
        <w:keepNext/>
        <w:spacing w:after="0"/>
        <w:ind w:left="720"/>
        <w:rPr>
          <w:rStyle w:val="H2BodyChar"/>
        </w:rPr>
      </w:pPr>
      <w:r w:rsidRPr="00577292">
        <w:rPr>
          <w:rStyle w:val="H2BodyChar"/>
        </w:rPr>
        <w:lastRenderedPageBreak/>
        <w:t>Select the reader to use for this replacement. For this example, we are using the unlinked reader with the MAC Address 00:91</w:t>
      </w:r>
      <w:proofErr w:type="gramStart"/>
      <w:r w:rsidRPr="00577292">
        <w:rPr>
          <w:rStyle w:val="H2BodyChar"/>
        </w:rPr>
        <w:t>:FA:00:15:E1</w:t>
      </w:r>
      <w:proofErr w:type="gramEnd"/>
      <w:r w:rsidRPr="00577292">
        <w:rPr>
          <w:rStyle w:val="H2BodyChar"/>
        </w:rPr>
        <w:t xml:space="preserve">. </w:t>
      </w:r>
    </w:p>
    <w:p w14:paraId="43FB4518" w14:textId="77777777" w:rsidR="00577292" w:rsidRPr="00577292" w:rsidRDefault="00577292" w:rsidP="00577292">
      <w:pPr>
        <w:pStyle w:val="H2Body"/>
        <w:keepNext/>
        <w:spacing w:after="0"/>
        <w:ind w:left="1080"/>
        <w:rPr>
          <w:rStyle w:val="H2BodyChar"/>
        </w:rPr>
      </w:pPr>
    </w:p>
    <w:p w14:paraId="1996849C" w14:textId="77777777" w:rsidR="00577292" w:rsidRDefault="00577292" w:rsidP="00577292">
      <w:pPr>
        <w:pStyle w:val="H2Body"/>
        <w:keepNext/>
        <w:spacing w:after="0"/>
        <w:ind w:left="720"/>
        <w:rPr>
          <w:rStyle w:val="H2BodyChar"/>
          <w:rFonts w:asciiTheme="minorHAnsi" w:hAnsiTheme="minorHAnsi"/>
        </w:rPr>
      </w:pPr>
      <w:r w:rsidRPr="00577292">
        <w:rPr>
          <w:rStyle w:val="H2BodyChar"/>
          <w:b/>
        </w:rPr>
        <w:t>Tip</w:t>
      </w:r>
      <w:r w:rsidRPr="00577292">
        <w:rPr>
          <w:rStyle w:val="H2BodyChar"/>
        </w:rPr>
        <w:t>: For xTP readers (for FastPass+, for example), click the light bulb icon to “light up” the reader face plate. When clicked, the xTP will display a yellow light sequence for 60 seconds. This validates the correct replacement device before completing the replacement process. Once the light sequence begins, the Command Center Technician can resume the replacement process. You don’t need to wait until the light sequence completes—the lights will turn off automatically</w:t>
      </w:r>
      <w:r w:rsidRPr="00960D2C">
        <w:rPr>
          <w:rStyle w:val="H2BodyChar"/>
          <w:rFonts w:asciiTheme="minorHAnsi" w:hAnsiTheme="minorHAnsi"/>
        </w:rPr>
        <w:t>.</w:t>
      </w:r>
    </w:p>
    <w:p w14:paraId="1584D7B9" w14:textId="77777777" w:rsidR="00577292" w:rsidRPr="00960D2C" w:rsidRDefault="00577292" w:rsidP="00577292">
      <w:pPr>
        <w:pStyle w:val="H2Body"/>
        <w:keepNext/>
        <w:spacing w:after="0"/>
        <w:ind w:left="720"/>
        <w:rPr>
          <w:rStyle w:val="H2BodyChar"/>
          <w:rFonts w:asciiTheme="minorHAnsi" w:hAnsiTheme="minorHAnsi"/>
        </w:rPr>
      </w:pPr>
    </w:p>
    <w:p w14:paraId="3E6A14D0" w14:textId="77777777" w:rsidR="00577292" w:rsidRDefault="00577292" w:rsidP="00577292">
      <w:pPr>
        <w:pStyle w:val="H2Body"/>
        <w:keepNext/>
        <w:spacing w:after="0"/>
        <w:ind w:left="720"/>
        <w:rPr>
          <w:rStyle w:val="H2BodyChar"/>
        </w:rPr>
      </w:pPr>
      <w:r>
        <w:rPr>
          <w:noProof/>
        </w:rPr>
        <w:drawing>
          <wp:inline distT="0" distB="0" distL="0" distR="0" wp14:anchorId="1150069D" wp14:editId="461A6D15">
            <wp:extent cx="5940016" cy="3027648"/>
            <wp:effectExtent l="0" t="0" r="3810" b="190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Reader reader selected showing results list HIGHLIGHTED LIST.png"/>
                    <pic:cNvPicPr/>
                  </pic:nvPicPr>
                  <pic:blipFill>
                    <a:blip r:embed="rId43">
                      <a:extLst>
                        <a:ext uri="{28A0092B-C50C-407E-A947-70E740481C1C}">
                          <a14:useLocalDpi xmlns:a14="http://schemas.microsoft.com/office/drawing/2010/main" val="0"/>
                        </a:ext>
                      </a:extLst>
                    </a:blip>
                    <a:stretch>
                      <a:fillRect/>
                    </a:stretch>
                  </pic:blipFill>
                  <pic:spPr>
                    <a:xfrm>
                      <a:off x="0" y="0"/>
                      <a:ext cx="5940016" cy="3027648"/>
                    </a:xfrm>
                    <a:prstGeom prst="rect">
                      <a:avLst/>
                    </a:prstGeom>
                  </pic:spPr>
                </pic:pic>
              </a:graphicData>
            </a:graphic>
          </wp:inline>
        </w:drawing>
      </w:r>
    </w:p>
    <w:p w14:paraId="06AD35A0" w14:textId="365BCCAA" w:rsidR="00577292" w:rsidRDefault="00577292" w:rsidP="00577292">
      <w:pPr>
        <w:pStyle w:val="Caption"/>
        <w:jc w:val="center"/>
      </w:pPr>
      <w:r>
        <w:t>Figure 31 – Replacement readers list with Light Up icon</w:t>
      </w:r>
    </w:p>
    <w:p w14:paraId="3DEEE83B" w14:textId="77777777" w:rsidR="00577292" w:rsidRPr="00FE3B8A" w:rsidRDefault="00577292" w:rsidP="00577292">
      <w:pPr>
        <w:pStyle w:val="H2Body"/>
        <w:spacing w:after="0"/>
        <w:ind w:left="720"/>
      </w:pPr>
      <w:r w:rsidRPr="00FE3B8A">
        <w:rPr>
          <w:b/>
        </w:rPr>
        <w:t>Important</w:t>
      </w:r>
      <w:r w:rsidRPr="00FE3B8A">
        <w:t xml:space="preserve">: The </w:t>
      </w:r>
      <w:r w:rsidRPr="00FE3B8A">
        <w:rPr>
          <w:b/>
        </w:rPr>
        <w:t>Health</w:t>
      </w:r>
      <w:r w:rsidRPr="00FE3B8A">
        <w:t xml:space="preserve"> column provides information about the performance of all replacement reader candidates, displaying green, yellow or red light icons. The health status for a newly installed reader should always be green. If it is red, verify that all physical connections are secure and cycle power. If after two minutes the status condition is still red, try installing another device or escalate the issue. </w:t>
      </w:r>
    </w:p>
    <w:p w14:paraId="3C26048B" w14:textId="77777777" w:rsidR="00577292" w:rsidRDefault="00577292" w:rsidP="00CB1091">
      <w:pPr>
        <w:pStyle w:val="H2Body"/>
      </w:pPr>
    </w:p>
    <w:p w14:paraId="19891586" w14:textId="77777777" w:rsidR="00577292" w:rsidRPr="00CB1091" w:rsidRDefault="00577292" w:rsidP="00CB1091">
      <w:pPr>
        <w:pStyle w:val="H2Body"/>
      </w:pPr>
    </w:p>
    <w:p w14:paraId="317F45E9" w14:textId="29A8C3E2" w:rsidR="009B1CFB" w:rsidRDefault="00DD1656" w:rsidP="009B1CFB">
      <w:pPr>
        <w:pStyle w:val="Heading2"/>
      </w:pPr>
      <w:bookmarkStart w:id="25" w:name="_Toc353893549"/>
      <w:r>
        <w:t xml:space="preserve">Edit </w:t>
      </w:r>
      <w:r w:rsidR="00241522">
        <w:t xml:space="preserve">Global </w:t>
      </w:r>
      <w:r w:rsidR="009B1CFB">
        <w:t>xBRMS Properties</w:t>
      </w:r>
      <w:bookmarkEnd w:id="25"/>
    </w:p>
    <w:p w14:paraId="55392D58" w14:textId="77777777" w:rsidR="00C92187" w:rsidRDefault="00C92187" w:rsidP="00C92187">
      <w:pPr>
        <w:pStyle w:val="H2Body"/>
      </w:pPr>
    </w:p>
    <w:p w14:paraId="673D94F8" w14:textId="38497F2E" w:rsidR="0088255F" w:rsidRPr="00C92187" w:rsidRDefault="0088255F" w:rsidP="004B572D">
      <w:pPr>
        <w:pStyle w:val="H2Body"/>
        <w:ind w:left="1170"/>
      </w:pPr>
      <w:r>
        <w:t xml:space="preserve">See Section </w:t>
      </w:r>
      <w:hyperlink w:anchor="_Edit_xBRMS_Properties" w:history="1">
        <w:r w:rsidR="007F2DC4" w:rsidRPr="007F2DC4">
          <w:rPr>
            <w:rStyle w:val="Hyperlink"/>
          </w:rPr>
          <w:t xml:space="preserve">Edit </w:t>
        </w:r>
        <w:r w:rsidR="0072021D">
          <w:rPr>
            <w:rStyle w:val="Hyperlink"/>
          </w:rPr>
          <w:t xml:space="preserve">Global </w:t>
        </w:r>
        <w:r w:rsidR="007F2DC4" w:rsidRPr="007F2DC4">
          <w:rPr>
            <w:rStyle w:val="Hyperlink"/>
          </w:rPr>
          <w:t>xBRMS Properties</w:t>
        </w:r>
      </w:hyperlink>
      <w:r w:rsidR="007F2DC4">
        <w:t xml:space="preserve"> for details.</w:t>
      </w:r>
    </w:p>
    <w:p w14:paraId="6AEF0421" w14:textId="1474F501" w:rsidR="000B26D1" w:rsidRDefault="0072021D" w:rsidP="000B26D1">
      <w:pPr>
        <w:pStyle w:val="H2Body"/>
      </w:pPr>
      <w:r>
        <w:rPr>
          <w:noProof/>
        </w:rPr>
        <w:lastRenderedPageBreak/>
        <w:drawing>
          <wp:inline distT="0" distB="0" distL="0" distR="0" wp14:anchorId="31405303" wp14:editId="7B2A70E4">
            <wp:extent cx="5943600" cy="3863340"/>
            <wp:effectExtent l="0" t="0" r="0" b="381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863340"/>
                    </a:xfrm>
                    <a:prstGeom prst="rect">
                      <a:avLst/>
                    </a:prstGeom>
                    <a:noFill/>
                    <a:ln>
                      <a:noFill/>
                    </a:ln>
                  </pic:spPr>
                </pic:pic>
              </a:graphicData>
            </a:graphic>
          </wp:inline>
        </w:drawing>
      </w:r>
    </w:p>
    <w:p w14:paraId="4731E4F1" w14:textId="65E7E15B" w:rsidR="009D1602" w:rsidRDefault="009D1602" w:rsidP="009D1602">
      <w:pPr>
        <w:pStyle w:val="Caption"/>
        <w:jc w:val="center"/>
      </w:pPr>
      <w:r>
        <w:t>Figure 32 – xBRMS</w:t>
      </w:r>
      <w:r w:rsidR="0072021D">
        <w:t xml:space="preserve"> Global</w:t>
      </w:r>
      <w:r>
        <w:t xml:space="preserve"> Configuration page</w:t>
      </w:r>
    </w:p>
    <w:p w14:paraId="10897CCC" w14:textId="7169277A" w:rsidR="005D055B" w:rsidRDefault="005D055B">
      <w:pPr>
        <w:spacing w:after="0" w:line="240" w:lineRule="auto"/>
      </w:pPr>
    </w:p>
    <w:p w14:paraId="6A1C582C" w14:textId="77777777" w:rsidR="00DD1656" w:rsidRPr="000B26D1" w:rsidRDefault="00DD1656" w:rsidP="000B26D1">
      <w:pPr>
        <w:pStyle w:val="H2Body"/>
      </w:pPr>
    </w:p>
    <w:p w14:paraId="0F25276F" w14:textId="1F669722" w:rsidR="009B1CFB" w:rsidRDefault="009B1CFB" w:rsidP="009B1CFB">
      <w:pPr>
        <w:pStyle w:val="Heading2"/>
      </w:pPr>
      <w:bookmarkStart w:id="26" w:name="_Toc353893550"/>
      <w:r>
        <w:t>Parks Setup</w:t>
      </w:r>
      <w:bookmarkEnd w:id="26"/>
    </w:p>
    <w:p w14:paraId="472B8BF2" w14:textId="178DB9A6" w:rsidR="00860280" w:rsidRDefault="00860280" w:rsidP="00230183">
      <w:pPr>
        <w:pStyle w:val="H2Body"/>
      </w:pPr>
      <w:r>
        <w:t xml:space="preserve">Architecture of xBRMS application can be roughly simplified to two components xBRMS Server and xBRMS UI. In production there is one xBRMS Server </w:t>
      </w:r>
      <w:hyperlink w:anchor="_Definitions" w:history="1">
        <w:r w:rsidR="00913129" w:rsidRPr="00913129">
          <w:rPr>
            <w:rStyle w:val="Hyperlink"/>
          </w:rPr>
          <w:t xml:space="preserve">HA </w:t>
        </w:r>
        <w:r w:rsidR="008F0589" w:rsidRPr="00913129">
          <w:rPr>
            <w:rStyle w:val="Hyperlink"/>
          </w:rPr>
          <w:t>group</w:t>
        </w:r>
      </w:hyperlink>
      <w:r>
        <w:t xml:space="preserve"> deployed per park and one xBRMS S</w:t>
      </w:r>
      <w:r w:rsidR="008F0589">
        <w:t xml:space="preserve">erver </w:t>
      </w:r>
      <w:hyperlink w:anchor="_Definitions" w:history="1">
        <w:r w:rsidR="00913129" w:rsidRPr="00913129">
          <w:rPr>
            <w:rStyle w:val="Hyperlink"/>
          </w:rPr>
          <w:t>HA group</w:t>
        </w:r>
      </w:hyperlink>
      <w:r w:rsidR="008F0589">
        <w:t xml:space="preserve"> </w:t>
      </w:r>
      <w:r w:rsidR="00BA01FB">
        <w:t>acting as</w:t>
      </w:r>
      <w:r w:rsidR="008F0589">
        <w:t xml:space="preserve"> the Global xBRMS</w:t>
      </w:r>
      <w:r w:rsidR="00BA01FB">
        <w:t xml:space="preserve"> Server</w:t>
      </w:r>
      <w:r w:rsidR="008F0589">
        <w:t>. Each xBRMS UI</w:t>
      </w:r>
      <w:r>
        <w:t xml:space="preserve"> </w:t>
      </w:r>
      <w:hyperlink w:anchor="_Definitions" w:history="1">
        <w:r w:rsidR="00913129" w:rsidRPr="00913129">
          <w:rPr>
            <w:rStyle w:val="Hyperlink"/>
          </w:rPr>
          <w:t>HA group</w:t>
        </w:r>
      </w:hyperlink>
      <w:r w:rsidR="00913129">
        <w:t xml:space="preserve"> </w:t>
      </w:r>
      <w:r w:rsidR="008F0589">
        <w:t>is capable of providing User Interface for one-to-many xBRMS</w:t>
      </w:r>
      <w:r w:rsidR="00795B9B">
        <w:t xml:space="preserve"> Server</w:t>
      </w:r>
      <w:r w:rsidR="008F0589">
        <w:t xml:space="preserve"> </w:t>
      </w:r>
      <w:hyperlink w:anchor="_Definitions" w:history="1">
        <w:r w:rsidR="00913129" w:rsidRPr="00913129">
          <w:rPr>
            <w:rStyle w:val="Hyperlink"/>
          </w:rPr>
          <w:t>HA group</w:t>
        </w:r>
      </w:hyperlink>
      <w:r w:rsidR="00913129">
        <w:t>s</w:t>
      </w:r>
      <w:r w:rsidR="008F0589">
        <w:t>.</w:t>
      </w:r>
    </w:p>
    <w:p w14:paraId="26B8FC58" w14:textId="0B429D15" w:rsidR="00B7783D" w:rsidRPr="008F0589" w:rsidRDefault="00230183" w:rsidP="00B7783D">
      <w:pPr>
        <w:pStyle w:val="H2Body"/>
      </w:pPr>
      <w:r>
        <w:t xml:space="preserve">The </w:t>
      </w:r>
      <w:r w:rsidR="008F0589">
        <w:rPr>
          <w:b/>
        </w:rPr>
        <w:t xml:space="preserve">Parks Setup </w:t>
      </w:r>
      <w:r w:rsidR="008F0589">
        <w:t xml:space="preserve">page allows the xBRMS administrator to add xBRMS Server </w:t>
      </w:r>
      <w:hyperlink w:anchor="_Definitions" w:history="1">
        <w:r w:rsidR="00913129" w:rsidRPr="00913129">
          <w:rPr>
            <w:rStyle w:val="Hyperlink"/>
          </w:rPr>
          <w:t>HA group</w:t>
        </w:r>
      </w:hyperlink>
      <w:r w:rsidR="00913129">
        <w:t>s</w:t>
      </w:r>
      <w:r w:rsidR="008F0589">
        <w:t xml:space="preserve"> to the xBRMS UI</w:t>
      </w:r>
      <w:r w:rsidR="00913129">
        <w:t xml:space="preserve"> </w:t>
      </w:r>
      <w:hyperlink w:anchor="_Definitions" w:history="1">
        <w:r w:rsidR="00913129" w:rsidRPr="00913129">
          <w:rPr>
            <w:rStyle w:val="Hyperlink"/>
          </w:rPr>
          <w:t>HA group</w:t>
        </w:r>
      </w:hyperlink>
      <w:r w:rsidR="008F0589">
        <w:t>.</w:t>
      </w:r>
    </w:p>
    <w:p w14:paraId="6E7E6643" w14:textId="069DBECE" w:rsidR="000B26D1" w:rsidRDefault="0072021D" w:rsidP="0072021D">
      <w:pPr>
        <w:pStyle w:val="H2Body"/>
        <w:ind w:left="0"/>
      </w:pPr>
      <w:r>
        <w:rPr>
          <w:noProof/>
        </w:rPr>
        <w:lastRenderedPageBreak/>
        <w:drawing>
          <wp:inline distT="0" distB="0" distL="0" distR="0" wp14:anchorId="2006FD83" wp14:editId="50CD4320">
            <wp:extent cx="5935980" cy="3581400"/>
            <wp:effectExtent l="0" t="0" r="762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3581400"/>
                    </a:xfrm>
                    <a:prstGeom prst="rect">
                      <a:avLst/>
                    </a:prstGeom>
                    <a:noFill/>
                    <a:ln>
                      <a:noFill/>
                    </a:ln>
                  </pic:spPr>
                </pic:pic>
              </a:graphicData>
            </a:graphic>
          </wp:inline>
        </w:drawing>
      </w:r>
    </w:p>
    <w:p w14:paraId="735E9AF3" w14:textId="0E580655" w:rsidR="009D1602" w:rsidRDefault="009D1602" w:rsidP="009D1602">
      <w:pPr>
        <w:pStyle w:val="Caption"/>
        <w:jc w:val="center"/>
      </w:pPr>
      <w:r>
        <w:t>Figure 32 – Parks Configuration page</w:t>
      </w:r>
    </w:p>
    <w:p w14:paraId="724FE4B4" w14:textId="3BCDCFBF" w:rsidR="00B7783D" w:rsidRDefault="00B7783D" w:rsidP="00DF7E13">
      <w:pPr>
        <w:pStyle w:val="H2Body"/>
      </w:pPr>
      <w:r w:rsidRPr="00DF7E13">
        <w:t xml:space="preserve">In order to configure the xBRMS UI to provide access to data and functionality </w:t>
      </w:r>
      <w:r w:rsidR="00FC2864">
        <w:t>implemented</w:t>
      </w:r>
      <w:r w:rsidRPr="00DF7E13">
        <w:t xml:space="preserve"> by the xBRMS Server(s) you will need to </w:t>
      </w:r>
      <w:r w:rsidR="00FE11A9">
        <w:t>know the following information:</w:t>
      </w:r>
    </w:p>
    <w:tbl>
      <w:tblPr>
        <w:tblStyle w:val="TableGrid"/>
        <w:tblW w:w="0" w:type="auto"/>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970"/>
        <w:gridCol w:w="5968"/>
        <w:gridCol w:w="1278"/>
      </w:tblGrid>
      <w:tr w:rsidR="004B07BA" w14:paraId="2BDE6740" w14:textId="044360B3" w:rsidTr="00740012">
        <w:tc>
          <w:tcPr>
            <w:tcW w:w="1970" w:type="dxa"/>
            <w:shd w:val="clear" w:color="auto" w:fill="B8CCE4" w:themeFill="accent1" w:themeFillTint="66"/>
          </w:tcPr>
          <w:p w14:paraId="7AE4D6D2" w14:textId="03124F10" w:rsidR="004B07BA" w:rsidRPr="00A0472D" w:rsidRDefault="004B07BA" w:rsidP="0091436B">
            <w:pPr>
              <w:rPr>
                <w:b/>
              </w:rPr>
            </w:pPr>
            <w:r>
              <w:rPr>
                <w:b/>
              </w:rPr>
              <w:t>Parameter</w:t>
            </w:r>
          </w:p>
        </w:tc>
        <w:tc>
          <w:tcPr>
            <w:tcW w:w="5968" w:type="dxa"/>
            <w:shd w:val="clear" w:color="auto" w:fill="B8CCE4" w:themeFill="accent1" w:themeFillTint="66"/>
          </w:tcPr>
          <w:p w14:paraId="381229E7" w14:textId="77777777" w:rsidR="004B07BA" w:rsidRPr="00A0472D" w:rsidRDefault="004B07BA" w:rsidP="0091436B">
            <w:pPr>
              <w:rPr>
                <w:b/>
              </w:rPr>
            </w:pPr>
            <w:r w:rsidRPr="00A0472D">
              <w:rPr>
                <w:b/>
              </w:rPr>
              <w:t>Definition</w:t>
            </w:r>
          </w:p>
        </w:tc>
        <w:tc>
          <w:tcPr>
            <w:tcW w:w="1278" w:type="dxa"/>
            <w:shd w:val="clear" w:color="auto" w:fill="B8CCE4" w:themeFill="accent1" w:themeFillTint="66"/>
          </w:tcPr>
          <w:p w14:paraId="27E15C77" w14:textId="0091BA91" w:rsidR="004B07BA" w:rsidRPr="00A0472D" w:rsidRDefault="004B07BA" w:rsidP="0091436B">
            <w:pPr>
              <w:rPr>
                <w:b/>
              </w:rPr>
            </w:pPr>
            <w:r>
              <w:rPr>
                <w:b/>
              </w:rPr>
              <w:t>Unique</w:t>
            </w:r>
            <w:r w:rsidR="00BF6E8E">
              <w:rPr>
                <w:b/>
              </w:rPr>
              <w:t>?</w:t>
            </w:r>
          </w:p>
        </w:tc>
      </w:tr>
      <w:tr w:rsidR="004B07BA" w14:paraId="439E77C7" w14:textId="0BA505DE" w:rsidTr="00740012">
        <w:tc>
          <w:tcPr>
            <w:tcW w:w="1970" w:type="dxa"/>
          </w:tcPr>
          <w:p w14:paraId="0E2BBE0C" w14:textId="7EFCF222" w:rsidR="004B07BA" w:rsidRPr="00607A9C" w:rsidRDefault="004B07BA" w:rsidP="0091436B">
            <w:pPr>
              <w:rPr>
                <w:b/>
              </w:rPr>
            </w:pPr>
            <w:r w:rsidRPr="00607A9C">
              <w:rPr>
                <w:b/>
              </w:rPr>
              <w:t>UI Host Name for Parks Chooser page</w:t>
            </w:r>
          </w:p>
        </w:tc>
        <w:tc>
          <w:tcPr>
            <w:tcW w:w="5968" w:type="dxa"/>
          </w:tcPr>
          <w:p w14:paraId="3F2683E3" w14:textId="7EFB2636" w:rsidR="004B07BA" w:rsidRDefault="004B07BA" w:rsidP="00FE11A9">
            <w:r>
              <w:t>VIP Hostname for the xBRMS UI you are configuring</w:t>
            </w:r>
          </w:p>
        </w:tc>
        <w:tc>
          <w:tcPr>
            <w:tcW w:w="1278" w:type="dxa"/>
          </w:tcPr>
          <w:p w14:paraId="54DED7CF" w14:textId="733D4E2A" w:rsidR="004B07BA" w:rsidRDefault="004B07BA" w:rsidP="00FE11A9">
            <w:r>
              <w:t>Yes</w:t>
            </w:r>
          </w:p>
        </w:tc>
      </w:tr>
      <w:tr w:rsidR="004B07BA" w14:paraId="380ACCD1" w14:textId="040A08F4" w:rsidTr="00740012">
        <w:tc>
          <w:tcPr>
            <w:tcW w:w="1970" w:type="dxa"/>
          </w:tcPr>
          <w:p w14:paraId="3165DEBE" w14:textId="03F5E599" w:rsidR="004B07BA" w:rsidRPr="00607A9C" w:rsidRDefault="004B07BA" w:rsidP="0091436B">
            <w:pPr>
              <w:rPr>
                <w:b/>
              </w:rPr>
            </w:pPr>
            <w:r w:rsidRPr="00607A9C">
              <w:rPr>
                <w:b/>
              </w:rPr>
              <w:t>xBRMS URL</w:t>
            </w:r>
          </w:p>
        </w:tc>
        <w:tc>
          <w:tcPr>
            <w:tcW w:w="5968" w:type="dxa"/>
          </w:tcPr>
          <w:p w14:paraId="66A32DC2" w14:textId="77777777" w:rsidR="004B07BA" w:rsidRDefault="004B07BA" w:rsidP="00F91E1C">
            <w:r>
              <w:t>URL to an xBRMS Server VIP Hostname in the following format:</w:t>
            </w:r>
          </w:p>
          <w:p w14:paraId="2C1EE382" w14:textId="45CF8E83" w:rsidR="004B07BA" w:rsidRPr="00F91E1C" w:rsidRDefault="004B07BA" w:rsidP="00F91E1C">
            <w:pPr>
              <w:rPr>
                <w:i/>
              </w:rPr>
            </w:pPr>
            <w:r w:rsidRPr="00F91E1C">
              <w:rPr>
                <w:i/>
              </w:rPr>
              <w:t>http://&lt;VIP Hostname&gt;:&lt;VIP Port&gt;/XBRMS/rest</w:t>
            </w:r>
          </w:p>
        </w:tc>
        <w:tc>
          <w:tcPr>
            <w:tcW w:w="1278" w:type="dxa"/>
          </w:tcPr>
          <w:p w14:paraId="10062992" w14:textId="3A0CEAE1" w:rsidR="004B07BA" w:rsidRDefault="004B07BA" w:rsidP="00F91E1C">
            <w:r>
              <w:t>Yes</w:t>
            </w:r>
          </w:p>
        </w:tc>
      </w:tr>
      <w:tr w:rsidR="004B07BA" w14:paraId="7CCEA1F5" w14:textId="577590F7" w:rsidTr="00740012">
        <w:tc>
          <w:tcPr>
            <w:tcW w:w="1970" w:type="dxa"/>
          </w:tcPr>
          <w:p w14:paraId="1160388F" w14:textId="1D1F629D" w:rsidR="004B07BA" w:rsidRPr="00607A9C" w:rsidRDefault="004B07BA" w:rsidP="0091436B">
            <w:pPr>
              <w:rPr>
                <w:b/>
              </w:rPr>
            </w:pPr>
            <w:r w:rsidRPr="00607A9C">
              <w:rPr>
                <w:b/>
              </w:rPr>
              <w:t>UI Host Alias</w:t>
            </w:r>
          </w:p>
        </w:tc>
        <w:tc>
          <w:tcPr>
            <w:tcW w:w="5968" w:type="dxa"/>
          </w:tcPr>
          <w:p w14:paraId="33667621" w14:textId="53FF0AAB" w:rsidR="004B07BA" w:rsidRDefault="004B07BA" w:rsidP="0091436B">
            <w:r>
              <w:t>CNAME pointing to the VIP Hostname provided in “UI Host Name for Parks Chooser page”</w:t>
            </w:r>
          </w:p>
        </w:tc>
        <w:tc>
          <w:tcPr>
            <w:tcW w:w="1278" w:type="dxa"/>
          </w:tcPr>
          <w:p w14:paraId="54474625" w14:textId="1C9B8AAA" w:rsidR="004B07BA" w:rsidRDefault="004B07BA" w:rsidP="0091436B">
            <w:r>
              <w:t>Yes</w:t>
            </w:r>
          </w:p>
        </w:tc>
      </w:tr>
      <w:tr w:rsidR="004B07BA" w14:paraId="4A562752" w14:textId="4D5AE14B" w:rsidTr="00740012">
        <w:tc>
          <w:tcPr>
            <w:tcW w:w="1970" w:type="dxa"/>
          </w:tcPr>
          <w:p w14:paraId="1E282945" w14:textId="015E62F3" w:rsidR="004B07BA" w:rsidRPr="00607A9C" w:rsidRDefault="004B07BA" w:rsidP="00FE11A9">
            <w:pPr>
              <w:rPr>
                <w:b/>
              </w:rPr>
            </w:pPr>
            <w:r w:rsidRPr="00607A9C">
              <w:rPr>
                <w:b/>
              </w:rPr>
              <w:t>Description</w:t>
            </w:r>
          </w:p>
        </w:tc>
        <w:tc>
          <w:tcPr>
            <w:tcW w:w="5968" w:type="dxa"/>
          </w:tcPr>
          <w:p w14:paraId="05C3F9E3" w14:textId="7C50D210" w:rsidR="004B07BA" w:rsidRDefault="004B07BA" w:rsidP="00607A9C">
            <w:r>
              <w:t>Name for that xBRMS Server. For example: Animal Kingdom or Global Server.</w:t>
            </w:r>
          </w:p>
        </w:tc>
        <w:tc>
          <w:tcPr>
            <w:tcW w:w="1278" w:type="dxa"/>
          </w:tcPr>
          <w:p w14:paraId="3281CAA5" w14:textId="162355D5" w:rsidR="004B07BA" w:rsidRDefault="004B07BA" w:rsidP="00607A9C">
            <w:r>
              <w:t>Yes</w:t>
            </w:r>
          </w:p>
        </w:tc>
      </w:tr>
      <w:tr w:rsidR="004B07BA" w14:paraId="7C3FE519" w14:textId="3847F1F6" w:rsidTr="00740012">
        <w:tc>
          <w:tcPr>
            <w:tcW w:w="1970" w:type="dxa"/>
          </w:tcPr>
          <w:p w14:paraId="662F54EC" w14:textId="54642B64" w:rsidR="004B07BA" w:rsidRPr="00607A9C" w:rsidRDefault="004B07BA" w:rsidP="0091436B">
            <w:pPr>
              <w:rPr>
                <w:b/>
              </w:rPr>
            </w:pPr>
            <w:r w:rsidRPr="00607A9C">
              <w:rPr>
                <w:b/>
              </w:rPr>
              <w:t>Is Global</w:t>
            </w:r>
          </w:p>
        </w:tc>
        <w:tc>
          <w:tcPr>
            <w:tcW w:w="5968" w:type="dxa"/>
          </w:tcPr>
          <w:p w14:paraId="40D9BD4C" w14:textId="7B05755C" w:rsidR="004B07BA" w:rsidRDefault="004B07BA" w:rsidP="0091436B">
            <w:r>
              <w:t>A flag marking one of the xBRMS Servers added as global. False by default. There can only be one global xBRMS server.</w:t>
            </w:r>
          </w:p>
        </w:tc>
        <w:tc>
          <w:tcPr>
            <w:tcW w:w="1278" w:type="dxa"/>
          </w:tcPr>
          <w:p w14:paraId="3B1A31ED" w14:textId="65975D34" w:rsidR="004B07BA" w:rsidRDefault="00740012" w:rsidP="0091436B">
            <w:r>
              <w:t>Only one “True”, but many “False”</w:t>
            </w:r>
          </w:p>
        </w:tc>
      </w:tr>
    </w:tbl>
    <w:p w14:paraId="77F14A74" w14:textId="77777777" w:rsidR="00FE11A9" w:rsidRPr="00DF7E13" w:rsidRDefault="00FE11A9" w:rsidP="00DF7E13">
      <w:pPr>
        <w:pStyle w:val="H2Body"/>
      </w:pPr>
    </w:p>
    <w:p w14:paraId="406DA960" w14:textId="277BA6D6" w:rsidR="00B7783D" w:rsidRPr="00DF7E13" w:rsidRDefault="00B7783D" w:rsidP="00DF7E13">
      <w:pPr>
        <w:pStyle w:val="H2Body"/>
      </w:pPr>
      <w:r w:rsidRPr="00DF7E13">
        <w:lastRenderedPageBreak/>
        <w:t xml:space="preserve">Please note that </w:t>
      </w:r>
      <w:r w:rsidR="00DF7E13">
        <w:t xml:space="preserve">only one xBRMS </w:t>
      </w:r>
      <w:hyperlink w:anchor="_Definitions" w:history="1">
        <w:r w:rsidR="00DF7E13" w:rsidRPr="00913129">
          <w:rPr>
            <w:rStyle w:val="Hyperlink"/>
          </w:rPr>
          <w:t>HA group</w:t>
        </w:r>
      </w:hyperlink>
      <w:r w:rsidR="00DF7E13">
        <w:t xml:space="preserve"> can be marked as Global</w:t>
      </w:r>
      <w:r w:rsidR="005E38CC">
        <w:t>. Also note</w:t>
      </w:r>
      <w:r w:rsidRPr="00DF7E13">
        <w:t xml:space="preserve"> that </w:t>
      </w:r>
      <w:r w:rsidR="007223DA">
        <w:t>all</w:t>
      </w:r>
      <w:r w:rsidRPr="00DF7E13">
        <w:t xml:space="preserve"> instances of xBRMS UI in the same </w:t>
      </w:r>
      <w:hyperlink w:anchor="_Definitions" w:history="1">
        <w:r w:rsidR="007223DA" w:rsidRPr="00913129">
          <w:rPr>
            <w:rStyle w:val="Hyperlink"/>
          </w:rPr>
          <w:t>HA group</w:t>
        </w:r>
      </w:hyperlink>
      <w:r w:rsidR="007223DA" w:rsidRPr="00DF7E13">
        <w:t xml:space="preserve"> </w:t>
      </w:r>
      <w:r w:rsidRPr="00DF7E13">
        <w:t xml:space="preserve">must be configured individually and identically. Please make sure that you are accessing the Parks Setup page using a DIP address in the browser address bar. After saving the configuration on one instance of xBRMS </w:t>
      </w:r>
      <w:r w:rsidR="00C61CA3" w:rsidRPr="00DF7E13">
        <w:t xml:space="preserve">UI </w:t>
      </w:r>
      <w:hyperlink w:anchor="_Definitions" w:history="1">
        <w:r w:rsidR="005E38CC" w:rsidRPr="00913129">
          <w:rPr>
            <w:rStyle w:val="Hyperlink"/>
          </w:rPr>
          <w:t>HA group</w:t>
        </w:r>
      </w:hyperlink>
      <w:r w:rsidR="005E38CC">
        <w:t xml:space="preserve"> </w:t>
      </w:r>
      <w:r w:rsidRPr="00DF7E13">
        <w:t xml:space="preserve">repeat </w:t>
      </w:r>
      <w:r w:rsidR="00C61CA3" w:rsidRPr="00DF7E13">
        <w:t xml:space="preserve">that same setup on all the other instance of xBRMS UI in your </w:t>
      </w:r>
      <w:hyperlink w:anchor="_Definitions" w:history="1">
        <w:r w:rsidR="005E38CC" w:rsidRPr="00913129">
          <w:rPr>
            <w:rStyle w:val="Hyperlink"/>
          </w:rPr>
          <w:t>HA group</w:t>
        </w:r>
      </w:hyperlink>
      <w:r w:rsidR="00C61CA3" w:rsidRPr="00DF7E13">
        <w:t>.</w:t>
      </w:r>
    </w:p>
    <w:p w14:paraId="275E0CAC" w14:textId="5A0C94CD" w:rsidR="00EF1E50" w:rsidRPr="00B93CE7" w:rsidRDefault="009B1CFB" w:rsidP="00770AFC">
      <w:pPr>
        <w:pStyle w:val="Heading1"/>
      </w:pPr>
      <w:bookmarkStart w:id="27" w:name="_Toc353893551"/>
      <w:proofErr w:type="gramStart"/>
      <w:r>
        <w:t>xBRC</w:t>
      </w:r>
      <w:proofErr w:type="gramEnd"/>
      <w:r>
        <w:t xml:space="preserve"> &amp; xBRMS  Configuration</w:t>
      </w:r>
      <w:bookmarkEnd w:id="27"/>
    </w:p>
    <w:p w14:paraId="1828569F" w14:textId="73662EF4" w:rsidR="0069099D" w:rsidRDefault="006A0B93" w:rsidP="00696B21">
      <w:pPr>
        <w:pStyle w:val="Heading2"/>
      </w:pPr>
      <w:bookmarkStart w:id="28" w:name="_Toc353893552"/>
      <w:r>
        <w:t xml:space="preserve">Edit </w:t>
      </w:r>
      <w:r w:rsidR="0069099D">
        <w:t xml:space="preserve">xBRC </w:t>
      </w:r>
      <w:r>
        <w:t>Properties</w:t>
      </w:r>
      <w:bookmarkEnd w:id="28"/>
    </w:p>
    <w:p w14:paraId="5E8FE35B" w14:textId="5DD8FD7D" w:rsidR="0069099D" w:rsidRDefault="0069099D" w:rsidP="0069099D">
      <w:pPr>
        <w:pStyle w:val="H2Body"/>
      </w:pPr>
      <w:r>
        <w:t xml:space="preserve">The xBRMS allows modifying parameters of running xBRC applications. To make configuration changes, each xBRC </w:t>
      </w:r>
      <w:r w:rsidR="00855E75">
        <w:t>system</w:t>
      </w:r>
      <w:r>
        <w:t xml:space="preserve"> to be configured must be running. The </w:t>
      </w:r>
      <w:r w:rsidRPr="006F23FD">
        <w:rPr>
          <w:b/>
        </w:rPr>
        <w:t>xBRC Configuration Edit</w:t>
      </w:r>
      <w:r>
        <w:t xml:space="preserve"> page allows for modifying </w:t>
      </w:r>
      <w:r w:rsidR="00EF657F">
        <w:t>parameters</w:t>
      </w:r>
      <w:r>
        <w:t xml:space="preserve"> for </w:t>
      </w:r>
      <w:r w:rsidR="00460EE6">
        <w:t>a single xBRC or multiple xBRCs.</w:t>
      </w:r>
    </w:p>
    <w:p w14:paraId="511212D8" w14:textId="4FB958A8" w:rsidR="0069099D" w:rsidRDefault="0069099D" w:rsidP="0069099D">
      <w:pPr>
        <w:pStyle w:val="H2Body"/>
      </w:pPr>
      <w:r>
        <w:t xml:space="preserve">The parameter changes are effective as soon as </w:t>
      </w:r>
      <w:r w:rsidR="00EF657F">
        <w:rPr>
          <w:b/>
        </w:rPr>
        <w:t xml:space="preserve">Update Selected </w:t>
      </w:r>
      <w:proofErr w:type="spellStart"/>
      <w:r w:rsidR="00EF657F">
        <w:rPr>
          <w:b/>
        </w:rPr>
        <w:t>xB</w:t>
      </w:r>
      <w:r w:rsidRPr="0099622D">
        <w:rPr>
          <w:b/>
        </w:rPr>
        <w:t>rc</w:t>
      </w:r>
      <w:proofErr w:type="spellEnd"/>
      <w:r w:rsidRPr="0099622D">
        <w:rPr>
          <w:b/>
        </w:rPr>
        <w:t>(s)</w:t>
      </w:r>
      <w:r>
        <w:t xml:space="preserve"> is pressed. For most parameter changes, the xBRCs do not need to be restarted. The exception is the </w:t>
      </w:r>
      <w:proofErr w:type="spellStart"/>
      <w:r>
        <w:t>ESBInfo</w:t>
      </w:r>
      <w:proofErr w:type="spellEnd"/>
      <w:r>
        <w:t xml:space="preserve"> section settings</w:t>
      </w:r>
      <w:r w:rsidR="009B16C9">
        <w:t>, which defines the JMS broker settings, and venue id. When changes to these parameters are made</w:t>
      </w:r>
      <w:r>
        <w:t xml:space="preserve"> the xBRC must be restarted for </w:t>
      </w:r>
      <w:r w:rsidR="009B16C9">
        <w:t xml:space="preserve">these </w:t>
      </w:r>
      <w:r>
        <w:t>changes to take effect.</w:t>
      </w:r>
    </w:p>
    <w:p w14:paraId="3D69BAD1" w14:textId="77777777" w:rsidR="0069099D" w:rsidRPr="001337A8" w:rsidRDefault="0069099D" w:rsidP="0069099D">
      <w:pPr>
        <w:pStyle w:val="H2Body"/>
      </w:pPr>
      <w:r>
        <w:t xml:space="preserve">The following figure shows the components of the </w:t>
      </w:r>
      <w:r w:rsidRPr="006F23FD">
        <w:rPr>
          <w:b/>
        </w:rPr>
        <w:t>xBRC Configuration Edit</w:t>
      </w:r>
      <w:r>
        <w:rPr>
          <w:b/>
        </w:rPr>
        <w:t xml:space="preserve"> </w:t>
      </w:r>
      <w:r>
        <w:t>page.</w:t>
      </w:r>
    </w:p>
    <w:p w14:paraId="1C30AF4E" w14:textId="6949381E" w:rsidR="0069099D" w:rsidRDefault="00115615" w:rsidP="0069099D">
      <w:pPr>
        <w:pStyle w:val="H2Body"/>
        <w:keepNext/>
        <w:ind w:left="0"/>
      </w:pPr>
      <w:r>
        <w:rPr>
          <w:noProof/>
        </w:rPr>
        <w:lastRenderedPageBreak/>
        <w:drawing>
          <wp:inline distT="0" distB="0" distL="0" distR="0" wp14:anchorId="1ABD4FC8" wp14:editId="05CB74B7">
            <wp:extent cx="5934075" cy="436245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4362450"/>
                    </a:xfrm>
                    <a:prstGeom prst="rect">
                      <a:avLst/>
                    </a:prstGeom>
                    <a:noFill/>
                    <a:ln>
                      <a:noFill/>
                    </a:ln>
                  </pic:spPr>
                </pic:pic>
              </a:graphicData>
            </a:graphic>
          </wp:inline>
        </w:drawing>
      </w:r>
    </w:p>
    <w:p w14:paraId="12C212D7" w14:textId="4689FECA" w:rsidR="0069099D" w:rsidRDefault="0069099D" w:rsidP="0069099D">
      <w:pPr>
        <w:pStyle w:val="Caption"/>
        <w:jc w:val="center"/>
      </w:pPr>
      <w:r>
        <w:t xml:space="preserve">Figure </w:t>
      </w:r>
      <w:r w:rsidR="00FA5AAB">
        <w:t>33</w:t>
      </w:r>
      <w:r>
        <w:t xml:space="preserve"> xBRC Configuration Edit</w:t>
      </w:r>
    </w:p>
    <w:p w14:paraId="3A596ADE" w14:textId="77777777" w:rsidR="0069099D" w:rsidRPr="00070A28" w:rsidRDefault="0069099D" w:rsidP="0069099D"/>
    <w:p w14:paraId="1365994C" w14:textId="0C62BD59" w:rsidR="0069099D" w:rsidRDefault="00115615" w:rsidP="0069099D">
      <w:pPr>
        <w:keepNext/>
      </w:pPr>
      <w:r>
        <w:rPr>
          <w:noProof/>
        </w:rPr>
        <w:lastRenderedPageBreak/>
        <w:drawing>
          <wp:inline distT="0" distB="0" distL="0" distR="0" wp14:anchorId="61FBAA39" wp14:editId="66B016AC">
            <wp:extent cx="5934075" cy="5010150"/>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5010150"/>
                    </a:xfrm>
                    <a:prstGeom prst="rect">
                      <a:avLst/>
                    </a:prstGeom>
                    <a:noFill/>
                    <a:ln>
                      <a:noFill/>
                    </a:ln>
                  </pic:spPr>
                </pic:pic>
              </a:graphicData>
            </a:graphic>
          </wp:inline>
        </w:drawing>
      </w:r>
    </w:p>
    <w:p w14:paraId="3BB6B97F" w14:textId="33305258" w:rsidR="0069099D" w:rsidRPr="00070A28" w:rsidRDefault="0069099D" w:rsidP="0069099D">
      <w:pPr>
        <w:pStyle w:val="Caption"/>
        <w:jc w:val="center"/>
      </w:pPr>
      <w:r>
        <w:t xml:space="preserve">Figure </w:t>
      </w:r>
      <w:proofErr w:type="gramStart"/>
      <w:r w:rsidR="00FA5AAB">
        <w:t xml:space="preserve">34 </w:t>
      </w:r>
      <w:r>
        <w:t xml:space="preserve"> xBRC</w:t>
      </w:r>
      <w:proofErr w:type="gramEnd"/>
      <w:r>
        <w:t xml:space="preserve"> Configuration Edit Expanded</w:t>
      </w:r>
    </w:p>
    <w:p w14:paraId="6BF72283" w14:textId="77777777" w:rsidR="0069099D" w:rsidRPr="00070A28" w:rsidRDefault="0069099D" w:rsidP="0069099D"/>
    <w:p w14:paraId="02F3F294" w14:textId="77777777" w:rsidR="0069099D" w:rsidRDefault="0069099D" w:rsidP="0069099D">
      <w:r>
        <w:t>To edit one or more xBRCs:</w:t>
      </w:r>
    </w:p>
    <w:p w14:paraId="63ADDC53" w14:textId="77777777" w:rsidR="0069099D" w:rsidRDefault="0069099D" w:rsidP="0069099D">
      <w:pPr>
        <w:pStyle w:val="ListParagraph"/>
        <w:numPr>
          <w:ilvl w:val="0"/>
          <w:numId w:val="24"/>
        </w:numPr>
      </w:pPr>
      <w:r>
        <w:lastRenderedPageBreak/>
        <w:t>Select the checkbox for each of the xBRCs to modify.</w:t>
      </w:r>
      <w:r>
        <w:br/>
      </w:r>
      <w:r>
        <w:br/>
      </w:r>
      <w:r>
        <w:rPr>
          <w:noProof/>
        </w:rPr>
        <w:drawing>
          <wp:inline distT="0" distB="0" distL="0" distR="0" wp14:anchorId="489EF4AC" wp14:editId="151D46B9">
            <wp:extent cx="3847381" cy="200182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47650" cy="2001969"/>
                    </a:xfrm>
                    <a:prstGeom prst="rect">
                      <a:avLst/>
                    </a:prstGeom>
                  </pic:spPr>
                </pic:pic>
              </a:graphicData>
            </a:graphic>
          </wp:inline>
        </w:drawing>
      </w:r>
    </w:p>
    <w:p w14:paraId="36C188E5" w14:textId="0373BC37" w:rsidR="00B842A7" w:rsidRDefault="00FA5AAB" w:rsidP="00B842A7">
      <w:pPr>
        <w:pStyle w:val="Caption"/>
        <w:ind w:left="720" w:firstLine="720"/>
      </w:pPr>
      <w:r>
        <w:t xml:space="preserve">Figure </w:t>
      </w:r>
      <w:proofErr w:type="gramStart"/>
      <w:r>
        <w:t xml:space="preserve">35 </w:t>
      </w:r>
      <w:r w:rsidR="00B842A7">
        <w:t xml:space="preserve"> Configuration</w:t>
      </w:r>
      <w:proofErr w:type="gramEnd"/>
      <w:r w:rsidR="00B842A7">
        <w:t xml:space="preserve"> Edit – Selecting xBRC(s)</w:t>
      </w:r>
    </w:p>
    <w:p w14:paraId="55D0F2DE" w14:textId="77777777" w:rsidR="00B842A7" w:rsidRDefault="00B842A7" w:rsidP="00B842A7">
      <w:pPr>
        <w:pStyle w:val="ListParagraph"/>
        <w:numPr>
          <w:ilvl w:val="0"/>
          <w:numId w:val="0"/>
        </w:numPr>
        <w:ind w:left="720"/>
      </w:pPr>
    </w:p>
    <w:p w14:paraId="77D00E9B" w14:textId="77777777" w:rsidR="00B842A7" w:rsidRDefault="0069099D" w:rsidP="0069099D">
      <w:pPr>
        <w:pStyle w:val="ListParagraph"/>
        <w:numPr>
          <w:ilvl w:val="0"/>
          <w:numId w:val="24"/>
        </w:numPr>
      </w:pPr>
      <w:r>
        <w:t>Make modifications to the configuration parameters.</w:t>
      </w:r>
      <w:r>
        <w:br/>
      </w:r>
      <w:r>
        <w:br/>
      </w:r>
      <w:r>
        <w:rPr>
          <w:noProof/>
        </w:rPr>
        <w:drawing>
          <wp:inline distT="0" distB="0" distL="0" distR="0" wp14:anchorId="1F2EF1B0" wp14:editId="66FAB58A">
            <wp:extent cx="3844411" cy="1561382"/>
            <wp:effectExtent l="0" t="0" r="381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44658" cy="1561482"/>
                    </a:xfrm>
                    <a:prstGeom prst="rect">
                      <a:avLst/>
                    </a:prstGeom>
                  </pic:spPr>
                </pic:pic>
              </a:graphicData>
            </a:graphic>
          </wp:inline>
        </w:drawing>
      </w:r>
      <w:r>
        <w:br/>
      </w:r>
    </w:p>
    <w:p w14:paraId="74ED1679" w14:textId="4D86EE02" w:rsidR="00B842A7" w:rsidRDefault="00FA5AAB" w:rsidP="00B842A7">
      <w:pPr>
        <w:pStyle w:val="Caption"/>
        <w:ind w:left="720" w:firstLine="720"/>
      </w:pPr>
      <w:r>
        <w:t xml:space="preserve">Figure </w:t>
      </w:r>
      <w:proofErr w:type="gramStart"/>
      <w:r>
        <w:t xml:space="preserve">36 </w:t>
      </w:r>
      <w:r w:rsidR="00B842A7">
        <w:t xml:space="preserve"> Configuration</w:t>
      </w:r>
      <w:proofErr w:type="gramEnd"/>
      <w:r w:rsidR="00B842A7">
        <w:t xml:space="preserve"> Edit  - Modify </w:t>
      </w:r>
      <w:proofErr w:type="spellStart"/>
      <w:r w:rsidR="00B842A7">
        <w:t>Params</w:t>
      </w:r>
      <w:proofErr w:type="spellEnd"/>
    </w:p>
    <w:p w14:paraId="1FEA3DB7" w14:textId="03CD456D" w:rsidR="0069099D" w:rsidRDefault="0069099D" w:rsidP="00B842A7">
      <w:pPr>
        <w:pStyle w:val="ListParagraph"/>
        <w:numPr>
          <w:ilvl w:val="0"/>
          <w:numId w:val="0"/>
        </w:numPr>
        <w:ind w:left="720"/>
      </w:pPr>
      <w:r>
        <w:br/>
        <w:t>Note that when updating multiple xBRCs, the properties that are not the same for all the selected xBRCs will show the “Do not change” text.</w:t>
      </w:r>
    </w:p>
    <w:p w14:paraId="784E4CA0" w14:textId="72EAC708" w:rsidR="0069099D" w:rsidRDefault="0069099D" w:rsidP="0069099D">
      <w:pPr>
        <w:pStyle w:val="ListParagraph"/>
        <w:numPr>
          <w:ilvl w:val="0"/>
          <w:numId w:val="24"/>
        </w:numPr>
      </w:pPr>
      <w:r>
        <w:t xml:space="preserve">Press </w:t>
      </w:r>
      <w:r w:rsidR="003A3346">
        <w:rPr>
          <w:b/>
        </w:rPr>
        <w:t xml:space="preserve">Update Selected </w:t>
      </w:r>
      <w:proofErr w:type="spellStart"/>
      <w:r w:rsidR="003A3346">
        <w:rPr>
          <w:b/>
        </w:rPr>
        <w:t>xB</w:t>
      </w:r>
      <w:r w:rsidRPr="0099622D">
        <w:rPr>
          <w:b/>
        </w:rPr>
        <w:t>rc</w:t>
      </w:r>
      <w:proofErr w:type="spellEnd"/>
      <w:r w:rsidRPr="0099622D">
        <w:rPr>
          <w:b/>
        </w:rPr>
        <w:t>(s)</w:t>
      </w:r>
      <w:r>
        <w:t xml:space="preserve"> to save your changes.</w:t>
      </w:r>
    </w:p>
    <w:p w14:paraId="6EDE8A56" w14:textId="3BA78E14" w:rsidR="0069099D" w:rsidRDefault="0069099D" w:rsidP="0069099D">
      <w:pPr>
        <w:pStyle w:val="ListParagraph"/>
        <w:numPr>
          <w:ilvl w:val="0"/>
          <w:numId w:val="24"/>
        </w:numPr>
      </w:pPr>
      <w:r>
        <w:t xml:space="preserve">If the </w:t>
      </w:r>
      <w:proofErr w:type="spellStart"/>
      <w:r>
        <w:t>ESBInfo</w:t>
      </w:r>
      <w:proofErr w:type="spellEnd"/>
      <w:r>
        <w:t xml:space="preserve"> section </w:t>
      </w:r>
      <w:r w:rsidR="008F3F75">
        <w:t xml:space="preserve">or the venue id </w:t>
      </w:r>
      <w:r>
        <w:t>was changed, restart the xBRC(s).</w:t>
      </w:r>
    </w:p>
    <w:p w14:paraId="6A6DFAF4" w14:textId="77777777" w:rsidR="0069099D" w:rsidRDefault="0069099D" w:rsidP="0069099D"/>
    <w:p w14:paraId="18414A45" w14:textId="04B963A2" w:rsidR="0069099D" w:rsidRDefault="006A0B93" w:rsidP="00EF1E50">
      <w:pPr>
        <w:pStyle w:val="Heading2"/>
      </w:pPr>
      <w:bookmarkStart w:id="29" w:name="_Toc353893553"/>
      <w:r>
        <w:t>Manage</w:t>
      </w:r>
      <w:r w:rsidR="0069099D">
        <w:t xml:space="preserve"> </w:t>
      </w:r>
      <w:r w:rsidR="00881024">
        <w:t>xBRC</w:t>
      </w:r>
      <w:r w:rsidR="0069099D">
        <w:t xml:space="preserve"> Configurations</w:t>
      </w:r>
      <w:bookmarkEnd w:id="29"/>
    </w:p>
    <w:p w14:paraId="1BCAF490" w14:textId="77777777" w:rsidR="0069099D" w:rsidRDefault="0069099D" w:rsidP="0069099D">
      <w:pPr>
        <w:pStyle w:val="H2Body"/>
      </w:pPr>
      <w:r>
        <w:t xml:space="preserve">The xBRMS allows you to maintain a repository of xBRC configurations. Each xBRC configuration is an XML document containing the entire configuration for the xBRC. This includes the </w:t>
      </w:r>
      <w:proofErr w:type="spellStart"/>
      <w:r>
        <w:t>Mayhem.Config</w:t>
      </w:r>
      <w:proofErr w:type="spellEnd"/>
      <w:r>
        <w:t xml:space="preserve"> table entries, list of locations and list of readers at each location, and the configuration of the </w:t>
      </w:r>
      <w:r w:rsidRPr="0099622D">
        <w:rPr>
          <w:b/>
        </w:rPr>
        <w:t>Facility View</w:t>
      </w:r>
      <w:r>
        <w:rPr>
          <w:i/>
        </w:rPr>
        <w:t xml:space="preserve"> </w:t>
      </w:r>
      <w:r>
        <w:t>web page. It is also possible to store partial configurations containing a subset of the entire configuration. Currently, partial configurations must be edited by hand and uploaded as an xml file.</w:t>
      </w:r>
    </w:p>
    <w:p w14:paraId="5414F454" w14:textId="20C3F7EB" w:rsidR="0069099D" w:rsidRDefault="0069099D" w:rsidP="0069099D">
      <w:pPr>
        <w:pStyle w:val="H2Body"/>
      </w:pPr>
      <w:r>
        <w:t xml:space="preserve">The </w:t>
      </w:r>
      <w:r w:rsidR="00D10B04">
        <w:rPr>
          <w:b/>
        </w:rPr>
        <w:t>Manage</w:t>
      </w:r>
      <w:r w:rsidRPr="003B178A">
        <w:rPr>
          <w:b/>
        </w:rPr>
        <w:t xml:space="preserve"> </w:t>
      </w:r>
      <w:r w:rsidR="00881024">
        <w:rPr>
          <w:b/>
        </w:rPr>
        <w:t>xBRC</w:t>
      </w:r>
      <w:r w:rsidRPr="003B178A">
        <w:rPr>
          <w:b/>
        </w:rPr>
        <w:t xml:space="preserve"> Configurations</w:t>
      </w:r>
      <w:r w:rsidR="00D10B04">
        <w:t xml:space="preserve"> </w:t>
      </w:r>
      <w:r>
        <w:t>page allows the following operations:</w:t>
      </w:r>
    </w:p>
    <w:p w14:paraId="42EE2750" w14:textId="4B6BFF17" w:rsidR="0069099D" w:rsidRDefault="0069099D" w:rsidP="0069099D">
      <w:pPr>
        <w:pStyle w:val="H2Body"/>
        <w:numPr>
          <w:ilvl w:val="0"/>
          <w:numId w:val="27"/>
        </w:numPr>
      </w:pPr>
      <w:r>
        <w:lastRenderedPageBreak/>
        <w:t>Retrieval of full configuration from a running xBRC</w:t>
      </w:r>
      <w:r w:rsidR="00D10B04">
        <w:t xml:space="preserve"> (Download)</w:t>
      </w:r>
    </w:p>
    <w:p w14:paraId="1A455DAA" w14:textId="0D4A83EA" w:rsidR="0069099D" w:rsidRDefault="0069099D" w:rsidP="0069099D">
      <w:pPr>
        <w:pStyle w:val="H2Body"/>
        <w:numPr>
          <w:ilvl w:val="0"/>
          <w:numId w:val="27"/>
        </w:numPr>
      </w:pPr>
      <w:r>
        <w:t>Deploying a stored configuration to a running xBRC</w:t>
      </w:r>
      <w:r w:rsidR="00D10B04">
        <w:t xml:space="preserve"> (Deploy)</w:t>
      </w:r>
    </w:p>
    <w:p w14:paraId="7EB34FA4" w14:textId="40034A27" w:rsidR="00D10B04" w:rsidRDefault="00D10B04" w:rsidP="00D10B04">
      <w:pPr>
        <w:pStyle w:val="H2Body"/>
        <w:numPr>
          <w:ilvl w:val="0"/>
          <w:numId w:val="27"/>
        </w:numPr>
      </w:pPr>
      <w:r>
        <w:t>Removing of a xBRC configuration (Remove)</w:t>
      </w:r>
    </w:p>
    <w:p w14:paraId="25A02F7D" w14:textId="59409282" w:rsidR="00D10B04" w:rsidRDefault="00D10B04" w:rsidP="00D10B04">
      <w:pPr>
        <w:pStyle w:val="H2Body"/>
        <w:numPr>
          <w:ilvl w:val="0"/>
          <w:numId w:val="27"/>
        </w:numPr>
      </w:pPr>
      <w:r>
        <w:t>Uploading a configuration from an xml file (Add New)</w:t>
      </w:r>
    </w:p>
    <w:p w14:paraId="33E26C47" w14:textId="77777777" w:rsidR="003A3346" w:rsidRDefault="003A3346" w:rsidP="0069099D">
      <w:pPr>
        <w:pStyle w:val="H2Body"/>
      </w:pPr>
    </w:p>
    <w:p w14:paraId="7226FCAD" w14:textId="2C16D2E4" w:rsidR="0069099D" w:rsidRDefault="0069099D" w:rsidP="0069099D">
      <w:pPr>
        <w:pStyle w:val="H2Body"/>
      </w:pPr>
      <w:r>
        <w:t xml:space="preserve">The following figure shows the </w:t>
      </w:r>
      <w:r w:rsidR="00D10B04" w:rsidRPr="00D10B04">
        <w:t>stored</w:t>
      </w:r>
      <w:r w:rsidRPr="00587069">
        <w:rPr>
          <w:b/>
        </w:rPr>
        <w:t xml:space="preserve"> </w:t>
      </w:r>
      <w:r w:rsidR="00881024">
        <w:rPr>
          <w:b/>
        </w:rPr>
        <w:t>xBRC</w:t>
      </w:r>
      <w:r w:rsidRPr="00587069">
        <w:rPr>
          <w:b/>
        </w:rPr>
        <w:t xml:space="preserve"> Configurations</w:t>
      </w:r>
      <w:r>
        <w:t>.</w:t>
      </w:r>
    </w:p>
    <w:p w14:paraId="1060A8B4" w14:textId="5BE81E66" w:rsidR="003A3346" w:rsidRDefault="00382F15" w:rsidP="003A3346">
      <w:pPr>
        <w:pStyle w:val="H2Body"/>
        <w:keepNext/>
        <w:ind w:left="0"/>
      </w:pPr>
      <w:r>
        <w:rPr>
          <w:noProof/>
        </w:rPr>
        <w:drawing>
          <wp:inline distT="0" distB="0" distL="0" distR="0" wp14:anchorId="20B572F7" wp14:editId="2A716979">
            <wp:extent cx="5943600" cy="343852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28A1C095" w14:textId="573189BE" w:rsidR="0069099D" w:rsidRDefault="0069099D" w:rsidP="0069099D">
      <w:pPr>
        <w:pStyle w:val="H2Body"/>
        <w:keepNext/>
        <w:ind w:left="0"/>
      </w:pPr>
    </w:p>
    <w:p w14:paraId="6065DC35" w14:textId="2C961723" w:rsidR="0069099D" w:rsidRDefault="0069099D" w:rsidP="0069099D">
      <w:pPr>
        <w:pStyle w:val="Caption"/>
        <w:jc w:val="center"/>
      </w:pPr>
      <w:r>
        <w:t>Figure</w:t>
      </w:r>
      <w:r w:rsidR="00927537">
        <w:t xml:space="preserve"> </w:t>
      </w:r>
      <w:r w:rsidR="00FA5AAB">
        <w:t>37</w:t>
      </w:r>
      <w:r w:rsidR="00D10B04">
        <w:t xml:space="preserve"> </w:t>
      </w:r>
      <w:r w:rsidR="002C78AF">
        <w:t>Manage</w:t>
      </w:r>
      <w:r>
        <w:t xml:space="preserve"> </w:t>
      </w:r>
      <w:r w:rsidR="00881024">
        <w:t>xBRC</w:t>
      </w:r>
      <w:r>
        <w:t xml:space="preserve"> Configurations</w:t>
      </w:r>
    </w:p>
    <w:p w14:paraId="3EBDD36B" w14:textId="77777777" w:rsidR="0069099D" w:rsidRPr="0091388B" w:rsidRDefault="0069099D" w:rsidP="0069099D"/>
    <w:p w14:paraId="13647482" w14:textId="5ECF5C0C" w:rsidR="0069099D" w:rsidRDefault="0069099D" w:rsidP="0069099D">
      <w:pPr>
        <w:pStyle w:val="Heading3"/>
      </w:pPr>
      <w:bookmarkStart w:id="30" w:name="_Toc353893554"/>
      <w:r>
        <w:t>Add</w:t>
      </w:r>
      <w:r w:rsidR="00927537">
        <w:t xml:space="preserve"> a stored xBRC </w:t>
      </w:r>
      <w:r>
        <w:t>Configuration</w:t>
      </w:r>
      <w:bookmarkEnd w:id="30"/>
    </w:p>
    <w:p w14:paraId="7D0458F2" w14:textId="77777777" w:rsidR="00927537" w:rsidRDefault="0069099D" w:rsidP="00927537">
      <w:pPr>
        <w:pStyle w:val="H3Body"/>
      </w:pPr>
      <w:r>
        <w:t xml:space="preserve">Click </w:t>
      </w:r>
      <w:r w:rsidRPr="0099622D">
        <w:rPr>
          <w:b/>
        </w:rPr>
        <w:t>Add New</w:t>
      </w:r>
      <w:r>
        <w:t xml:space="preserve"> at the bottom of the page.</w:t>
      </w:r>
    </w:p>
    <w:p w14:paraId="26297BE7" w14:textId="77777777" w:rsidR="00927537" w:rsidRDefault="0069099D" w:rsidP="00927537">
      <w:pPr>
        <w:pStyle w:val="H3Body"/>
      </w:pPr>
      <w:r>
        <w:br/>
      </w:r>
      <w:r w:rsidR="00B17BCC" w:rsidRPr="00927537">
        <w:rPr>
          <w:b/>
          <w:bCs/>
          <w:color w:val="4F81BD" w:themeColor="accent1"/>
          <w:sz w:val="18"/>
          <w:szCs w:val="18"/>
        </w:rPr>
        <w:t xml:space="preserve"> </w:t>
      </w:r>
      <w:r w:rsidR="00927537">
        <w:t>The following dialog will show:</w:t>
      </w:r>
    </w:p>
    <w:p w14:paraId="2E62FBB7" w14:textId="20830E7C" w:rsidR="0069099D" w:rsidRDefault="0069099D" w:rsidP="00927537">
      <w:pPr>
        <w:pStyle w:val="H3Body"/>
      </w:pPr>
      <w:r>
        <w:lastRenderedPageBreak/>
        <w:br/>
      </w:r>
      <w:r>
        <w:object w:dxaOrig="7291" w:dyaOrig="7171" w14:anchorId="73E7C2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pt;height:359.25pt" o:ole="">
            <v:imagedata r:id="rId51" o:title=""/>
          </v:shape>
          <o:OLEObject Type="Embed" ProgID="Visio.Drawing.11" ShapeID="_x0000_i1025" DrawAspect="Content" ObjectID="_1427636065" r:id="rId52"/>
        </w:object>
      </w:r>
    </w:p>
    <w:p w14:paraId="17CD7AA5" w14:textId="354CD5B1" w:rsidR="00FA5AAB" w:rsidRDefault="00FA5AAB" w:rsidP="00FA5AAB">
      <w:pPr>
        <w:pStyle w:val="Caption"/>
        <w:jc w:val="center"/>
      </w:pPr>
      <w:r>
        <w:t>Figure 38 Add xBRC Configuration</w:t>
      </w:r>
    </w:p>
    <w:p w14:paraId="6EBA8402" w14:textId="77777777" w:rsidR="00FA5AAB" w:rsidRDefault="00FA5AAB" w:rsidP="00927537">
      <w:pPr>
        <w:pStyle w:val="H3Body"/>
      </w:pPr>
    </w:p>
    <w:p w14:paraId="265F72C6" w14:textId="7597240F" w:rsidR="0069099D" w:rsidRDefault="0069099D" w:rsidP="0069099D">
      <w:pPr>
        <w:pStyle w:val="H3Body"/>
        <w:numPr>
          <w:ilvl w:val="0"/>
          <w:numId w:val="25"/>
        </w:numPr>
      </w:pPr>
      <w:r>
        <w:t xml:space="preserve">If uploading configuration from a running </w:t>
      </w:r>
      <w:r w:rsidR="00881024">
        <w:t>xBRC</w:t>
      </w:r>
      <w:r>
        <w:t>, click on the green refresh icon to auto-populate the form fields.</w:t>
      </w:r>
    </w:p>
    <w:p w14:paraId="36C2E0DC" w14:textId="77777777" w:rsidR="0069099D" w:rsidRDefault="0069099D" w:rsidP="0069099D">
      <w:pPr>
        <w:pStyle w:val="H3Body"/>
        <w:numPr>
          <w:ilvl w:val="0"/>
          <w:numId w:val="25"/>
        </w:numPr>
      </w:pPr>
      <w:r>
        <w:t xml:space="preserve">If uploading configuration from a file, select </w:t>
      </w:r>
      <w:r w:rsidRPr="0099622D">
        <w:rPr>
          <w:b/>
        </w:rPr>
        <w:t>Upload XML configuration file</w:t>
      </w:r>
      <w:r>
        <w:t xml:space="preserve"> and browse for the xml file on your local computer.</w:t>
      </w:r>
    </w:p>
    <w:p w14:paraId="6D3923F9" w14:textId="77777777" w:rsidR="0069099D" w:rsidRDefault="0069099D" w:rsidP="0069099D">
      <w:pPr>
        <w:pStyle w:val="H3Body"/>
        <w:numPr>
          <w:ilvl w:val="0"/>
          <w:numId w:val="25"/>
        </w:numPr>
      </w:pPr>
      <w:r>
        <w:t xml:space="preserve">Enter the required form fields and click </w:t>
      </w:r>
      <w:r w:rsidRPr="0099622D">
        <w:rPr>
          <w:b/>
        </w:rPr>
        <w:t>Submit</w:t>
      </w:r>
      <w:r w:rsidRPr="0099622D">
        <w:rPr>
          <w:i/>
        </w:rPr>
        <w:t xml:space="preserve"> </w:t>
      </w:r>
      <w:r>
        <w:t>to store the configuration in the xBRMS database.</w:t>
      </w:r>
    </w:p>
    <w:p w14:paraId="28ACE973" w14:textId="11A83C04" w:rsidR="00094350" w:rsidRPr="00ED4FB3" w:rsidRDefault="00094350" w:rsidP="00094350">
      <w:pPr>
        <w:pStyle w:val="H3Body"/>
      </w:pPr>
      <w:r>
        <w:t>Note that the list of running xBRCs from which you can upload a stored configuration will only contain xBRCs in a valid HS state that are not slaves.</w:t>
      </w:r>
    </w:p>
    <w:p w14:paraId="4425EF4F" w14:textId="77777777" w:rsidR="0069099D" w:rsidRDefault="0069099D" w:rsidP="0069099D">
      <w:pPr>
        <w:pStyle w:val="Heading3"/>
      </w:pPr>
      <w:bookmarkStart w:id="31" w:name="_Toc353893555"/>
      <w:r>
        <w:t>Deploying Stored Configuration</w:t>
      </w:r>
      <w:bookmarkEnd w:id="31"/>
    </w:p>
    <w:p w14:paraId="7E5A7A3E" w14:textId="77777777" w:rsidR="0069099D" w:rsidRDefault="0069099D" w:rsidP="0069099D">
      <w:pPr>
        <w:pStyle w:val="H3Body"/>
      </w:pPr>
      <w:r>
        <w:t xml:space="preserve">Deploying a stored configuration pushes all the settings from a stored configuration to a running xBRC. Some configuration changes may require the xBRC to be restarted depending on the differences between the current xBRC configuration and </w:t>
      </w:r>
      <w:r>
        <w:lastRenderedPageBreak/>
        <w:t>one being deployed. It is recommended to re-start the xBRC after a stored configuration is deployed.</w:t>
      </w:r>
    </w:p>
    <w:p w14:paraId="7010A6D7" w14:textId="77777777" w:rsidR="0069099D" w:rsidRDefault="0069099D" w:rsidP="0069099D">
      <w:pPr>
        <w:pStyle w:val="H3Body"/>
      </w:pPr>
      <w:r>
        <w:t>To deploy a stored configuration:</w:t>
      </w:r>
    </w:p>
    <w:p w14:paraId="49DD6BEF" w14:textId="77777777" w:rsidR="0069099D" w:rsidRDefault="0069099D" w:rsidP="0069099D">
      <w:pPr>
        <w:pStyle w:val="H3Body"/>
        <w:numPr>
          <w:ilvl w:val="0"/>
          <w:numId w:val="26"/>
        </w:numPr>
      </w:pPr>
      <w:r>
        <w:t>Click the blue arrow icon on the right side of the stored configuration row.</w:t>
      </w:r>
      <w:r>
        <w:br/>
      </w:r>
      <w:r>
        <w:rPr>
          <w:noProof/>
        </w:rPr>
        <w:drawing>
          <wp:inline distT="0" distB="0" distL="0" distR="0" wp14:anchorId="1D2031CF" wp14:editId="772392DC">
            <wp:extent cx="5943600" cy="3136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13690"/>
                    </a:xfrm>
                    <a:prstGeom prst="rect">
                      <a:avLst/>
                    </a:prstGeom>
                  </pic:spPr>
                </pic:pic>
              </a:graphicData>
            </a:graphic>
          </wp:inline>
        </w:drawing>
      </w:r>
    </w:p>
    <w:p w14:paraId="6D10032F" w14:textId="77777777" w:rsidR="00F72115" w:rsidRDefault="0069099D" w:rsidP="0069099D">
      <w:pPr>
        <w:pStyle w:val="H3Body"/>
        <w:numPr>
          <w:ilvl w:val="0"/>
          <w:numId w:val="26"/>
        </w:numPr>
      </w:pPr>
      <w:r>
        <w:t xml:space="preserve">The </w:t>
      </w:r>
      <w:r w:rsidRPr="00642025">
        <w:rPr>
          <w:b/>
        </w:rPr>
        <w:t xml:space="preserve">Deploy </w:t>
      </w:r>
      <w:r w:rsidR="00881024">
        <w:rPr>
          <w:b/>
        </w:rPr>
        <w:t>xBRC</w:t>
      </w:r>
      <w:r w:rsidRPr="00642025">
        <w:rPr>
          <w:b/>
        </w:rPr>
        <w:t xml:space="preserve"> Configuration</w:t>
      </w:r>
      <w:r>
        <w:t xml:space="preserve"> dialog will show. A table with a description of the stored configuration is shown.</w:t>
      </w:r>
    </w:p>
    <w:p w14:paraId="4E8283F8" w14:textId="4871C293" w:rsidR="0069099D" w:rsidRDefault="00F72115" w:rsidP="00F72115">
      <w:pPr>
        <w:pStyle w:val="H3Body"/>
        <w:ind w:left="1440"/>
      </w:pPr>
      <w:r>
        <w:rPr>
          <w:noProof/>
        </w:rPr>
        <w:drawing>
          <wp:inline distT="0" distB="0" distL="0" distR="0" wp14:anchorId="3FAC31A3" wp14:editId="69D2BD38">
            <wp:extent cx="3575050" cy="3663950"/>
            <wp:effectExtent l="0" t="0" r="635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5050" cy="3663950"/>
                    </a:xfrm>
                    <a:prstGeom prst="rect">
                      <a:avLst/>
                    </a:prstGeom>
                    <a:noFill/>
                    <a:ln>
                      <a:noFill/>
                    </a:ln>
                  </pic:spPr>
                </pic:pic>
              </a:graphicData>
            </a:graphic>
          </wp:inline>
        </w:drawing>
      </w:r>
    </w:p>
    <w:p w14:paraId="15953F33" w14:textId="77777777" w:rsidR="00FA5AAB" w:rsidRDefault="00FA5AAB" w:rsidP="00F72115">
      <w:pPr>
        <w:pStyle w:val="H3Body"/>
        <w:ind w:left="1440"/>
      </w:pPr>
    </w:p>
    <w:p w14:paraId="1A323B87" w14:textId="6189B259" w:rsidR="00FA5AAB" w:rsidRDefault="00FA5AAB" w:rsidP="00FA5AAB">
      <w:pPr>
        <w:pStyle w:val="Caption"/>
        <w:jc w:val="center"/>
      </w:pPr>
      <w:r>
        <w:t>Figure 39 Deploy xBRC Configuration</w:t>
      </w:r>
    </w:p>
    <w:p w14:paraId="19A641AD" w14:textId="77777777" w:rsidR="00FA5AAB" w:rsidRDefault="00FA5AAB" w:rsidP="00F72115">
      <w:pPr>
        <w:pStyle w:val="H3Body"/>
        <w:ind w:left="1440"/>
      </w:pPr>
    </w:p>
    <w:p w14:paraId="000D9A43" w14:textId="77777777" w:rsidR="0069099D" w:rsidRDefault="0069099D" w:rsidP="0069099D">
      <w:pPr>
        <w:pStyle w:val="H3Body"/>
        <w:numPr>
          <w:ilvl w:val="0"/>
          <w:numId w:val="26"/>
        </w:numPr>
      </w:pPr>
      <w:r>
        <w:t>From the drop down list, select the xBRC to deploy the configuration to.</w:t>
      </w:r>
    </w:p>
    <w:p w14:paraId="24E3B5A9" w14:textId="77777777" w:rsidR="0069099D" w:rsidRDefault="0069099D" w:rsidP="0069099D">
      <w:pPr>
        <w:pStyle w:val="H3Body"/>
        <w:numPr>
          <w:ilvl w:val="0"/>
          <w:numId w:val="26"/>
        </w:numPr>
      </w:pPr>
      <w:r>
        <w:t xml:space="preserve">Click </w:t>
      </w:r>
      <w:r w:rsidRPr="0099622D">
        <w:rPr>
          <w:b/>
        </w:rPr>
        <w:t>Submit</w:t>
      </w:r>
      <w:r>
        <w:t>.</w:t>
      </w:r>
    </w:p>
    <w:p w14:paraId="25917125" w14:textId="77712CCF" w:rsidR="00616457" w:rsidRDefault="0069099D" w:rsidP="00616457">
      <w:pPr>
        <w:pStyle w:val="H3Body"/>
        <w:numPr>
          <w:ilvl w:val="0"/>
          <w:numId w:val="26"/>
        </w:numPr>
      </w:pPr>
      <w:r>
        <w:t>Restart the xBRC. This step may be skipped if there are no significant difference between the current configuration of the xBRC and the configuration being deployed.</w:t>
      </w:r>
    </w:p>
    <w:p w14:paraId="54F9842A" w14:textId="784F236E" w:rsidR="00616457" w:rsidRPr="00ED4FB3" w:rsidRDefault="00616457" w:rsidP="00616457">
      <w:pPr>
        <w:pStyle w:val="H3Body"/>
      </w:pPr>
      <w:r>
        <w:t>It is possible to deploy a stored configuration to xBRCs in all HA status types.</w:t>
      </w:r>
    </w:p>
    <w:p w14:paraId="57AE4E2A" w14:textId="77777777" w:rsidR="00616457" w:rsidRPr="003C6A68" w:rsidRDefault="00616457" w:rsidP="00616457">
      <w:pPr>
        <w:pStyle w:val="H3Body"/>
      </w:pPr>
    </w:p>
    <w:p w14:paraId="40CA3615" w14:textId="2BE15D04" w:rsidR="0069099D" w:rsidRDefault="0069099D" w:rsidP="0069099D">
      <w:pPr>
        <w:pStyle w:val="Heading3"/>
      </w:pPr>
      <w:bookmarkStart w:id="32" w:name="_Toc353893556"/>
      <w:r>
        <w:lastRenderedPageBreak/>
        <w:t xml:space="preserve">Downloading </w:t>
      </w:r>
      <w:r w:rsidR="002C78AF">
        <w:t xml:space="preserve">a </w:t>
      </w:r>
      <w:r>
        <w:t>Stored Configuration</w:t>
      </w:r>
      <w:bookmarkEnd w:id="32"/>
    </w:p>
    <w:p w14:paraId="28898AF6" w14:textId="77777777" w:rsidR="0069099D" w:rsidRDefault="0069099D" w:rsidP="0069099D">
      <w:pPr>
        <w:pStyle w:val="H3Body"/>
      </w:pPr>
      <w:r>
        <w:rPr>
          <w:noProof/>
        </w:rPr>
        <w:drawing>
          <wp:inline distT="0" distB="0" distL="0" distR="0" wp14:anchorId="7861E367" wp14:editId="5E5DF0A9">
            <wp:extent cx="5943600" cy="313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13690"/>
                    </a:xfrm>
                    <a:prstGeom prst="rect">
                      <a:avLst/>
                    </a:prstGeom>
                  </pic:spPr>
                </pic:pic>
              </a:graphicData>
            </a:graphic>
          </wp:inline>
        </w:drawing>
      </w:r>
    </w:p>
    <w:p w14:paraId="3FA4D636" w14:textId="77777777" w:rsidR="0069099D" w:rsidRDefault="0069099D" w:rsidP="0069099D">
      <w:pPr>
        <w:pStyle w:val="H3Body"/>
      </w:pPr>
      <w:r>
        <w:t>Press the green arrow icon on the right side of the stored configuration row to download a stored configuration to a file on your local computer.</w:t>
      </w:r>
    </w:p>
    <w:p w14:paraId="31BA9D1A" w14:textId="77777777" w:rsidR="0069099D" w:rsidRDefault="0069099D" w:rsidP="0069099D">
      <w:pPr>
        <w:pStyle w:val="Heading3"/>
      </w:pPr>
      <w:bookmarkStart w:id="33" w:name="_Toc353893557"/>
      <w:r>
        <w:t>Removing Stored Configuration</w:t>
      </w:r>
      <w:bookmarkEnd w:id="33"/>
    </w:p>
    <w:p w14:paraId="5F29ACDC" w14:textId="77777777" w:rsidR="0069099D" w:rsidRPr="00A27882" w:rsidRDefault="0069099D" w:rsidP="0069099D">
      <w:pPr>
        <w:pStyle w:val="H3Body"/>
      </w:pPr>
      <w:r>
        <w:t xml:space="preserve">Press the </w:t>
      </w:r>
      <w:proofErr w:type="gramStart"/>
      <w:r>
        <w:t>red cross</w:t>
      </w:r>
      <w:proofErr w:type="gramEnd"/>
      <w:r>
        <w:t xml:space="preserve"> icon on the right side of the stored configuration row to remove a stored configuration from the xBRMS database.</w:t>
      </w:r>
    </w:p>
    <w:p w14:paraId="5CD95986" w14:textId="30EE1A54" w:rsidR="0069099D" w:rsidRDefault="0069099D" w:rsidP="0069099D">
      <w:pPr>
        <w:pStyle w:val="Heading2"/>
      </w:pPr>
      <w:bookmarkStart w:id="34" w:name="_Edit_xBRMS_Properties"/>
      <w:bookmarkStart w:id="35" w:name="_Toc353893558"/>
      <w:bookmarkEnd w:id="34"/>
      <w:r>
        <w:t xml:space="preserve">Edit </w:t>
      </w:r>
      <w:r w:rsidR="00216071">
        <w:t>xBRMS</w:t>
      </w:r>
      <w:r>
        <w:t xml:space="preserve"> Properties</w:t>
      </w:r>
      <w:bookmarkEnd w:id="35"/>
    </w:p>
    <w:p w14:paraId="194C4F36" w14:textId="19A79F9C" w:rsidR="0069099D" w:rsidRDefault="0069099D" w:rsidP="0069099D">
      <w:pPr>
        <w:pStyle w:val="H2Body"/>
      </w:pPr>
      <w:r>
        <w:t xml:space="preserve">The </w:t>
      </w:r>
      <w:r w:rsidRPr="007571EB">
        <w:rPr>
          <w:b/>
        </w:rPr>
        <w:t xml:space="preserve">Edit </w:t>
      </w:r>
      <w:r w:rsidR="00216071">
        <w:rPr>
          <w:b/>
        </w:rPr>
        <w:t>xBRMS</w:t>
      </w:r>
      <w:r w:rsidRPr="007571EB">
        <w:rPr>
          <w:b/>
        </w:rPr>
        <w:t xml:space="preserve"> Properties</w:t>
      </w:r>
      <w:r>
        <w:rPr>
          <w:b/>
        </w:rPr>
        <w:t xml:space="preserve"> </w:t>
      </w:r>
      <w:r>
        <w:t xml:space="preserve">page allows for modifying of xBRMS configuration properties. Configuration properties which, according to NGE standards, must be encrypted and can only be specified in the </w:t>
      </w:r>
      <w:proofErr w:type="spellStart"/>
      <w:r w:rsidRPr="0099622D">
        <w:rPr>
          <w:rStyle w:val="codeChar"/>
        </w:rPr>
        <w:t>environment.properties</w:t>
      </w:r>
      <w:proofErr w:type="spellEnd"/>
      <w:r>
        <w:t xml:space="preserve"> </w:t>
      </w:r>
      <w:proofErr w:type="gramStart"/>
      <w:r>
        <w:t>file,</w:t>
      </w:r>
      <w:proofErr w:type="gramEnd"/>
      <w:r>
        <w:t xml:space="preserve"> are displayed on a grey bac</w:t>
      </w:r>
      <w:r w:rsidR="0098103A">
        <w:t>kground and may not be changed.</w:t>
      </w:r>
    </w:p>
    <w:p w14:paraId="1F8782D1" w14:textId="137783D7" w:rsidR="0069099D" w:rsidRDefault="000C7584" w:rsidP="0069099D">
      <w:pPr>
        <w:pStyle w:val="H2Body"/>
      </w:pPr>
      <w:r>
        <w:rPr>
          <w:rFonts w:ascii="Calibri" w:hAnsi="Calibri"/>
          <w:noProof/>
          <w:color w:val="1F497D"/>
          <w:sz w:val="22"/>
        </w:rPr>
        <w:drawing>
          <wp:inline distT="0" distB="0" distL="0" distR="0" wp14:anchorId="0C86888B" wp14:editId="3310F45D">
            <wp:extent cx="5934075" cy="3838575"/>
            <wp:effectExtent l="0" t="0" r="9525"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4DB8E74E" w14:textId="38230B42" w:rsidR="00856169" w:rsidRDefault="00856169" w:rsidP="00856169">
      <w:pPr>
        <w:pStyle w:val="Caption"/>
        <w:jc w:val="center"/>
      </w:pPr>
      <w:r>
        <w:t>Figure 39 Edit xBRMS Param</w:t>
      </w:r>
      <w:r w:rsidR="003107C3">
        <w:t>e</w:t>
      </w:r>
      <w:r>
        <w:t>ters</w:t>
      </w:r>
    </w:p>
    <w:p w14:paraId="2CB2483F" w14:textId="77777777" w:rsidR="0069099D" w:rsidRDefault="0069099D" w:rsidP="0069099D">
      <w:pPr>
        <w:pStyle w:val="H2Body"/>
      </w:pPr>
    </w:p>
    <w:tbl>
      <w:tblPr>
        <w:tblStyle w:val="TableGrid"/>
        <w:tblW w:w="0" w:type="auto"/>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168"/>
        <w:gridCol w:w="4770"/>
        <w:gridCol w:w="1278"/>
      </w:tblGrid>
      <w:tr w:rsidR="0069099D" w:rsidRPr="00A0472D" w14:paraId="2BDFC855" w14:textId="77777777" w:rsidTr="00707028">
        <w:trPr>
          <w:cantSplit/>
          <w:tblHeader/>
        </w:trPr>
        <w:tc>
          <w:tcPr>
            <w:tcW w:w="3168" w:type="dxa"/>
            <w:shd w:val="clear" w:color="auto" w:fill="B8CCE4" w:themeFill="accent1" w:themeFillTint="66"/>
          </w:tcPr>
          <w:p w14:paraId="4E8A54D4" w14:textId="24E44CFA" w:rsidR="0069099D" w:rsidRPr="00A0472D" w:rsidRDefault="00232C99" w:rsidP="00707028">
            <w:pPr>
              <w:rPr>
                <w:b/>
              </w:rPr>
            </w:pPr>
            <w:r>
              <w:rPr>
                <w:b/>
              </w:rPr>
              <w:t>Parameter</w:t>
            </w:r>
          </w:p>
        </w:tc>
        <w:tc>
          <w:tcPr>
            <w:tcW w:w="4770" w:type="dxa"/>
            <w:shd w:val="clear" w:color="auto" w:fill="B8CCE4" w:themeFill="accent1" w:themeFillTint="66"/>
          </w:tcPr>
          <w:p w14:paraId="2BE52ED8" w14:textId="77777777" w:rsidR="0069099D" w:rsidRPr="00A0472D" w:rsidRDefault="0069099D" w:rsidP="00707028">
            <w:pPr>
              <w:rPr>
                <w:b/>
              </w:rPr>
            </w:pPr>
            <w:r>
              <w:rPr>
                <w:b/>
              </w:rPr>
              <w:t>Description</w:t>
            </w:r>
          </w:p>
        </w:tc>
        <w:tc>
          <w:tcPr>
            <w:tcW w:w="1278" w:type="dxa"/>
            <w:shd w:val="clear" w:color="auto" w:fill="B8CCE4" w:themeFill="accent1" w:themeFillTint="66"/>
          </w:tcPr>
          <w:p w14:paraId="1242E88B" w14:textId="77777777" w:rsidR="0069099D" w:rsidRDefault="0069099D" w:rsidP="00707028">
            <w:pPr>
              <w:rPr>
                <w:b/>
              </w:rPr>
            </w:pPr>
            <w:r>
              <w:rPr>
                <w:b/>
              </w:rPr>
              <w:t>Requires Restart</w:t>
            </w:r>
          </w:p>
        </w:tc>
      </w:tr>
      <w:tr w:rsidR="003F22B2" w14:paraId="1165FFE9" w14:textId="77777777" w:rsidTr="00707028">
        <w:trPr>
          <w:cantSplit/>
        </w:trPr>
        <w:tc>
          <w:tcPr>
            <w:tcW w:w="3168" w:type="dxa"/>
          </w:tcPr>
          <w:p w14:paraId="7A3C482B" w14:textId="11173968" w:rsidR="003F22B2" w:rsidRDefault="003F22B2" w:rsidP="00707028">
            <w:r>
              <w:lastRenderedPageBreak/>
              <w:t>OneSource park id</w:t>
            </w:r>
          </w:p>
        </w:tc>
        <w:tc>
          <w:tcPr>
            <w:tcW w:w="4770" w:type="dxa"/>
          </w:tcPr>
          <w:p w14:paraId="75A989DC" w14:textId="43020141" w:rsidR="003F22B2" w:rsidRDefault="003F22B2" w:rsidP="00707028">
            <w:r>
              <w:t>OneSource ID assigned to the park</w:t>
            </w:r>
          </w:p>
        </w:tc>
        <w:tc>
          <w:tcPr>
            <w:tcW w:w="1278" w:type="dxa"/>
          </w:tcPr>
          <w:p w14:paraId="041AC0E0" w14:textId="3CBC9E1F" w:rsidR="003F22B2" w:rsidRDefault="003F22B2" w:rsidP="00707028">
            <w:r>
              <w:t>No</w:t>
            </w:r>
          </w:p>
        </w:tc>
      </w:tr>
      <w:tr w:rsidR="003F22B2" w14:paraId="724943D8" w14:textId="77777777" w:rsidTr="00707028">
        <w:trPr>
          <w:cantSplit/>
        </w:trPr>
        <w:tc>
          <w:tcPr>
            <w:tcW w:w="3168" w:type="dxa"/>
          </w:tcPr>
          <w:p w14:paraId="3FC3445D" w14:textId="2B0AE028" w:rsidR="003F22B2" w:rsidRDefault="003F22B2" w:rsidP="00707028">
            <w:r>
              <w:t>Own network prefix</w:t>
            </w:r>
          </w:p>
        </w:tc>
        <w:tc>
          <w:tcPr>
            <w:tcW w:w="4770" w:type="dxa"/>
          </w:tcPr>
          <w:p w14:paraId="412282DF" w14:textId="5B4630A7" w:rsidR="003F22B2" w:rsidRDefault="003F22B2" w:rsidP="00707028">
            <w:r>
              <w:t>Network prefix of this xBRMS system</w:t>
            </w:r>
          </w:p>
        </w:tc>
        <w:tc>
          <w:tcPr>
            <w:tcW w:w="1278" w:type="dxa"/>
          </w:tcPr>
          <w:p w14:paraId="64036BBE" w14:textId="2EC55381" w:rsidR="003F22B2" w:rsidRDefault="003F22B2" w:rsidP="00707028">
            <w:r>
              <w:t>Yes</w:t>
            </w:r>
          </w:p>
        </w:tc>
      </w:tr>
      <w:tr w:rsidR="003F22B2" w14:paraId="479868E2" w14:textId="77777777" w:rsidTr="00707028">
        <w:trPr>
          <w:cantSplit/>
        </w:trPr>
        <w:tc>
          <w:tcPr>
            <w:tcW w:w="3168" w:type="dxa"/>
          </w:tcPr>
          <w:p w14:paraId="7A12B78D" w14:textId="17C2362C" w:rsidR="003F22B2" w:rsidRDefault="003F22B2" w:rsidP="00707028">
            <w:r>
              <w:t>Life span of JMS messages</w:t>
            </w:r>
          </w:p>
        </w:tc>
        <w:tc>
          <w:tcPr>
            <w:tcW w:w="4770" w:type="dxa"/>
          </w:tcPr>
          <w:p w14:paraId="3B18A50B" w14:textId="2252A008" w:rsidR="003F22B2" w:rsidRDefault="003F22B2" w:rsidP="00707028">
            <w:r>
              <w:t>Life span of JMS messages in seconds</w:t>
            </w:r>
          </w:p>
        </w:tc>
        <w:tc>
          <w:tcPr>
            <w:tcW w:w="1278" w:type="dxa"/>
          </w:tcPr>
          <w:p w14:paraId="3B806466" w14:textId="56D22853" w:rsidR="003F22B2" w:rsidRDefault="003F22B2" w:rsidP="00707028">
            <w:r>
              <w:t>Yes</w:t>
            </w:r>
          </w:p>
        </w:tc>
      </w:tr>
      <w:tr w:rsidR="003F22B2" w14:paraId="7EDFEF9B" w14:textId="77777777" w:rsidTr="00707028">
        <w:trPr>
          <w:cantSplit/>
        </w:trPr>
        <w:tc>
          <w:tcPr>
            <w:tcW w:w="3168" w:type="dxa"/>
          </w:tcPr>
          <w:p w14:paraId="6A3A0CDC" w14:textId="6FF81A79" w:rsidR="003F22B2" w:rsidRDefault="003F22B2" w:rsidP="00707028">
            <w:r>
              <w:t>HTTP connection timeout in milliseconds</w:t>
            </w:r>
          </w:p>
        </w:tc>
        <w:tc>
          <w:tcPr>
            <w:tcW w:w="4770" w:type="dxa"/>
          </w:tcPr>
          <w:p w14:paraId="500C3A59" w14:textId="1C1C8447" w:rsidR="003F22B2" w:rsidRDefault="003F22B2" w:rsidP="00707028">
            <w:r>
              <w:t>Timeout of HTTP connections</w:t>
            </w:r>
          </w:p>
        </w:tc>
        <w:tc>
          <w:tcPr>
            <w:tcW w:w="1278" w:type="dxa"/>
          </w:tcPr>
          <w:p w14:paraId="00274DCA" w14:textId="78CEF14A" w:rsidR="003F22B2" w:rsidRDefault="001B344F" w:rsidP="00707028">
            <w:r>
              <w:t>Yes</w:t>
            </w:r>
          </w:p>
        </w:tc>
      </w:tr>
      <w:tr w:rsidR="003F22B2" w14:paraId="719A8839" w14:textId="77777777" w:rsidTr="00707028">
        <w:trPr>
          <w:cantSplit/>
        </w:trPr>
        <w:tc>
          <w:tcPr>
            <w:tcW w:w="3168" w:type="dxa"/>
          </w:tcPr>
          <w:p w14:paraId="0AFFB926" w14:textId="63E595B4" w:rsidR="003F22B2" w:rsidRDefault="003F22B2" w:rsidP="00707028">
            <w:r>
              <w:t>System health thread pool core size</w:t>
            </w:r>
          </w:p>
        </w:tc>
        <w:tc>
          <w:tcPr>
            <w:tcW w:w="4770" w:type="dxa"/>
          </w:tcPr>
          <w:p w14:paraId="0F6EAA2B" w14:textId="79AD11D3" w:rsidR="003F22B2" w:rsidRDefault="003F22B2" w:rsidP="00707028">
            <w:r>
              <w:t>Initial size of the connection pool used by the health monitor</w:t>
            </w:r>
          </w:p>
        </w:tc>
        <w:tc>
          <w:tcPr>
            <w:tcW w:w="1278" w:type="dxa"/>
          </w:tcPr>
          <w:p w14:paraId="2382F26A" w14:textId="360B9853" w:rsidR="003F22B2" w:rsidRDefault="001B344F" w:rsidP="00707028">
            <w:r>
              <w:t>Yes</w:t>
            </w:r>
          </w:p>
        </w:tc>
      </w:tr>
      <w:tr w:rsidR="001B344F" w14:paraId="1F049B65" w14:textId="77777777" w:rsidTr="00707028">
        <w:trPr>
          <w:cantSplit/>
        </w:trPr>
        <w:tc>
          <w:tcPr>
            <w:tcW w:w="3168" w:type="dxa"/>
          </w:tcPr>
          <w:p w14:paraId="7236F0F2" w14:textId="03F26BFD" w:rsidR="001B344F" w:rsidRDefault="001B344F" w:rsidP="001B344F">
            <w:r>
              <w:t>System health thread pool maximum size</w:t>
            </w:r>
          </w:p>
        </w:tc>
        <w:tc>
          <w:tcPr>
            <w:tcW w:w="4770" w:type="dxa"/>
          </w:tcPr>
          <w:p w14:paraId="40C6735E" w14:textId="0953BC2F" w:rsidR="001B344F" w:rsidRDefault="001B344F" w:rsidP="00707028">
            <w:r>
              <w:t>Maximum size of the connection pool used by the health monitor</w:t>
            </w:r>
          </w:p>
        </w:tc>
        <w:tc>
          <w:tcPr>
            <w:tcW w:w="1278" w:type="dxa"/>
          </w:tcPr>
          <w:p w14:paraId="1844B5F1" w14:textId="75DF65F7" w:rsidR="001B344F" w:rsidRDefault="001B344F" w:rsidP="00707028">
            <w:r>
              <w:t>Yes</w:t>
            </w:r>
          </w:p>
        </w:tc>
      </w:tr>
      <w:tr w:rsidR="003F22B2" w14:paraId="30A96A39" w14:textId="77777777" w:rsidTr="00707028">
        <w:trPr>
          <w:cantSplit/>
        </w:trPr>
        <w:tc>
          <w:tcPr>
            <w:tcW w:w="3168" w:type="dxa"/>
          </w:tcPr>
          <w:p w14:paraId="6DBF7696" w14:textId="6F086DC6" w:rsidR="003F22B2" w:rsidRDefault="003F22B2" w:rsidP="003F22B2">
            <w:r>
              <w:t xml:space="preserve">System health </w:t>
            </w:r>
            <w:r w:rsidR="001B344F">
              <w:t>thread pool keep alive time in seconds</w:t>
            </w:r>
          </w:p>
        </w:tc>
        <w:tc>
          <w:tcPr>
            <w:tcW w:w="4770" w:type="dxa"/>
          </w:tcPr>
          <w:p w14:paraId="65355625" w14:textId="6A166934" w:rsidR="003F22B2" w:rsidRDefault="001B344F" w:rsidP="00707028">
            <w:r>
              <w:t>Keep alive period for determining if a pooled connection is alive</w:t>
            </w:r>
          </w:p>
        </w:tc>
        <w:tc>
          <w:tcPr>
            <w:tcW w:w="1278" w:type="dxa"/>
          </w:tcPr>
          <w:p w14:paraId="4A36BACF" w14:textId="1657AF51" w:rsidR="003F22B2" w:rsidRDefault="001B344F" w:rsidP="00707028">
            <w:r>
              <w:t>Yes</w:t>
            </w:r>
          </w:p>
        </w:tc>
      </w:tr>
      <w:tr w:rsidR="001B344F" w14:paraId="042C6CFC" w14:textId="77777777" w:rsidTr="00707028">
        <w:trPr>
          <w:cantSplit/>
        </w:trPr>
        <w:tc>
          <w:tcPr>
            <w:tcW w:w="3168" w:type="dxa"/>
          </w:tcPr>
          <w:p w14:paraId="33FC1638" w14:textId="0D4D0A90" w:rsidR="001B344F" w:rsidRDefault="001B344F" w:rsidP="003F22B2">
            <w:r>
              <w:t>Number of seconds used to determine if the current master is dead</w:t>
            </w:r>
          </w:p>
        </w:tc>
        <w:tc>
          <w:tcPr>
            <w:tcW w:w="4770" w:type="dxa"/>
          </w:tcPr>
          <w:p w14:paraId="68ED4027" w14:textId="1DB89B77" w:rsidR="001B344F" w:rsidRDefault="001B344F" w:rsidP="00707028">
            <w:r>
              <w:t xml:space="preserve">Number of seconds </w:t>
            </w:r>
            <w:r w:rsidR="00E478D1">
              <w:t>before HA fail</w:t>
            </w:r>
            <w:r>
              <w:t>over takes place</w:t>
            </w:r>
            <w:r w:rsidR="00E478D1">
              <w:t xml:space="preserve"> when the current master is detected to be dead (unresponsive).</w:t>
            </w:r>
          </w:p>
        </w:tc>
        <w:tc>
          <w:tcPr>
            <w:tcW w:w="1278" w:type="dxa"/>
          </w:tcPr>
          <w:p w14:paraId="70C301E4" w14:textId="4E30E50B" w:rsidR="001B344F" w:rsidRDefault="00E478D1" w:rsidP="00707028">
            <w:r>
              <w:t>Yes</w:t>
            </w:r>
          </w:p>
        </w:tc>
      </w:tr>
      <w:tr w:rsidR="0069099D" w14:paraId="2E447859" w14:textId="77777777" w:rsidTr="00707028">
        <w:trPr>
          <w:cantSplit/>
        </w:trPr>
        <w:tc>
          <w:tcPr>
            <w:tcW w:w="3168" w:type="dxa"/>
          </w:tcPr>
          <w:p w14:paraId="43152252" w14:textId="632157B9" w:rsidR="0069099D" w:rsidRDefault="0069099D" w:rsidP="00707028">
            <w:r>
              <w:t>JMS broker URL</w:t>
            </w:r>
            <w:r w:rsidR="003F22B2">
              <w:t xml:space="preserve"> (VIP)</w:t>
            </w:r>
          </w:p>
        </w:tc>
        <w:tc>
          <w:tcPr>
            <w:tcW w:w="4770" w:type="dxa"/>
          </w:tcPr>
          <w:p w14:paraId="1CD27B88" w14:textId="09A84741" w:rsidR="0069099D" w:rsidRDefault="0069099D" w:rsidP="00707028">
            <w:r>
              <w:t>The Sonic MQ JMS broker URL in the form &lt;</w:t>
            </w:r>
            <w:proofErr w:type="spellStart"/>
            <w:r>
              <w:t>ip</w:t>
            </w:r>
            <w:proofErr w:type="spellEnd"/>
            <w:proofErr w:type="gramStart"/>
            <w:r>
              <w:t>&gt;:</w:t>
            </w:r>
            <w:proofErr w:type="gramEnd"/>
            <w:r>
              <w:t>&lt;port&gt;</w:t>
            </w:r>
            <w:r w:rsidR="003F22B2">
              <w:t>. Virtual IP is expected.</w:t>
            </w:r>
          </w:p>
        </w:tc>
        <w:tc>
          <w:tcPr>
            <w:tcW w:w="1278" w:type="dxa"/>
          </w:tcPr>
          <w:p w14:paraId="51D9DEC8" w14:textId="77777777" w:rsidR="0069099D" w:rsidRDefault="0069099D" w:rsidP="00707028">
            <w:r>
              <w:t>Yes</w:t>
            </w:r>
          </w:p>
        </w:tc>
      </w:tr>
      <w:tr w:rsidR="0069099D" w14:paraId="1CD418A5" w14:textId="77777777" w:rsidTr="00707028">
        <w:trPr>
          <w:cantSplit/>
        </w:trPr>
        <w:tc>
          <w:tcPr>
            <w:tcW w:w="3168" w:type="dxa"/>
          </w:tcPr>
          <w:p w14:paraId="13C9B212" w14:textId="77777777" w:rsidR="0069099D" w:rsidRDefault="0069099D" w:rsidP="00707028">
            <w:r>
              <w:t>JMS user</w:t>
            </w:r>
          </w:p>
        </w:tc>
        <w:tc>
          <w:tcPr>
            <w:tcW w:w="4770" w:type="dxa"/>
          </w:tcPr>
          <w:p w14:paraId="3BC117CF" w14:textId="77777777" w:rsidR="0069099D" w:rsidRDefault="0069099D" w:rsidP="00707028">
            <w:r>
              <w:t>Username to be able to connect to the Sonic MQ JMS broker.</w:t>
            </w:r>
          </w:p>
        </w:tc>
        <w:tc>
          <w:tcPr>
            <w:tcW w:w="1278" w:type="dxa"/>
          </w:tcPr>
          <w:p w14:paraId="79BB2DAC" w14:textId="77777777" w:rsidR="0069099D" w:rsidRDefault="0069099D" w:rsidP="00707028">
            <w:r>
              <w:t>Yes</w:t>
            </w:r>
          </w:p>
        </w:tc>
      </w:tr>
      <w:tr w:rsidR="0069099D" w14:paraId="647F38E7" w14:textId="77777777" w:rsidTr="00707028">
        <w:trPr>
          <w:cantSplit/>
        </w:trPr>
        <w:tc>
          <w:tcPr>
            <w:tcW w:w="3168" w:type="dxa"/>
          </w:tcPr>
          <w:p w14:paraId="0FC240D8" w14:textId="77777777" w:rsidR="0069099D" w:rsidRDefault="0069099D" w:rsidP="00707028">
            <w:r>
              <w:t>JMS topic</w:t>
            </w:r>
          </w:p>
        </w:tc>
        <w:tc>
          <w:tcPr>
            <w:tcW w:w="4770" w:type="dxa"/>
          </w:tcPr>
          <w:p w14:paraId="2A3E5C36" w14:textId="77777777" w:rsidR="0069099D" w:rsidRDefault="0069099D" w:rsidP="00707028">
            <w:r>
              <w:t xml:space="preserve">Default: </w:t>
            </w:r>
            <w:proofErr w:type="spellStart"/>
            <w:r>
              <w:t>com.synapse.xbrc</w:t>
            </w:r>
            <w:proofErr w:type="spellEnd"/>
            <w:r>
              <w:t>. This is the topic on which the DISCOVERY message is sent from the xBRC.</w:t>
            </w:r>
          </w:p>
        </w:tc>
        <w:tc>
          <w:tcPr>
            <w:tcW w:w="1278" w:type="dxa"/>
          </w:tcPr>
          <w:p w14:paraId="356450DF" w14:textId="77777777" w:rsidR="0069099D" w:rsidRDefault="0069099D" w:rsidP="00707028">
            <w:r>
              <w:t>Yes</w:t>
            </w:r>
          </w:p>
        </w:tc>
      </w:tr>
      <w:tr w:rsidR="0069099D" w14:paraId="37527E0A" w14:textId="77777777" w:rsidTr="00707028">
        <w:trPr>
          <w:cantSplit/>
        </w:trPr>
        <w:tc>
          <w:tcPr>
            <w:tcW w:w="3168" w:type="dxa"/>
          </w:tcPr>
          <w:p w14:paraId="7FB6D11A" w14:textId="23520844" w:rsidR="0069099D" w:rsidRDefault="0069099D" w:rsidP="00707028">
            <w:r>
              <w:t xml:space="preserve">Name of this </w:t>
            </w:r>
            <w:r w:rsidR="00216071">
              <w:t>xBRMS</w:t>
            </w:r>
            <w:r>
              <w:t xml:space="preserve"> system</w:t>
            </w:r>
          </w:p>
        </w:tc>
        <w:tc>
          <w:tcPr>
            <w:tcW w:w="4770" w:type="dxa"/>
          </w:tcPr>
          <w:p w14:paraId="2380D4D3" w14:textId="77777777" w:rsidR="0069099D" w:rsidRDefault="0069099D" w:rsidP="00707028">
            <w:r>
              <w:t>This name is passed to other system in the /rest/facilities REST call.</w:t>
            </w:r>
          </w:p>
        </w:tc>
        <w:tc>
          <w:tcPr>
            <w:tcW w:w="1278" w:type="dxa"/>
          </w:tcPr>
          <w:p w14:paraId="2071583A" w14:textId="77777777" w:rsidR="0069099D" w:rsidRDefault="0069099D" w:rsidP="00707028">
            <w:r>
              <w:t>No</w:t>
            </w:r>
          </w:p>
        </w:tc>
      </w:tr>
      <w:tr w:rsidR="0069099D" w14:paraId="78263EEF" w14:textId="77777777" w:rsidTr="00707028">
        <w:trPr>
          <w:cantSplit/>
        </w:trPr>
        <w:tc>
          <w:tcPr>
            <w:tcW w:w="3168" w:type="dxa"/>
          </w:tcPr>
          <w:p w14:paraId="72BA1EB8" w14:textId="77777777" w:rsidR="0069099D" w:rsidRDefault="0069099D" w:rsidP="00707028">
            <w:r>
              <w:t>IDMS URL</w:t>
            </w:r>
          </w:p>
        </w:tc>
        <w:tc>
          <w:tcPr>
            <w:tcW w:w="4770" w:type="dxa"/>
          </w:tcPr>
          <w:p w14:paraId="693977EC" w14:textId="77777777" w:rsidR="0069099D" w:rsidRDefault="0069099D" w:rsidP="00707028">
            <w:r>
              <w:t>URL of the IDMS system.</w:t>
            </w:r>
          </w:p>
        </w:tc>
        <w:tc>
          <w:tcPr>
            <w:tcW w:w="1278" w:type="dxa"/>
          </w:tcPr>
          <w:p w14:paraId="5CBA74F8" w14:textId="77777777" w:rsidR="0069099D" w:rsidRDefault="0069099D" w:rsidP="00707028">
            <w:r>
              <w:t>No</w:t>
            </w:r>
          </w:p>
        </w:tc>
      </w:tr>
      <w:tr w:rsidR="0069099D" w14:paraId="5017A1DC" w14:textId="77777777" w:rsidTr="00707028">
        <w:trPr>
          <w:cantSplit/>
        </w:trPr>
        <w:tc>
          <w:tcPr>
            <w:tcW w:w="3168" w:type="dxa"/>
          </w:tcPr>
          <w:p w14:paraId="6E4945CA" w14:textId="77777777" w:rsidR="0069099D" w:rsidRDefault="0069099D" w:rsidP="00707028">
            <w:r>
              <w:t>Guest Cache Refresh Period in Seconds</w:t>
            </w:r>
          </w:p>
        </w:tc>
        <w:tc>
          <w:tcPr>
            <w:tcW w:w="4770" w:type="dxa"/>
          </w:tcPr>
          <w:p w14:paraId="0C07570A" w14:textId="77777777" w:rsidR="0069099D" w:rsidRDefault="0069099D" w:rsidP="00707028">
            <w:r>
              <w:t>How long to keep cached guest information obtained during the Guest Search operation.</w:t>
            </w:r>
          </w:p>
        </w:tc>
        <w:tc>
          <w:tcPr>
            <w:tcW w:w="1278" w:type="dxa"/>
          </w:tcPr>
          <w:p w14:paraId="10A2C977" w14:textId="77777777" w:rsidR="0069099D" w:rsidRDefault="0069099D" w:rsidP="00707028">
            <w:r>
              <w:t>Yes</w:t>
            </w:r>
          </w:p>
        </w:tc>
      </w:tr>
      <w:tr w:rsidR="0069099D" w14:paraId="1CE2B406" w14:textId="77777777" w:rsidTr="00707028">
        <w:trPr>
          <w:cantSplit/>
        </w:trPr>
        <w:tc>
          <w:tcPr>
            <w:tcW w:w="3168" w:type="dxa"/>
          </w:tcPr>
          <w:p w14:paraId="228B2A25" w14:textId="3D764E81" w:rsidR="0069099D" w:rsidRDefault="00881024" w:rsidP="00707028">
            <w:r>
              <w:t>xBRC</w:t>
            </w:r>
            <w:r w:rsidR="0069099D">
              <w:t xml:space="preserve"> UI port</w:t>
            </w:r>
          </w:p>
        </w:tc>
        <w:tc>
          <w:tcPr>
            <w:tcW w:w="4770" w:type="dxa"/>
          </w:tcPr>
          <w:p w14:paraId="4FDC9718" w14:textId="04AD8707" w:rsidR="0069099D" w:rsidRDefault="0069099D" w:rsidP="00707028">
            <w:r>
              <w:t xml:space="preserve">The web server port of the </w:t>
            </w:r>
            <w:r w:rsidR="00881024">
              <w:t>xBRC</w:t>
            </w:r>
            <w:r>
              <w:t xml:space="preserve"> UI web service. Default: 8090</w:t>
            </w:r>
          </w:p>
        </w:tc>
        <w:tc>
          <w:tcPr>
            <w:tcW w:w="1278" w:type="dxa"/>
          </w:tcPr>
          <w:p w14:paraId="5C9D62C3" w14:textId="77777777" w:rsidR="0069099D" w:rsidRDefault="0069099D" w:rsidP="00707028">
            <w:r>
              <w:t>No</w:t>
            </w:r>
          </w:p>
        </w:tc>
      </w:tr>
      <w:tr w:rsidR="0069099D" w14:paraId="2F2FBCEA" w14:textId="77777777" w:rsidTr="00707028">
        <w:trPr>
          <w:cantSplit/>
        </w:trPr>
        <w:tc>
          <w:tcPr>
            <w:tcW w:w="3168" w:type="dxa"/>
          </w:tcPr>
          <w:p w14:paraId="40211436" w14:textId="5F30978F" w:rsidR="0069099D" w:rsidRDefault="0060431E" w:rsidP="00707028">
            <w:r>
              <w:t>One</w:t>
            </w:r>
            <w:r w:rsidR="0069099D">
              <w:t xml:space="preserve">Source ID of this </w:t>
            </w:r>
            <w:r w:rsidR="00216071">
              <w:t>xBRMS</w:t>
            </w:r>
            <w:r w:rsidR="0069099D">
              <w:t xml:space="preserve"> system</w:t>
            </w:r>
          </w:p>
        </w:tc>
        <w:tc>
          <w:tcPr>
            <w:tcW w:w="4770" w:type="dxa"/>
          </w:tcPr>
          <w:p w14:paraId="501120C6" w14:textId="57D36726" w:rsidR="0069099D" w:rsidRDefault="00CA256B" w:rsidP="00707028">
            <w:r>
              <w:t>Every application at Disney is assigned a unique id which are generated by OneSource</w:t>
            </w:r>
          </w:p>
        </w:tc>
        <w:tc>
          <w:tcPr>
            <w:tcW w:w="1278" w:type="dxa"/>
          </w:tcPr>
          <w:p w14:paraId="3C233EDF" w14:textId="77777777" w:rsidR="0069099D" w:rsidRDefault="0069099D" w:rsidP="00707028">
            <w:r>
              <w:t>No</w:t>
            </w:r>
          </w:p>
        </w:tc>
      </w:tr>
    </w:tbl>
    <w:p w14:paraId="1D3493CB" w14:textId="2042FAD5" w:rsidR="008020B4" w:rsidRDefault="008020B4" w:rsidP="008020B4">
      <w:pPr>
        <w:pStyle w:val="Heading1"/>
      </w:pPr>
      <w:bookmarkStart w:id="36" w:name="_Toc353893559"/>
      <w:r>
        <w:t>Power Management</w:t>
      </w:r>
      <w:bookmarkEnd w:id="36"/>
    </w:p>
    <w:p w14:paraId="05168CAB" w14:textId="101D8A8F" w:rsidR="008020B4" w:rsidRDefault="008020B4" w:rsidP="008020B4">
      <w:pPr>
        <w:pStyle w:val="H2Body"/>
      </w:pPr>
      <w:r>
        <w:t>The Power Management page allows temporarily turning on</w:t>
      </w:r>
      <w:r w:rsidR="00EC7987">
        <w:t xml:space="preserve"> long range readers</w:t>
      </w:r>
      <w:r>
        <w:t xml:space="preserve"> (overriding the schedule) in </w:t>
      </w:r>
      <w:r w:rsidR="00EC7987">
        <w:t xml:space="preserve">xBRCs which have an xBR (version </w:t>
      </w:r>
      <w:r>
        <w:t>4</w:t>
      </w:r>
      <w:r w:rsidR="00EC7987">
        <w:t>)</w:t>
      </w:r>
      <w:r>
        <w:t xml:space="preserve"> with an attached </w:t>
      </w:r>
      <w:r>
        <w:lastRenderedPageBreak/>
        <w:t xml:space="preserve">battery. See the document </w:t>
      </w:r>
      <w:r w:rsidRPr="0035689A">
        <w:rPr>
          <w:i/>
        </w:rPr>
        <w:t>900-0058 Rev 1.6 xBRC Interface Control Document.docx</w:t>
      </w:r>
      <w:r>
        <w:t xml:space="preserve"> for details about setting the start and stop hours.</w:t>
      </w:r>
    </w:p>
    <w:p w14:paraId="02EDB2F9" w14:textId="2188C144" w:rsidR="00EF657F" w:rsidRDefault="00EF657F" w:rsidP="008020B4">
      <w:pPr>
        <w:pStyle w:val="H2Body"/>
      </w:pPr>
      <w:r>
        <w:t>If no xBR’s were found, the following message will be displayed:</w:t>
      </w:r>
    </w:p>
    <w:p w14:paraId="5CB186AF" w14:textId="33D6579D" w:rsidR="00EF657F" w:rsidRPr="008F24C3" w:rsidRDefault="00EF657F" w:rsidP="008020B4">
      <w:pPr>
        <w:pStyle w:val="H2Body"/>
        <w:rPr>
          <w:b/>
          <w:color w:val="17365D" w:themeColor="text2" w:themeShade="BF"/>
        </w:rPr>
      </w:pPr>
      <w:r w:rsidRPr="005D055B">
        <w:rPr>
          <w:b/>
          <w:i/>
          <w:color w:val="17365D" w:themeColor="text2" w:themeShade="BF"/>
        </w:rPr>
        <w:t>No xBRCs with an xBR powered</w:t>
      </w:r>
      <w:r w:rsidR="008F24C3" w:rsidRPr="005D055B">
        <w:rPr>
          <w:b/>
          <w:i/>
          <w:color w:val="17365D" w:themeColor="text2" w:themeShade="BF"/>
        </w:rPr>
        <w:t xml:space="preserve"> by a battery were located</w:t>
      </w:r>
      <w:r w:rsidR="008F24C3" w:rsidRPr="008F24C3">
        <w:rPr>
          <w:b/>
          <w:color w:val="17365D" w:themeColor="text2" w:themeShade="BF"/>
        </w:rPr>
        <w:t>.</w:t>
      </w:r>
    </w:p>
    <w:p w14:paraId="4D1F3F42" w14:textId="77777777" w:rsidR="008020B4" w:rsidRDefault="008020B4" w:rsidP="008020B4">
      <w:pPr>
        <w:pStyle w:val="H2Body"/>
      </w:pPr>
    </w:p>
    <w:p w14:paraId="42CA973A" w14:textId="7C3096E8" w:rsidR="008020B4" w:rsidRDefault="004366B4" w:rsidP="008020B4">
      <w:r>
        <w:rPr>
          <w:noProof/>
        </w:rPr>
        <w:drawing>
          <wp:inline distT="0" distB="0" distL="0" distR="0" wp14:anchorId="382B641F" wp14:editId="3A8EFE5D">
            <wp:extent cx="5934075" cy="2847975"/>
            <wp:effectExtent l="0" t="0" r="9525"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14:paraId="4BF10E6D" w14:textId="3705CF05" w:rsidR="00BE2D38" w:rsidRDefault="00BE2D38" w:rsidP="00BE2D38">
      <w:pPr>
        <w:pStyle w:val="Caption"/>
        <w:jc w:val="center"/>
      </w:pPr>
      <w:r>
        <w:t>Figure 40 Power Management Screen</w:t>
      </w:r>
    </w:p>
    <w:p w14:paraId="0EC23828" w14:textId="77777777" w:rsidR="00BE2D38" w:rsidRDefault="00BE2D38" w:rsidP="008020B4">
      <w:pPr>
        <w:pStyle w:val="H2Body"/>
      </w:pPr>
    </w:p>
    <w:p w14:paraId="71185426" w14:textId="77777777" w:rsidR="008020B4" w:rsidRDefault="008020B4" w:rsidP="008020B4">
      <w:pPr>
        <w:pStyle w:val="H2Body"/>
      </w:pPr>
      <w:r>
        <w:t>All overrides are temporary to prevent inadvertently leaving a device powered on for an extended length of time.</w:t>
      </w:r>
    </w:p>
    <w:p w14:paraId="4D612BF7" w14:textId="73DCAC28" w:rsidR="008020B4" w:rsidRDefault="008020B4" w:rsidP="008020B4">
      <w:pPr>
        <w:pStyle w:val="H2Body"/>
      </w:pPr>
      <w:r>
        <w:t>Executing an override while</w:t>
      </w:r>
      <w:r w:rsidR="00EC7987">
        <w:t xml:space="preserve"> readers</w:t>
      </w:r>
      <w:r>
        <w:t xml:space="preserve"> are currently scheduled to be on has the effect of (temporarily) moving the schedule off time by the specified amount.</w:t>
      </w:r>
    </w:p>
    <w:p w14:paraId="23E08DCE" w14:textId="06F742AE" w:rsidR="008020B4" w:rsidRDefault="00EC7987" w:rsidP="008020B4">
      <w:pPr>
        <w:pStyle w:val="H2Body"/>
      </w:pPr>
      <w:r>
        <w:t>Readers</w:t>
      </w:r>
      <w:r w:rsidR="008020B4">
        <w:t xml:space="preserve"> may only be turned on – you cannot turn off devices during scheduled hours. You may, however, clear an existing override.</w:t>
      </w:r>
    </w:p>
    <w:p w14:paraId="78ACE0F6" w14:textId="7693DFD5" w:rsidR="008020B4" w:rsidRPr="0035689A" w:rsidRDefault="008020B4" w:rsidP="008020B4">
      <w:pPr>
        <w:pStyle w:val="H2Body"/>
        <w:jc w:val="both"/>
      </w:pPr>
      <w:r>
        <w:t xml:space="preserve">Note that overriding the schedule may not have an immediate effect. </w:t>
      </w:r>
      <w:r w:rsidR="00EC7987">
        <w:t>Readers</w:t>
      </w:r>
      <w:r>
        <w:t xml:space="preserve"> that are supposed to be off will periodically turn on and check in with their xBRC. If the </w:t>
      </w:r>
      <w:r w:rsidR="00EC7987">
        <w:t>xBR</w:t>
      </w:r>
      <w:r>
        <w:t xml:space="preserve"> is to remain off, the xBRC will instruct the xBR to turn off for some limited duration (in the range of a minute to two hours). At which point the cycle begins again. Overriding the schedule (or changing the schedule) will only affect the device when it turns on.</w:t>
      </w:r>
    </w:p>
    <w:p w14:paraId="1B3F485D" w14:textId="77777777" w:rsidR="008020B4" w:rsidRPr="0069099D" w:rsidRDefault="008020B4" w:rsidP="008020B4"/>
    <w:p w14:paraId="6740539A" w14:textId="1FF64D3A" w:rsidR="00707028" w:rsidRPr="00707028" w:rsidRDefault="00707028" w:rsidP="00707028">
      <w:pPr>
        <w:pStyle w:val="H2Body"/>
        <w:ind w:left="0"/>
      </w:pPr>
    </w:p>
    <w:sectPr w:rsidR="00707028" w:rsidRPr="00707028" w:rsidSect="002C170A">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A8DDA5" w14:textId="77777777" w:rsidR="00423EAE" w:rsidRDefault="00423EAE" w:rsidP="00044632">
      <w:r>
        <w:separator/>
      </w:r>
    </w:p>
  </w:endnote>
  <w:endnote w:type="continuationSeparator" w:id="0">
    <w:p w14:paraId="5C540503" w14:textId="77777777" w:rsidR="00423EAE" w:rsidRDefault="00423EAE" w:rsidP="0004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ヒラギノ角ゴ Pro W3">
    <w:charset w:val="4E"/>
    <w:family w:val="auto"/>
    <w:pitch w:val="variable"/>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85" w:type="dxa"/>
      <w:jc w:val="center"/>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1E0" w:firstRow="1" w:lastRow="1" w:firstColumn="1" w:lastColumn="1" w:noHBand="0" w:noVBand="0"/>
    </w:tblPr>
    <w:tblGrid>
      <w:gridCol w:w="1243"/>
      <w:gridCol w:w="1260"/>
      <w:gridCol w:w="5382"/>
      <w:gridCol w:w="1800"/>
    </w:tblGrid>
    <w:tr w:rsidR="0091436B" w:rsidRPr="0007395D" w14:paraId="53F529DC" w14:textId="77777777" w:rsidTr="006716F6">
      <w:trPr>
        <w:trHeight w:val="272"/>
        <w:jc w:val="center"/>
      </w:trPr>
      <w:tc>
        <w:tcPr>
          <w:tcW w:w="1243" w:type="dxa"/>
          <w:tcMar>
            <w:top w:w="58" w:type="dxa"/>
            <w:bottom w:w="58" w:type="dxa"/>
          </w:tcMar>
          <w:vAlign w:val="center"/>
        </w:tcPr>
        <w:p w14:paraId="2BD7AC3E" w14:textId="77777777" w:rsidR="0091436B" w:rsidRPr="00355A3D" w:rsidRDefault="0091436B" w:rsidP="005F5A30">
          <w:pPr>
            <w:pStyle w:val="Header"/>
          </w:pPr>
          <w:r>
            <w:t>900-0061</w:t>
          </w:r>
        </w:p>
      </w:tc>
      <w:tc>
        <w:tcPr>
          <w:tcW w:w="1260" w:type="dxa"/>
          <w:tcMar>
            <w:top w:w="58" w:type="dxa"/>
            <w:bottom w:w="58" w:type="dxa"/>
          </w:tcMar>
          <w:vAlign w:val="center"/>
        </w:tcPr>
        <w:p w14:paraId="0BF79C18" w14:textId="515CA656" w:rsidR="0091436B" w:rsidRPr="00355A3D" w:rsidRDefault="0091436B" w:rsidP="00044632">
          <w:pPr>
            <w:pStyle w:val="Header"/>
          </w:pPr>
          <w:r>
            <w:t>Rev 1.6</w:t>
          </w:r>
          <w:r w:rsidRPr="00355A3D">
            <w:fldChar w:fldCharType="begin"/>
          </w:r>
          <w:r w:rsidRPr="00355A3D">
            <w:instrText xml:space="preserve"> SUBJECT   \* MERGEFORMAT </w:instrText>
          </w:r>
          <w:r w:rsidRPr="00355A3D">
            <w:fldChar w:fldCharType="end"/>
          </w:r>
        </w:p>
      </w:tc>
      <w:tc>
        <w:tcPr>
          <w:tcW w:w="5382" w:type="dxa"/>
          <w:tcMar>
            <w:top w:w="58" w:type="dxa"/>
            <w:bottom w:w="58" w:type="dxa"/>
          </w:tcMar>
          <w:vAlign w:val="center"/>
        </w:tcPr>
        <w:p w14:paraId="352C08D4" w14:textId="5661103D" w:rsidR="0091436B" w:rsidRPr="00355A3D" w:rsidRDefault="0091436B" w:rsidP="0069099D">
          <w:pPr>
            <w:pStyle w:val="Header"/>
          </w:pPr>
          <w:r>
            <w:t>xBRMS User Guide</w:t>
          </w:r>
        </w:p>
      </w:tc>
      <w:tc>
        <w:tcPr>
          <w:tcW w:w="1800" w:type="dxa"/>
          <w:tcMar>
            <w:top w:w="58" w:type="dxa"/>
            <w:bottom w:w="58" w:type="dxa"/>
          </w:tcMar>
          <w:vAlign w:val="center"/>
        </w:tcPr>
        <w:p w14:paraId="755B8B1F" w14:textId="77777777" w:rsidR="0091436B" w:rsidRPr="00355A3D" w:rsidRDefault="0091436B" w:rsidP="00044632">
          <w:pPr>
            <w:pStyle w:val="Header"/>
          </w:pPr>
          <w:r w:rsidRPr="00355A3D">
            <w:t xml:space="preserve">Page </w:t>
          </w:r>
          <w:r w:rsidRPr="00355A3D">
            <w:fldChar w:fldCharType="begin"/>
          </w:r>
          <w:r w:rsidRPr="00355A3D">
            <w:instrText>page \* arabic</w:instrText>
          </w:r>
          <w:r w:rsidRPr="00355A3D">
            <w:fldChar w:fldCharType="separate"/>
          </w:r>
          <w:r w:rsidR="00765792">
            <w:rPr>
              <w:noProof/>
            </w:rPr>
            <w:t>6</w:t>
          </w:r>
          <w:r w:rsidRPr="00355A3D">
            <w:fldChar w:fldCharType="end"/>
          </w:r>
          <w:r w:rsidRPr="00355A3D">
            <w:t xml:space="preserve"> of </w:t>
          </w:r>
          <w:r w:rsidRPr="00355A3D">
            <w:rPr>
              <w:rStyle w:val="PageNumber"/>
              <w:color w:val="404040"/>
              <w:szCs w:val="20"/>
            </w:rPr>
            <w:fldChar w:fldCharType="begin"/>
          </w:r>
          <w:r w:rsidRPr="00355A3D">
            <w:rPr>
              <w:rStyle w:val="PageNumber"/>
              <w:color w:val="404040"/>
              <w:szCs w:val="20"/>
            </w:rPr>
            <w:instrText xml:space="preserve"> NUMPAGES </w:instrText>
          </w:r>
          <w:r w:rsidRPr="00355A3D">
            <w:rPr>
              <w:rStyle w:val="PageNumber"/>
              <w:color w:val="404040"/>
              <w:szCs w:val="20"/>
            </w:rPr>
            <w:fldChar w:fldCharType="separate"/>
          </w:r>
          <w:r w:rsidR="00765792">
            <w:rPr>
              <w:rStyle w:val="PageNumber"/>
              <w:noProof/>
              <w:color w:val="404040"/>
              <w:szCs w:val="20"/>
            </w:rPr>
            <w:t>39</w:t>
          </w:r>
          <w:r w:rsidRPr="00355A3D">
            <w:rPr>
              <w:rStyle w:val="PageNumber"/>
              <w:color w:val="404040"/>
              <w:szCs w:val="20"/>
            </w:rPr>
            <w:fldChar w:fldCharType="end"/>
          </w:r>
        </w:p>
      </w:tc>
    </w:tr>
  </w:tbl>
  <w:p w14:paraId="7F53B1AA" w14:textId="788DCAEA" w:rsidR="0091436B" w:rsidRPr="00A17FBA" w:rsidRDefault="0091436B" w:rsidP="00010428">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962" w:type="dxa"/>
      <w:jc w:val="center"/>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1E0" w:firstRow="1" w:lastRow="1" w:firstColumn="1" w:lastColumn="1" w:noHBand="0" w:noVBand="0"/>
    </w:tblPr>
    <w:tblGrid>
      <w:gridCol w:w="1890"/>
      <w:gridCol w:w="1890"/>
      <w:gridCol w:w="5382"/>
      <w:gridCol w:w="1800"/>
    </w:tblGrid>
    <w:tr w:rsidR="0091436B" w:rsidRPr="0007395D" w14:paraId="556E61DB" w14:textId="77777777" w:rsidTr="001A5F87">
      <w:trPr>
        <w:trHeight w:val="272"/>
        <w:jc w:val="center"/>
      </w:trPr>
      <w:tc>
        <w:tcPr>
          <w:tcW w:w="1890" w:type="dxa"/>
          <w:vAlign w:val="center"/>
        </w:tcPr>
        <w:p w14:paraId="5DE897BC" w14:textId="77777777" w:rsidR="0091436B" w:rsidRDefault="0091436B" w:rsidP="001A5F87">
          <w:pPr>
            <w:pStyle w:val="Header"/>
          </w:pPr>
          <w:r>
            <w:t>900-0061</w:t>
          </w:r>
        </w:p>
      </w:tc>
      <w:tc>
        <w:tcPr>
          <w:tcW w:w="1890" w:type="dxa"/>
          <w:tcMar>
            <w:top w:w="58" w:type="dxa"/>
            <w:bottom w:w="58" w:type="dxa"/>
          </w:tcMar>
          <w:vAlign w:val="center"/>
        </w:tcPr>
        <w:p w14:paraId="3F11F60B" w14:textId="51EE2337" w:rsidR="0091436B" w:rsidRPr="00355A3D" w:rsidRDefault="0091436B" w:rsidP="001A5F87">
          <w:pPr>
            <w:pStyle w:val="Header"/>
          </w:pPr>
          <w:r>
            <w:t>Rev 1.6</w:t>
          </w:r>
          <w:r>
            <w:fldChar w:fldCharType="begin"/>
          </w:r>
          <w:r>
            <w:instrText xml:space="preserve"> SUBJECT   \* MERGEFORMAT </w:instrText>
          </w:r>
          <w:r>
            <w:fldChar w:fldCharType="end"/>
          </w:r>
        </w:p>
      </w:tc>
      <w:tc>
        <w:tcPr>
          <w:tcW w:w="5382" w:type="dxa"/>
          <w:tcMar>
            <w:top w:w="58" w:type="dxa"/>
            <w:bottom w:w="58" w:type="dxa"/>
          </w:tcMar>
          <w:vAlign w:val="center"/>
        </w:tcPr>
        <w:p w14:paraId="2F18C94E" w14:textId="12C420B6" w:rsidR="0091436B" w:rsidRPr="00355A3D" w:rsidRDefault="0091436B" w:rsidP="00202EE1">
          <w:pPr>
            <w:pStyle w:val="Header"/>
          </w:pPr>
          <w:r>
            <w:t>xBRMS User Guide</w:t>
          </w:r>
        </w:p>
      </w:tc>
      <w:tc>
        <w:tcPr>
          <w:tcW w:w="1800" w:type="dxa"/>
          <w:tcMar>
            <w:top w:w="58" w:type="dxa"/>
            <w:bottom w:w="58" w:type="dxa"/>
          </w:tcMar>
          <w:vAlign w:val="center"/>
        </w:tcPr>
        <w:p w14:paraId="64EF8FD9" w14:textId="77777777" w:rsidR="0091436B" w:rsidRPr="00355A3D" w:rsidRDefault="0091436B" w:rsidP="001A5F87">
          <w:pPr>
            <w:pStyle w:val="Header"/>
          </w:pPr>
          <w:r w:rsidRPr="00355A3D">
            <w:t xml:space="preserve">Page </w:t>
          </w:r>
          <w:r w:rsidRPr="00355A3D">
            <w:fldChar w:fldCharType="begin"/>
          </w:r>
          <w:r w:rsidRPr="00355A3D">
            <w:instrText>page \* arabic</w:instrText>
          </w:r>
          <w:r w:rsidRPr="00355A3D">
            <w:fldChar w:fldCharType="separate"/>
          </w:r>
          <w:r w:rsidR="00765792">
            <w:rPr>
              <w:noProof/>
            </w:rPr>
            <w:t>24</w:t>
          </w:r>
          <w:r w:rsidRPr="00355A3D">
            <w:fldChar w:fldCharType="end"/>
          </w:r>
          <w:r w:rsidRPr="00355A3D">
            <w:t xml:space="preserve"> of </w:t>
          </w:r>
          <w:r w:rsidRPr="00355A3D">
            <w:rPr>
              <w:rStyle w:val="PageNumber"/>
              <w:color w:val="404040"/>
              <w:szCs w:val="20"/>
            </w:rPr>
            <w:fldChar w:fldCharType="begin"/>
          </w:r>
          <w:r w:rsidRPr="00355A3D">
            <w:rPr>
              <w:rStyle w:val="PageNumber"/>
              <w:color w:val="404040"/>
              <w:szCs w:val="20"/>
            </w:rPr>
            <w:instrText xml:space="preserve"> NUMPAGES </w:instrText>
          </w:r>
          <w:r w:rsidRPr="00355A3D">
            <w:rPr>
              <w:rStyle w:val="PageNumber"/>
              <w:color w:val="404040"/>
              <w:szCs w:val="20"/>
            </w:rPr>
            <w:fldChar w:fldCharType="separate"/>
          </w:r>
          <w:r w:rsidR="00765792">
            <w:rPr>
              <w:rStyle w:val="PageNumber"/>
              <w:noProof/>
              <w:color w:val="404040"/>
              <w:szCs w:val="20"/>
            </w:rPr>
            <w:t>40</w:t>
          </w:r>
          <w:r w:rsidRPr="00355A3D">
            <w:rPr>
              <w:rStyle w:val="PageNumber"/>
              <w:color w:val="404040"/>
              <w:szCs w:val="20"/>
            </w:rPr>
            <w:fldChar w:fldCharType="end"/>
          </w:r>
        </w:p>
      </w:tc>
    </w:tr>
  </w:tbl>
  <w:p w14:paraId="327C014E" w14:textId="77777777" w:rsidR="0091436B" w:rsidRDefault="009143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E6CA69" w14:textId="77777777" w:rsidR="00423EAE" w:rsidRDefault="00423EAE" w:rsidP="00044632">
      <w:r>
        <w:separator/>
      </w:r>
    </w:p>
  </w:footnote>
  <w:footnote w:type="continuationSeparator" w:id="0">
    <w:p w14:paraId="51B5F3F8" w14:textId="77777777" w:rsidR="00423EAE" w:rsidRDefault="00423EAE" w:rsidP="000446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E2B1C1" w14:textId="77777777" w:rsidR="0091436B" w:rsidRDefault="0091436B" w:rsidP="00E447CE">
    <w:pPr>
      <w:pStyle w:val="Header"/>
      <w:jc w:val="right"/>
    </w:pPr>
    <w:r>
      <w:rPr>
        <w:noProof/>
      </w:rPr>
      <w:drawing>
        <wp:inline distT="0" distB="0" distL="0" distR="0" wp14:anchorId="3DA85508" wp14:editId="7DD2E367">
          <wp:extent cx="619125" cy="61912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45E290" w14:textId="77777777" w:rsidR="0091436B" w:rsidRDefault="0091436B" w:rsidP="00044632">
    <w:pPr>
      <w:pStyle w:val="Header"/>
    </w:pPr>
    <w:r>
      <w:rPr>
        <w:noProof/>
      </w:rPr>
      <w:drawing>
        <wp:anchor distT="0" distB="0" distL="114300" distR="114300" simplePos="0" relativeHeight="251661312" behindDoc="0" locked="0" layoutInCell="1" allowOverlap="1" wp14:anchorId="1E6ADBE8" wp14:editId="048325EE">
          <wp:simplePos x="0" y="0"/>
          <wp:positionH relativeFrom="margin">
            <wp:posOffset>5943600</wp:posOffset>
          </wp:positionH>
          <wp:positionV relativeFrom="margin">
            <wp:posOffset>-685800</wp:posOffset>
          </wp:positionV>
          <wp:extent cx="619125" cy="6191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73D90"/>
    <w:multiLevelType w:val="hybridMultilevel"/>
    <w:tmpl w:val="15CC88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153674"/>
    <w:multiLevelType w:val="multilevel"/>
    <w:tmpl w:val="E22680A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153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decimal"/>
      <w:pStyle w:val="Heading6"/>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4A55368"/>
    <w:multiLevelType w:val="hybridMultilevel"/>
    <w:tmpl w:val="ECAAEB5C"/>
    <w:lvl w:ilvl="0" w:tplc="62002BA0">
      <w:start w:val="1"/>
      <w:numFmt w:val="decimal"/>
      <w:pStyle w:val="ListParagraph"/>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A283584"/>
    <w:multiLevelType w:val="hybridMultilevel"/>
    <w:tmpl w:val="055E293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11C6E0C"/>
    <w:multiLevelType w:val="hybridMultilevel"/>
    <w:tmpl w:val="3FA60E42"/>
    <w:lvl w:ilvl="0" w:tplc="04090001">
      <w:start w:val="1"/>
      <w:numFmt w:val="bullet"/>
      <w:lvlText w:val=""/>
      <w:lvlJc w:val="left"/>
      <w:pPr>
        <w:ind w:left="1239" w:hanging="360"/>
      </w:pPr>
      <w:rPr>
        <w:rFonts w:ascii="Symbol" w:hAnsi="Symbol" w:hint="default"/>
      </w:rPr>
    </w:lvl>
    <w:lvl w:ilvl="1" w:tplc="04090003" w:tentative="1">
      <w:start w:val="1"/>
      <w:numFmt w:val="bullet"/>
      <w:lvlText w:val="o"/>
      <w:lvlJc w:val="left"/>
      <w:pPr>
        <w:ind w:left="1959" w:hanging="360"/>
      </w:pPr>
      <w:rPr>
        <w:rFonts w:ascii="Courier New" w:hAnsi="Courier New" w:cs="Courier New" w:hint="default"/>
      </w:rPr>
    </w:lvl>
    <w:lvl w:ilvl="2" w:tplc="04090005" w:tentative="1">
      <w:start w:val="1"/>
      <w:numFmt w:val="bullet"/>
      <w:lvlText w:val=""/>
      <w:lvlJc w:val="left"/>
      <w:pPr>
        <w:ind w:left="2679" w:hanging="360"/>
      </w:pPr>
      <w:rPr>
        <w:rFonts w:ascii="Wingdings" w:hAnsi="Wingdings" w:hint="default"/>
      </w:rPr>
    </w:lvl>
    <w:lvl w:ilvl="3" w:tplc="04090001" w:tentative="1">
      <w:start w:val="1"/>
      <w:numFmt w:val="bullet"/>
      <w:lvlText w:val=""/>
      <w:lvlJc w:val="left"/>
      <w:pPr>
        <w:ind w:left="3399" w:hanging="360"/>
      </w:pPr>
      <w:rPr>
        <w:rFonts w:ascii="Symbol" w:hAnsi="Symbol" w:hint="default"/>
      </w:rPr>
    </w:lvl>
    <w:lvl w:ilvl="4" w:tplc="04090003" w:tentative="1">
      <w:start w:val="1"/>
      <w:numFmt w:val="bullet"/>
      <w:lvlText w:val="o"/>
      <w:lvlJc w:val="left"/>
      <w:pPr>
        <w:ind w:left="4119" w:hanging="360"/>
      </w:pPr>
      <w:rPr>
        <w:rFonts w:ascii="Courier New" w:hAnsi="Courier New" w:cs="Courier New" w:hint="default"/>
      </w:rPr>
    </w:lvl>
    <w:lvl w:ilvl="5" w:tplc="04090005" w:tentative="1">
      <w:start w:val="1"/>
      <w:numFmt w:val="bullet"/>
      <w:lvlText w:val=""/>
      <w:lvlJc w:val="left"/>
      <w:pPr>
        <w:ind w:left="4839" w:hanging="360"/>
      </w:pPr>
      <w:rPr>
        <w:rFonts w:ascii="Wingdings" w:hAnsi="Wingdings" w:hint="default"/>
      </w:rPr>
    </w:lvl>
    <w:lvl w:ilvl="6" w:tplc="04090001" w:tentative="1">
      <w:start w:val="1"/>
      <w:numFmt w:val="bullet"/>
      <w:lvlText w:val=""/>
      <w:lvlJc w:val="left"/>
      <w:pPr>
        <w:ind w:left="5559" w:hanging="360"/>
      </w:pPr>
      <w:rPr>
        <w:rFonts w:ascii="Symbol" w:hAnsi="Symbol" w:hint="default"/>
      </w:rPr>
    </w:lvl>
    <w:lvl w:ilvl="7" w:tplc="04090003" w:tentative="1">
      <w:start w:val="1"/>
      <w:numFmt w:val="bullet"/>
      <w:lvlText w:val="o"/>
      <w:lvlJc w:val="left"/>
      <w:pPr>
        <w:ind w:left="6279" w:hanging="360"/>
      </w:pPr>
      <w:rPr>
        <w:rFonts w:ascii="Courier New" w:hAnsi="Courier New" w:cs="Courier New" w:hint="default"/>
      </w:rPr>
    </w:lvl>
    <w:lvl w:ilvl="8" w:tplc="04090005" w:tentative="1">
      <w:start w:val="1"/>
      <w:numFmt w:val="bullet"/>
      <w:lvlText w:val=""/>
      <w:lvlJc w:val="left"/>
      <w:pPr>
        <w:ind w:left="6999" w:hanging="360"/>
      </w:pPr>
      <w:rPr>
        <w:rFonts w:ascii="Wingdings" w:hAnsi="Wingdings" w:hint="default"/>
      </w:rPr>
    </w:lvl>
  </w:abstractNum>
  <w:abstractNum w:abstractNumId="5">
    <w:nsid w:val="257A6754"/>
    <w:multiLevelType w:val="hybridMultilevel"/>
    <w:tmpl w:val="1A989A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5C357FA"/>
    <w:multiLevelType w:val="multilevel"/>
    <w:tmpl w:val="9084B3F8"/>
    <w:lvl w:ilvl="0">
      <w:start w:val="1"/>
      <w:numFmt w:val="decimal"/>
      <w:pStyle w:val="MyOutline"/>
      <w:lvlText w:val="%1.0"/>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64"/>
        </w:tabs>
        <w:ind w:left="864" w:hanging="432"/>
      </w:pPr>
      <w:rPr>
        <w:rFonts w:hint="default"/>
      </w:rPr>
    </w:lvl>
    <w:lvl w:ilvl="2">
      <w:start w:val="1"/>
      <w:numFmt w:val="decimal"/>
      <w:lvlText w:val="%1.%2.%3"/>
      <w:lvlJc w:val="left"/>
      <w:pPr>
        <w:tabs>
          <w:tab w:val="num" w:pos="1296"/>
        </w:tabs>
        <w:ind w:left="1296" w:hanging="432"/>
      </w:pPr>
      <w:rPr>
        <w:rFonts w:hint="default"/>
      </w:rPr>
    </w:lvl>
    <w:lvl w:ilvl="3">
      <w:start w:val="1"/>
      <w:numFmt w:val="decimal"/>
      <w:lvlText w:val="%1.%2.%3.%4"/>
      <w:lvlJc w:val="left"/>
      <w:pPr>
        <w:tabs>
          <w:tab w:val="num" w:pos="1728"/>
        </w:tabs>
        <w:ind w:left="1728" w:hanging="432"/>
      </w:pPr>
      <w:rPr>
        <w:rFonts w:hint="default"/>
      </w:rPr>
    </w:lvl>
    <w:lvl w:ilvl="4">
      <w:start w:val="1"/>
      <w:numFmt w:val="decimal"/>
      <w:lvlText w:val="%1.%2.%3.%4.%5"/>
      <w:lvlJc w:val="left"/>
      <w:pPr>
        <w:tabs>
          <w:tab w:val="num" w:pos="2160"/>
        </w:tabs>
        <w:ind w:left="2160" w:hanging="432"/>
      </w:pPr>
      <w:rPr>
        <w:rFonts w:hint="default"/>
      </w:rPr>
    </w:lvl>
    <w:lvl w:ilvl="5">
      <w:start w:val="1"/>
      <w:numFmt w:val="decimal"/>
      <w:lvlText w:val="%1.%2.%3.%4.%5.%6"/>
      <w:lvlJc w:val="left"/>
      <w:pPr>
        <w:tabs>
          <w:tab w:val="num" w:pos="2592"/>
        </w:tabs>
        <w:ind w:left="2592" w:hanging="432"/>
      </w:pPr>
      <w:rPr>
        <w:rFonts w:hint="default"/>
      </w:rPr>
    </w:lvl>
    <w:lvl w:ilvl="6">
      <w:start w:val="1"/>
      <w:numFmt w:val="decimal"/>
      <w:lvlText w:val="%1.%2.%3.%4.%5.%6.%7"/>
      <w:lvlJc w:val="left"/>
      <w:pPr>
        <w:tabs>
          <w:tab w:val="num" w:pos="3024"/>
        </w:tabs>
        <w:ind w:left="3024" w:hanging="432"/>
      </w:pPr>
      <w:rPr>
        <w:rFonts w:hint="default"/>
      </w:rPr>
    </w:lvl>
    <w:lvl w:ilvl="7">
      <w:start w:val="1"/>
      <w:numFmt w:val="decimal"/>
      <w:lvlText w:val="%1.%2.%3.%4.%5.%6.%7.%8"/>
      <w:lvlJc w:val="left"/>
      <w:pPr>
        <w:tabs>
          <w:tab w:val="num" w:pos="3456"/>
        </w:tabs>
        <w:ind w:left="3456" w:hanging="432"/>
      </w:pPr>
      <w:rPr>
        <w:rFonts w:hint="default"/>
      </w:rPr>
    </w:lvl>
    <w:lvl w:ilvl="8">
      <w:start w:val="1"/>
      <w:numFmt w:val="decimal"/>
      <w:lvlText w:val="%1.%2.%3.%4.%5.%6.%7.%8.%9"/>
      <w:lvlJc w:val="left"/>
      <w:pPr>
        <w:tabs>
          <w:tab w:val="num" w:pos="3888"/>
        </w:tabs>
        <w:ind w:left="3888" w:hanging="432"/>
      </w:pPr>
      <w:rPr>
        <w:rFonts w:hint="default"/>
      </w:rPr>
    </w:lvl>
  </w:abstractNum>
  <w:abstractNum w:abstractNumId="7">
    <w:nsid w:val="2CBA084B"/>
    <w:multiLevelType w:val="hybridMultilevel"/>
    <w:tmpl w:val="A0D45D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C5A19D4"/>
    <w:multiLevelType w:val="hybridMultilevel"/>
    <w:tmpl w:val="F9AE0A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3554C12"/>
    <w:multiLevelType w:val="hybridMultilevel"/>
    <w:tmpl w:val="F9AE0A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08A009E"/>
    <w:multiLevelType w:val="hybridMultilevel"/>
    <w:tmpl w:val="D1AC3F4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5B744AB8"/>
    <w:multiLevelType w:val="hybridMultilevel"/>
    <w:tmpl w:val="F9AE0A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26A45F9"/>
    <w:multiLevelType w:val="multilevel"/>
    <w:tmpl w:val="ED1E2EA0"/>
    <w:styleLink w:val="HeadingsLarry"/>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65DE3DE7"/>
    <w:multiLevelType w:val="hybridMultilevel"/>
    <w:tmpl w:val="3588F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D3C5EAD"/>
    <w:multiLevelType w:val="hybridMultilevel"/>
    <w:tmpl w:val="991401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EE21AAB"/>
    <w:multiLevelType w:val="hybridMultilevel"/>
    <w:tmpl w:val="7DC46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23B0337"/>
    <w:multiLevelType w:val="hybridMultilevel"/>
    <w:tmpl w:val="055E293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3F3064B"/>
    <w:multiLevelType w:val="hybridMultilevel"/>
    <w:tmpl w:val="F9AE0A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46C3184"/>
    <w:multiLevelType w:val="hybridMultilevel"/>
    <w:tmpl w:val="C6F88F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
  </w:num>
  <w:num w:numId="3">
    <w:abstractNumId w:val="6"/>
  </w:num>
  <w:num w:numId="4">
    <w:abstractNumId w:val="2"/>
  </w:num>
  <w:num w:numId="5">
    <w:abstractNumId w:val="2"/>
    <w:lvlOverride w:ilvl="0">
      <w:startOverride w:val="1"/>
    </w:lvlOverride>
  </w:num>
  <w:num w:numId="6">
    <w:abstractNumId w:val="16"/>
  </w:num>
  <w:num w:numId="7">
    <w:abstractNumId w:val="10"/>
  </w:num>
  <w:num w:numId="8">
    <w:abstractNumId w:val="3"/>
  </w:num>
  <w:num w:numId="9">
    <w:abstractNumId w:val="0"/>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15"/>
  </w:num>
  <w:num w:numId="25">
    <w:abstractNumId w:val="7"/>
  </w:num>
  <w:num w:numId="26">
    <w:abstractNumId w:val="14"/>
  </w:num>
  <w:num w:numId="27">
    <w:abstractNumId w:val="4"/>
  </w:num>
  <w:num w:numId="28">
    <w:abstractNumId w:val="1"/>
  </w:num>
  <w:num w:numId="29">
    <w:abstractNumId w:val="1"/>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18"/>
  </w:num>
  <w:num w:numId="34">
    <w:abstractNumId w:val="11"/>
  </w:num>
  <w:num w:numId="35">
    <w:abstractNumId w:val="9"/>
  </w:num>
  <w:num w:numId="36">
    <w:abstractNumId w:val="17"/>
  </w:num>
  <w:num w:numId="37">
    <w:abstractNumId w:val="8"/>
  </w:num>
  <w:num w:numId="38">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606"/>
    <w:rsid w:val="00000656"/>
    <w:rsid w:val="00002254"/>
    <w:rsid w:val="000035D0"/>
    <w:rsid w:val="00003BE0"/>
    <w:rsid w:val="00004CB2"/>
    <w:rsid w:val="00005358"/>
    <w:rsid w:val="00005E83"/>
    <w:rsid w:val="00005F6A"/>
    <w:rsid w:val="000061AD"/>
    <w:rsid w:val="00010428"/>
    <w:rsid w:val="0001386D"/>
    <w:rsid w:val="00015BBE"/>
    <w:rsid w:val="00015C75"/>
    <w:rsid w:val="0001634B"/>
    <w:rsid w:val="000176F2"/>
    <w:rsid w:val="00020471"/>
    <w:rsid w:val="000207EA"/>
    <w:rsid w:val="0002149D"/>
    <w:rsid w:val="0002221F"/>
    <w:rsid w:val="00023D0E"/>
    <w:rsid w:val="00024BC4"/>
    <w:rsid w:val="00024DF7"/>
    <w:rsid w:val="00025036"/>
    <w:rsid w:val="0002529F"/>
    <w:rsid w:val="000252F0"/>
    <w:rsid w:val="00025982"/>
    <w:rsid w:val="00025FA9"/>
    <w:rsid w:val="000262F7"/>
    <w:rsid w:val="00026D70"/>
    <w:rsid w:val="00031054"/>
    <w:rsid w:val="0003188A"/>
    <w:rsid w:val="0003476F"/>
    <w:rsid w:val="00035614"/>
    <w:rsid w:val="00036AB0"/>
    <w:rsid w:val="0004095E"/>
    <w:rsid w:val="00040E64"/>
    <w:rsid w:val="00041C1A"/>
    <w:rsid w:val="000420CF"/>
    <w:rsid w:val="000434C7"/>
    <w:rsid w:val="00043B88"/>
    <w:rsid w:val="00044632"/>
    <w:rsid w:val="00044B43"/>
    <w:rsid w:val="000500E7"/>
    <w:rsid w:val="00051121"/>
    <w:rsid w:val="00051A6D"/>
    <w:rsid w:val="00052F48"/>
    <w:rsid w:val="00055BDC"/>
    <w:rsid w:val="00056C33"/>
    <w:rsid w:val="00056DD4"/>
    <w:rsid w:val="00061019"/>
    <w:rsid w:val="00061133"/>
    <w:rsid w:val="0006208F"/>
    <w:rsid w:val="00065862"/>
    <w:rsid w:val="00065EF2"/>
    <w:rsid w:val="00066059"/>
    <w:rsid w:val="00066332"/>
    <w:rsid w:val="00067A19"/>
    <w:rsid w:val="00071C7E"/>
    <w:rsid w:val="000756F6"/>
    <w:rsid w:val="00075F84"/>
    <w:rsid w:val="00077A52"/>
    <w:rsid w:val="00080F87"/>
    <w:rsid w:val="00081BF8"/>
    <w:rsid w:val="00082AF4"/>
    <w:rsid w:val="00083C7C"/>
    <w:rsid w:val="00086B90"/>
    <w:rsid w:val="000871F1"/>
    <w:rsid w:val="00094350"/>
    <w:rsid w:val="00094BA7"/>
    <w:rsid w:val="0009592E"/>
    <w:rsid w:val="00095F6B"/>
    <w:rsid w:val="00096E9E"/>
    <w:rsid w:val="0009736D"/>
    <w:rsid w:val="000A17EE"/>
    <w:rsid w:val="000A673C"/>
    <w:rsid w:val="000A7555"/>
    <w:rsid w:val="000B1DF3"/>
    <w:rsid w:val="000B26C1"/>
    <w:rsid w:val="000B26D1"/>
    <w:rsid w:val="000B3075"/>
    <w:rsid w:val="000B3AAD"/>
    <w:rsid w:val="000B4FD2"/>
    <w:rsid w:val="000C175D"/>
    <w:rsid w:val="000C183F"/>
    <w:rsid w:val="000C2090"/>
    <w:rsid w:val="000C32DF"/>
    <w:rsid w:val="000C341B"/>
    <w:rsid w:val="000C35CF"/>
    <w:rsid w:val="000C5BD5"/>
    <w:rsid w:val="000C6F90"/>
    <w:rsid w:val="000C7048"/>
    <w:rsid w:val="000C72FD"/>
    <w:rsid w:val="000C7584"/>
    <w:rsid w:val="000C75FD"/>
    <w:rsid w:val="000D7D3E"/>
    <w:rsid w:val="000E0DF6"/>
    <w:rsid w:val="000E41AC"/>
    <w:rsid w:val="000E4987"/>
    <w:rsid w:val="000E5C42"/>
    <w:rsid w:val="000E76E8"/>
    <w:rsid w:val="000F0E2C"/>
    <w:rsid w:val="000F1037"/>
    <w:rsid w:val="000F24EB"/>
    <w:rsid w:val="000F731A"/>
    <w:rsid w:val="000F7C37"/>
    <w:rsid w:val="00100134"/>
    <w:rsid w:val="00100FA1"/>
    <w:rsid w:val="001038C5"/>
    <w:rsid w:val="00105793"/>
    <w:rsid w:val="001063B0"/>
    <w:rsid w:val="00106E44"/>
    <w:rsid w:val="00111370"/>
    <w:rsid w:val="00111D21"/>
    <w:rsid w:val="00114218"/>
    <w:rsid w:val="001151B7"/>
    <w:rsid w:val="00115615"/>
    <w:rsid w:val="00115B33"/>
    <w:rsid w:val="00116978"/>
    <w:rsid w:val="00116A36"/>
    <w:rsid w:val="00120C4E"/>
    <w:rsid w:val="001219C6"/>
    <w:rsid w:val="00121A0D"/>
    <w:rsid w:val="00121DEF"/>
    <w:rsid w:val="00122CFA"/>
    <w:rsid w:val="001255A3"/>
    <w:rsid w:val="0012597C"/>
    <w:rsid w:val="0012635B"/>
    <w:rsid w:val="00126C3F"/>
    <w:rsid w:val="00130008"/>
    <w:rsid w:val="00132322"/>
    <w:rsid w:val="00132B29"/>
    <w:rsid w:val="00133DF4"/>
    <w:rsid w:val="001358B2"/>
    <w:rsid w:val="00136D45"/>
    <w:rsid w:val="0013734E"/>
    <w:rsid w:val="00137C95"/>
    <w:rsid w:val="00137D17"/>
    <w:rsid w:val="001443B7"/>
    <w:rsid w:val="00144B81"/>
    <w:rsid w:val="00146A86"/>
    <w:rsid w:val="00147E70"/>
    <w:rsid w:val="0016086A"/>
    <w:rsid w:val="00160FC0"/>
    <w:rsid w:val="00161DF9"/>
    <w:rsid w:val="00163F58"/>
    <w:rsid w:val="00164E5C"/>
    <w:rsid w:val="00167B44"/>
    <w:rsid w:val="001721DC"/>
    <w:rsid w:val="00172254"/>
    <w:rsid w:val="00172B76"/>
    <w:rsid w:val="00174DA9"/>
    <w:rsid w:val="00181A6E"/>
    <w:rsid w:val="001823FE"/>
    <w:rsid w:val="001838AA"/>
    <w:rsid w:val="00183CF0"/>
    <w:rsid w:val="001843F0"/>
    <w:rsid w:val="00185B5A"/>
    <w:rsid w:val="00187768"/>
    <w:rsid w:val="00187A6B"/>
    <w:rsid w:val="00187B43"/>
    <w:rsid w:val="00195631"/>
    <w:rsid w:val="00195AC5"/>
    <w:rsid w:val="001960C2"/>
    <w:rsid w:val="00196EEB"/>
    <w:rsid w:val="00197774"/>
    <w:rsid w:val="001A4A23"/>
    <w:rsid w:val="001A5B6C"/>
    <w:rsid w:val="001A5DE0"/>
    <w:rsid w:val="001A5F87"/>
    <w:rsid w:val="001A6050"/>
    <w:rsid w:val="001A61E4"/>
    <w:rsid w:val="001B1143"/>
    <w:rsid w:val="001B1B38"/>
    <w:rsid w:val="001B2100"/>
    <w:rsid w:val="001B2563"/>
    <w:rsid w:val="001B315C"/>
    <w:rsid w:val="001B344F"/>
    <w:rsid w:val="001B5189"/>
    <w:rsid w:val="001B7DA3"/>
    <w:rsid w:val="001C1EEC"/>
    <w:rsid w:val="001C5206"/>
    <w:rsid w:val="001C5850"/>
    <w:rsid w:val="001C7EBE"/>
    <w:rsid w:val="001D27D5"/>
    <w:rsid w:val="001D5F85"/>
    <w:rsid w:val="001D641E"/>
    <w:rsid w:val="001D76A6"/>
    <w:rsid w:val="001E082B"/>
    <w:rsid w:val="001E1886"/>
    <w:rsid w:val="001E50C5"/>
    <w:rsid w:val="001E6B6A"/>
    <w:rsid w:val="001E6C4F"/>
    <w:rsid w:val="001E6C78"/>
    <w:rsid w:val="001F104F"/>
    <w:rsid w:val="001F128C"/>
    <w:rsid w:val="001F1331"/>
    <w:rsid w:val="001F1A94"/>
    <w:rsid w:val="001F2941"/>
    <w:rsid w:val="001F3168"/>
    <w:rsid w:val="001F3A80"/>
    <w:rsid w:val="001F4DD4"/>
    <w:rsid w:val="001F4DFF"/>
    <w:rsid w:val="001F7541"/>
    <w:rsid w:val="00200790"/>
    <w:rsid w:val="00201105"/>
    <w:rsid w:val="00202407"/>
    <w:rsid w:val="00202EE1"/>
    <w:rsid w:val="00205E4C"/>
    <w:rsid w:val="00205F2F"/>
    <w:rsid w:val="00207177"/>
    <w:rsid w:val="0021014C"/>
    <w:rsid w:val="0021119E"/>
    <w:rsid w:val="0021381D"/>
    <w:rsid w:val="00214273"/>
    <w:rsid w:val="0021561C"/>
    <w:rsid w:val="00215CA5"/>
    <w:rsid w:val="00216071"/>
    <w:rsid w:val="00217ABA"/>
    <w:rsid w:val="0022078C"/>
    <w:rsid w:val="00220E1F"/>
    <w:rsid w:val="0022392F"/>
    <w:rsid w:val="00223AE2"/>
    <w:rsid w:val="00224311"/>
    <w:rsid w:val="00225152"/>
    <w:rsid w:val="00226E74"/>
    <w:rsid w:val="00226F9D"/>
    <w:rsid w:val="00230183"/>
    <w:rsid w:val="00230EE8"/>
    <w:rsid w:val="002312A1"/>
    <w:rsid w:val="00232C99"/>
    <w:rsid w:val="00234E19"/>
    <w:rsid w:val="002377E6"/>
    <w:rsid w:val="00237C98"/>
    <w:rsid w:val="00237DB4"/>
    <w:rsid w:val="0024031E"/>
    <w:rsid w:val="0024134B"/>
    <w:rsid w:val="00241522"/>
    <w:rsid w:val="00242549"/>
    <w:rsid w:val="002434A4"/>
    <w:rsid w:val="00245742"/>
    <w:rsid w:val="00246AE0"/>
    <w:rsid w:val="002470AA"/>
    <w:rsid w:val="00247A0C"/>
    <w:rsid w:val="002510E5"/>
    <w:rsid w:val="00251ACB"/>
    <w:rsid w:val="002552BD"/>
    <w:rsid w:val="002562DF"/>
    <w:rsid w:val="00256957"/>
    <w:rsid w:val="00257A83"/>
    <w:rsid w:val="002612F9"/>
    <w:rsid w:val="00265E16"/>
    <w:rsid w:val="0026762E"/>
    <w:rsid w:val="00267BB9"/>
    <w:rsid w:val="00271ED5"/>
    <w:rsid w:val="00272A30"/>
    <w:rsid w:val="00272EA8"/>
    <w:rsid w:val="00272ED2"/>
    <w:rsid w:val="00273043"/>
    <w:rsid w:val="00276B33"/>
    <w:rsid w:val="00276E49"/>
    <w:rsid w:val="00277BDF"/>
    <w:rsid w:val="002819A1"/>
    <w:rsid w:val="002837F4"/>
    <w:rsid w:val="00284755"/>
    <w:rsid w:val="002848D0"/>
    <w:rsid w:val="00287128"/>
    <w:rsid w:val="0029061A"/>
    <w:rsid w:val="00290919"/>
    <w:rsid w:val="0029187E"/>
    <w:rsid w:val="00291D36"/>
    <w:rsid w:val="00292434"/>
    <w:rsid w:val="002A3052"/>
    <w:rsid w:val="002B005F"/>
    <w:rsid w:val="002B0B99"/>
    <w:rsid w:val="002B2B26"/>
    <w:rsid w:val="002B2B6C"/>
    <w:rsid w:val="002B2C4C"/>
    <w:rsid w:val="002B5D09"/>
    <w:rsid w:val="002B67FA"/>
    <w:rsid w:val="002C0D7B"/>
    <w:rsid w:val="002C170A"/>
    <w:rsid w:val="002C33A9"/>
    <w:rsid w:val="002C3B55"/>
    <w:rsid w:val="002C50C7"/>
    <w:rsid w:val="002C53A9"/>
    <w:rsid w:val="002C61B2"/>
    <w:rsid w:val="002C7385"/>
    <w:rsid w:val="002C78AF"/>
    <w:rsid w:val="002D0988"/>
    <w:rsid w:val="002D0E6E"/>
    <w:rsid w:val="002D2CE1"/>
    <w:rsid w:val="002D32BA"/>
    <w:rsid w:val="002D363E"/>
    <w:rsid w:val="002D53A7"/>
    <w:rsid w:val="002D572D"/>
    <w:rsid w:val="002D5912"/>
    <w:rsid w:val="002D693E"/>
    <w:rsid w:val="002D7471"/>
    <w:rsid w:val="002E55A9"/>
    <w:rsid w:val="002E6EA0"/>
    <w:rsid w:val="002E7B12"/>
    <w:rsid w:val="002F1011"/>
    <w:rsid w:val="002F3171"/>
    <w:rsid w:val="002F3CD0"/>
    <w:rsid w:val="002F4060"/>
    <w:rsid w:val="002F4683"/>
    <w:rsid w:val="002F49F5"/>
    <w:rsid w:val="002F61E9"/>
    <w:rsid w:val="002F7D7C"/>
    <w:rsid w:val="00300780"/>
    <w:rsid w:val="00301502"/>
    <w:rsid w:val="00301C9E"/>
    <w:rsid w:val="003100DE"/>
    <w:rsid w:val="003104E9"/>
    <w:rsid w:val="0031061A"/>
    <w:rsid w:val="003107C3"/>
    <w:rsid w:val="003126E4"/>
    <w:rsid w:val="00312A52"/>
    <w:rsid w:val="003145AA"/>
    <w:rsid w:val="003159B3"/>
    <w:rsid w:val="003160BC"/>
    <w:rsid w:val="00317D76"/>
    <w:rsid w:val="00320BAC"/>
    <w:rsid w:val="00320BE1"/>
    <w:rsid w:val="00321D2B"/>
    <w:rsid w:val="00324023"/>
    <w:rsid w:val="0032481D"/>
    <w:rsid w:val="003262B0"/>
    <w:rsid w:val="003328DF"/>
    <w:rsid w:val="00332B60"/>
    <w:rsid w:val="00334A48"/>
    <w:rsid w:val="00335425"/>
    <w:rsid w:val="00335C29"/>
    <w:rsid w:val="00340E09"/>
    <w:rsid w:val="00342431"/>
    <w:rsid w:val="00342CF4"/>
    <w:rsid w:val="00345861"/>
    <w:rsid w:val="003476D6"/>
    <w:rsid w:val="00347D1F"/>
    <w:rsid w:val="003501D9"/>
    <w:rsid w:val="00350888"/>
    <w:rsid w:val="00350C99"/>
    <w:rsid w:val="00350F27"/>
    <w:rsid w:val="0035296F"/>
    <w:rsid w:val="0035449F"/>
    <w:rsid w:val="003548D1"/>
    <w:rsid w:val="00355256"/>
    <w:rsid w:val="00355A3D"/>
    <w:rsid w:val="0035689A"/>
    <w:rsid w:val="0035775C"/>
    <w:rsid w:val="00360654"/>
    <w:rsid w:val="00360D44"/>
    <w:rsid w:val="00360F61"/>
    <w:rsid w:val="0036516D"/>
    <w:rsid w:val="00366325"/>
    <w:rsid w:val="00367FA0"/>
    <w:rsid w:val="0037372C"/>
    <w:rsid w:val="003740C4"/>
    <w:rsid w:val="00374216"/>
    <w:rsid w:val="003767B6"/>
    <w:rsid w:val="00376FFF"/>
    <w:rsid w:val="00377F41"/>
    <w:rsid w:val="003808D0"/>
    <w:rsid w:val="00380B00"/>
    <w:rsid w:val="003817FA"/>
    <w:rsid w:val="00382F15"/>
    <w:rsid w:val="00384D20"/>
    <w:rsid w:val="003860E4"/>
    <w:rsid w:val="00391FC3"/>
    <w:rsid w:val="00393203"/>
    <w:rsid w:val="0039372A"/>
    <w:rsid w:val="00394256"/>
    <w:rsid w:val="00395ED9"/>
    <w:rsid w:val="0039609A"/>
    <w:rsid w:val="0039730D"/>
    <w:rsid w:val="00397A75"/>
    <w:rsid w:val="003A2B38"/>
    <w:rsid w:val="003A3346"/>
    <w:rsid w:val="003A5663"/>
    <w:rsid w:val="003A5FC4"/>
    <w:rsid w:val="003A6640"/>
    <w:rsid w:val="003A66B4"/>
    <w:rsid w:val="003A7F90"/>
    <w:rsid w:val="003B2297"/>
    <w:rsid w:val="003B3665"/>
    <w:rsid w:val="003B406E"/>
    <w:rsid w:val="003B481C"/>
    <w:rsid w:val="003B4C31"/>
    <w:rsid w:val="003B5B0B"/>
    <w:rsid w:val="003B665E"/>
    <w:rsid w:val="003B6C15"/>
    <w:rsid w:val="003C05D1"/>
    <w:rsid w:val="003C076E"/>
    <w:rsid w:val="003C1C01"/>
    <w:rsid w:val="003C39BE"/>
    <w:rsid w:val="003C3CDD"/>
    <w:rsid w:val="003C443B"/>
    <w:rsid w:val="003C47C1"/>
    <w:rsid w:val="003C487E"/>
    <w:rsid w:val="003C4D64"/>
    <w:rsid w:val="003C56CE"/>
    <w:rsid w:val="003C5EBB"/>
    <w:rsid w:val="003C614E"/>
    <w:rsid w:val="003C62A2"/>
    <w:rsid w:val="003C7C80"/>
    <w:rsid w:val="003D360C"/>
    <w:rsid w:val="003D3851"/>
    <w:rsid w:val="003D6139"/>
    <w:rsid w:val="003E0321"/>
    <w:rsid w:val="003E0A63"/>
    <w:rsid w:val="003E170F"/>
    <w:rsid w:val="003E2FFF"/>
    <w:rsid w:val="003E57C4"/>
    <w:rsid w:val="003E57D6"/>
    <w:rsid w:val="003E7F1E"/>
    <w:rsid w:val="003F063D"/>
    <w:rsid w:val="003F1BA0"/>
    <w:rsid w:val="003F22B2"/>
    <w:rsid w:val="003F3802"/>
    <w:rsid w:val="003F54F9"/>
    <w:rsid w:val="003F5822"/>
    <w:rsid w:val="003F5CF2"/>
    <w:rsid w:val="003F6C7C"/>
    <w:rsid w:val="003F76B8"/>
    <w:rsid w:val="00403255"/>
    <w:rsid w:val="0040352C"/>
    <w:rsid w:val="00403B10"/>
    <w:rsid w:val="00404330"/>
    <w:rsid w:val="00404C14"/>
    <w:rsid w:val="0040595E"/>
    <w:rsid w:val="00413580"/>
    <w:rsid w:val="00413F7A"/>
    <w:rsid w:val="00415DC9"/>
    <w:rsid w:val="00417B7F"/>
    <w:rsid w:val="00420336"/>
    <w:rsid w:val="00423EAE"/>
    <w:rsid w:val="004250E7"/>
    <w:rsid w:val="004263CB"/>
    <w:rsid w:val="00426DD2"/>
    <w:rsid w:val="00430B37"/>
    <w:rsid w:val="00433B66"/>
    <w:rsid w:val="004350FA"/>
    <w:rsid w:val="0043598C"/>
    <w:rsid w:val="004366B4"/>
    <w:rsid w:val="00437CE8"/>
    <w:rsid w:val="00443537"/>
    <w:rsid w:val="00446011"/>
    <w:rsid w:val="00453E62"/>
    <w:rsid w:val="00454246"/>
    <w:rsid w:val="0045467E"/>
    <w:rsid w:val="004573B9"/>
    <w:rsid w:val="00460EE6"/>
    <w:rsid w:val="004712E8"/>
    <w:rsid w:val="00471EC5"/>
    <w:rsid w:val="00472B26"/>
    <w:rsid w:val="00473E21"/>
    <w:rsid w:val="00474983"/>
    <w:rsid w:val="00474DAC"/>
    <w:rsid w:val="0047555B"/>
    <w:rsid w:val="0048102A"/>
    <w:rsid w:val="00483BA4"/>
    <w:rsid w:val="0048405C"/>
    <w:rsid w:val="004852F2"/>
    <w:rsid w:val="00485734"/>
    <w:rsid w:val="00486F71"/>
    <w:rsid w:val="004873AB"/>
    <w:rsid w:val="0049211B"/>
    <w:rsid w:val="00494632"/>
    <w:rsid w:val="00494C4C"/>
    <w:rsid w:val="00496A96"/>
    <w:rsid w:val="004A00C6"/>
    <w:rsid w:val="004A0DA3"/>
    <w:rsid w:val="004A0FC2"/>
    <w:rsid w:val="004A1AF7"/>
    <w:rsid w:val="004A51F4"/>
    <w:rsid w:val="004A7D8D"/>
    <w:rsid w:val="004B07BA"/>
    <w:rsid w:val="004B572D"/>
    <w:rsid w:val="004B5F9D"/>
    <w:rsid w:val="004B6D09"/>
    <w:rsid w:val="004C09C8"/>
    <w:rsid w:val="004C160B"/>
    <w:rsid w:val="004C40BB"/>
    <w:rsid w:val="004C7069"/>
    <w:rsid w:val="004C7233"/>
    <w:rsid w:val="004D192C"/>
    <w:rsid w:val="004D1968"/>
    <w:rsid w:val="004D196E"/>
    <w:rsid w:val="004D2087"/>
    <w:rsid w:val="004D52EB"/>
    <w:rsid w:val="004D66DF"/>
    <w:rsid w:val="004E3241"/>
    <w:rsid w:val="004E3525"/>
    <w:rsid w:val="004E5759"/>
    <w:rsid w:val="004E6F3B"/>
    <w:rsid w:val="004F07B3"/>
    <w:rsid w:val="004F2919"/>
    <w:rsid w:val="004F3EB4"/>
    <w:rsid w:val="004F4F05"/>
    <w:rsid w:val="004F6EF3"/>
    <w:rsid w:val="0050126B"/>
    <w:rsid w:val="00501BB9"/>
    <w:rsid w:val="00501FB8"/>
    <w:rsid w:val="0050311B"/>
    <w:rsid w:val="00503965"/>
    <w:rsid w:val="00510369"/>
    <w:rsid w:val="00513388"/>
    <w:rsid w:val="00515713"/>
    <w:rsid w:val="00521A48"/>
    <w:rsid w:val="0052329C"/>
    <w:rsid w:val="005260A3"/>
    <w:rsid w:val="005267D5"/>
    <w:rsid w:val="00531ABC"/>
    <w:rsid w:val="0053264A"/>
    <w:rsid w:val="00532CAF"/>
    <w:rsid w:val="00535AB4"/>
    <w:rsid w:val="00537549"/>
    <w:rsid w:val="00540C85"/>
    <w:rsid w:val="005418C7"/>
    <w:rsid w:val="00543214"/>
    <w:rsid w:val="0054423B"/>
    <w:rsid w:val="00544380"/>
    <w:rsid w:val="00545243"/>
    <w:rsid w:val="005515A1"/>
    <w:rsid w:val="00554688"/>
    <w:rsid w:val="00554DFF"/>
    <w:rsid w:val="00555927"/>
    <w:rsid w:val="00555A7D"/>
    <w:rsid w:val="0055634A"/>
    <w:rsid w:val="00556D37"/>
    <w:rsid w:val="00557321"/>
    <w:rsid w:val="00561D53"/>
    <w:rsid w:val="00564F9C"/>
    <w:rsid w:val="0056560D"/>
    <w:rsid w:val="00565AE2"/>
    <w:rsid w:val="00566527"/>
    <w:rsid w:val="00566865"/>
    <w:rsid w:val="0057000E"/>
    <w:rsid w:val="00571199"/>
    <w:rsid w:val="005733BE"/>
    <w:rsid w:val="00575437"/>
    <w:rsid w:val="005755B4"/>
    <w:rsid w:val="00577292"/>
    <w:rsid w:val="00580550"/>
    <w:rsid w:val="00581E77"/>
    <w:rsid w:val="00581E9F"/>
    <w:rsid w:val="0058330B"/>
    <w:rsid w:val="00583E30"/>
    <w:rsid w:val="00585B43"/>
    <w:rsid w:val="00586B52"/>
    <w:rsid w:val="00593296"/>
    <w:rsid w:val="0059561B"/>
    <w:rsid w:val="005960EB"/>
    <w:rsid w:val="005963F1"/>
    <w:rsid w:val="005967B3"/>
    <w:rsid w:val="005A1904"/>
    <w:rsid w:val="005A24FD"/>
    <w:rsid w:val="005A39D3"/>
    <w:rsid w:val="005A4B08"/>
    <w:rsid w:val="005A5D20"/>
    <w:rsid w:val="005A691B"/>
    <w:rsid w:val="005A7DDE"/>
    <w:rsid w:val="005B0547"/>
    <w:rsid w:val="005B1098"/>
    <w:rsid w:val="005B49AB"/>
    <w:rsid w:val="005B6CCD"/>
    <w:rsid w:val="005C0B8E"/>
    <w:rsid w:val="005C4724"/>
    <w:rsid w:val="005C5A36"/>
    <w:rsid w:val="005C5C7B"/>
    <w:rsid w:val="005C6833"/>
    <w:rsid w:val="005C6C9B"/>
    <w:rsid w:val="005D0051"/>
    <w:rsid w:val="005D055B"/>
    <w:rsid w:val="005D1026"/>
    <w:rsid w:val="005D20B3"/>
    <w:rsid w:val="005D406D"/>
    <w:rsid w:val="005D5652"/>
    <w:rsid w:val="005D6071"/>
    <w:rsid w:val="005D6425"/>
    <w:rsid w:val="005D6EA5"/>
    <w:rsid w:val="005E0818"/>
    <w:rsid w:val="005E0B12"/>
    <w:rsid w:val="005E0D7F"/>
    <w:rsid w:val="005E386B"/>
    <w:rsid w:val="005E38CC"/>
    <w:rsid w:val="005E3BC4"/>
    <w:rsid w:val="005E63FC"/>
    <w:rsid w:val="005F1840"/>
    <w:rsid w:val="005F2318"/>
    <w:rsid w:val="005F3186"/>
    <w:rsid w:val="005F35FC"/>
    <w:rsid w:val="005F3A42"/>
    <w:rsid w:val="005F4945"/>
    <w:rsid w:val="005F4D85"/>
    <w:rsid w:val="005F4F98"/>
    <w:rsid w:val="005F5A30"/>
    <w:rsid w:val="005F5DE4"/>
    <w:rsid w:val="00601B36"/>
    <w:rsid w:val="00602708"/>
    <w:rsid w:val="00602CEE"/>
    <w:rsid w:val="00602F61"/>
    <w:rsid w:val="0060431E"/>
    <w:rsid w:val="00604578"/>
    <w:rsid w:val="00605978"/>
    <w:rsid w:val="00607A9C"/>
    <w:rsid w:val="00613590"/>
    <w:rsid w:val="00614A90"/>
    <w:rsid w:val="00616457"/>
    <w:rsid w:val="00623ABF"/>
    <w:rsid w:val="00624473"/>
    <w:rsid w:val="00624C6E"/>
    <w:rsid w:val="006307DB"/>
    <w:rsid w:val="00630F0A"/>
    <w:rsid w:val="0063497A"/>
    <w:rsid w:val="006355DB"/>
    <w:rsid w:val="00637AD8"/>
    <w:rsid w:val="00640A54"/>
    <w:rsid w:val="0064276B"/>
    <w:rsid w:val="00642B3C"/>
    <w:rsid w:val="006430F1"/>
    <w:rsid w:val="0064388D"/>
    <w:rsid w:val="00644F39"/>
    <w:rsid w:val="0064511B"/>
    <w:rsid w:val="00645B3C"/>
    <w:rsid w:val="0064607F"/>
    <w:rsid w:val="00646315"/>
    <w:rsid w:val="0064711D"/>
    <w:rsid w:val="00650DEE"/>
    <w:rsid w:val="0065164A"/>
    <w:rsid w:val="00652DDF"/>
    <w:rsid w:val="006533F7"/>
    <w:rsid w:val="006543E8"/>
    <w:rsid w:val="00655275"/>
    <w:rsid w:val="0065673D"/>
    <w:rsid w:val="006578E6"/>
    <w:rsid w:val="0066256C"/>
    <w:rsid w:val="006628CE"/>
    <w:rsid w:val="00664713"/>
    <w:rsid w:val="006716F6"/>
    <w:rsid w:val="00675093"/>
    <w:rsid w:val="00675F3F"/>
    <w:rsid w:val="00676390"/>
    <w:rsid w:val="00680053"/>
    <w:rsid w:val="006804E9"/>
    <w:rsid w:val="00681359"/>
    <w:rsid w:val="00682F30"/>
    <w:rsid w:val="0069099D"/>
    <w:rsid w:val="00691264"/>
    <w:rsid w:val="00691CEE"/>
    <w:rsid w:val="006932DA"/>
    <w:rsid w:val="0069484D"/>
    <w:rsid w:val="00694A9F"/>
    <w:rsid w:val="00695ECF"/>
    <w:rsid w:val="00696391"/>
    <w:rsid w:val="00696B21"/>
    <w:rsid w:val="00696C1B"/>
    <w:rsid w:val="00697716"/>
    <w:rsid w:val="006A076D"/>
    <w:rsid w:val="006A0B93"/>
    <w:rsid w:val="006A0E24"/>
    <w:rsid w:val="006A1357"/>
    <w:rsid w:val="006A1AC2"/>
    <w:rsid w:val="006A20F2"/>
    <w:rsid w:val="006A26C4"/>
    <w:rsid w:val="006A69B0"/>
    <w:rsid w:val="006A76E7"/>
    <w:rsid w:val="006B163F"/>
    <w:rsid w:val="006B4952"/>
    <w:rsid w:val="006B4A6C"/>
    <w:rsid w:val="006B64C7"/>
    <w:rsid w:val="006B7CA2"/>
    <w:rsid w:val="006C1617"/>
    <w:rsid w:val="006C2DDE"/>
    <w:rsid w:val="006D06A0"/>
    <w:rsid w:val="006D18C1"/>
    <w:rsid w:val="006D1EDF"/>
    <w:rsid w:val="006D2E1D"/>
    <w:rsid w:val="006D536B"/>
    <w:rsid w:val="006D7715"/>
    <w:rsid w:val="006E2273"/>
    <w:rsid w:val="006E273F"/>
    <w:rsid w:val="006E35BE"/>
    <w:rsid w:val="006E4417"/>
    <w:rsid w:val="006E4C43"/>
    <w:rsid w:val="006F03AD"/>
    <w:rsid w:val="006F2524"/>
    <w:rsid w:val="006F36BF"/>
    <w:rsid w:val="006F62CF"/>
    <w:rsid w:val="00700499"/>
    <w:rsid w:val="007021F4"/>
    <w:rsid w:val="00707028"/>
    <w:rsid w:val="007078E0"/>
    <w:rsid w:val="007124E0"/>
    <w:rsid w:val="00713E48"/>
    <w:rsid w:val="00715370"/>
    <w:rsid w:val="00716A5E"/>
    <w:rsid w:val="0071753B"/>
    <w:rsid w:val="0072021D"/>
    <w:rsid w:val="0072059D"/>
    <w:rsid w:val="007223DA"/>
    <w:rsid w:val="007232B0"/>
    <w:rsid w:val="0072371E"/>
    <w:rsid w:val="00724739"/>
    <w:rsid w:val="00724DDC"/>
    <w:rsid w:val="00725B69"/>
    <w:rsid w:val="007278D1"/>
    <w:rsid w:val="00730B74"/>
    <w:rsid w:val="00731045"/>
    <w:rsid w:val="00734BC6"/>
    <w:rsid w:val="00735296"/>
    <w:rsid w:val="007354EE"/>
    <w:rsid w:val="00735702"/>
    <w:rsid w:val="00737064"/>
    <w:rsid w:val="00740012"/>
    <w:rsid w:val="00747AD7"/>
    <w:rsid w:val="00753E70"/>
    <w:rsid w:val="0075600A"/>
    <w:rsid w:val="00760206"/>
    <w:rsid w:val="00762A70"/>
    <w:rsid w:val="00764423"/>
    <w:rsid w:val="007644F2"/>
    <w:rsid w:val="007648E6"/>
    <w:rsid w:val="00765308"/>
    <w:rsid w:val="00765792"/>
    <w:rsid w:val="0076722E"/>
    <w:rsid w:val="007679B5"/>
    <w:rsid w:val="00770AFC"/>
    <w:rsid w:val="00772A48"/>
    <w:rsid w:val="00775C54"/>
    <w:rsid w:val="007772F8"/>
    <w:rsid w:val="00777CE7"/>
    <w:rsid w:val="00781240"/>
    <w:rsid w:val="00781682"/>
    <w:rsid w:val="00781796"/>
    <w:rsid w:val="00781A21"/>
    <w:rsid w:val="0078229A"/>
    <w:rsid w:val="00782AEF"/>
    <w:rsid w:val="00783949"/>
    <w:rsid w:val="00783B79"/>
    <w:rsid w:val="00783CFA"/>
    <w:rsid w:val="00785178"/>
    <w:rsid w:val="00785841"/>
    <w:rsid w:val="00786C32"/>
    <w:rsid w:val="00787115"/>
    <w:rsid w:val="00791D75"/>
    <w:rsid w:val="007933CE"/>
    <w:rsid w:val="00793D75"/>
    <w:rsid w:val="00795B9B"/>
    <w:rsid w:val="00797F1B"/>
    <w:rsid w:val="007A05B4"/>
    <w:rsid w:val="007A150A"/>
    <w:rsid w:val="007A166F"/>
    <w:rsid w:val="007A3472"/>
    <w:rsid w:val="007A7EDD"/>
    <w:rsid w:val="007B05BD"/>
    <w:rsid w:val="007B0B75"/>
    <w:rsid w:val="007B0DB3"/>
    <w:rsid w:val="007B10EF"/>
    <w:rsid w:val="007B3979"/>
    <w:rsid w:val="007B511F"/>
    <w:rsid w:val="007B6500"/>
    <w:rsid w:val="007C0395"/>
    <w:rsid w:val="007C14CC"/>
    <w:rsid w:val="007C2652"/>
    <w:rsid w:val="007C39A8"/>
    <w:rsid w:val="007C3FA5"/>
    <w:rsid w:val="007C5529"/>
    <w:rsid w:val="007C7D8B"/>
    <w:rsid w:val="007D05D0"/>
    <w:rsid w:val="007D0621"/>
    <w:rsid w:val="007D11FB"/>
    <w:rsid w:val="007D2F58"/>
    <w:rsid w:val="007D57EA"/>
    <w:rsid w:val="007D5991"/>
    <w:rsid w:val="007D61BC"/>
    <w:rsid w:val="007D690B"/>
    <w:rsid w:val="007E0C75"/>
    <w:rsid w:val="007E2612"/>
    <w:rsid w:val="007E299E"/>
    <w:rsid w:val="007E2DC2"/>
    <w:rsid w:val="007E31AD"/>
    <w:rsid w:val="007E3474"/>
    <w:rsid w:val="007E36C1"/>
    <w:rsid w:val="007E41A3"/>
    <w:rsid w:val="007E4483"/>
    <w:rsid w:val="007E6C25"/>
    <w:rsid w:val="007E6E2E"/>
    <w:rsid w:val="007E6F30"/>
    <w:rsid w:val="007F03CE"/>
    <w:rsid w:val="007F07A2"/>
    <w:rsid w:val="007F100B"/>
    <w:rsid w:val="007F2490"/>
    <w:rsid w:val="007F2DC4"/>
    <w:rsid w:val="007F3806"/>
    <w:rsid w:val="007F3C6D"/>
    <w:rsid w:val="007F5420"/>
    <w:rsid w:val="007F734A"/>
    <w:rsid w:val="008020B4"/>
    <w:rsid w:val="00803AA7"/>
    <w:rsid w:val="008056B0"/>
    <w:rsid w:val="00805E63"/>
    <w:rsid w:val="00806CB3"/>
    <w:rsid w:val="00807F5A"/>
    <w:rsid w:val="00807F6C"/>
    <w:rsid w:val="0081018D"/>
    <w:rsid w:val="008162F1"/>
    <w:rsid w:val="008168AB"/>
    <w:rsid w:val="00816F13"/>
    <w:rsid w:val="00820B01"/>
    <w:rsid w:val="00823509"/>
    <w:rsid w:val="00827FD6"/>
    <w:rsid w:val="00833231"/>
    <w:rsid w:val="008338CD"/>
    <w:rsid w:val="00833E92"/>
    <w:rsid w:val="00834016"/>
    <w:rsid w:val="00835B17"/>
    <w:rsid w:val="008365E7"/>
    <w:rsid w:val="00837393"/>
    <w:rsid w:val="00842451"/>
    <w:rsid w:val="00844B51"/>
    <w:rsid w:val="00845A71"/>
    <w:rsid w:val="00845AEF"/>
    <w:rsid w:val="0084730C"/>
    <w:rsid w:val="00853729"/>
    <w:rsid w:val="00854165"/>
    <w:rsid w:val="008554D3"/>
    <w:rsid w:val="00855D1D"/>
    <w:rsid w:val="00855E75"/>
    <w:rsid w:val="00856169"/>
    <w:rsid w:val="00857ACF"/>
    <w:rsid w:val="00860280"/>
    <w:rsid w:val="00860B56"/>
    <w:rsid w:val="00864262"/>
    <w:rsid w:val="00864B94"/>
    <w:rsid w:val="00866257"/>
    <w:rsid w:val="0087339F"/>
    <w:rsid w:val="008759CB"/>
    <w:rsid w:val="00880F30"/>
    <w:rsid w:val="00881024"/>
    <w:rsid w:val="00881E0F"/>
    <w:rsid w:val="0088255F"/>
    <w:rsid w:val="008849C8"/>
    <w:rsid w:val="0088543F"/>
    <w:rsid w:val="008857C2"/>
    <w:rsid w:val="008877E4"/>
    <w:rsid w:val="00887BD0"/>
    <w:rsid w:val="0089072D"/>
    <w:rsid w:val="00890C3E"/>
    <w:rsid w:val="0089355C"/>
    <w:rsid w:val="00893FB4"/>
    <w:rsid w:val="0089400B"/>
    <w:rsid w:val="00894572"/>
    <w:rsid w:val="008A29A6"/>
    <w:rsid w:val="008A3266"/>
    <w:rsid w:val="008A714E"/>
    <w:rsid w:val="008B34D2"/>
    <w:rsid w:val="008B46DD"/>
    <w:rsid w:val="008B59DE"/>
    <w:rsid w:val="008B6B0A"/>
    <w:rsid w:val="008B74F7"/>
    <w:rsid w:val="008C1DF0"/>
    <w:rsid w:val="008C42A3"/>
    <w:rsid w:val="008C653B"/>
    <w:rsid w:val="008D259B"/>
    <w:rsid w:val="008D3342"/>
    <w:rsid w:val="008D3A08"/>
    <w:rsid w:val="008D5570"/>
    <w:rsid w:val="008D65D7"/>
    <w:rsid w:val="008D6E5F"/>
    <w:rsid w:val="008E0FB6"/>
    <w:rsid w:val="008E0FD9"/>
    <w:rsid w:val="008E0FF7"/>
    <w:rsid w:val="008E1D7B"/>
    <w:rsid w:val="008E2D71"/>
    <w:rsid w:val="008E3603"/>
    <w:rsid w:val="008E6374"/>
    <w:rsid w:val="008E750E"/>
    <w:rsid w:val="008E7894"/>
    <w:rsid w:val="008E7E99"/>
    <w:rsid w:val="008F0230"/>
    <w:rsid w:val="008F047B"/>
    <w:rsid w:val="008F0589"/>
    <w:rsid w:val="008F1240"/>
    <w:rsid w:val="008F1C6F"/>
    <w:rsid w:val="008F1F0E"/>
    <w:rsid w:val="008F24C3"/>
    <w:rsid w:val="008F30FE"/>
    <w:rsid w:val="008F3F75"/>
    <w:rsid w:val="008F65EF"/>
    <w:rsid w:val="008F67A6"/>
    <w:rsid w:val="008F7681"/>
    <w:rsid w:val="00900D2E"/>
    <w:rsid w:val="00901DD3"/>
    <w:rsid w:val="009045CD"/>
    <w:rsid w:val="00905206"/>
    <w:rsid w:val="00905704"/>
    <w:rsid w:val="00905C9D"/>
    <w:rsid w:val="0091024F"/>
    <w:rsid w:val="009124E5"/>
    <w:rsid w:val="0091260D"/>
    <w:rsid w:val="00913129"/>
    <w:rsid w:val="0091436B"/>
    <w:rsid w:val="00915096"/>
    <w:rsid w:val="0092007E"/>
    <w:rsid w:val="00921EE1"/>
    <w:rsid w:val="009229A6"/>
    <w:rsid w:val="00926811"/>
    <w:rsid w:val="00926EAD"/>
    <w:rsid w:val="00927537"/>
    <w:rsid w:val="00927D77"/>
    <w:rsid w:val="00931A68"/>
    <w:rsid w:val="00931AA9"/>
    <w:rsid w:val="00931B48"/>
    <w:rsid w:val="00932673"/>
    <w:rsid w:val="009343AE"/>
    <w:rsid w:val="009344EB"/>
    <w:rsid w:val="00936BF0"/>
    <w:rsid w:val="00941487"/>
    <w:rsid w:val="0094322D"/>
    <w:rsid w:val="0094388F"/>
    <w:rsid w:val="00944881"/>
    <w:rsid w:val="00952E68"/>
    <w:rsid w:val="00953C2E"/>
    <w:rsid w:val="0095430A"/>
    <w:rsid w:val="00955953"/>
    <w:rsid w:val="009569AA"/>
    <w:rsid w:val="00956C60"/>
    <w:rsid w:val="00956FF6"/>
    <w:rsid w:val="0096030C"/>
    <w:rsid w:val="00960728"/>
    <w:rsid w:val="00961A31"/>
    <w:rsid w:val="00964BEB"/>
    <w:rsid w:val="0096516D"/>
    <w:rsid w:val="00966FF3"/>
    <w:rsid w:val="00972CC3"/>
    <w:rsid w:val="0097343F"/>
    <w:rsid w:val="009734C6"/>
    <w:rsid w:val="0097401E"/>
    <w:rsid w:val="00974A33"/>
    <w:rsid w:val="00974C40"/>
    <w:rsid w:val="0097704C"/>
    <w:rsid w:val="00981008"/>
    <w:rsid w:val="0098103A"/>
    <w:rsid w:val="009917D2"/>
    <w:rsid w:val="009924A4"/>
    <w:rsid w:val="0099263D"/>
    <w:rsid w:val="00992DDB"/>
    <w:rsid w:val="00992F3A"/>
    <w:rsid w:val="00993E09"/>
    <w:rsid w:val="00997AC9"/>
    <w:rsid w:val="009A0FF4"/>
    <w:rsid w:val="009A4FA6"/>
    <w:rsid w:val="009A5338"/>
    <w:rsid w:val="009A5A67"/>
    <w:rsid w:val="009A74AF"/>
    <w:rsid w:val="009A757C"/>
    <w:rsid w:val="009B16C9"/>
    <w:rsid w:val="009B1CFB"/>
    <w:rsid w:val="009B4B89"/>
    <w:rsid w:val="009B75FE"/>
    <w:rsid w:val="009C0E2B"/>
    <w:rsid w:val="009C492D"/>
    <w:rsid w:val="009C4C09"/>
    <w:rsid w:val="009C4EC6"/>
    <w:rsid w:val="009C5870"/>
    <w:rsid w:val="009C5EE2"/>
    <w:rsid w:val="009C6802"/>
    <w:rsid w:val="009D07D2"/>
    <w:rsid w:val="009D1602"/>
    <w:rsid w:val="009D760C"/>
    <w:rsid w:val="009E1AA1"/>
    <w:rsid w:val="009E78C6"/>
    <w:rsid w:val="009F0B43"/>
    <w:rsid w:val="009F0EDA"/>
    <w:rsid w:val="009F278F"/>
    <w:rsid w:val="009F47DF"/>
    <w:rsid w:val="009F5C62"/>
    <w:rsid w:val="009F6794"/>
    <w:rsid w:val="00A00D5C"/>
    <w:rsid w:val="00A0472D"/>
    <w:rsid w:val="00A05D4C"/>
    <w:rsid w:val="00A0699F"/>
    <w:rsid w:val="00A06F81"/>
    <w:rsid w:val="00A0730D"/>
    <w:rsid w:val="00A10E26"/>
    <w:rsid w:val="00A15076"/>
    <w:rsid w:val="00A155EC"/>
    <w:rsid w:val="00A16756"/>
    <w:rsid w:val="00A17691"/>
    <w:rsid w:val="00A17FBA"/>
    <w:rsid w:val="00A21102"/>
    <w:rsid w:val="00A21444"/>
    <w:rsid w:val="00A22482"/>
    <w:rsid w:val="00A22D14"/>
    <w:rsid w:val="00A263B0"/>
    <w:rsid w:val="00A265B9"/>
    <w:rsid w:val="00A31D68"/>
    <w:rsid w:val="00A34AC6"/>
    <w:rsid w:val="00A355B8"/>
    <w:rsid w:val="00A35B95"/>
    <w:rsid w:val="00A36381"/>
    <w:rsid w:val="00A3674A"/>
    <w:rsid w:val="00A36A8F"/>
    <w:rsid w:val="00A40775"/>
    <w:rsid w:val="00A40E14"/>
    <w:rsid w:val="00A414D2"/>
    <w:rsid w:val="00A426F6"/>
    <w:rsid w:val="00A42AF8"/>
    <w:rsid w:val="00A43E7F"/>
    <w:rsid w:val="00A46BB8"/>
    <w:rsid w:val="00A51617"/>
    <w:rsid w:val="00A5205A"/>
    <w:rsid w:val="00A52D0F"/>
    <w:rsid w:val="00A52E79"/>
    <w:rsid w:val="00A531C2"/>
    <w:rsid w:val="00A543D5"/>
    <w:rsid w:val="00A55CF2"/>
    <w:rsid w:val="00A56121"/>
    <w:rsid w:val="00A561FE"/>
    <w:rsid w:val="00A56A38"/>
    <w:rsid w:val="00A57048"/>
    <w:rsid w:val="00A57158"/>
    <w:rsid w:val="00A6017D"/>
    <w:rsid w:val="00A63AAA"/>
    <w:rsid w:val="00A64B7B"/>
    <w:rsid w:val="00A65F1B"/>
    <w:rsid w:val="00A66DDF"/>
    <w:rsid w:val="00A66FB4"/>
    <w:rsid w:val="00A73548"/>
    <w:rsid w:val="00A74B8B"/>
    <w:rsid w:val="00A80FB8"/>
    <w:rsid w:val="00A841D8"/>
    <w:rsid w:val="00A8533E"/>
    <w:rsid w:val="00A85C27"/>
    <w:rsid w:val="00A871E9"/>
    <w:rsid w:val="00A875D4"/>
    <w:rsid w:val="00A913CD"/>
    <w:rsid w:val="00A914F7"/>
    <w:rsid w:val="00A92614"/>
    <w:rsid w:val="00A92AED"/>
    <w:rsid w:val="00AA36D6"/>
    <w:rsid w:val="00AA38F0"/>
    <w:rsid w:val="00AA593F"/>
    <w:rsid w:val="00AB0C7E"/>
    <w:rsid w:val="00AB108E"/>
    <w:rsid w:val="00AB474B"/>
    <w:rsid w:val="00AB5248"/>
    <w:rsid w:val="00AC1499"/>
    <w:rsid w:val="00AD0839"/>
    <w:rsid w:val="00AD1116"/>
    <w:rsid w:val="00AD27B9"/>
    <w:rsid w:val="00AD28C9"/>
    <w:rsid w:val="00AD328C"/>
    <w:rsid w:val="00AD397F"/>
    <w:rsid w:val="00AD6D0E"/>
    <w:rsid w:val="00AD6E46"/>
    <w:rsid w:val="00AD7F74"/>
    <w:rsid w:val="00AE1707"/>
    <w:rsid w:val="00AE1F00"/>
    <w:rsid w:val="00AE252F"/>
    <w:rsid w:val="00AE54C6"/>
    <w:rsid w:val="00AF4D16"/>
    <w:rsid w:val="00AF5765"/>
    <w:rsid w:val="00AF613E"/>
    <w:rsid w:val="00AF6363"/>
    <w:rsid w:val="00AF6720"/>
    <w:rsid w:val="00B016A8"/>
    <w:rsid w:val="00B019B7"/>
    <w:rsid w:val="00B032B1"/>
    <w:rsid w:val="00B065F1"/>
    <w:rsid w:val="00B068B1"/>
    <w:rsid w:val="00B06CCD"/>
    <w:rsid w:val="00B074D5"/>
    <w:rsid w:val="00B07FC1"/>
    <w:rsid w:val="00B10837"/>
    <w:rsid w:val="00B10D31"/>
    <w:rsid w:val="00B11C5A"/>
    <w:rsid w:val="00B1240E"/>
    <w:rsid w:val="00B14448"/>
    <w:rsid w:val="00B16A25"/>
    <w:rsid w:val="00B177C0"/>
    <w:rsid w:val="00B17BCC"/>
    <w:rsid w:val="00B21271"/>
    <w:rsid w:val="00B22F77"/>
    <w:rsid w:val="00B24C11"/>
    <w:rsid w:val="00B25DE8"/>
    <w:rsid w:val="00B26A19"/>
    <w:rsid w:val="00B27256"/>
    <w:rsid w:val="00B362CC"/>
    <w:rsid w:val="00B434A3"/>
    <w:rsid w:val="00B440CB"/>
    <w:rsid w:val="00B45FFD"/>
    <w:rsid w:val="00B46724"/>
    <w:rsid w:val="00B50D8D"/>
    <w:rsid w:val="00B51049"/>
    <w:rsid w:val="00B51E52"/>
    <w:rsid w:val="00B6087B"/>
    <w:rsid w:val="00B620DD"/>
    <w:rsid w:val="00B62D6F"/>
    <w:rsid w:val="00B63879"/>
    <w:rsid w:val="00B642C9"/>
    <w:rsid w:val="00B64C1F"/>
    <w:rsid w:val="00B6543F"/>
    <w:rsid w:val="00B65D26"/>
    <w:rsid w:val="00B66F09"/>
    <w:rsid w:val="00B7042E"/>
    <w:rsid w:val="00B70A99"/>
    <w:rsid w:val="00B70FFC"/>
    <w:rsid w:val="00B74019"/>
    <w:rsid w:val="00B743AE"/>
    <w:rsid w:val="00B7469D"/>
    <w:rsid w:val="00B746D1"/>
    <w:rsid w:val="00B75343"/>
    <w:rsid w:val="00B774BD"/>
    <w:rsid w:val="00B7783D"/>
    <w:rsid w:val="00B81C74"/>
    <w:rsid w:val="00B8291B"/>
    <w:rsid w:val="00B83B32"/>
    <w:rsid w:val="00B83FE0"/>
    <w:rsid w:val="00B8428F"/>
    <w:rsid w:val="00B842A7"/>
    <w:rsid w:val="00B87458"/>
    <w:rsid w:val="00B9086F"/>
    <w:rsid w:val="00B914CA"/>
    <w:rsid w:val="00B91F7E"/>
    <w:rsid w:val="00B92531"/>
    <w:rsid w:val="00B93CE7"/>
    <w:rsid w:val="00B9483E"/>
    <w:rsid w:val="00B95EE4"/>
    <w:rsid w:val="00B97B2F"/>
    <w:rsid w:val="00BA01FB"/>
    <w:rsid w:val="00BA089F"/>
    <w:rsid w:val="00BA13F2"/>
    <w:rsid w:val="00BA166E"/>
    <w:rsid w:val="00BA1706"/>
    <w:rsid w:val="00BB1AFE"/>
    <w:rsid w:val="00BB5577"/>
    <w:rsid w:val="00BB6B0D"/>
    <w:rsid w:val="00BB7543"/>
    <w:rsid w:val="00BC3220"/>
    <w:rsid w:val="00BC42F6"/>
    <w:rsid w:val="00BC6BBC"/>
    <w:rsid w:val="00BD263B"/>
    <w:rsid w:val="00BD45AC"/>
    <w:rsid w:val="00BD602E"/>
    <w:rsid w:val="00BD6F7E"/>
    <w:rsid w:val="00BD70F7"/>
    <w:rsid w:val="00BD714A"/>
    <w:rsid w:val="00BE20A8"/>
    <w:rsid w:val="00BE2741"/>
    <w:rsid w:val="00BE2D38"/>
    <w:rsid w:val="00BE3116"/>
    <w:rsid w:val="00BE4595"/>
    <w:rsid w:val="00BF1D8C"/>
    <w:rsid w:val="00BF294B"/>
    <w:rsid w:val="00BF5EAA"/>
    <w:rsid w:val="00BF6BD2"/>
    <w:rsid w:val="00BF6E8E"/>
    <w:rsid w:val="00BF7B05"/>
    <w:rsid w:val="00C00CF0"/>
    <w:rsid w:val="00C0151F"/>
    <w:rsid w:val="00C01A15"/>
    <w:rsid w:val="00C03B6D"/>
    <w:rsid w:val="00C05DBD"/>
    <w:rsid w:val="00C05E0E"/>
    <w:rsid w:val="00C06FE6"/>
    <w:rsid w:val="00C07DEF"/>
    <w:rsid w:val="00C104B5"/>
    <w:rsid w:val="00C10C75"/>
    <w:rsid w:val="00C113A9"/>
    <w:rsid w:val="00C117EC"/>
    <w:rsid w:val="00C12077"/>
    <w:rsid w:val="00C13909"/>
    <w:rsid w:val="00C165B4"/>
    <w:rsid w:val="00C17605"/>
    <w:rsid w:val="00C20F4F"/>
    <w:rsid w:val="00C215BE"/>
    <w:rsid w:val="00C21B3F"/>
    <w:rsid w:val="00C223B1"/>
    <w:rsid w:val="00C244CC"/>
    <w:rsid w:val="00C24819"/>
    <w:rsid w:val="00C24D9E"/>
    <w:rsid w:val="00C25EB1"/>
    <w:rsid w:val="00C27CBA"/>
    <w:rsid w:val="00C30691"/>
    <w:rsid w:val="00C3132C"/>
    <w:rsid w:val="00C33F03"/>
    <w:rsid w:val="00C341A9"/>
    <w:rsid w:val="00C3605E"/>
    <w:rsid w:val="00C361A2"/>
    <w:rsid w:val="00C40412"/>
    <w:rsid w:val="00C44F04"/>
    <w:rsid w:val="00C46521"/>
    <w:rsid w:val="00C52A74"/>
    <w:rsid w:val="00C52A99"/>
    <w:rsid w:val="00C53278"/>
    <w:rsid w:val="00C548AA"/>
    <w:rsid w:val="00C5499A"/>
    <w:rsid w:val="00C56181"/>
    <w:rsid w:val="00C566F3"/>
    <w:rsid w:val="00C57CB0"/>
    <w:rsid w:val="00C604A2"/>
    <w:rsid w:val="00C61BB1"/>
    <w:rsid w:val="00C61CA3"/>
    <w:rsid w:val="00C61F4F"/>
    <w:rsid w:val="00C62D0E"/>
    <w:rsid w:val="00C6421F"/>
    <w:rsid w:val="00C64F17"/>
    <w:rsid w:val="00C65BF1"/>
    <w:rsid w:val="00C71BD8"/>
    <w:rsid w:val="00C751B4"/>
    <w:rsid w:val="00C753BC"/>
    <w:rsid w:val="00C760FA"/>
    <w:rsid w:val="00C76BE9"/>
    <w:rsid w:val="00C77185"/>
    <w:rsid w:val="00C773AC"/>
    <w:rsid w:val="00C77465"/>
    <w:rsid w:val="00C80087"/>
    <w:rsid w:val="00C82F46"/>
    <w:rsid w:val="00C83BFD"/>
    <w:rsid w:val="00C87A4A"/>
    <w:rsid w:val="00C92187"/>
    <w:rsid w:val="00C92EFA"/>
    <w:rsid w:val="00C9710F"/>
    <w:rsid w:val="00CA1523"/>
    <w:rsid w:val="00CA256B"/>
    <w:rsid w:val="00CA460B"/>
    <w:rsid w:val="00CA4D8F"/>
    <w:rsid w:val="00CA5188"/>
    <w:rsid w:val="00CA52AA"/>
    <w:rsid w:val="00CA550F"/>
    <w:rsid w:val="00CA6694"/>
    <w:rsid w:val="00CA6E26"/>
    <w:rsid w:val="00CA75AB"/>
    <w:rsid w:val="00CA78FC"/>
    <w:rsid w:val="00CA7E6D"/>
    <w:rsid w:val="00CB0829"/>
    <w:rsid w:val="00CB1091"/>
    <w:rsid w:val="00CB1B20"/>
    <w:rsid w:val="00CB2B16"/>
    <w:rsid w:val="00CB2D8A"/>
    <w:rsid w:val="00CB3954"/>
    <w:rsid w:val="00CB4606"/>
    <w:rsid w:val="00CB4C85"/>
    <w:rsid w:val="00CB6152"/>
    <w:rsid w:val="00CB61AF"/>
    <w:rsid w:val="00CC178D"/>
    <w:rsid w:val="00CC2EFB"/>
    <w:rsid w:val="00CC3941"/>
    <w:rsid w:val="00CC6A3E"/>
    <w:rsid w:val="00CD4ABD"/>
    <w:rsid w:val="00CD4C22"/>
    <w:rsid w:val="00CD61C1"/>
    <w:rsid w:val="00CD6A9E"/>
    <w:rsid w:val="00CD7FEA"/>
    <w:rsid w:val="00CE14E0"/>
    <w:rsid w:val="00CE199A"/>
    <w:rsid w:val="00CE2282"/>
    <w:rsid w:val="00CE2779"/>
    <w:rsid w:val="00CE34B1"/>
    <w:rsid w:val="00CF2374"/>
    <w:rsid w:val="00CF2CF1"/>
    <w:rsid w:val="00CF7980"/>
    <w:rsid w:val="00CF7D78"/>
    <w:rsid w:val="00CF7F2E"/>
    <w:rsid w:val="00D001CF"/>
    <w:rsid w:val="00D03D86"/>
    <w:rsid w:val="00D10B04"/>
    <w:rsid w:val="00D11D4C"/>
    <w:rsid w:val="00D13D2D"/>
    <w:rsid w:val="00D1788A"/>
    <w:rsid w:val="00D228A8"/>
    <w:rsid w:val="00D2514B"/>
    <w:rsid w:val="00D25715"/>
    <w:rsid w:val="00D26A3D"/>
    <w:rsid w:val="00D31269"/>
    <w:rsid w:val="00D3480B"/>
    <w:rsid w:val="00D35B69"/>
    <w:rsid w:val="00D368E2"/>
    <w:rsid w:val="00D4242E"/>
    <w:rsid w:val="00D459AC"/>
    <w:rsid w:val="00D45D1C"/>
    <w:rsid w:val="00D464C1"/>
    <w:rsid w:val="00D47853"/>
    <w:rsid w:val="00D50F8F"/>
    <w:rsid w:val="00D519A8"/>
    <w:rsid w:val="00D52537"/>
    <w:rsid w:val="00D52937"/>
    <w:rsid w:val="00D534F3"/>
    <w:rsid w:val="00D54994"/>
    <w:rsid w:val="00D553C8"/>
    <w:rsid w:val="00D56474"/>
    <w:rsid w:val="00D601E5"/>
    <w:rsid w:val="00D62181"/>
    <w:rsid w:val="00D649C4"/>
    <w:rsid w:val="00D659D5"/>
    <w:rsid w:val="00D65F5E"/>
    <w:rsid w:val="00D66166"/>
    <w:rsid w:val="00D67433"/>
    <w:rsid w:val="00D70B1F"/>
    <w:rsid w:val="00D71396"/>
    <w:rsid w:val="00D73A3F"/>
    <w:rsid w:val="00D743A0"/>
    <w:rsid w:val="00D74A27"/>
    <w:rsid w:val="00D758A9"/>
    <w:rsid w:val="00D76A30"/>
    <w:rsid w:val="00D7797D"/>
    <w:rsid w:val="00D8034F"/>
    <w:rsid w:val="00D80B4B"/>
    <w:rsid w:val="00D81C23"/>
    <w:rsid w:val="00D82BF9"/>
    <w:rsid w:val="00D83B3F"/>
    <w:rsid w:val="00D85CAB"/>
    <w:rsid w:val="00D92508"/>
    <w:rsid w:val="00D92927"/>
    <w:rsid w:val="00D93DD7"/>
    <w:rsid w:val="00D97696"/>
    <w:rsid w:val="00D97FA7"/>
    <w:rsid w:val="00DA0F70"/>
    <w:rsid w:val="00DA3069"/>
    <w:rsid w:val="00DA4675"/>
    <w:rsid w:val="00DA5691"/>
    <w:rsid w:val="00DA722F"/>
    <w:rsid w:val="00DA780B"/>
    <w:rsid w:val="00DB1F0A"/>
    <w:rsid w:val="00DB53A7"/>
    <w:rsid w:val="00DB67F1"/>
    <w:rsid w:val="00DB7B5C"/>
    <w:rsid w:val="00DB7E2B"/>
    <w:rsid w:val="00DC128B"/>
    <w:rsid w:val="00DC2E3A"/>
    <w:rsid w:val="00DC362D"/>
    <w:rsid w:val="00DC5107"/>
    <w:rsid w:val="00DC5560"/>
    <w:rsid w:val="00DC5930"/>
    <w:rsid w:val="00DC7B3B"/>
    <w:rsid w:val="00DD08EC"/>
    <w:rsid w:val="00DD1354"/>
    <w:rsid w:val="00DD1656"/>
    <w:rsid w:val="00DD2602"/>
    <w:rsid w:val="00DD290D"/>
    <w:rsid w:val="00DD6559"/>
    <w:rsid w:val="00DD72C3"/>
    <w:rsid w:val="00DE2B12"/>
    <w:rsid w:val="00DE3ADA"/>
    <w:rsid w:val="00DE7F03"/>
    <w:rsid w:val="00DF4E20"/>
    <w:rsid w:val="00DF65A5"/>
    <w:rsid w:val="00DF7E13"/>
    <w:rsid w:val="00E01516"/>
    <w:rsid w:val="00E02336"/>
    <w:rsid w:val="00E03F68"/>
    <w:rsid w:val="00E043B2"/>
    <w:rsid w:val="00E048C9"/>
    <w:rsid w:val="00E04BBB"/>
    <w:rsid w:val="00E04CF8"/>
    <w:rsid w:val="00E0685E"/>
    <w:rsid w:val="00E07D7E"/>
    <w:rsid w:val="00E104D9"/>
    <w:rsid w:val="00E13CF9"/>
    <w:rsid w:val="00E14522"/>
    <w:rsid w:val="00E161CA"/>
    <w:rsid w:val="00E16E50"/>
    <w:rsid w:val="00E24BB6"/>
    <w:rsid w:val="00E25D65"/>
    <w:rsid w:val="00E27A6C"/>
    <w:rsid w:val="00E31DDC"/>
    <w:rsid w:val="00E320B8"/>
    <w:rsid w:val="00E34ABC"/>
    <w:rsid w:val="00E35DBC"/>
    <w:rsid w:val="00E36561"/>
    <w:rsid w:val="00E41004"/>
    <w:rsid w:val="00E4266E"/>
    <w:rsid w:val="00E442B4"/>
    <w:rsid w:val="00E445BE"/>
    <w:rsid w:val="00E447CE"/>
    <w:rsid w:val="00E46635"/>
    <w:rsid w:val="00E4753C"/>
    <w:rsid w:val="00E478D1"/>
    <w:rsid w:val="00E50315"/>
    <w:rsid w:val="00E52DA5"/>
    <w:rsid w:val="00E55070"/>
    <w:rsid w:val="00E567C7"/>
    <w:rsid w:val="00E6126D"/>
    <w:rsid w:val="00E65C41"/>
    <w:rsid w:val="00E67B96"/>
    <w:rsid w:val="00E742D7"/>
    <w:rsid w:val="00E75504"/>
    <w:rsid w:val="00E75BF5"/>
    <w:rsid w:val="00E75DD5"/>
    <w:rsid w:val="00E77B13"/>
    <w:rsid w:val="00E80601"/>
    <w:rsid w:val="00E80C6B"/>
    <w:rsid w:val="00E83A2D"/>
    <w:rsid w:val="00E85CDA"/>
    <w:rsid w:val="00E85D5E"/>
    <w:rsid w:val="00E86A32"/>
    <w:rsid w:val="00E87566"/>
    <w:rsid w:val="00E93F3C"/>
    <w:rsid w:val="00E9636B"/>
    <w:rsid w:val="00E974AB"/>
    <w:rsid w:val="00EA00D3"/>
    <w:rsid w:val="00EA2DC4"/>
    <w:rsid w:val="00EA3B1A"/>
    <w:rsid w:val="00EA4A57"/>
    <w:rsid w:val="00EA6123"/>
    <w:rsid w:val="00EA7AC2"/>
    <w:rsid w:val="00EB09D8"/>
    <w:rsid w:val="00EB43E7"/>
    <w:rsid w:val="00EB4ADC"/>
    <w:rsid w:val="00EB4FB1"/>
    <w:rsid w:val="00EB66C9"/>
    <w:rsid w:val="00EC0358"/>
    <w:rsid w:val="00EC287F"/>
    <w:rsid w:val="00EC2C7C"/>
    <w:rsid w:val="00EC4D9C"/>
    <w:rsid w:val="00EC4F7A"/>
    <w:rsid w:val="00EC7987"/>
    <w:rsid w:val="00ED6086"/>
    <w:rsid w:val="00ED644C"/>
    <w:rsid w:val="00ED7539"/>
    <w:rsid w:val="00EE24D2"/>
    <w:rsid w:val="00EE283B"/>
    <w:rsid w:val="00EE291B"/>
    <w:rsid w:val="00EE6D8C"/>
    <w:rsid w:val="00EE7158"/>
    <w:rsid w:val="00EF12CA"/>
    <w:rsid w:val="00EF135D"/>
    <w:rsid w:val="00EF1AA7"/>
    <w:rsid w:val="00EF1E50"/>
    <w:rsid w:val="00EF3A73"/>
    <w:rsid w:val="00EF3BEF"/>
    <w:rsid w:val="00EF4378"/>
    <w:rsid w:val="00EF5650"/>
    <w:rsid w:val="00EF5C22"/>
    <w:rsid w:val="00EF5C3C"/>
    <w:rsid w:val="00EF657F"/>
    <w:rsid w:val="00EF695E"/>
    <w:rsid w:val="00EF72E7"/>
    <w:rsid w:val="00F003A5"/>
    <w:rsid w:val="00F018FD"/>
    <w:rsid w:val="00F0197A"/>
    <w:rsid w:val="00F03A57"/>
    <w:rsid w:val="00F10B17"/>
    <w:rsid w:val="00F11926"/>
    <w:rsid w:val="00F11D5E"/>
    <w:rsid w:val="00F13BC4"/>
    <w:rsid w:val="00F1588C"/>
    <w:rsid w:val="00F15E05"/>
    <w:rsid w:val="00F1752B"/>
    <w:rsid w:val="00F20D5A"/>
    <w:rsid w:val="00F21C8E"/>
    <w:rsid w:val="00F25D80"/>
    <w:rsid w:val="00F25E95"/>
    <w:rsid w:val="00F262B3"/>
    <w:rsid w:val="00F2657B"/>
    <w:rsid w:val="00F31215"/>
    <w:rsid w:val="00F3293F"/>
    <w:rsid w:val="00F346B3"/>
    <w:rsid w:val="00F37303"/>
    <w:rsid w:val="00F4161A"/>
    <w:rsid w:val="00F41B2A"/>
    <w:rsid w:val="00F443E0"/>
    <w:rsid w:val="00F444F8"/>
    <w:rsid w:val="00F45CB8"/>
    <w:rsid w:val="00F46A23"/>
    <w:rsid w:val="00F51305"/>
    <w:rsid w:val="00F52EDF"/>
    <w:rsid w:val="00F53FE5"/>
    <w:rsid w:val="00F54DCC"/>
    <w:rsid w:val="00F563E9"/>
    <w:rsid w:val="00F606EB"/>
    <w:rsid w:val="00F62E5D"/>
    <w:rsid w:val="00F6352D"/>
    <w:rsid w:val="00F63544"/>
    <w:rsid w:val="00F65633"/>
    <w:rsid w:val="00F67720"/>
    <w:rsid w:val="00F67B17"/>
    <w:rsid w:val="00F70A99"/>
    <w:rsid w:val="00F72115"/>
    <w:rsid w:val="00F726D3"/>
    <w:rsid w:val="00F72AA7"/>
    <w:rsid w:val="00F80525"/>
    <w:rsid w:val="00F80B5F"/>
    <w:rsid w:val="00F83443"/>
    <w:rsid w:val="00F8410A"/>
    <w:rsid w:val="00F86D62"/>
    <w:rsid w:val="00F87746"/>
    <w:rsid w:val="00F90A61"/>
    <w:rsid w:val="00F90BF3"/>
    <w:rsid w:val="00F91E1C"/>
    <w:rsid w:val="00F9245F"/>
    <w:rsid w:val="00F93075"/>
    <w:rsid w:val="00F9748D"/>
    <w:rsid w:val="00FA29F3"/>
    <w:rsid w:val="00FA2ADC"/>
    <w:rsid w:val="00FA33FC"/>
    <w:rsid w:val="00FA43A3"/>
    <w:rsid w:val="00FA5AAB"/>
    <w:rsid w:val="00FA6906"/>
    <w:rsid w:val="00FA6F76"/>
    <w:rsid w:val="00FA770B"/>
    <w:rsid w:val="00FB030A"/>
    <w:rsid w:val="00FB735D"/>
    <w:rsid w:val="00FC0DD1"/>
    <w:rsid w:val="00FC20A3"/>
    <w:rsid w:val="00FC2864"/>
    <w:rsid w:val="00FC3971"/>
    <w:rsid w:val="00FC5C2D"/>
    <w:rsid w:val="00FC6679"/>
    <w:rsid w:val="00FD02F9"/>
    <w:rsid w:val="00FD1E62"/>
    <w:rsid w:val="00FD1F52"/>
    <w:rsid w:val="00FD2386"/>
    <w:rsid w:val="00FD456B"/>
    <w:rsid w:val="00FD45C8"/>
    <w:rsid w:val="00FD61D3"/>
    <w:rsid w:val="00FE0845"/>
    <w:rsid w:val="00FE0982"/>
    <w:rsid w:val="00FE11A9"/>
    <w:rsid w:val="00FE1C40"/>
    <w:rsid w:val="00FE4110"/>
    <w:rsid w:val="00FE5E12"/>
    <w:rsid w:val="00FE6667"/>
    <w:rsid w:val="00FF23B4"/>
    <w:rsid w:val="00FF31AA"/>
    <w:rsid w:val="00FF3439"/>
    <w:rsid w:val="00FF64ED"/>
    <w:rsid w:val="00FF6E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DC2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2"/>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semiHidden/>
    <w:unhideWhenUsed/>
    <w:qFormat/>
    <w:rsid w:val="00234E19"/>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1F4DD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semiHidden/>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Body">
    <w:name w:val="Body"/>
    <w:basedOn w:val="Normal"/>
    <w:link w:val="BodyChar"/>
    <w:qFormat/>
    <w:rsid w:val="00AD6D0E"/>
    <w:pPr>
      <w:spacing w:before="120" w:after="0"/>
      <w:ind w:firstLine="432"/>
      <w:jc w:val="both"/>
    </w:pPr>
    <w:rPr>
      <w:rFonts w:ascii="Calibri" w:hAnsi="Calibri"/>
      <w:sz w:val="22"/>
    </w:rPr>
  </w:style>
  <w:style w:type="character" w:customStyle="1" w:styleId="BodyChar">
    <w:name w:val="Body Char"/>
    <w:basedOn w:val="DefaultParagraphFont"/>
    <w:link w:val="Body"/>
    <w:rsid w:val="00AD6D0E"/>
    <w:rPr>
      <w:sz w:val="22"/>
      <w:szCs w:val="22"/>
    </w:rPr>
  </w:style>
  <w:style w:type="paragraph" w:customStyle="1" w:styleId="TableHeader">
    <w:name w:val="Table Header"/>
    <w:basedOn w:val="Header"/>
    <w:rsid w:val="00C0151F"/>
    <w:pPr>
      <w:tabs>
        <w:tab w:val="clear" w:pos="4680"/>
        <w:tab w:val="clear" w:pos="9360"/>
      </w:tabs>
      <w:spacing w:after="0" w:line="240" w:lineRule="auto"/>
      <w:jc w:val="center"/>
    </w:pPr>
    <w:rPr>
      <w:rFonts w:ascii="Times New Roman" w:eastAsia="Times New Roman" w:hAnsi="Times New Roman"/>
      <w:b/>
      <w:bCs/>
      <w:color w:val="000000"/>
      <w:sz w:val="24"/>
      <w:szCs w:val="20"/>
    </w:rPr>
  </w:style>
  <w:style w:type="character" w:customStyle="1" w:styleId="Heading7Char">
    <w:name w:val="Heading 7 Char"/>
    <w:basedOn w:val="DefaultParagraphFont"/>
    <w:link w:val="Heading7"/>
    <w:uiPriority w:val="9"/>
    <w:semiHidden/>
    <w:rsid w:val="001F4DD4"/>
    <w:rPr>
      <w:rFonts w:asciiTheme="majorHAnsi" w:eastAsiaTheme="majorEastAsia" w:hAnsiTheme="majorHAnsi" w:cstheme="majorBidi"/>
      <w:i/>
      <w:iCs/>
      <w:color w:val="404040" w:themeColor="text1" w:themeTint="BF"/>
      <w:szCs w:val="22"/>
    </w:rPr>
  </w:style>
  <w:style w:type="paragraph" w:customStyle="1" w:styleId="code">
    <w:name w:val="code"/>
    <w:basedOn w:val="Body"/>
    <w:link w:val="codeChar"/>
    <w:qFormat/>
    <w:rsid w:val="00845A71"/>
    <w:pPr>
      <w:ind w:left="450" w:firstLine="0"/>
      <w:jc w:val="left"/>
    </w:pPr>
    <w:rPr>
      <w:rFonts w:ascii="Courier New" w:hAnsi="Courier New" w:cs="Courier New"/>
      <w:color w:val="000000" w:themeColor="text1"/>
    </w:rPr>
  </w:style>
  <w:style w:type="character" w:customStyle="1" w:styleId="codeChar">
    <w:name w:val="code Char"/>
    <w:basedOn w:val="BodyChar"/>
    <w:link w:val="code"/>
    <w:rsid w:val="00845A71"/>
    <w:rPr>
      <w:rFonts w:ascii="Courier New" w:hAnsi="Courier New" w:cs="Courier New"/>
      <w:color w:val="000000" w:themeColor="text1"/>
      <w:sz w:val="22"/>
      <w:szCs w:val="22"/>
    </w:rPr>
  </w:style>
  <w:style w:type="table" w:styleId="MediumShading1">
    <w:name w:val="Medium Shading 1"/>
    <w:basedOn w:val="TableNormal"/>
    <w:uiPriority w:val="63"/>
    <w:rsid w:val="000D7D3E"/>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code-variable">
    <w:name w:val="code-variable"/>
    <w:basedOn w:val="Body"/>
    <w:link w:val="code-variableChar"/>
    <w:qFormat/>
    <w:rsid w:val="000D7D3E"/>
    <w:pPr>
      <w:ind w:left="450" w:firstLine="0"/>
      <w:jc w:val="left"/>
    </w:pPr>
    <w:rPr>
      <w:rFonts w:ascii="Courier New" w:hAnsi="Courier New" w:cs="Courier New"/>
      <w:i/>
      <w:color w:val="1F497D" w:themeColor="text2"/>
    </w:rPr>
  </w:style>
  <w:style w:type="character" w:customStyle="1" w:styleId="code-variableChar">
    <w:name w:val="code-variable Char"/>
    <w:basedOn w:val="BodyChar"/>
    <w:link w:val="code-variable"/>
    <w:rsid w:val="000D7D3E"/>
    <w:rPr>
      <w:rFonts w:ascii="Courier New" w:hAnsi="Courier New" w:cs="Courier New"/>
      <w:i/>
      <w:color w:val="1F497D" w:themeColor="text2"/>
      <w:sz w:val="22"/>
      <w:szCs w:val="22"/>
    </w:rPr>
  </w:style>
  <w:style w:type="paragraph" w:styleId="Revision">
    <w:name w:val="Revision"/>
    <w:hidden/>
    <w:uiPriority w:val="99"/>
    <w:semiHidden/>
    <w:rsid w:val="009A5338"/>
    <w:rPr>
      <w:rFonts w:ascii="Verdana" w:hAnsi="Verdana"/>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2"/>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semiHidden/>
    <w:unhideWhenUsed/>
    <w:qFormat/>
    <w:rsid w:val="00234E19"/>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1F4DD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semiHidden/>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Body">
    <w:name w:val="Body"/>
    <w:basedOn w:val="Normal"/>
    <w:link w:val="BodyChar"/>
    <w:qFormat/>
    <w:rsid w:val="00AD6D0E"/>
    <w:pPr>
      <w:spacing w:before="120" w:after="0"/>
      <w:ind w:firstLine="432"/>
      <w:jc w:val="both"/>
    </w:pPr>
    <w:rPr>
      <w:rFonts w:ascii="Calibri" w:hAnsi="Calibri"/>
      <w:sz w:val="22"/>
    </w:rPr>
  </w:style>
  <w:style w:type="character" w:customStyle="1" w:styleId="BodyChar">
    <w:name w:val="Body Char"/>
    <w:basedOn w:val="DefaultParagraphFont"/>
    <w:link w:val="Body"/>
    <w:rsid w:val="00AD6D0E"/>
    <w:rPr>
      <w:sz w:val="22"/>
      <w:szCs w:val="22"/>
    </w:rPr>
  </w:style>
  <w:style w:type="paragraph" w:customStyle="1" w:styleId="TableHeader">
    <w:name w:val="Table Header"/>
    <w:basedOn w:val="Header"/>
    <w:rsid w:val="00C0151F"/>
    <w:pPr>
      <w:tabs>
        <w:tab w:val="clear" w:pos="4680"/>
        <w:tab w:val="clear" w:pos="9360"/>
      </w:tabs>
      <w:spacing w:after="0" w:line="240" w:lineRule="auto"/>
      <w:jc w:val="center"/>
    </w:pPr>
    <w:rPr>
      <w:rFonts w:ascii="Times New Roman" w:eastAsia="Times New Roman" w:hAnsi="Times New Roman"/>
      <w:b/>
      <w:bCs/>
      <w:color w:val="000000"/>
      <w:sz w:val="24"/>
      <w:szCs w:val="20"/>
    </w:rPr>
  </w:style>
  <w:style w:type="character" w:customStyle="1" w:styleId="Heading7Char">
    <w:name w:val="Heading 7 Char"/>
    <w:basedOn w:val="DefaultParagraphFont"/>
    <w:link w:val="Heading7"/>
    <w:uiPriority w:val="9"/>
    <w:semiHidden/>
    <w:rsid w:val="001F4DD4"/>
    <w:rPr>
      <w:rFonts w:asciiTheme="majorHAnsi" w:eastAsiaTheme="majorEastAsia" w:hAnsiTheme="majorHAnsi" w:cstheme="majorBidi"/>
      <w:i/>
      <w:iCs/>
      <w:color w:val="404040" w:themeColor="text1" w:themeTint="BF"/>
      <w:szCs w:val="22"/>
    </w:rPr>
  </w:style>
  <w:style w:type="paragraph" w:customStyle="1" w:styleId="code">
    <w:name w:val="code"/>
    <w:basedOn w:val="Body"/>
    <w:link w:val="codeChar"/>
    <w:qFormat/>
    <w:rsid w:val="00845A71"/>
    <w:pPr>
      <w:ind w:left="450" w:firstLine="0"/>
      <w:jc w:val="left"/>
    </w:pPr>
    <w:rPr>
      <w:rFonts w:ascii="Courier New" w:hAnsi="Courier New" w:cs="Courier New"/>
      <w:color w:val="000000" w:themeColor="text1"/>
    </w:rPr>
  </w:style>
  <w:style w:type="character" w:customStyle="1" w:styleId="codeChar">
    <w:name w:val="code Char"/>
    <w:basedOn w:val="BodyChar"/>
    <w:link w:val="code"/>
    <w:rsid w:val="00845A71"/>
    <w:rPr>
      <w:rFonts w:ascii="Courier New" w:hAnsi="Courier New" w:cs="Courier New"/>
      <w:color w:val="000000" w:themeColor="text1"/>
      <w:sz w:val="22"/>
      <w:szCs w:val="22"/>
    </w:rPr>
  </w:style>
  <w:style w:type="table" w:styleId="MediumShading1">
    <w:name w:val="Medium Shading 1"/>
    <w:basedOn w:val="TableNormal"/>
    <w:uiPriority w:val="63"/>
    <w:rsid w:val="000D7D3E"/>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code-variable">
    <w:name w:val="code-variable"/>
    <w:basedOn w:val="Body"/>
    <w:link w:val="code-variableChar"/>
    <w:qFormat/>
    <w:rsid w:val="000D7D3E"/>
    <w:pPr>
      <w:ind w:left="450" w:firstLine="0"/>
      <w:jc w:val="left"/>
    </w:pPr>
    <w:rPr>
      <w:rFonts w:ascii="Courier New" w:hAnsi="Courier New" w:cs="Courier New"/>
      <w:i/>
      <w:color w:val="1F497D" w:themeColor="text2"/>
    </w:rPr>
  </w:style>
  <w:style w:type="character" w:customStyle="1" w:styleId="code-variableChar">
    <w:name w:val="code-variable Char"/>
    <w:basedOn w:val="BodyChar"/>
    <w:link w:val="code-variable"/>
    <w:rsid w:val="000D7D3E"/>
    <w:rPr>
      <w:rFonts w:ascii="Courier New" w:hAnsi="Courier New" w:cs="Courier New"/>
      <w:i/>
      <w:color w:val="1F497D" w:themeColor="text2"/>
      <w:sz w:val="22"/>
      <w:szCs w:val="22"/>
    </w:rPr>
  </w:style>
  <w:style w:type="paragraph" w:styleId="Revision">
    <w:name w:val="Revision"/>
    <w:hidden/>
    <w:uiPriority w:val="99"/>
    <w:semiHidden/>
    <w:rsid w:val="009A5338"/>
    <w:rPr>
      <w:rFonts w:ascii="Verdana" w:hAnsi="Verdana"/>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536735">
      <w:bodyDiv w:val="1"/>
      <w:marLeft w:val="0"/>
      <w:marRight w:val="0"/>
      <w:marTop w:val="0"/>
      <w:marBottom w:val="0"/>
      <w:divBdr>
        <w:top w:val="none" w:sz="0" w:space="0" w:color="auto"/>
        <w:left w:val="none" w:sz="0" w:space="0" w:color="auto"/>
        <w:bottom w:val="none" w:sz="0" w:space="0" w:color="auto"/>
        <w:right w:val="none" w:sz="0" w:space="0" w:color="auto"/>
      </w:divBdr>
    </w:div>
    <w:div w:id="425224546">
      <w:bodyDiv w:val="1"/>
      <w:marLeft w:val="0"/>
      <w:marRight w:val="0"/>
      <w:marTop w:val="0"/>
      <w:marBottom w:val="0"/>
      <w:divBdr>
        <w:top w:val="none" w:sz="0" w:space="0" w:color="auto"/>
        <w:left w:val="none" w:sz="0" w:space="0" w:color="auto"/>
        <w:bottom w:val="none" w:sz="0" w:space="0" w:color="auto"/>
        <w:right w:val="none" w:sz="0" w:space="0" w:color="auto"/>
      </w:divBdr>
    </w:div>
    <w:div w:id="474874246">
      <w:bodyDiv w:val="1"/>
      <w:marLeft w:val="0"/>
      <w:marRight w:val="0"/>
      <w:marTop w:val="0"/>
      <w:marBottom w:val="0"/>
      <w:divBdr>
        <w:top w:val="none" w:sz="0" w:space="0" w:color="auto"/>
        <w:left w:val="none" w:sz="0" w:space="0" w:color="auto"/>
        <w:bottom w:val="none" w:sz="0" w:space="0" w:color="auto"/>
        <w:right w:val="none" w:sz="0" w:space="0" w:color="auto"/>
      </w:divBdr>
    </w:div>
    <w:div w:id="632172505">
      <w:bodyDiv w:val="1"/>
      <w:marLeft w:val="0"/>
      <w:marRight w:val="0"/>
      <w:marTop w:val="0"/>
      <w:marBottom w:val="0"/>
      <w:divBdr>
        <w:top w:val="none" w:sz="0" w:space="0" w:color="auto"/>
        <w:left w:val="none" w:sz="0" w:space="0" w:color="auto"/>
        <w:bottom w:val="none" w:sz="0" w:space="0" w:color="auto"/>
        <w:right w:val="none" w:sz="0" w:space="0" w:color="auto"/>
      </w:divBdr>
    </w:div>
    <w:div w:id="813908013">
      <w:bodyDiv w:val="1"/>
      <w:marLeft w:val="0"/>
      <w:marRight w:val="0"/>
      <w:marTop w:val="0"/>
      <w:marBottom w:val="0"/>
      <w:divBdr>
        <w:top w:val="none" w:sz="0" w:space="0" w:color="auto"/>
        <w:left w:val="none" w:sz="0" w:space="0" w:color="auto"/>
        <w:bottom w:val="none" w:sz="0" w:space="0" w:color="auto"/>
        <w:right w:val="none" w:sz="0" w:space="0" w:color="auto"/>
      </w:divBdr>
    </w:div>
    <w:div w:id="931857770">
      <w:bodyDiv w:val="1"/>
      <w:marLeft w:val="0"/>
      <w:marRight w:val="0"/>
      <w:marTop w:val="0"/>
      <w:marBottom w:val="0"/>
      <w:divBdr>
        <w:top w:val="none" w:sz="0" w:space="0" w:color="auto"/>
        <w:left w:val="none" w:sz="0" w:space="0" w:color="auto"/>
        <w:bottom w:val="none" w:sz="0" w:space="0" w:color="auto"/>
        <w:right w:val="none" w:sz="0" w:space="0" w:color="auto"/>
      </w:divBdr>
    </w:div>
    <w:div w:id="969748910">
      <w:bodyDiv w:val="1"/>
      <w:marLeft w:val="0"/>
      <w:marRight w:val="0"/>
      <w:marTop w:val="0"/>
      <w:marBottom w:val="0"/>
      <w:divBdr>
        <w:top w:val="none" w:sz="0" w:space="0" w:color="auto"/>
        <w:left w:val="none" w:sz="0" w:space="0" w:color="auto"/>
        <w:bottom w:val="none" w:sz="0" w:space="0" w:color="auto"/>
        <w:right w:val="none" w:sz="0" w:space="0" w:color="auto"/>
      </w:divBdr>
    </w:div>
    <w:div w:id="1032921637">
      <w:bodyDiv w:val="1"/>
      <w:marLeft w:val="0"/>
      <w:marRight w:val="0"/>
      <w:marTop w:val="0"/>
      <w:marBottom w:val="0"/>
      <w:divBdr>
        <w:top w:val="none" w:sz="0" w:space="0" w:color="auto"/>
        <w:left w:val="none" w:sz="0" w:space="0" w:color="auto"/>
        <w:bottom w:val="none" w:sz="0" w:space="0" w:color="auto"/>
        <w:right w:val="none" w:sz="0" w:space="0" w:color="auto"/>
      </w:divBdr>
    </w:div>
    <w:div w:id="1259680823">
      <w:bodyDiv w:val="1"/>
      <w:marLeft w:val="0"/>
      <w:marRight w:val="0"/>
      <w:marTop w:val="0"/>
      <w:marBottom w:val="0"/>
      <w:divBdr>
        <w:top w:val="none" w:sz="0" w:space="0" w:color="auto"/>
        <w:left w:val="none" w:sz="0" w:space="0" w:color="auto"/>
        <w:bottom w:val="none" w:sz="0" w:space="0" w:color="auto"/>
        <w:right w:val="none" w:sz="0" w:space="0" w:color="auto"/>
      </w:divBdr>
    </w:div>
    <w:div w:id="1441296989">
      <w:bodyDiv w:val="1"/>
      <w:marLeft w:val="0"/>
      <w:marRight w:val="0"/>
      <w:marTop w:val="0"/>
      <w:marBottom w:val="0"/>
      <w:divBdr>
        <w:top w:val="none" w:sz="0" w:space="0" w:color="auto"/>
        <w:left w:val="none" w:sz="0" w:space="0" w:color="auto"/>
        <w:bottom w:val="none" w:sz="0" w:space="0" w:color="auto"/>
        <w:right w:val="none" w:sz="0" w:space="0" w:color="auto"/>
      </w:divBdr>
    </w:div>
    <w:div w:id="1481191138">
      <w:bodyDiv w:val="1"/>
      <w:marLeft w:val="0"/>
      <w:marRight w:val="0"/>
      <w:marTop w:val="0"/>
      <w:marBottom w:val="0"/>
      <w:divBdr>
        <w:top w:val="none" w:sz="0" w:space="0" w:color="auto"/>
        <w:left w:val="none" w:sz="0" w:space="0" w:color="auto"/>
        <w:bottom w:val="none" w:sz="0" w:space="0" w:color="auto"/>
        <w:right w:val="none" w:sz="0" w:space="0" w:color="auto"/>
      </w:divBdr>
      <w:divsChild>
        <w:div w:id="2121995564">
          <w:marLeft w:val="0"/>
          <w:marRight w:val="0"/>
          <w:marTop w:val="0"/>
          <w:marBottom w:val="0"/>
          <w:divBdr>
            <w:top w:val="none" w:sz="0" w:space="0" w:color="auto"/>
            <w:left w:val="none" w:sz="0" w:space="0" w:color="auto"/>
            <w:bottom w:val="none" w:sz="0" w:space="0" w:color="auto"/>
            <w:right w:val="none" w:sz="0" w:space="0" w:color="auto"/>
          </w:divBdr>
          <w:divsChild>
            <w:div w:id="1772897331">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927028977">
      <w:bodyDiv w:val="1"/>
      <w:marLeft w:val="0"/>
      <w:marRight w:val="0"/>
      <w:marTop w:val="0"/>
      <w:marBottom w:val="0"/>
      <w:divBdr>
        <w:top w:val="none" w:sz="0" w:space="0" w:color="auto"/>
        <w:left w:val="none" w:sz="0" w:space="0" w:color="auto"/>
        <w:bottom w:val="none" w:sz="0" w:space="0" w:color="auto"/>
        <w:right w:val="none" w:sz="0" w:space="0" w:color="auto"/>
      </w:divBdr>
    </w:div>
    <w:div w:id="1987320711">
      <w:bodyDiv w:val="1"/>
      <w:marLeft w:val="0"/>
      <w:marRight w:val="0"/>
      <w:marTop w:val="0"/>
      <w:marBottom w:val="0"/>
      <w:divBdr>
        <w:top w:val="none" w:sz="0" w:space="0" w:color="auto"/>
        <w:left w:val="none" w:sz="0" w:space="0" w:color="auto"/>
        <w:bottom w:val="none" w:sz="0" w:space="0" w:color="auto"/>
        <w:right w:val="none" w:sz="0" w:space="0" w:color="auto"/>
      </w:divBdr>
    </w:div>
    <w:div w:id="211512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oleObject" Target="embeddings/oleObject1.bin"/><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9.emf"/><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yajain\AppData\Local\Microsoft\Windows\Temporary%20Internet%20Files\Content.Outlook\035Z5QH0\Synapse%20Style%20Template%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11_x0020_Phase xmlns="ba4e1f23-a969-462b-9abe-051c4490106f">9. Deployment</M11_x0020_Phase>
    <WBS xmlns="ba4e1f23-a969-462b-9abe-051c4490106f" xsi:nil="true"/>
    <SOW xmlns="ba4e1f23-a969-462b-9abe-051c4490106f">SOW4</SOW>
    <NGE_x0020_App xmlns="ba4e1f23-a969-462b-9abe-051c4490106f">NGE</NGE_x0020_App>
    <Sprint_x0020__x0023_ xmlns="ba4e1f23-a969-462b-9abe-051c4490106f">5</Sprint_x0020__x0023_>
    <NGE_x0020_Release xmlns="ba4e1f23-a969-462b-9abe-051c4490106f">GxP Pilot</NGE_x0020_Release>
    <Deliverable_x0020_Type xmlns="ba4e1f23-a969-462b-9abe-051c4490106f" xsi:nil="true"/>
    <Status xmlns="ba4e1f23-a969-462b-9abe-051c4490106f">Completed</Status>
    <Workstream xmlns="ba4e1f23-a969-462b-9abe-051c4490106f">xBand</Workstream>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2CA4BC83A64DF40AFF3915C8BA17A98" ma:contentTypeVersion="9" ma:contentTypeDescription="Create a new document." ma:contentTypeScope="" ma:versionID="c37539d831936049746b32e469bdb5cd">
  <xsd:schema xmlns:xsd="http://www.w3.org/2001/XMLSchema" xmlns:xs="http://www.w3.org/2001/XMLSchema" xmlns:p="http://schemas.microsoft.com/office/2006/metadata/properties" xmlns:ns2="ba4e1f23-a969-462b-9abe-051c4490106f" targetNamespace="http://schemas.microsoft.com/office/2006/metadata/properties" ma:root="true" ma:fieldsID="cd6af1cc4e6e50acda77700d70179954" ns2:_="">
    <xsd:import namespace="ba4e1f23-a969-462b-9abe-051c4490106f"/>
    <xsd:element name="properties">
      <xsd:complexType>
        <xsd:sequence>
          <xsd:element name="documentManagement">
            <xsd:complexType>
              <xsd:all>
                <xsd:element ref="ns2:M11_x0020_Phase" minOccurs="0"/>
                <xsd:element ref="ns2:Deliverable_x0020_Type" minOccurs="0"/>
                <xsd:element ref="ns2:Status" minOccurs="0"/>
                <xsd:element ref="ns2:Workstream" minOccurs="0"/>
                <xsd:element ref="ns2:NGE_x0020_Release" minOccurs="0"/>
                <xsd:element ref="ns2:NGE_x0020_App" minOccurs="0"/>
                <xsd:element ref="ns2:WBS" minOccurs="0"/>
                <xsd:element ref="ns2:SOW" minOccurs="0"/>
                <xsd:element ref="ns2:Sprint_x0020__x0023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4e1f23-a969-462b-9abe-051c4490106f" elementFormDefault="qualified">
    <xsd:import namespace="http://schemas.microsoft.com/office/2006/documentManagement/types"/>
    <xsd:import namespace="http://schemas.microsoft.com/office/infopath/2007/PartnerControls"/>
    <xsd:element name="M11_x0020_Phase" ma:index="2" nillable="true" ma:displayName="M11 Stage" ma:default="1. Envision" ma:format="Dropdown" ma:internalName="M11_x0020_Phase">
      <xsd:simpleType>
        <xsd:restriction base="dms:Choice">
          <xsd:enumeration value="1. Envision"/>
          <xsd:enumeration value="2. Plan"/>
          <xsd:enumeration value="3. Design"/>
          <xsd:enumeration value="4. Business"/>
          <xsd:enumeration value="5. Tech Arch"/>
          <xsd:enumeration value="6. Infrastructure"/>
          <xsd:enumeration value="7. Development"/>
          <xsd:enumeration value="8. Testing"/>
          <xsd:enumeration value="9. Deployment"/>
          <xsd:enumeration value="10. Closure"/>
          <xsd:enumeration value="11. Management"/>
        </xsd:restriction>
      </xsd:simpleType>
    </xsd:element>
    <xsd:element name="Deliverable_x0020_Type" ma:index="3" nillable="true" ma:displayName="Deliverable Type" ma:internalName="Deliverable_x0020_Type">
      <xsd:simpleType>
        <xsd:restriction base="dms:Text">
          <xsd:maxLength value="255"/>
        </xsd:restriction>
      </xsd:simpleType>
    </xsd:element>
    <xsd:element name="Status" ma:index="4" nillable="true" ma:displayName="Status" ma:default="Not Started" ma:format="Dropdown" ma:internalName="Status">
      <xsd:simpleType>
        <xsd:restriction base="dms:Choice">
          <xsd:enumeration value="Not Started"/>
          <xsd:enumeration value="In Progress"/>
          <xsd:enumeration value="Reviewed"/>
          <xsd:enumeration value="Completed"/>
          <xsd:enumeration value="Signed Off"/>
        </xsd:restriction>
      </xsd:simpleType>
    </xsd:element>
    <xsd:element name="Workstream" ma:index="5" nillable="true" ma:displayName="Workstream" ma:default="xBand" ma:format="Dropdown" ma:internalName="Workstream">
      <xsd:simpleType>
        <xsd:restriction base="dms:Choice">
          <xsd:enumeration value="Business Integration"/>
          <xsd:enumeration value="xBand"/>
          <xsd:enumeration value="Reader"/>
          <xsd:enumeration value="Controller"/>
          <xsd:enumeration value="NGE Apps"/>
          <xsd:enumeration value="Data Architecture"/>
          <xsd:enumeration value="Architecture &amp; Infrastructure"/>
          <xsd:enumeration value="Testing"/>
          <xsd:enumeration value="Deployment"/>
        </xsd:restriction>
      </xsd:simpleType>
    </xsd:element>
    <xsd:element name="NGE_x0020_Release" ma:index="6" nillable="true" ma:displayName="NGE Release" ma:default="R1" ma:format="Dropdown" ma:internalName="NGE_x0020_Release">
      <xsd:simpleType>
        <xsd:restriction base="dms:Choice">
          <xsd:enumeration value="POC"/>
          <xsd:enumeration value="LAB"/>
          <xsd:enumeration value="DCL"/>
          <xsd:enumeration value="GxP Pilot"/>
          <xsd:enumeration value="R1"/>
          <xsd:enumeration value="R2"/>
        </xsd:restriction>
      </xsd:simpleType>
    </xsd:element>
    <xsd:element name="NGE_x0020_App" ma:index="7" nillable="true" ma:displayName="NGE Apps" ma:default="NGE" ma:format="Dropdown" ma:internalName="NGE_x0020_App">
      <xsd:simpleType>
        <xsd:union memberTypes="dms:Text">
          <xsd:simpleType>
            <xsd:restriction base="dms:Choice">
              <xsd:enumeration value="AGC"/>
              <xsd:enumeration value="CastApps"/>
              <xsd:enumeration value="DCL"/>
              <xsd:enumeration value="ESB"/>
              <xsd:enumeration value="GxP"/>
              <xsd:enumeration value="Media"/>
              <xsd:enumeration value="NGE"/>
              <xsd:enumeration value="OneView"/>
              <xsd:enumeration value="PEP"/>
              <xsd:enumeration value="Reservations"/>
              <xsd:enumeration value="SF"/>
              <xsd:enumeration value="STI"/>
              <xsd:enumeration value="Ticketing"/>
              <xsd:enumeration value="xBand"/>
              <xsd:enumeration value="xBMS"/>
              <xsd:enumeration value="xBR"/>
              <xsd:enumeration value="xBRC"/>
              <xsd:enumeration value="xBRMS"/>
              <xsd:enumeration value="xi"/>
            </xsd:restriction>
          </xsd:simpleType>
        </xsd:union>
      </xsd:simpleType>
    </xsd:element>
    <xsd:element name="WBS" ma:index="14" nillable="true" ma:displayName="WBS" ma:internalName="WBS">
      <xsd:simpleType>
        <xsd:restriction base="dms:Text">
          <xsd:maxLength value="255"/>
        </xsd:restriction>
      </xsd:simpleType>
    </xsd:element>
    <xsd:element name="SOW" ma:index="15" nillable="true" ma:displayName="SOW" ma:default="SOW1" ma:format="Dropdown" ma:internalName="SOW">
      <xsd:simpleType>
        <xsd:restriction base="dms:Choice">
          <xsd:enumeration value="SOW1"/>
          <xsd:enumeration value="SOW2"/>
          <xsd:enumeration value="SOW3"/>
          <xsd:enumeration value="SOW4"/>
          <xsd:enumeration value="SOW5"/>
        </xsd:restriction>
      </xsd:simpleType>
    </xsd:element>
    <xsd:element name="Sprint_x0020__x0023_" ma:index="16" nillable="true" ma:displayName="Sprint #" ma:default="1" ma:format="Dropdown" ma:internalName="Sprint_x0020__x0023_">
      <xsd:simpleType>
        <xsd:restriction base="dms:Choice">
          <xsd:enumeration value="1"/>
          <xsd:enumeration value="2"/>
          <xsd:enumeration value="3"/>
          <xsd:enumeration value="4"/>
          <xsd:enumeration value="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5A83AE-11C8-4177-9514-A621CB16C645}">
  <ds:schemaRefs>
    <ds:schemaRef ds:uri="http://schemas.microsoft.com/office/2006/metadata/properties"/>
    <ds:schemaRef ds:uri="http://schemas.microsoft.com/office/infopath/2007/PartnerControls"/>
    <ds:schemaRef ds:uri="ba4e1f23-a969-462b-9abe-051c4490106f"/>
  </ds:schemaRefs>
</ds:datastoreItem>
</file>

<file path=customXml/itemProps2.xml><?xml version="1.0" encoding="utf-8"?>
<ds:datastoreItem xmlns:ds="http://schemas.openxmlformats.org/officeDocument/2006/customXml" ds:itemID="{CEC8C20F-2D3F-4129-AE03-038C0AEC9E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4e1f23-a969-462b-9abe-051c449010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BF9AAC-4BE4-4FF3-9662-41EDFB42D525}">
  <ds:schemaRefs>
    <ds:schemaRef ds:uri="http://schemas.microsoft.com/sharepoint/v3/contenttype/forms"/>
  </ds:schemaRefs>
</ds:datastoreItem>
</file>

<file path=customXml/itemProps4.xml><?xml version="1.0" encoding="utf-8"?>
<ds:datastoreItem xmlns:ds="http://schemas.openxmlformats.org/officeDocument/2006/customXml" ds:itemID="{68EA1611-B864-41AA-8DC1-F8D752532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Synapse Style Template (3)</Template>
  <TotalTime>13586</TotalTime>
  <Pages>40</Pages>
  <Words>4094</Words>
  <Characters>23340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xBRC User Guide</vt:lpstr>
    </vt:vector>
  </TitlesOfParts>
  <Company>Synapse Product Development</Company>
  <LinksUpToDate>false</LinksUpToDate>
  <CharactersWithSpaces>27380</CharactersWithSpaces>
  <SharedDoc>false</SharedDoc>
  <HLinks>
    <vt:vector size="396" baseType="variant">
      <vt:variant>
        <vt:i4>1048632</vt:i4>
      </vt:variant>
      <vt:variant>
        <vt:i4>392</vt:i4>
      </vt:variant>
      <vt:variant>
        <vt:i4>0</vt:i4>
      </vt:variant>
      <vt:variant>
        <vt:i4>5</vt:i4>
      </vt:variant>
      <vt:variant>
        <vt:lpwstr/>
      </vt:variant>
      <vt:variant>
        <vt:lpwstr>_Toc285178862</vt:lpwstr>
      </vt:variant>
      <vt:variant>
        <vt:i4>1048632</vt:i4>
      </vt:variant>
      <vt:variant>
        <vt:i4>386</vt:i4>
      </vt:variant>
      <vt:variant>
        <vt:i4>0</vt:i4>
      </vt:variant>
      <vt:variant>
        <vt:i4>5</vt:i4>
      </vt:variant>
      <vt:variant>
        <vt:lpwstr/>
      </vt:variant>
      <vt:variant>
        <vt:lpwstr>_Toc285178861</vt:lpwstr>
      </vt:variant>
      <vt:variant>
        <vt:i4>1048632</vt:i4>
      </vt:variant>
      <vt:variant>
        <vt:i4>380</vt:i4>
      </vt:variant>
      <vt:variant>
        <vt:i4>0</vt:i4>
      </vt:variant>
      <vt:variant>
        <vt:i4>5</vt:i4>
      </vt:variant>
      <vt:variant>
        <vt:lpwstr/>
      </vt:variant>
      <vt:variant>
        <vt:lpwstr>_Toc285178860</vt:lpwstr>
      </vt:variant>
      <vt:variant>
        <vt:i4>1245240</vt:i4>
      </vt:variant>
      <vt:variant>
        <vt:i4>374</vt:i4>
      </vt:variant>
      <vt:variant>
        <vt:i4>0</vt:i4>
      </vt:variant>
      <vt:variant>
        <vt:i4>5</vt:i4>
      </vt:variant>
      <vt:variant>
        <vt:lpwstr/>
      </vt:variant>
      <vt:variant>
        <vt:lpwstr>_Toc285178859</vt:lpwstr>
      </vt:variant>
      <vt:variant>
        <vt:i4>1245240</vt:i4>
      </vt:variant>
      <vt:variant>
        <vt:i4>368</vt:i4>
      </vt:variant>
      <vt:variant>
        <vt:i4>0</vt:i4>
      </vt:variant>
      <vt:variant>
        <vt:i4>5</vt:i4>
      </vt:variant>
      <vt:variant>
        <vt:lpwstr/>
      </vt:variant>
      <vt:variant>
        <vt:lpwstr>_Toc285178858</vt:lpwstr>
      </vt:variant>
      <vt:variant>
        <vt:i4>1245240</vt:i4>
      </vt:variant>
      <vt:variant>
        <vt:i4>362</vt:i4>
      </vt:variant>
      <vt:variant>
        <vt:i4>0</vt:i4>
      </vt:variant>
      <vt:variant>
        <vt:i4>5</vt:i4>
      </vt:variant>
      <vt:variant>
        <vt:lpwstr/>
      </vt:variant>
      <vt:variant>
        <vt:lpwstr>_Toc285178857</vt:lpwstr>
      </vt:variant>
      <vt:variant>
        <vt:i4>1245240</vt:i4>
      </vt:variant>
      <vt:variant>
        <vt:i4>356</vt:i4>
      </vt:variant>
      <vt:variant>
        <vt:i4>0</vt:i4>
      </vt:variant>
      <vt:variant>
        <vt:i4>5</vt:i4>
      </vt:variant>
      <vt:variant>
        <vt:lpwstr/>
      </vt:variant>
      <vt:variant>
        <vt:lpwstr>_Toc285178856</vt:lpwstr>
      </vt:variant>
      <vt:variant>
        <vt:i4>1245240</vt:i4>
      </vt:variant>
      <vt:variant>
        <vt:i4>350</vt:i4>
      </vt:variant>
      <vt:variant>
        <vt:i4>0</vt:i4>
      </vt:variant>
      <vt:variant>
        <vt:i4>5</vt:i4>
      </vt:variant>
      <vt:variant>
        <vt:lpwstr/>
      </vt:variant>
      <vt:variant>
        <vt:lpwstr>_Toc285178855</vt:lpwstr>
      </vt:variant>
      <vt:variant>
        <vt:i4>1245240</vt:i4>
      </vt:variant>
      <vt:variant>
        <vt:i4>344</vt:i4>
      </vt:variant>
      <vt:variant>
        <vt:i4>0</vt:i4>
      </vt:variant>
      <vt:variant>
        <vt:i4>5</vt:i4>
      </vt:variant>
      <vt:variant>
        <vt:lpwstr/>
      </vt:variant>
      <vt:variant>
        <vt:lpwstr>_Toc285178854</vt:lpwstr>
      </vt:variant>
      <vt:variant>
        <vt:i4>1245240</vt:i4>
      </vt:variant>
      <vt:variant>
        <vt:i4>338</vt:i4>
      </vt:variant>
      <vt:variant>
        <vt:i4>0</vt:i4>
      </vt:variant>
      <vt:variant>
        <vt:i4>5</vt:i4>
      </vt:variant>
      <vt:variant>
        <vt:lpwstr/>
      </vt:variant>
      <vt:variant>
        <vt:lpwstr>_Toc285178853</vt:lpwstr>
      </vt:variant>
      <vt:variant>
        <vt:i4>1245240</vt:i4>
      </vt:variant>
      <vt:variant>
        <vt:i4>332</vt:i4>
      </vt:variant>
      <vt:variant>
        <vt:i4>0</vt:i4>
      </vt:variant>
      <vt:variant>
        <vt:i4>5</vt:i4>
      </vt:variant>
      <vt:variant>
        <vt:lpwstr/>
      </vt:variant>
      <vt:variant>
        <vt:lpwstr>_Toc285178852</vt:lpwstr>
      </vt:variant>
      <vt:variant>
        <vt:i4>1245240</vt:i4>
      </vt:variant>
      <vt:variant>
        <vt:i4>326</vt:i4>
      </vt:variant>
      <vt:variant>
        <vt:i4>0</vt:i4>
      </vt:variant>
      <vt:variant>
        <vt:i4>5</vt:i4>
      </vt:variant>
      <vt:variant>
        <vt:lpwstr/>
      </vt:variant>
      <vt:variant>
        <vt:lpwstr>_Toc285178851</vt:lpwstr>
      </vt:variant>
      <vt:variant>
        <vt:i4>1245240</vt:i4>
      </vt:variant>
      <vt:variant>
        <vt:i4>320</vt:i4>
      </vt:variant>
      <vt:variant>
        <vt:i4>0</vt:i4>
      </vt:variant>
      <vt:variant>
        <vt:i4>5</vt:i4>
      </vt:variant>
      <vt:variant>
        <vt:lpwstr/>
      </vt:variant>
      <vt:variant>
        <vt:lpwstr>_Toc285178850</vt:lpwstr>
      </vt:variant>
      <vt:variant>
        <vt:i4>1179704</vt:i4>
      </vt:variant>
      <vt:variant>
        <vt:i4>314</vt:i4>
      </vt:variant>
      <vt:variant>
        <vt:i4>0</vt:i4>
      </vt:variant>
      <vt:variant>
        <vt:i4>5</vt:i4>
      </vt:variant>
      <vt:variant>
        <vt:lpwstr/>
      </vt:variant>
      <vt:variant>
        <vt:lpwstr>_Toc285178849</vt:lpwstr>
      </vt:variant>
      <vt:variant>
        <vt:i4>1179704</vt:i4>
      </vt:variant>
      <vt:variant>
        <vt:i4>308</vt:i4>
      </vt:variant>
      <vt:variant>
        <vt:i4>0</vt:i4>
      </vt:variant>
      <vt:variant>
        <vt:i4>5</vt:i4>
      </vt:variant>
      <vt:variant>
        <vt:lpwstr/>
      </vt:variant>
      <vt:variant>
        <vt:lpwstr>_Toc285178848</vt:lpwstr>
      </vt:variant>
      <vt:variant>
        <vt:i4>1179704</vt:i4>
      </vt:variant>
      <vt:variant>
        <vt:i4>302</vt:i4>
      </vt:variant>
      <vt:variant>
        <vt:i4>0</vt:i4>
      </vt:variant>
      <vt:variant>
        <vt:i4>5</vt:i4>
      </vt:variant>
      <vt:variant>
        <vt:lpwstr/>
      </vt:variant>
      <vt:variant>
        <vt:lpwstr>_Toc285178847</vt:lpwstr>
      </vt:variant>
      <vt:variant>
        <vt:i4>1179704</vt:i4>
      </vt:variant>
      <vt:variant>
        <vt:i4>296</vt:i4>
      </vt:variant>
      <vt:variant>
        <vt:i4>0</vt:i4>
      </vt:variant>
      <vt:variant>
        <vt:i4>5</vt:i4>
      </vt:variant>
      <vt:variant>
        <vt:lpwstr/>
      </vt:variant>
      <vt:variant>
        <vt:lpwstr>_Toc285178846</vt:lpwstr>
      </vt:variant>
      <vt:variant>
        <vt:i4>1179704</vt:i4>
      </vt:variant>
      <vt:variant>
        <vt:i4>290</vt:i4>
      </vt:variant>
      <vt:variant>
        <vt:i4>0</vt:i4>
      </vt:variant>
      <vt:variant>
        <vt:i4>5</vt:i4>
      </vt:variant>
      <vt:variant>
        <vt:lpwstr/>
      </vt:variant>
      <vt:variant>
        <vt:lpwstr>_Toc285178845</vt:lpwstr>
      </vt:variant>
      <vt:variant>
        <vt:i4>1179704</vt:i4>
      </vt:variant>
      <vt:variant>
        <vt:i4>284</vt:i4>
      </vt:variant>
      <vt:variant>
        <vt:i4>0</vt:i4>
      </vt:variant>
      <vt:variant>
        <vt:i4>5</vt:i4>
      </vt:variant>
      <vt:variant>
        <vt:lpwstr/>
      </vt:variant>
      <vt:variant>
        <vt:lpwstr>_Toc285178844</vt:lpwstr>
      </vt:variant>
      <vt:variant>
        <vt:i4>1179704</vt:i4>
      </vt:variant>
      <vt:variant>
        <vt:i4>278</vt:i4>
      </vt:variant>
      <vt:variant>
        <vt:i4>0</vt:i4>
      </vt:variant>
      <vt:variant>
        <vt:i4>5</vt:i4>
      </vt:variant>
      <vt:variant>
        <vt:lpwstr/>
      </vt:variant>
      <vt:variant>
        <vt:lpwstr>_Toc285178843</vt:lpwstr>
      </vt:variant>
      <vt:variant>
        <vt:i4>1179704</vt:i4>
      </vt:variant>
      <vt:variant>
        <vt:i4>272</vt:i4>
      </vt:variant>
      <vt:variant>
        <vt:i4>0</vt:i4>
      </vt:variant>
      <vt:variant>
        <vt:i4>5</vt:i4>
      </vt:variant>
      <vt:variant>
        <vt:lpwstr/>
      </vt:variant>
      <vt:variant>
        <vt:lpwstr>_Toc285178842</vt:lpwstr>
      </vt:variant>
      <vt:variant>
        <vt:i4>1179704</vt:i4>
      </vt:variant>
      <vt:variant>
        <vt:i4>266</vt:i4>
      </vt:variant>
      <vt:variant>
        <vt:i4>0</vt:i4>
      </vt:variant>
      <vt:variant>
        <vt:i4>5</vt:i4>
      </vt:variant>
      <vt:variant>
        <vt:lpwstr/>
      </vt:variant>
      <vt:variant>
        <vt:lpwstr>_Toc285178841</vt:lpwstr>
      </vt:variant>
      <vt:variant>
        <vt:i4>1179704</vt:i4>
      </vt:variant>
      <vt:variant>
        <vt:i4>260</vt:i4>
      </vt:variant>
      <vt:variant>
        <vt:i4>0</vt:i4>
      </vt:variant>
      <vt:variant>
        <vt:i4>5</vt:i4>
      </vt:variant>
      <vt:variant>
        <vt:lpwstr/>
      </vt:variant>
      <vt:variant>
        <vt:lpwstr>_Toc285178840</vt:lpwstr>
      </vt:variant>
      <vt:variant>
        <vt:i4>1376312</vt:i4>
      </vt:variant>
      <vt:variant>
        <vt:i4>254</vt:i4>
      </vt:variant>
      <vt:variant>
        <vt:i4>0</vt:i4>
      </vt:variant>
      <vt:variant>
        <vt:i4>5</vt:i4>
      </vt:variant>
      <vt:variant>
        <vt:lpwstr/>
      </vt:variant>
      <vt:variant>
        <vt:lpwstr>_Toc285178839</vt:lpwstr>
      </vt:variant>
      <vt:variant>
        <vt:i4>1376312</vt:i4>
      </vt:variant>
      <vt:variant>
        <vt:i4>248</vt:i4>
      </vt:variant>
      <vt:variant>
        <vt:i4>0</vt:i4>
      </vt:variant>
      <vt:variant>
        <vt:i4>5</vt:i4>
      </vt:variant>
      <vt:variant>
        <vt:lpwstr/>
      </vt:variant>
      <vt:variant>
        <vt:lpwstr>_Toc285178838</vt:lpwstr>
      </vt:variant>
      <vt:variant>
        <vt:i4>1376312</vt:i4>
      </vt:variant>
      <vt:variant>
        <vt:i4>242</vt:i4>
      </vt:variant>
      <vt:variant>
        <vt:i4>0</vt:i4>
      </vt:variant>
      <vt:variant>
        <vt:i4>5</vt:i4>
      </vt:variant>
      <vt:variant>
        <vt:lpwstr/>
      </vt:variant>
      <vt:variant>
        <vt:lpwstr>_Toc285178837</vt:lpwstr>
      </vt:variant>
      <vt:variant>
        <vt:i4>1376312</vt:i4>
      </vt:variant>
      <vt:variant>
        <vt:i4>236</vt:i4>
      </vt:variant>
      <vt:variant>
        <vt:i4>0</vt:i4>
      </vt:variant>
      <vt:variant>
        <vt:i4>5</vt:i4>
      </vt:variant>
      <vt:variant>
        <vt:lpwstr/>
      </vt:variant>
      <vt:variant>
        <vt:lpwstr>_Toc285178836</vt:lpwstr>
      </vt:variant>
      <vt:variant>
        <vt:i4>1376312</vt:i4>
      </vt:variant>
      <vt:variant>
        <vt:i4>230</vt:i4>
      </vt:variant>
      <vt:variant>
        <vt:i4>0</vt:i4>
      </vt:variant>
      <vt:variant>
        <vt:i4>5</vt:i4>
      </vt:variant>
      <vt:variant>
        <vt:lpwstr/>
      </vt:variant>
      <vt:variant>
        <vt:lpwstr>_Toc285178835</vt:lpwstr>
      </vt:variant>
      <vt:variant>
        <vt:i4>1376312</vt:i4>
      </vt:variant>
      <vt:variant>
        <vt:i4>224</vt:i4>
      </vt:variant>
      <vt:variant>
        <vt:i4>0</vt:i4>
      </vt:variant>
      <vt:variant>
        <vt:i4>5</vt:i4>
      </vt:variant>
      <vt:variant>
        <vt:lpwstr/>
      </vt:variant>
      <vt:variant>
        <vt:lpwstr>_Toc285178834</vt:lpwstr>
      </vt:variant>
      <vt:variant>
        <vt:i4>1376312</vt:i4>
      </vt:variant>
      <vt:variant>
        <vt:i4>218</vt:i4>
      </vt:variant>
      <vt:variant>
        <vt:i4>0</vt:i4>
      </vt:variant>
      <vt:variant>
        <vt:i4>5</vt:i4>
      </vt:variant>
      <vt:variant>
        <vt:lpwstr/>
      </vt:variant>
      <vt:variant>
        <vt:lpwstr>_Toc285178833</vt:lpwstr>
      </vt:variant>
      <vt:variant>
        <vt:i4>1376312</vt:i4>
      </vt:variant>
      <vt:variant>
        <vt:i4>212</vt:i4>
      </vt:variant>
      <vt:variant>
        <vt:i4>0</vt:i4>
      </vt:variant>
      <vt:variant>
        <vt:i4>5</vt:i4>
      </vt:variant>
      <vt:variant>
        <vt:lpwstr/>
      </vt:variant>
      <vt:variant>
        <vt:lpwstr>_Toc285178832</vt:lpwstr>
      </vt:variant>
      <vt:variant>
        <vt:i4>1376312</vt:i4>
      </vt:variant>
      <vt:variant>
        <vt:i4>206</vt:i4>
      </vt:variant>
      <vt:variant>
        <vt:i4>0</vt:i4>
      </vt:variant>
      <vt:variant>
        <vt:i4>5</vt:i4>
      </vt:variant>
      <vt:variant>
        <vt:lpwstr/>
      </vt:variant>
      <vt:variant>
        <vt:lpwstr>_Toc285178831</vt:lpwstr>
      </vt:variant>
      <vt:variant>
        <vt:i4>1376312</vt:i4>
      </vt:variant>
      <vt:variant>
        <vt:i4>200</vt:i4>
      </vt:variant>
      <vt:variant>
        <vt:i4>0</vt:i4>
      </vt:variant>
      <vt:variant>
        <vt:i4>5</vt:i4>
      </vt:variant>
      <vt:variant>
        <vt:lpwstr/>
      </vt:variant>
      <vt:variant>
        <vt:lpwstr>_Toc285178830</vt:lpwstr>
      </vt:variant>
      <vt:variant>
        <vt:i4>1310776</vt:i4>
      </vt:variant>
      <vt:variant>
        <vt:i4>194</vt:i4>
      </vt:variant>
      <vt:variant>
        <vt:i4>0</vt:i4>
      </vt:variant>
      <vt:variant>
        <vt:i4>5</vt:i4>
      </vt:variant>
      <vt:variant>
        <vt:lpwstr/>
      </vt:variant>
      <vt:variant>
        <vt:lpwstr>_Toc285178829</vt:lpwstr>
      </vt:variant>
      <vt:variant>
        <vt:i4>1310776</vt:i4>
      </vt:variant>
      <vt:variant>
        <vt:i4>188</vt:i4>
      </vt:variant>
      <vt:variant>
        <vt:i4>0</vt:i4>
      </vt:variant>
      <vt:variant>
        <vt:i4>5</vt:i4>
      </vt:variant>
      <vt:variant>
        <vt:lpwstr/>
      </vt:variant>
      <vt:variant>
        <vt:lpwstr>_Toc285178828</vt:lpwstr>
      </vt:variant>
      <vt:variant>
        <vt:i4>1310776</vt:i4>
      </vt:variant>
      <vt:variant>
        <vt:i4>182</vt:i4>
      </vt:variant>
      <vt:variant>
        <vt:i4>0</vt:i4>
      </vt:variant>
      <vt:variant>
        <vt:i4>5</vt:i4>
      </vt:variant>
      <vt:variant>
        <vt:lpwstr/>
      </vt:variant>
      <vt:variant>
        <vt:lpwstr>_Toc285178827</vt:lpwstr>
      </vt:variant>
      <vt:variant>
        <vt:i4>1310776</vt:i4>
      </vt:variant>
      <vt:variant>
        <vt:i4>176</vt:i4>
      </vt:variant>
      <vt:variant>
        <vt:i4>0</vt:i4>
      </vt:variant>
      <vt:variant>
        <vt:i4>5</vt:i4>
      </vt:variant>
      <vt:variant>
        <vt:lpwstr/>
      </vt:variant>
      <vt:variant>
        <vt:lpwstr>_Toc285178826</vt:lpwstr>
      </vt:variant>
      <vt:variant>
        <vt:i4>1310776</vt:i4>
      </vt:variant>
      <vt:variant>
        <vt:i4>170</vt:i4>
      </vt:variant>
      <vt:variant>
        <vt:i4>0</vt:i4>
      </vt:variant>
      <vt:variant>
        <vt:i4>5</vt:i4>
      </vt:variant>
      <vt:variant>
        <vt:lpwstr/>
      </vt:variant>
      <vt:variant>
        <vt:lpwstr>_Toc285178825</vt:lpwstr>
      </vt:variant>
      <vt:variant>
        <vt:i4>1310776</vt:i4>
      </vt:variant>
      <vt:variant>
        <vt:i4>164</vt:i4>
      </vt:variant>
      <vt:variant>
        <vt:i4>0</vt:i4>
      </vt:variant>
      <vt:variant>
        <vt:i4>5</vt:i4>
      </vt:variant>
      <vt:variant>
        <vt:lpwstr/>
      </vt:variant>
      <vt:variant>
        <vt:lpwstr>_Toc285178824</vt:lpwstr>
      </vt:variant>
      <vt:variant>
        <vt:i4>1310776</vt:i4>
      </vt:variant>
      <vt:variant>
        <vt:i4>158</vt:i4>
      </vt:variant>
      <vt:variant>
        <vt:i4>0</vt:i4>
      </vt:variant>
      <vt:variant>
        <vt:i4>5</vt:i4>
      </vt:variant>
      <vt:variant>
        <vt:lpwstr/>
      </vt:variant>
      <vt:variant>
        <vt:lpwstr>_Toc285178823</vt:lpwstr>
      </vt:variant>
      <vt:variant>
        <vt:i4>1310776</vt:i4>
      </vt:variant>
      <vt:variant>
        <vt:i4>152</vt:i4>
      </vt:variant>
      <vt:variant>
        <vt:i4>0</vt:i4>
      </vt:variant>
      <vt:variant>
        <vt:i4>5</vt:i4>
      </vt:variant>
      <vt:variant>
        <vt:lpwstr/>
      </vt:variant>
      <vt:variant>
        <vt:lpwstr>_Toc285178822</vt:lpwstr>
      </vt:variant>
      <vt:variant>
        <vt:i4>1310776</vt:i4>
      </vt:variant>
      <vt:variant>
        <vt:i4>146</vt:i4>
      </vt:variant>
      <vt:variant>
        <vt:i4>0</vt:i4>
      </vt:variant>
      <vt:variant>
        <vt:i4>5</vt:i4>
      </vt:variant>
      <vt:variant>
        <vt:lpwstr/>
      </vt:variant>
      <vt:variant>
        <vt:lpwstr>_Toc285178821</vt:lpwstr>
      </vt:variant>
      <vt:variant>
        <vt:i4>1310776</vt:i4>
      </vt:variant>
      <vt:variant>
        <vt:i4>140</vt:i4>
      </vt:variant>
      <vt:variant>
        <vt:i4>0</vt:i4>
      </vt:variant>
      <vt:variant>
        <vt:i4>5</vt:i4>
      </vt:variant>
      <vt:variant>
        <vt:lpwstr/>
      </vt:variant>
      <vt:variant>
        <vt:lpwstr>_Toc285178820</vt:lpwstr>
      </vt:variant>
      <vt:variant>
        <vt:i4>1507384</vt:i4>
      </vt:variant>
      <vt:variant>
        <vt:i4>134</vt:i4>
      </vt:variant>
      <vt:variant>
        <vt:i4>0</vt:i4>
      </vt:variant>
      <vt:variant>
        <vt:i4>5</vt:i4>
      </vt:variant>
      <vt:variant>
        <vt:lpwstr/>
      </vt:variant>
      <vt:variant>
        <vt:lpwstr>_Toc285178819</vt:lpwstr>
      </vt:variant>
      <vt:variant>
        <vt:i4>1507384</vt:i4>
      </vt:variant>
      <vt:variant>
        <vt:i4>128</vt:i4>
      </vt:variant>
      <vt:variant>
        <vt:i4>0</vt:i4>
      </vt:variant>
      <vt:variant>
        <vt:i4>5</vt:i4>
      </vt:variant>
      <vt:variant>
        <vt:lpwstr/>
      </vt:variant>
      <vt:variant>
        <vt:lpwstr>_Toc285178818</vt:lpwstr>
      </vt:variant>
      <vt:variant>
        <vt:i4>1507384</vt:i4>
      </vt:variant>
      <vt:variant>
        <vt:i4>122</vt:i4>
      </vt:variant>
      <vt:variant>
        <vt:i4>0</vt:i4>
      </vt:variant>
      <vt:variant>
        <vt:i4>5</vt:i4>
      </vt:variant>
      <vt:variant>
        <vt:lpwstr/>
      </vt:variant>
      <vt:variant>
        <vt:lpwstr>_Toc285178817</vt:lpwstr>
      </vt:variant>
      <vt:variant>
        <vt:i4>1507384</vt:i4>
      </vt:variant>
      <vt:variant>
        <vt:i4>116</vt:i4>
      </vt:variant>
      <vt:variant>
        <vt:i4>0</vt:i4>
      </vt:variant>
      <vt:variant>
        <vt:i4>5</vt:i4>
      </vt:variant>
      <vt:variant>
        <vt:lpwstr/>
      </vt:variant>
      <vt:variant>
        <vt:lpwstr>_Toc285178816</vt:lpwstr>
      </vt:variant>
      <vt:variant>
        <vt:i4>1507384</vt:i4>
      </vt:variant>
      <vt:variant>
        <vt:i4>110</vt:i4>
      </vt:variant>
      <vt:variant>
        <vt:i4>0</vt:i4>
      </vt:variant>
      <vt:variant>
        <vt:i4>5</vt:i4>
      </vt:variant>
      <vt:variant>
        <vt:lpwstr/>
      </vt:variant>
      <vt:variant>
        <vt:lpwstr>_Toc285178815</vt:lpwstr>
      </vt:variant>
      <vt:variant>
        <vt:i4>1507384</vt:i4>
      </vt:variant>
      <vt:variant>
        <vt:i4>104</vt:i4>
      </vt:variant>
      <vt:variant>
        <vt:i4>0</vt:i4>
      </vt:variant>
      <vt:variant>
        <vt:i4>5</vt:i4>
      </vt:variant>
      <vt:variant>
        <vt:lpwstr/>
      </vt:variant>
      <vt:variant>
        <vt:lpwstr>_Toc285178814</vt:lpwstr>
      </vt:variant>
      <vt:variant>
        <vt:i4>1507384</vt:i4>
      </vt:variant>
      <vt:variant>
        <vt:i4>98</vt:i4>
      </vt:variant>
      <vt:variant>
        <vt:i4>0</vt:i4>
      </vt:variant>
      <vt:variant>
        <vt:i4>5</vt:i4>
      </vt:variant>
      <vt:variant>
        <vt:lpwstr/>
      </vt:variant>
      <vt:variant>
        <vt:lpwstr>_Toc285178813</vt:lpwstr>
      </vt:variant>
      <vt:variant>
        <vt:i4>1507384</vt:i4>
      </vt:variant>
      <vt:variant>
        <vt:i4>92</vt:i4>
      </vt:variant>
      <vt:variant>
        <vt:i4>0</vt:i4>
      </vt:variant>
      <vt:variant>
        <vt:i4>5</vt:i4>
      </vt:variant>
      <vt:variant>
        <vt:lpwstr/>
      </vt:variant>
      <vt:variant>
        <vt:lpwstr>_Toc285178812</vt:lpwstr>
      </vt:variant>
      <vt:variant>
        <vt:i4>1507384</vt:i4>
      </vt:variant>
      <vt:variant>
        <vt:i4>86</vt:i4>
      </vt:variant>
      <vt:variant>
        <vt:i4>0</vt:i4>
      </vt:variant>
      <vt:variant>
        <vt:i4>5</vt:i4>
      </vt:variant>
      <vt:variant>
        <vt:lpwstr/>
      </vt:variant>
      <vt:variant>
        <vt:lpwstr>_Toc285178811</vt:lpwstr>
      </vt:variant>
      <vt:variant>
        <vt:i4>1507384</vt:i4>
      </vt:variant>
      <vt:variant>
        <vt:i4>80</vt:i4>
      </vt:variant>
      <vt:variant>
        <vt:i4>0</vt:i4>
      </vt:variant>
      <vt:variant>
        <vt:i4>5</vt:i4>
      </vt:variant>
      <vt:variant>
        <vt:lpwstr/>
      </vt:variant>
      <vt:variant>
        <vt:lpwstr>_Toc285178810</vt:lpwstr>
      </vt:variant>
      <vt:variant>
        <vt:i4>1441848</vt:i4>
      </vt:variant>
      <vt:variant>
        <vt:i4>74</vt:i4>
      </vt:variant>
      <vt:variant>
        <vt:i4>0</vt:i4>
      </vt:variant>
      <vt:variant>
        <vt:i4>5</vt:i4>
      </vt:variant>
      <vt:variant>
        <vt:lpwstr/>
      </vt:variant>
      <vt:variant>
        <vt:lpwstr>_Toc285178809</vt:lpwstr>
      </vt:variant>
      <vt:variant>
        <vt:i4>1441848</vt:i4>
      </vt:variant>
      <vt:variant>
        <vt:i4>68</vt:i4>
      </vt:variant>
      <vt:variant>
        <vt:i4>0</vt:i4>
      </vt:variant>
      <vt:variant>
        <vt:i4>5</vt:i4>
      </vt:variant>
      <vt:variant>
        <vt:lpwstr/>
      </vt:variant>
      <vt:variant>
        <vt:lpwstr>_Toc285178808</vt:lpwstr>
      </vt:variant>
      <vt:variant>
        <vt:i4>1441848</vt:i4>
      </vt:variant>
      <vt:variant>
        <vt:i4>62</vt:i4>
      </vt:variant>
      <vt:variant>
        <vt:i4>0</vt:i4>
      </vt:variant>
      <vt:variant>
        <vt:i4>5</vt:i4>
      </vt:variant>
      <vt:variant>
        <vt:lpwstr/>
      </vt:variant>
      <vt:variant>
        <vt:lpwstr>_Toc285178807</vt:lpwstr>
      </vt:variant>
      <vt:variant>
        <vt:i4>1441848</vt:i4>
      </vt:variant>
      <vt:variant>
        <vt:i4>56</vt:i4>
      </vt:variant>
      <vt:variant>
        <vt:i4>0</vt:i4>
      </vt:variant>
      <vt:variant>
        <vt:i4>5</vt:i4>
      </vt:variant>
      <vt:variant>
        <vt:lpwstr/>
      </vt:variant>
      <vt:variant>
        <vt:lpwstr>_Toc285178806</vt:lpwstr>
      </vt:variant>
      <vt:variant>
        <vt:i4>1441848</vt:i4>
      </vt:variant>
      <vt:variant>
        <vt:i4>50</vt:i4>
      </vt:variant>
      <vt:variant>
        <vt:i4>0</vt:i4>
      </vt:variant>
      <vt:variant>
        <vt:i4>5</vt:i4>
      </vt:variant>
      <vt:variant>
        <vt:lpwstr/>
      </vt:variant>
      <vt:variant>
        <vt:lpwstr>_Toc285178805</vt:lpwstr>
      </vt:variant>
      <vt:variant>
        <vt:i4>1441848</vt:i4>
      </vt:variant>
      <vt:variant>
        <vt:i4>44</vt:i4>
      </vt:variant>
      <vt:variant>
        <vt:i4>0</vt:i4>
      </vt:variant>
      <vt:variant>
        <vt:i4>5</vt:i4>
      </vt:variant>
      <vt:variant>
        <vt:lpwstr/>
      </vt:variant>
      <vt:variant>
        <vt:lpwstr>_Toc285178804</vt:lpwstr>
      </vt:variant>
      <vt:variant>
        <vt:i4>1441848</vt:i4>
      </vt:variant>
      <vt:variant>
        <vt:i4>38</vt:i4>
      </vt:variant>
      <vt:variant>
        <vt:i4>0</vt:i4>
      </vt:variant>
      <vt:variant>
        <vt:i4>5</vt:i4>
      </vt:variant>
      <vt:variant>
        <vt:lpwstr/>
      </vt:variant>
      <vt:variant>
        <vt:lpwstr>_Toc285178803</vt:lpwstr>
      </vt:variant>
      <vt:variant>
        <vt:i4>1441848</vt:i4>
      </vt:variant>
      <vt:variant>
        <vt:i4>32</vt:i4>
      </vt:variant>
      <vt:variant>
        <vt:i4>0</vt:i4>
      </vt:variant>
      <vt:variant>
        <vt:i4>5</vt:i4>
      </vt:variant>
      <vt:variant>
        <vt:lpwstr/>
      </vt:variant>
      <vt:variant>
        <vt:lpwstr>_Toc285178802</vt:lpwstr>
      </vt:variant>
      <vt:variant>
        <vt:i4>1441848</vt:i4>
      </vt:variant>
      <vt:variant>
        <vt:i4>26</vt:i4>
      </vt:variant>
      <vt:variant>
        <vt:i4>0</vt:i4>
      </vt:variant>
      <vt:variant>
        <vt:i4>5</vt:i4>
      </vt:variant>
      <vt:variant>
        <vt:lpwstr/>
      </vt:variant>
      <vt:variant>
        <vt:lpwstr>_Toc285178801</vt:lpwstr>
      </vt:variant>
      <vt:variant>
        <vt:i4>1441848</vt:i4>
      </vt:variant>
      <vt:variant>
        <vt:i4>20</vt:i4>
      </vt:variant>
      <vt:variant>
        <vt:i4>0</vt:i4>
      </vt:variant>
      <vt:variant>
        <vt:i4>5</vt:i4>
      </vt:variant>
      <vt:variant>
        <vt:lpwstr/>
      </vt:variant>
      <vt:variant>
        <vt:lpwstr>_Toc285178800</vt:lpwstr>
      </vt:variant>
      <vt:variant>
        <vt:i4>2031671</vt:i4>
      </vt:variant>
      <vt:variant>
        <vt:i4>14</vt:i4>
      </vt:variant>
      <vt:variant>
        <vt:i4>0</vt:i4>
      </vt:variant>
      <vt:variant>
        <vt:i4>5</vt:i4>
      </vt:variant>
      <vt:variant>
        <vt:lpwstr/>
      </vt:variant>
      <vt:variant>
        <vt:lpwstr>_Toc285178799</vt:lpwstr>
      </vt:variant>
      <vt:variant>
        <vt:i4>2031671</vt:i4>
      </vt:variant>
      <vt:variant>
        <vt:i4>8</vt:i4>
      </vt:variant>
      <vt:variant>
        <vt:i4>0</vt:i4>
      </vt:variant>
      <vt:variant>
        <vt:i4>5</vt:i4>
      </vt:variant>
      <vt:variant>
        <vt:lpwstr/>
      </vt:variant>
      <vt:variant>
        <vt:lpwstr>_Toc285178798</vt:lpwstr>
      </vt:variant>
      <vt:variant>
        <vt:i4>2031671</vt:i4>
      </vt:variant>
      <vt:variant>
        <vt:i4>2</vt:i4>
      </vt:variant>
      <vt:variant>
        <vt:i4>0</vt:i4>
      </vt:variant>
      <vt:variant>
        <vt:i4>5</vt:i4>
      </vt:variant>
      <vt:variant>
        <vt:lpwstr/>
      </vt:variant>
      <vt:variant>
        <vt:lpwstr>_Toc285178797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xBRC User Guide</dc:title>
  <dc:creator/>
  <cp:lastModifiedBy>Mark Mecham</cp:lastModifiedBy>
  <cp:revision>239</cp:revision>
  <cp:lastPrinted>2013-04-08T23:51:00Z</cp:lastPrinted>
  <dcterms:created xsi:type="dcterms:W3CDTF">2012-10-03T18:23:00Z</dcterms:created>
  <dcterms:modified xsi:type="dcterms:W3CDTF">2013-04-16T23:47:00Z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0x01010072CA4BC83A64DF40AFF3915C8BA17A98</vt:lpwstr>
  </property>
</Properties>
</file>