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685EE" w14:textId="77777777" w:rsidR="009C5EE2" w:rsidRPr="00187A6B" w:rsidRDefault="009C5EE2" w:rsidP="009C5EE2"/>
    <w:p w14:paraId="074CBFF3" w14:textId="77777777" w:rsidR="00187A6B" w:rsidRDefault="00187A6B" w:rsidP="00187A6B">
      <w:pPr>
        <w:spacing w:before="80" w:after="0" w:line="240" w:lineRule="auto"/>
        <w:rPr>
          <w:rFonts w:eastAsia="ヒラギノ角ゴ Pro W3"/>
          <w:color w:val="595959"/>
          <w:sz w:val="18"/>
          <w:szCs w:val="20"/>
        </w:rPr>
      </w:pPr>
    </w:p>
    <w:p w14:paraId="266C8181" w14:textId="77777777" w:rsidR="00D50F8F" w:rsidRPr="00187A6B" w:rsidRDefault="00D50F8F" w:rsidP="00187A6B">
      <w:pPr>
        <w:spacing w:before="80" w:after="0" w:line="240" w:lineRule="auto"/>
        <w:rPr>
          <w:rFonts w:eastAsia="ヒラギノ角ゴ Pro W3"/>
          <w:color w:val="595959"/>
          <w:sz w:val="18"/>
          <w:szCs w:val="20"/>
        </w:rPr>
      </w:pPr>
    </w:p>
    <w:p w14:paraId="2BB0FC7E" w14:textId="76EB3ACE" w:rsidR="001A6DCC" w:rsidRPr="001A6DCC" w:rsidRDefault="001A6DCC" w:rsidP="001A6DCC">
      <w:pPr>
        <w:pStyle w:val="Title"/>
        <w:jc w:val="right"/>
        <w:rPr>
          <w:rStyle w:val="BookTitle"/>
          <w:b/>
        </w:rPr>
      </w:pPr>
      <w:proofErr w:type="spellStart"/>
      <w:r w:rsidRPr="001A6DCC">
        <w:rPr>
          <w:rStyle w:val="BookTitle"/>
          <w:b/>
        </w:rPr>
        <w:t>xBRC</w:t>
      </w:r>
      <w:proofErr w:type="spellEnd"/>
      <w:r w:rsidRPr="001A6DCC">
        <w:rPr>
          <w:rStyle w:val="BookTitle"/>
          <w:b/>
        </w:rPr>
        <w:t xml:space="preserve"> </w:t>
      </w:r>
      <w:r w:rsidR="00024A79">
        <w:rPr>
          <w:rStyle w:val="BookTitle"/>
          <w:b/>
        </w:rPr>
        <w:t>Guest to Vehicle Association</w:t>
      </w:r>
    </w:p>
    <w:p w14:paraId="3FD34451" w14:textId="77777777" w:rsidR="00A17FBA" w:rsidRDefault="00A17FBA" w:rsidP="00FE0845">
      <w:pPr>
        <w:pStyle w:val="Heading1"/>
        <w:numPr>
          <w:ilvl w:val="0"/>
          <w:numId w:val="0"/>
        </w:numPr>
        <w:spacing w:line="288" w:lineRule="auto"/>
      </w:pPr>
    </w:p>
    <w:p w14:paraId="26F0A966" w14:textId="77777777" w:rsidR="001A6DCC" w:rsidRDefault="001A6DCC" w:rsidP="001A6DCC"/>
    <w:p w14:paraId="799F7CF3" w14:textId="77777777" w:rsidR="001A6DCC" w:rsidRDefault="001A6DCC" w:rsidP="001A6DCC"/>
    <w:p w14:paraId="768980BE" w14:textId="77777777" w:rsidR="001A6DCC" w:rsidRDefault="001A6DCC" w:rsidP="001A6DCC"/>
    <w:p w14:paraId="141CECA4" w14:textId="77777777" w:rsidR="001A6DCC" w:rsidRDefault="001A6DCC" w:rsidP="001A6DCC"/>
    <w:p w14:paraId="34AF0D8B" w14:textId="77777777" w:rsidR="001A6DCC" w:rsidRDefault="001A6DCC" w:rsidP="001A6DCC"/>
    <w:p w14:paraId="3AA76FA7" w14:textId="77777777" w:rsidR="001A6DCC" w:rsidRDefault="001A6DCC" w:rsidP="001A6DCC"/>
    <w:p w14:paraId="4473318F" w14:textId="77777777" w:rsidR="001A6DCC" w:rsidRDefault="001A6DCC" w:rsidP="001A6DCC"/>
    <w:p w14:paraId="12411744" w14:textId="77777777" w:rsidR="001A6DCC" w:rsidRDefault="001A6DCC" w:rsidP="001A6DCC"/>
    <w:p w14:paraId="662636C9" w14:textId="77777777" w:rsidR="001A6DCC" w:rsidRDefault="001A6DCC" w:rsidP="001A6DCC"/>
    <w:p w14:paraId="6310A7DE" w14:textId="77777777" w:rsidR="001A6DCC" w:rsidRDefault="001A6DCC" w:rsidP="001A6DCC"/>
    <w:p w14:paraId="1104CA3D" w14:textId="77777777" w:rsidR="001A6DCC" w:rsidRDefault="001A6DCC" w:rsidP="001A6DCC"/>
    <w:p w14:paraId="7FCF50C9" w14:textId="77777777" w:rsidR="001A6DCC" w:rsidRDefault="001A6DCC" w:rsidP="001A6DCC"/>
    <w:p w14:paraId="4F5B2BED" w14:textId="77777777" w:rsidR="001A6DCC" w:rsidRDefault="001A6DCC" w:rsidP="001A6DCC"/>
    <w:p w14:paraId="77B0F524" w14:textId="77777777" w:rsidR="001A6DCC" w:rsidRDefault="001A6DCC" w:rsidP="001A6DCC"/>
    <w:p w14:paraId="5AB9624F" w14:textId="77777777" w:rsidR="001A6DCC" w:rsidRDefault="001A6DCC" w:rsidP="001A6DCC"/>
    <w:p w14:paraId="14FD50D6" w14:textId="77777777" w:rsidR="001A6DCC" w:rsidRDefault="001A6DCC" w:rsidP="001A6DCC"/>
    <w:p w14:paraId="5512D6F1" w14:textId="77777777" w:rsidR="001A6DCC" w:rsidRDefault="001A6DCC" w:rsidP="001A6DCC"/>
    <w:p w14:paraId="4ECCB40A" w14:textId="77777777" w:rsidR="001A6DCC" w:rsidRDefault="001A6DCC" w:rsidP="001A6DCC"/>
    <w:p w14:paraId="1E23D155" w14:textId="77777777" w:rsidR="001A6DCC" w:rsidRDefault="001A6DCC" w:rsidP="001A6DCC"/>
    <w:p w14:paraId="5F225A5B" w14:textId="77777777" w:rsidR="001A6DCC" w:rsidRDefault="001A6DCC" w:rsidP="001A6DCC"/>
    <w:p w14:paraId="43F142E7" w14:textId="77777777" w:rsidR="001A6DCC" w:rsidRDefault="001A6DCC" w:rsidP="001A6DCC"/>
    <w:p w14:paraId="19A07CB3" w14:textId="77777777" w:rsidR="001A6DCC" w:rsidRPr="001A6DCC" w:rsidRDefault="001A6DCC" w:rsidP="001A6DCC"/>
    <w:p w14:paraId="3CDC9E44" w14:textId="77777777" w:rsidR="00CB0E46" w:rsidRDefault="00CB0E46" w:rsidP="00CB0E46">
      <w:pPr>
        <w:rPr>
          <w:b/>
        </w:rPr>
      </w:pPr>
      <w:r>
        <w:rPr>
          <w:b/>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2809"/>
        <w:gridCol w:w="3959"/>
      </w:tblGrid>
      <w:tr w:rsidR="00CB0E46" w14:paraId="491B0E65" w14:textId="77777777" w:rsidTr="00CB0E46">
        <w:tc>
          <w:tcPr>
            <w:tcW w:w="990" w:type="dxa"/>
            <w:tcBorders>
              <w:top w:val="single" w:sz="4" w:space="0" w:color="auto"/>
              <w:left w:val="single" w:sz="4" w:space="0" w:color="auto"/>
              <w:bottom w:val="single" w:sz="4" w:space="0" w:color="auto"/>
              <w:right w:val="single" w:sz="4" w:space="0" w:color="auto"/>
            </w:tcBorders>
            <w:hideMark/>
          </w:tcPr>
          <w:p w14:paraId="76B07C3A" w14:textId="77777777" w:rsidR="00CB0E46" w:rsidRDefault="00CB0E46">
            <w:pPr>
              <w:rPr>
                <w:b/>
              </w:rPr>
            </w:pPr>
            <w:r>
              <w:rPr>
                <w:b/>
              </w:rPr>
              <w:t>Rev</w:t>
            </w:r>
          </w:p>
        </w:tc>
        <w:tc>
          <w:tcPr>
            <w:tcW w:w="1710" w:type="dxa"/>
            <w:tcBorders>
              <w:top w:val="single" w:sz="4" w:space="0" w:color="auto"/>
              <w:left w:val="single" w:sz="4" w:space="0" w:color="auto"/>
              <w:bottom w:val="single" w:sz="4" w:space="0" w:color="auto"/>
              <w:right w:val="single" w:sz="4" w:space="0" w:color="auto"/>
            </w:tcBorders>
            <w:hideMark/>
          </w:tcPr>
          <w:p w14:paraId="6B9AC1FE" w14:textId="77777777" w:rsidR="00CB0E46" w:rsidRDefault="00CB0E46">
            <w:pPr>
              <w:rPr>
                <w:b/>
              </w:rPr>
            </w:pPr>
            <w:r>
              <w:rPr>
                <w:b/>
              </w:rPr>
              <w:t>Date</w:t>
            </w:r>
          </w:p>
        </w:tc>
        <w:tc>
          <w:tcPr>
            <w:tcW w:w="2809" w:type="dxa"/>
            <w:tcBorders>
              <w:top w:val="single" w:sz="4" w:space="0" w:color="auto"/>
              <w:left w:val="single" w:sz="4" w:space="0" w:color="auto"/>
              <w:bottom w:val="single" w:sz="4" w:space="0" w:color="auto"/>
              <w:right w:val="single" w:sz="4" w:space="0" w:color="auto"/>
            </w:tcBorders>
            <w:hideMark/>
          </w:tcPr>
          <w:p w14:paraId="2B11101B" w14:textId="77777777" w:rsidR="00CB0E46" w:rsidRDefault="00CB0E46">
            <w:pPr>
              <w:rPr>
                <w:b/>
              </w:rPr>
            </w:pPr>
            <w:r>
              <w:rPr>
                <w:b/>
              </w:rPr>
              <w:t>Author</w:t>
            </w:r>
          </w:p>
        </w:tc>
        <w:tc>
          <w:tcPr>
            <w:tcW w:w="3959" w:type="dxa"/>
            <w:tcBorders>
              <w:top w:val="single" w:sz="4" w:space="0" w:color="auto"/>
              <w:left w:val="single" w:sz="4" w:space="0" w:color="auto"/>
              <w:bottom w:val="single" w:sz="4" w:space="0" w:color="auto"/>
              <w:right w:val="single" w:sz="4" w:space="0" w:color="auto"/>
            </w:tcBorders>
            <w:hideMark/>
          </w:tcPr>
          <w:p w14:paraId="48A3A5C3" w14:textId="77777777" w:rsidR="00CB0E46" w:rsidRDefault="00CB0E46">
            <w:pPr>
              <w:rPr>
                <w:b/>
              </w:rPr>
            </w:pPr>
            <w:r>
              <w:rPr>
                <w:b/>
              </w:rPr>
              <w:t>Description</w:t>
            </w:r>
          </w:p>
        </w:tc>
      </w:tr>
      <w:tr w:rsidR="00CB0E46" w14:paraId="01786496" w14:textId="77777777" w:rsidTr="00CB0E46">
        <w:tc>
          <w:tcPr>
            <w:tcW w:w="990" w:type="dxa"/>
            <w:tcBorders>
              <w:top w:val="single" w:sz="4" w:space="0" w:color="auto"/>
              <w:left w:val="single" w:sz="4" w:space="0" w:color="auto"/>
              <w:bottom w:val="single" w:sz="4" w:space="0" w:color="auto"/>
              <w:right w:val="single" w:sz="4" w:space="0" w:color="auto"/>
            </w:tcBorders>
            <w:hideMark/>
          </w:tcPr>
          <w:p w14:paraId="2E040964" w14:textId="77777777" w:rsidR="00CB0E46" w:rsidRDefault="00CB0E46">
            <w:r>
              <w:t>1.0</w:t>
            </w:r>
          </w:p>
        </w:tc>
        <w:tc>
          <w:tcPr>
            <w:tcW w:w="1710" w:type="dxa"/>
            <w:tcBorders>
              <w:top w:val="single" w:sz="4" w:space="0" w:color="auto"/>
              <w:left w:val="single" w:sz="4" w:space="0" w:color="auto"/>
              <w:bottom w:val="single" w:sz="4" w:space="0" w:color="auto"/>
              <w:right w:val="single" w:sz="4" w:space="0" w:color="auto"/>
            </w:tcBorders>
            <w:hideMark/>
          </w:tcPr>
          <w:p w14:paraId="6BE90CDA" w14:textId="25D7C0D4" w:rsidR="00CB0E46" w:rsidRDefault="00024A79">
            <w:r>
              <w:t>8/17/2012</w:t>
            </w:r>
          </w:p>
        </w:tc>
        <w:tc>
          <w:tcPr>
            <w:tcW w:w="2809" w:type="dxa"/>
            <w:tcBorders>
              <w:top w:val="single" w:sz="4" w:space="0" w:color="auto"/>
              <w:left w:val="single" w:sz="4" w:space="0" w:color="auto"/>
              <w:bottom w:val="single" w:sz="4" w:space="0" w:color="auto"/>
              <w:right w:val="single" w:sz="4" w:space="0" w:color="auto"/>
            </w:tcBorders>
            <w:hideMark/>
          </w:tcPr>
          <w:p w14:paraId="669F0AFE" w14:textId="1A4A74A4" w:rsidR="00CB0E46" w:rsidRDefault="00024A79">
            <w:r>
              <w:t>Arkady Glabek</w:t>
            </w:r>
          </w:p>
        </w:tc>
        <w:tc>
          <w:tcPr>
            <w:tcW w:w="3959" w:type="dxa"/>
            <w:tcBorders>
              <w:top w:val="single" w:sz="4" w:space="0" w:color="auto"/>
              <w:left w:val="single" w:sz="4" w:space="0" w:color="auto"/>
              <w:bottom w:val="single" w:sz="4" w:space="0" w:color="auto"/>
              <w:right w:val="single" w:sz="4" w:space="0" w:color="auto"/>
            </w:tcBorders>
            <w:hideMark/>
          </w:tcPr>
          <w:p w14:paraId="7E759F97" w14:textId="77777777" w:rsidR="00CB0E46" w:rsidRDefault="00CB0E46">
            <w:r>
              <w:t>Release Version</w:t>
            </w:r>
          </w:p>
        </w:tc>
      </w:tr>
      <w:tr w:rsidR="00D32D71" w14:paraId="369376A7" w14:textId="77777777" w:rsidTr="00CB0E46">
        <w:tc>
          <w:tcPr>
            <w:tcW w:w="990" w:type="dxa"/>
            <w:tcBorders>
              <w:top w:val="single" w:sz="4" w:space="0" w:color="auto"/>
              <w:left w:val="single" w:sz="4" w:space="0" w:color="auto"/>
              <w:bottom w:val="single" w:sz="4" w:space="0" w:color="auto"/>
              <w:right w:val="single" w:sz="4" w:space="0" w:color="auto"/>
            </w:tcBorders>
          </w:tcPr>
          <w:p w14:paraId="430C36DF" w14:textId="403941EF" w:rsidR="00D32D71" w:rsidRDefault="00096CF3">
            <w:r>
              <w:t>1.1</w:t>
            </w:r>
          </w:p>
        </w:tc>
        <w:tc>
          <w:tcPr>
            <w:tcW w:w="1710" w:type="dxa"/>
            <w:tcBorders>
              <w:top w:val="single" w:sz="4" w:space="0" w:color="auto"/>
              <w:left w:val="single" w:sz="4" w:space="0" w:color="auto"/>
              <w:bottom w:val="single" w:sz="4" w:space="0" w:color="auto"/>
              <w:right w:val="single" w:sz="4" w:space="0" w:color="auto"/>
            </w:tcBorders>
          </w:tcPr>
          <w:p w14:paraId="46A1ED7E" w14:textId="6FA352AD" w:rsidR="00D32D71" w:rsidRDefault="00096CF3">
            <w:r>
              <w:t>8/21/2012</w:t>
            </w:r>
          </w:p>
        </w:tc>
        <w:tc>
          <w:tcPr>
            <w:tcW w:w="2809" w:type="dxa"/>
            <w:tcBorders>
              <w:top w:val="single" w:sz="4" w:space="0" w:color="auto"/>
              <w:left w:val="single" w:sz="4" w:space="0" w:color="auto"/>
              <w:bottom w:val="single" w:sz="4" w:space="0" w:color="auto"/>
              <w:right w:val="single" w:sz="4" w:space="0" w:color="auto"/>
            </w:tcBorders>
          </w:tcPr>
          <w:p w14:paraId="4D20C481" w14:textId="67A7A36B" w:rsidR="00D32D71" w:rsidRDefault="00096CF3">
            <w:r>
              <w:t>Michael Semick</w:t>
            </w:r>
          </w:p>
        </w:tc>
        <w:tc>
          <w:tcPr>
            <w:tcW w:w="3959" w:type="dxa"/>
            <w:tcBorders>
              <w:top w:val="single" w:sz="4" w:space="0" w:color="auto"/>
              <w:left w:val="single" w:sz="4" w:space="0" w:color="auto"/>
              <w:bottom w:val="single" w:sz="4" w:space="0" w:color="auto"/>
              <w:right w:val="single" w:sz="4" w:space="0" w:color="auto"/>
            </w:tcBorders>
          </w:tcPr>
          <w:p w14:paraId="7D1F5882" w14:textId="2535215B" w:rsidR="00D32D71" w:rsidRDefault="00096CF3">
            <w:r>
              <w:t>Revision</w:t>
            </w:r>
          </w:p>
        </w:tc>
      </w:tr>
      <w:tr w:rsidR="00B555DC" w14:paraId="6866631B" w14:textId="77777777" w:rsidTr="00CB0E46">
        <w:tc>
          <w:tcPr>
            <w:tcW w:w="990" w:type="dxa"/>
            <w:tcBorders>
              <w:top w:val="single" w:sz="4" w:space="0" w:color="auto"/>
              <w:left w:val="single" w:sz="4" w:space="0" w:color="auto"/>
              <w:bottom w:val="single" w:sz="4" w:space="0" w:color="auto"/>
              <w:right w:val="single" w:sz="4" w:space="0" w:color="auto"/>
            </w:tcBorders>
          </w:tcPr>
          <w:p w14:paraId="7BF92635" w14:textId="3FB10D58" w:rsidR="00B555DC" w:rsidRDefault="009D2C6B">
            <w:r>
              <w:t>1.2</w:t>
            </w:r>
          </w:p>
        </w:tc>
        <w:tc>
          <w:tcPr>
            <w:tcW w:w="1710" w:type="dxa"/>
            <w:tcBorders>
              <w:top w:val="single" w:sz="4" w:space="0" w:color="auto"/>
              <w:left w:val="single" w:sz="4" w:space="0" w:color="auto"/>
              <w:bottom w:val="single" w:sz="4" w:space="0" w:color="auto"/>
              <w:right w:val="single" w:sz="4" w:space="0" w:color="auto"/>
            </w:tcBorders>
          </w:tcPr>
          <w:p w14:paraId="203BC873" w14:textId="0659C0CA" w:rsidR="00B555DC" w:rsidRDefault="009D2C6B">
            <w:r>
              <w:t>1/4/2013</w:t>
            </w:r>
          </w:p>
        </w:tc>
        <w:tc>
          <w:tcPr>
            <w:tcW w:w="2809" w:type="dxa"/>
            <w:tcBorders>
              <w:top w:val="single" w:sz="4" w:space="0" w:color="auto"/>
              <w:left w:val="single" w:sz="4" w:space="0" w:color="auto"/>
              <w:bottom w:val="single" w:sz="4" w:space="0" w:color="auto"/>
              <w:right w:val="single" w:sz="4" w:space="0" w:color="auto"/>
            </w:tcBorders>
          </w:tcPr>
          <w:p w14:paraId="3085ADBC" w14:textId="3C45B45D" w:rsidR="00B555DC" w:rsidRDefault="009D2C6B">
            <w:r>
              <w:t>Arkady Glabek</w:t>
            </w:r>
          </w:p>
        </w:tc>
        <w:tc>
          <w:tcPr>
            <w:tcW w:w="3959" w:type="dxa"/>
            <w:tcBorders>
              <w:top w:val="single" w:sz="4" w:space="0" w:color="auto"/>
              <w:left w:val="single" w:sz="4" w:space="0" w:color="auto"/>
              <w:bottom w:val="single" w:sz="4" w:space="0" w:color="auto"/>
              <w:right w:val="single" w:sz="4" w:space="0" w:color="auto"/>
            </w:tcBorders>
          </w:tcPr>
          <w:p w14:paraId="1366C37E" w14:textId="5925295A" w:rsidR="00B555DC" w:rsidRDefault="009D2C6B">
            <w:r>
              <w:t>New configuration parameters</w:t>
            </w:r>
          </w:p>
        </w:tc>
      </w:tr>
      <w:tr w:rsidR="00126584" w14:paraId="04ACA45B" w14:textId="77777777" w:rsidTr="00CB0E46">
        <w:tc>
          <w:tcPr>
            <w:tcW w:w="990" w:type="dxa"/>
            <w:tcBorders>
              <w:top w:val="single" w:sz="4" w:space="0" w:color="auto"/>
              <w:left w:val="single" w:sz="4" w:space="0" w:color="auto"/>
              <w:bottom w:val="single" w:sz="4" w:space="0" w:color="auto"/>
              <w:right w:val="single" w:sz="4" w:space="0" w:color="auto"/>
            </w:tcBorders>
          </w:tcPr>
          <w:p w14:paraId="5C9827C5" w14:textId="6E29E18A" w:rsidR="00126584" w:rsidRDefault="00126584">
            <w:r>
              <w:t>1.3</w:t>
            </w:r>
          </w:p>
        </w:tc>
        <w:tc>
          <w:tcPr>
            <w:tcW w:w="1710" w:type="dxa"/>
            <w:tcBorders>
              <w:top w:val="single" w:sz="4" w:space="0" w:color="auto"/>
              <w:left w:val="single" w:sz="4" w:space="0" w:color="auto"/>
              <w:bottom w:val="single" w:sz="4" w:space="0" w:color="auto"/>
              <w:right w:val="single" w:sz="4" w:space="0" w:color="auto"/>
            </w:tcBorders>
          </w:tcPr>
          <w:p w14:paraId="543A9DE3" w14:textId="57BE6AF6" w:rsidR="00126584" w:rsidRDefault="00126584">
            <w:r>
              <w:t>1/16/2013</w:t>
            </w:r>
          </w:p>
        </w:tc>
        <w:tc>
          <w:tcPr>
            <w:tcW w:w="2809" w:type="dxa"/>
            <w:tcBorders>
              <w:top w:val="single" w:sz="4" w:space="0" w:color="auto"/>
              <w:left w:val="single" w:sz="4" w:space="0" w:color="auto"/>
              <w:bottom w:val="single" w:sz="4" w:space="0" w:color="auto"/>
              <w:right w:val="single" w:sz="4" w:space="0" w:color="auto"/>
            </w:tcBorders>
          </w:tcPr>
          <w:p w14:paraId="67C7E7D4" w14:textId="71AC3299" w:rsidR="00126584" w:rsidRDefault="00126584">
            <w:r>
              <w:t>Ark</w:t>
            </w:r>
            <w:r w:rsidR="00A47F3E">
              <w:t>a</w:t>
            </w:r>
            <w:r>
              <w:t>dy Glabek</w:t>
            </w:r>
          </w:p>
        </w:tc>
        <w:tc>
          <w:tcPr>
            <w:tcW w:w="3959" w:type="dxa"/>
            <w:tcBorders>
              <w:top w:val="single" w:sz="4" w:space="0" w:color="auto"/>
              <w:left w:val="single" w:sz="4" w:space="0" w:color="auto"/>
              <w:bottom w:val="single" w:sz="4" w:space="0" w:color="auto"/>
              <w:right w:val="single" w:sz="4" w:space="0" w:color="auto"/>
            </w:tcBorders>
          </w:tcPr>
          <w:p w14:paraId="7B158C19" w14:textId="752C0B38" w:rsidR="00126584" w:rsidRDefault="00126584">
            <w:r>
              <w:t xml:space="preserve">Added </w:t>
            </w:r>
            <w:proofErr w:type="spellStart"/>
            <w:r>
              <w:t>videvent</w:t>
            </w:r>
            <w:proofErr w:type="spellEnd"/>
            <w:r>
              <w:t xml:space="preserve">, </w:t>
            </w:r>
            <w:proofErr w:type="spellStart"/>
            <w:r>
              <w:t>vidhello</w:t>
            </w:r>
            <w:proofErr w:type="spellEnd"/>
            <w:r>
              <w:t xml:space="preserve">, </w:t>
            </w:r>
            <w:proofErr w:type="spellStart"/>
            <w:r>
              <w:t>vaalgorithm</w:t>
            </w:r>
            <w:proofErr w:type="spellEnd"/>
            <w:r>
              <w:t>.</w:t>
            </w:r>
            <w:r w:rsidR="00530832">
              <w:t xml:space="preserve"> Deprecated </w:t>
            </w:r>
            <w:r w:rsidR="00A500BD">
              <w:t>term AVMS in favor of VID.</w:t>
            </w:r>
          </w:p>
        </w:tc>
      </w:tr>
      <w:tr w:rsidR="00DC3028" w14:paraId="546CE67B" w14:textId="77777777" w:rsidTr="00CB0E46">
        <w:tc>
          <w:tcPr>
            <w:tcW w:w="990" w:type="dxa"/>
            <w:tcBorders>
              <w:top w:val="single" w:sz="4" w:space="0" w:color="auto"/>
              <w:left w:val="single" w:sz="4" w:space="0" w:color="auto"/>
              <w:bottom w:val="single" w:sz="4" w:space="0" w:color="auto"/>
              <w:right w:val="single" w:sz="4" w:space="0" w:color="auto"/>
            </w:tcBorders>
          </w:tcPr>
          <w:p w14:paraId="3F688F8B" w14:textId="70D2E834" w:rsidR="00DC3028" w:rsidRDefault="00DC3028">
            <w:r>
              <w:t>1.7</w:t>
            </w:r>
          </w:p>
        </w:tc>
        <w:tc>
          <w:tcPr>
            <w:tcW w:w="1710" w:type="dxa"/>
            <w:tcBorders>
              <w:top w:val="single" w:sz="4" w:space="0" w:color="auto"/>
              <w:left w:val="single" w:sz="4" w:space="0" w:color="auto"/>
              <w:bottom w:val="single" w:sz="4" w:space="0" w:color="auto"/>
              <w:right w:val="single" w:sz="4" w:space="0" w:color="auto"/>
            </w:tcBorders>
          </w:tcPr>
          <w:p w14:paraId="29579127" w14:textId="662305D4" w:rsidR="00DC3028" w:rsidRDefault="00DC3028">
            <w:r>
              <w:t>9/10/2013</w:t>
            </w:r>
          </w:p>
        </w:tc>
        <w:tc>
          <w:tcPr>
            <w:tcW w:w="2809" w:type="dxa"/>
            <w:tcBorders>
              <w:top w:val="single" w:sz="4" w:space="0" w:color="auto"/>
              <w:left w:val="single" w:sz="4" w:space="0" w:color="auto"/>
              <w:bottom w:val="single" w:sz="4" w:space="0" w:color="auto"/>
              <w:right w:val="single" w:sz="4" w:space="0" w:color="auto"/>
            </w:tcBorders>
          </w:tcPr>
          <w:p w14:paraId="1F684DDA" w14:textId="68A38847" w:rsidR="00DC3028" w:rsidRDefault="00DC3028">
            <w:r>
              <w:t>Arkady Glabek</w:t>
            </w:r>
          </w:p>
        </w:tc>
        <w:tc>
          <w:tcPr>
            <w:tcW w:w="3959" w:type="dxa"/>
            <w:tcBorders>
              <w:top w:val="single" w:sz="4" w:space="0" w:color="auto"/>
              <w:left w:val="single" w:sz="4" w:space="0" w:color="auto"/>
              <w:bottom w:val="single" w:sz="4" w:space="0" w:color="auto"/>
              <w:right w:val="single" w:sz="4" w:space="0" w:color="auto"/>
            </w:tcBorders>
          </w:tcPr>
          <w:p w14:paraId="7F7F5F03" w14:textId="64B00C11" w:rsidR="00DC3028" w:rsidRDefault="00DC3028">
            <w:r>
              <w:t xml:space="preserve">Added description of the VEHICLE, </w:t>
            </w:r>
            <w:proofErr w:type="spellStart"/>
            <w:r>
              <w:t>INVEHICLE</w:t>
            </w:r>
            <w:proofErr w:type="spellEnd"/>
            <w:r>
              <w:t xml:space="preserve">, </w:t>
            </w:r>
            <w:proofErr w:type="spellStart"/>
            <w:r>
              <w:t>GPIO</w:t>
            </w:r>
            <w:proofErr w:type="spellEnd"/>
            <w:r>
              <w:t xml:space="preserve">, </w:t>
            </w:r>
            <w:proofErr w:type="spellStart"/>
            <w:r>
              <w:t>VBANOCARS</w:t>
            </w:r>
            <w:proofErr w:type="spellEnd"/>
            <w:r>
              <w:t xml:space="preserve"> and </w:t>
            </w:r>
            <w:proofErr w:type="spellStart"/>
            <w:r>
              <w:t>VBATFPINGS</w:t>
            </w:r>
            <w:proofErr w:type="spellEnd"/>
            <w:r>
              <w:t xml:space="preserve"> eventdump.txt log entries.</w:t>
            </w:r>
          </w:p>
        </w:tc>
      </w:tr>
    </w:tbl>
    <w:p w14:paraId="02B7845F" w14:textId="77777777" w:rsidR="00CB0E46" w:rsidRDefault="00CB0E46" w:rsidP="00CB0E46"/>
    <w:p w14:paraId="555DD4A1" w14:textId="77777777" w:rsidR="00CB0E46" w:rsidRDefault="00CB0E46" w:rsidP="00CB0E46">
      <w:pPr>
        <w:rPr>
          <w:b/>
        </w:rPr>
      </w:pPr>
      <w:r>
        <w:rPr>
          <w:b/>
        </w:rPr>
        <w:t>Document Approvers &amp;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CB0E46" w14:paraId="585B5B66" w14:textId="77777777" w:rsidTr="00CB0E46">
        <w:trPr>
          <w:trHeight w:val="224"/>
        </w:trPr>
        <w:tc>
          <w:tcPr>
            <w:tcW w:w="1260" w:type="dxa"/>
            <w:tcBorders>
              <w:top w:val="single" w:sz="4" w:space="0" w:color="auto"/>
              <w:left w:val="single" w:sz="4" w:space="0" w:color="auto"/>
              <w:bottom w:val="single" w:sz="4" w:space="0" w:color="auto"/>
              <w:right w:val="single" w:sz="4" w:space="0" w:color="auto"/>
            </w:tcBorders>
            <w:hideMark/>
          </w:tcPr>
          <w:p w14:paraId="0BB2F899" w14:textId="77777777" w:rsidR="00CB0E46" w:rsidRDefault="00CB0E46">
            <w:pPr>
              <w:rPr>
                <w:b/>
              </w:rPr>
            </w:pPr>
            <w:r>
              <w:rPr>
                <w:b/>
              </w:rPr>
              <w:t>Date</w:t>
            </w:r>
          </w:p>
        </w:tc>
        <w:tc>
          <w:tcPr>
            <w:tcW w:w="3240" w:type="dxa"/>
            <w:tcBorders>
              <w:top w:val="single" w:sz="4" w:space="0" w:color="auto"/>
              <w:left w:val="single" w:sz="4" w:space="0" w:color="auto"/>
              <w:bottom w:val="single" w:sz="4" w:space="0" w:color="auto"/>
              <w:right w:val="single" w:sz="4" w:space="0" w:color="auto"/>
            </w:tcBorders>
            <w:hideMark/>
          </w:tcPr>
          <w:p w14:paraId="6BF7B11D" w14:textId="77777777" w:rsidR="00CB0E46" w:rsidRDefault="00CB0E46">
            <w:pPr>
              <w:rPr>
                <w:b/>
              </w:rPr>
            </w:pPr>
            <w:r>
              <w:rPr>
                <w:b/>
              </w:rPr>
              <w:t>Approver</w:t>
            </w:r>
          </w:p>
        </w:tc>
        <w:tc>
          <w:tcPr>
            <w:tcW w:w="2250" w:type="dxa"/>
            <w:tcBorders>
              <w:top w:val="single" w:sz="4" w:space="0" w:color="auto"/>
              <w:left w:val="single" w:sz="4" w:space="0" w:color="auto"/>
              <w:bottom w:val="single" w:sz="4" w:space="0" w:color="auto"/>
              <w:right w:val="single" w:sz="4" w:space="0" w:color="auto"/>
            </w:tcBorders>
            <w:hideMark/>
          </w:tcPr>
          <w:p w14:paraId="185293D5" w14:textId="77777777" w:rsidR="00CB0E46" w:rsidRDefault="00CB0E46">
            <w:pPr>
              <w:rPr>
                <w:b/>
              </w:rPr>
            </w:pPr>
            <w:r>
              <w:rPr>
                <w:b/>
              </w:rPr>
              <w:t>Role</w:t>
            </w:r>
          </w:p>
        </w:tc>
        <w:tc>
          <w:tcPr>
            <w:tcW w:w="2718" w:type="dxa"/>
            <w:tcBorders>
              <w:top w:val="single" w:sz="4" w:space="0" w:color="auto"/>
              <w:left w:val="single" w:sz="4" w:space="0" w:color="auto"/>
              <w:bottom w:val="single" w:sz="4" w:space="0" w:color="auto"/>
              <w:right w:val="single" w:sz="4" w:space="0" w:color="auto"/>
            </w:tcBorders>
            <w:hideMark/>
          </w:tcPr>
          <w:p w14:paraId="32FE143E" w14:textId="77777777" w:rsidR="00CB0E46" w:rsidRDefault="00CB0E46">
            <w:pPr>
              <w:rPr>
                <w:b/>
              </w:rPr>
            </w:pPr>
            <w:r>
              <w:rPr>
                <w:b/>
              </w:rPr>
              <w:t>Document Accept/Reject</w:t>
            </w:r>
          </w:p>
        </w:tc>
      </w:tr>
      <w:tr w:rsidR="00CB0E46" w14:paraId="69BAA849" w14:textId="77777777" w:rsidTr="00CB0E46">
        <w:tc>
          <w:tcPr>
            <w:tcW w:w="1260" w:type="dxa"/>
            <w:tcBorders>
              <w:top w:val="single" w:sz="4" w:space="0" w:color="auto"/>
              <w:left w:val="single" w:sz="4" w:space="0" w:color="auto"/>
              <w:bottom w:val="single" w:sz="4" w:space="0" w:color="auto"/>
              <w:right w:val="single" w:sz="4" w:space="0" w:color="auto"/>
            </w:tcBorders>
          </w:tcPr>
          <w:p w14:paraId="43CE3FD5" w14:textId="5ECA8204" w:rsidR="00CB0E46" w:rsidRDefault="00D17AD7">
            <w:r>
              <w:t>4/10/13</w:t>
            </w:r>
          </w:p>
        </w:tc>
        <w:tc>
          <w:tcPr>
            <w:tcW w:w="3240" w:type="dxa"/>
            <w:tcBorders>
              <w:top w:val="single" w:sz="4" w:space="0" w:color="auto"/>
              <w:left w:val="single" w:sz="4" w:space="0" w:color="auto"/>
              <w:bottom w:val="single" w:sz="4" w:space="0" w:color="auto"/>
              <w:right w:val="single" w:sz="4" w:space="0" w:color="auto"/>
            </w:tcBorders>
          </w:tcPr>
          <w:p w14:paraId="5A7397CF" w14:textId="19EACCD7" w:rsidR="00CB0E46" w:rsidRDefault="00D17AD7">
            <w:r>
              <w:t>Mike Broz</w:t>
            </w:r>
          </w:p>
        </w:tc>
        <w:tc>
          <w:tcPr>
            <w:tcW w:w="2250" w:type="dxa"/>
            <w:tcBorders>
              <w:top w:val="single" w:sz="4" w:space="0" w:color="auto"/>
              <w:left w:val="single" w:sz="4" w:space="0" w:color="auto"/>
              <w:bottom w:val="single" w:sz="4" w:space="0" w:color="auto"/>
              <w:right w:val="single" w:sz="4" w:space="0" w:color="auto"/>
            </w:tcBorders>
          </w:tcPr>
          <w:p w14:paraId="1F93BA57" w14:textId="5FC11178" w:rsidR="00CB0E46" w:rsidRDefault="00D17AD7">
            <w:r>
              <w:t>Project Manager</w:t>
            </w:r>
          </w:p>
        </w:tc>
        <w:tc>
          <w:tcPr>
            <w:tcW w:w="2718" w:type="dxa"/>
            <w:tcBorders>
              <w:top w:val="single" w:sz="4" w:space="0" w:color="auto"/>
              <w:left w:val="single" w:sz="4" w:space="0" w:color="auto"/>
              <w:bottom w:val="single" w:sz="4" w:space="0" w:color="auto"/>
              <w:right w:val="single" w:sz="4" w:space="0" w:color="auto"/>
            </w:tcBorders>
          </w:tcPr>
          <w:p w14:paraId="016062CB" w14:textId="0CC81FBC" w:rsidR="00CB0E46" w:rsidRDefault="00D17AD7">
            <w:r>
              <w:t>Accept</w:t>
            </w:r>
          </w:p>
        </w:tc>
      </w:tr>
    </w:tbl>
    <w:p w14:paraId="38D6EE9C" w14:textId="77777777" w:rsidR="00185B5A" w:rsidRDefault="00185B5A" w:rsidP="00185B5A">
      <w:pPr>
        <w:spacing w:after="0" w:line="240" w:lineRule="auto"/>
      </w:pPr>
    </w:p>
    <w:p w14:paraId="288C9FCE" w14:textId="77777777" w:rsidR="00185B5A" w:rsidRDefault="00185B5A">
      <w:pPr>
        <w:spacing w:after="0" w:line="240" w:lineRule="auto"/>
      </w:pPr>
    </w:p>
    <w:p w14:paraId="35DB601A" w14:textId="77777777" w:rsidR="00185B5A" w:rsidRDefault="00185B5A">
      <w:pPr>
        <w:spacing w:after="0" w:line="240" w:lineRule="auto"/>
      </w:pPr>
      <w:r>
        <w:br w:type="page"/>
      </w:r>
    </w:p>
    <w:p w14:paraId="3C029D1D" w14:textId="77777777" w:rsidR="00A17FBA" w:rsidRPr="000B1DF3" w:rsidRDefault="00A17FBA" w:rsidP="000B1DF3"/>
    <w:p w14:paraId="4B5228F1" w14:textId="77777777" w:rsidR="00496A96" w:rsidRPr="00187A6B" w:rsidRDefault="00CB4C85" w:rsidP="009C5EE2">
      <w:pPr>
        <w:rPr>
          <w:sz w:val="44"/>
          <w:szCs w:val="44"/>
        </w:rPr>
      </w:pPr>
      <w:r>
        <w:rPr>
          <w:sz w:val="44"/>
          <w:szCs w:val="44"/>
        </w:rPr>
        <w:t xml:space="preserve">Table of </w:t>
      </w:r>
      <w:r w:rsidR="00496A96" w:rsidRPr="00187A6B">
        <w:rPr>
          <w:sz w:val="44"/>
          <w:szCs w:val="44"/>
        </w:rPr>
        <w:t>Contents</w:t>
      </w:r>
    </w:p>
    <w:p w14:paraId="4CC3331B" w14:textId="77777777" w:rsidR="00C96110" w:rsidRDefault="00030AD6">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353202652" w:history="1">
        <w:r w:rsidR="00C96110" w:rsidRPr="000F5975">
          <w:rPr>
            <w:rStyle w:val="Hyperlink"/>
            <w:noProof/>
          </w:rPr>
          <w:t>1 Introduction</w:t>
        </w:r>
        <w:r w:rsidR="00C96110">
          <w:rPr>
            <w:noProof/>
            <w:webHidden/>
          </w:rPr>
          <w:tab/>
        </w:r>
        <w:r w:rsidR="00C96110">
          <w:rPr>
            <w:noProof/>
            <w:webHidden/>
          </w:rPr>
          <w:fldChar w:fldCharType="begin"/>
        </w:r>
        <w:r w:rsidR="00C96110">
          <w:rPr>
            <w:noProof/>
            <w:webHidden/>
          </w:rPr>
          <w:instrText xml:space="preserve"> PAGEREF _Toc353202652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778C78DC"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53" w:history="1">
        <w:r w:rsidR="00C96110" w:rsidRPr="000F5975">
          <w:rPr>
            <w:rStyle w:val="Hyperlink"/>
            <w:noProof/>
          </w:rPr>
          <w:t>1.1 Purpose</w:t>
        </w:r>
        <w:r w:rsidR="00C96110">
          <w:rPr>
            <w:noProof/>
            <w:webHidden/>
          </w:rPr>
          <w:tab/>
        </w:r>
        <w:r w:rsidR="00C96110">
          <w:rPr>
            <w:noProof/>
            <w:webHidden/>
          </w:rPr>
          <w:fldChar w:fldCharType="begin"/>
        </w:r>
        <w:r w:rsidR="00C96110">
          <w:rPr>
            <w:noProof/>
            <w:webHidden/>
          </w:rPr>
          <w:instrText xml:space="preserve"> PAGEREF _Toc353202653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630578E5"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54" w:history="1">
        <w:r w:rsidR="00C96110" w:rsidRPr="000F5975">
          <w:rPr>
            <w:rStyle w:val="Hyperlink"/>
            <w:noProof/>
          </w:rPr>
          <w:t>1.2 Reference</w:t>
        </w:r>
        <w:r w:rsidR="00C96110">
          <w:rPr>
            <w:noProof/>
            <w:webHidden/>
          </w:rPr>
          <w:tab/>
        </w:r>
        <w:r w:rsidR="00C96110">
          <w:rPr>
            <w:noProof/>
            <w:webHidden/>
          </w:rPr>
          <w:fldChar w:fldCharType="begin"/>
        </w:r>
        <w:r w:rsidR="00C96110">
          <w:rPr>
            <w:noProof/>
            <w:webHidden/>
          </w:rPr>
          <w:instrText xml:space="preserve"> PAGEREF _Toc353202654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63FBD576" w14:textId="77777777" w:rsidR="00C96110" w:rsidRDefault="00B262F0">
      <w:pPr>
        <w:pStyle w:val="TOC1"/>
        <w:rPr>
          <w:rFonts w:asciiTheme="minorHAnsi" w:eastAsiaTheme="minorEastAsia" w:hAnsiTheme="minorHAnsi" w:cstheme="minorBidi"/>
          <w:noProof/>
          <w:sz w:val="22"/>
        </w:rPr>
      </w:pPr>
      <w:hyperlink w:anchor="_Toc353202655" w:history="1">
        <w:r w:rsidR="00C96110" w:rsidRPr="000F5975">
          <w:rPr>
            <w:rStyle w:val="Hyperlink"/>
            <w:noProof/>
          </w:rPr>
          <w:t>2 Vehicle Association Considerations</w:t>
        </w:r>
        <w:r w:rsidR="00C96110">
          <w:rPr>
            <w:noProof/>
            <w:webHidden/>
          </w:rPr>
          <w:tab/>
        </w:r>
        <w:r w:rsidR="00C96110">
          <w:rPr>
            <w:noProof/>
            <w:webHidden/>
          </w:rPr>
          <w:fldChar w:fldCharType="begin"/>
        </w:r>
        <w:r w:rsidR="00C96110">
          <w:rPr>
            <w:noProof/>
            <w:webHidden/>
          </w:rPr>
          <w:instrText xml:space="preserve"> PAGEREF _Toc353202655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4F38FBC3"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56" w:history="1">
        <w:r w:rsidR="00C96110" w:rsidRPr="000F5975">
          <w:rPr>
            <w:rStyle w:val="Hyperlink"/>
            <w:noProof/>
          </w:rPr>
          <w:t>2.1 Attraction Types</w:t>
        </w:r>
        <w:r w:rsidR="00C96110">
          <w:rPr>
            <w:noProof/>
            <w:webHidden/>
          </w:rPr>
          <w:tab/>
        </w:r>
        <w:r w:rsidR="00C96110">
          <w:rPr>
            <w:noProof/>
            <w:webHidden/>
          </w:rPr>
          <w:fldChar w:fldCharType="begin"/>
        </w:r>
        <w:r w:rsidR="00C96110">
          <w:rPr>
            <w:noProof/>
            <w:webHidden/>
          </w:rPr>
          <w:instrText xml:space="preserve"> PAGEREF _Toc353202656 \h </w:instrText>
        </w:r>
        <w:r w:rsidR="00C96110">
          <w:rPr>
            <w:noProof/>
            <w:webHidden/>
          </w:rPr>
        </w:r>
        <w:r w:rsidR="00C96110">
          <w:rPr>
            <w:noProof/>
            <w:webHidden/>
          </w:rPr>
          <w:fldChar w:fldCharType="separate"/>
        </w:r>
        <w:r w:rsidR="00C96110">
          <w:rPr>
            <w:noProof/>
            <w:webHidden/>
          </w:rPr>
          <w:t>5</w:t>
        </w:r>
        <w:r w:rsidR="00C96110">
          <w:rPr>
            <w:noProof/>
            <w:webHidden/>
          </w:rPr>
          <w:fldChar w:fldCharType="end"/>
        </w:r>
      </w:hyperlink>
    </w:p>
    <w:p w14:paraId="581F5742"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57" w:history="1">
        <w:r w:rsidR="00C96110" w:rsidRPr="000F5975">
          <w:rPr>
            <w:rStyle w:val="Hyperlink"/>
            <w:noProof/>
          </w:rPr>
          <w:t>2.2 Vehicle Types and Behavior</w:t>
        </w:r>
        <w:r w:rsidR="00C96110">
          <w:rPr>
            <w:noProof/>
            <w:webHidden/>
          </w:rPr>
          <w:tab/>
        </w:r>
        <w:r w:rsidR="00C96110">
          <w:rPr>
            <w:noProof/>
            <w:webHidden/>
          </w:rPr>
          <w:fldChar w:fldCharType="begin"/>
        </w:r>
        <w:r w:rsidR="00C96110">
          <w:rPr>
            <w:noProof/>
            <w:webHidden/>
          </w:rPr>
          <w:instrText xml:space="preserve"> PAGEREF _Toc353202657 \h </w:instrText>
        </w:r>
        <w:r w:rsidR="00C96110">
          <w:rPr>
            <w:noProof/>
            <w:webHidden/>
          </w:rPr>
        </w:r>
        <w:r w:rsidR="00C96110">
          <w:rPr>
            <w:noProof/>
            <w:webHidden/>
          </w:rPr>
          <w:fldChar w:fldCharType="separate"/>
        </w:r>
        <w:r w:rsidR="00C96110">
          <w:rPr>
            <w:noProof/>
            <w:webHidden/>
          </w:rPr>
          <w:t>6</w:t>
        </w:r>
        <w:r w:rsidR="00C96110">
          <w:rPr>
            <w:noProof/>
            <w:webHidden/>
          </w:rPr>
          <w:fldChar w:fldCharType="end"/>
        </w:r>
      </w:hyperlink>
    </w:p>
    <w:p w14:paraId="45635CA3" w14:textId="77777777" w:rsidR="00C96110" w:rsidRDefault="00B262F0">
      <w:pPr>
        <w:pStyle w:val="TOC1"/>
        <w:rPr>
          <w:rFonts w:asciiTheme="minorHAnsi" w:eastAsiaTheme="minorEastAsia" w:hAnsiTheme="minorHAnsi" w:cstheme="minorBidi"/>
          <w:noProof/>
          <w:sz w:val="22"/>
        </w:rPr>
      </w:pPr>
      <w:hyperlink w:anchor="_Toc353202658" w:history="1">
        <w:r w:rsidR="00C96110" w:rsidRPr="000F5975">
          <w:rPr>
            <w:rStyle w:val="Hyperlink"/>
            <w:noProof/>
          </w:rPr>
          <w:t>3 Installation Requirements</w:t>
        </w:r>
        <w:r w:rsidR="00C96110">
          <w:rPr>
            <w:noProof/>
            <w:webHidden/>
          </w:rPr>
          <w:tab/>
        </w:r>
        <w:r w:rsidR="00C96110">
          <w:rPr>
            <w:noProof/>
            <w:webHidden/>
          </w:rPr>
          <w:fldChar w:fldCharType="begin"/>
        </w:r>
        <w:r w:rsidR="00C96110">
          <w:rPr>
            <w:noProof/>
            <w:webHidden/>
          </w:rPr>
          <w:instrText xml:space="preserve"> PAGEREF _Toc353202658 \h </w:instrText>
        </w:r>
        <w:r w:rsidR="00C96110">
          <w:rPr>
            <w:noProof/>
            <w:webHidden/>
          </w:rPr>
        </w:r>
        <w:r w:rsidR="00C96110">
          <w:rPr>
            <w:noProof/>
            <w:webHidden/>
          </w:rPr>
          <w:fldChar w:fldCharType="separate"/>
        </w:r>
        <w:r w:rsidR="00C96110">
          <w:rPr>
            <w:noProof/>
            <w:webHidden/>
          </w:rPr>
          <w:t>6</w:t>
        </w:r>
        <w:r w:rsidR="00C96110">
          <w:rPr>
            <w:noProof/>
            <w:webHidden/>
          </w:rPr>
          <w:fldChar w:fldCharType="end"/>
        </w:r>
      </w:hyperlink>
    </w:p>
    <w:p w14:paraId="0FE5B501"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59" w:history="1">
        <w:r w:rsidR="00C96110" w:rsidRPr="000F5975">
          <w:rPr>
            <w:rStyle w:val="Hyperlink"/>
            <w:noProof/>
          </w:rPr>
          <w:t>3.1 Long Range (xBR) Readers</w:t>
        </w:r>
        <w:r w:rsidR="00C96110">
          <w:rPr>
            <w:noProof/>
            <w:webHidden/>
          </w:rPr>
          <w:tab/>
        </w:r>
        <w:r w:rsidR="00C96110">
          <w:rPr>
            <w:noProof/>
            <w:webHidden/>
          </w:rPr>
          <w:fldChar w:fldCharType="begin"/>
        </w:r>
        <w:r w:rsidR="00C96110">
          <w:rPr>
            <w:noProof/>
            <w:webHidden/>
          </w:rPr>
          <w:instrText xml:space="preserve"> PAGEREF _Toc353202659 \h </w:instrText>
        </w:r>
        <w:r w:rsidR="00C96110">
          <w:rPr>
            <w:noProof/>
            <w:webHidden/>
          </w:rPr>
        </w:r>
        <w:r w:rsidR="00C96110">
          <w:rPr>
            <w:noProof/>
            <w:webHidden/>
          </w:rPr>
          <w:fldChar w:fldCharType="separate"/>
        </w:r>
        <w:r w:rsidR="00C96110">
          <w:rPr>
            <w:noProof/>
            <w:webHidden/>
          </w:rPr>
          <w:t>6</w:t>
        </w:r>
        <w:r w:rsidR="00C96110">
          <w:rPr>
            <w:noProof/>
            <w:webHidden/>
          </w:rPr>
          <w:fldChar w:fldCharType="end"/>
        </w:r>
      </w:hyperlink>
    </w:p>
    <w:p w14:paraId="7A5DAE64"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0" w:history="1">
        <w:r w:rsidR="00C96110" w:rsidRPr="000F5975">
          <w:rPr>
            <w:rStyle w:val="Hyperlink"/>
            <w:noProof/>
          </w:rPr>
          <w:t>3.2 Vehicle Reader</w:t>
        </w:r>
        <w:r w:rsidR="00C96110">
          <w:rPr>
            <w:noProof/>
            <w:webHidden/>
          </w:rPr>
          <w:tab/>
        </w:r>
        <w:r w:rsidR="00C96110">
          <w:rPr>
            <w:noProof/>
            <w:webHidden/>
          </w:rPr>
          <w:fldChar w:fldCharType="begin"/>
        </w:r>
        <w:r w:rsidR="00C96110">
          <w:rPr>
            <w:noProof/>
            <w:webHidden/>
          </w:rPr>
          <w:instrText xml:space="preserve"> PAGEREF _Toc353202660 \h </w:instrText>
        </w:r>
        <w:r w:rsidR="00C96110">
          <w:rPr>
            <w:noProof/>
            <w:webHidden/>
          </w:rPr>
        </w:r>
        <w:r w:rsidR="00C96110">
          <w:rPr>
            <w:noProof/>
            <w:webHidden/>
          </w:rPr>
          <w:fldChar w:fldCharType="separate"/>
        </w:r>
        <w:r w:rsidR="00C96110">
          <w:rPr>
            <w:noProof/>
            <w:webHidden/>
          </w:rPr>
          <w:t>8</w:t>
        </w:r>
        <w:r w:rsidR="00C96110">
          <w:rPr>
            <w:noProof/>
            <w:webHidden/>
          </w:rPr>
          <w:fldChar w:fldCharType="end"/>
        </w:r>
      </w:hyperlink>
    </w:p>
    <w:p w14:paraId="76F83A05" w14:textId="77777777" w:rsidR="00C96110" w:rsidRDefault="00B262F0">
      <w:pPr>
        <w:pStyle w:val="TOC1"/>
        <w:rPr>
          <w:rFonts w:asciiTheme="minorHAnsi" w:eastAsiaTheme="minorEastAsia" w:hAnsiTheme="minorHAnsi" w:cstheme="minorBidi"/>
          <w:noProof/>
          <w:sz w:val="22"/>
        </w:rPr>
      </w:pPr>
      <w:hyperlink w:anchor="_Toc353202661" w:history="1">
        <w:r w:rsidR="00C96110" w:rsidRPr="000F5975">
          <w:rPr>
            <w:rStyle w:val="Hyperlink"/>
            <w:noProof/>
          </w:rPr>
          <w:t>4 Vehicle Association using the VEHICLE event</w:t>
        </w:r>
        <w:r w:rsidR="00C96110">
          <w:rPr>
            <w:noProof/>
            <w:webHidden/>
          </w:rPr>
          <w:tab/>
        </w:r>
        <w:r w:rsidR="00C96110">
          <w:rPr>
            <w:noProof/>
            <w:webHidden/>
          </w:rPr>
          <w:fldChar w:fldCharType="begin"/>
        </w:r>
        <w:r w:rsidR="00C96110">
          <w:rPr>
            <w:noProof/>
            <w:webHidden/>
          </w:rPr>
          <w:instrText xml:space="preserve"> PAGEREF _Toc353202661 \h </w:instrText>
        </w:r>
        <w:r w:rsidR="00C96110">
          <w:rPr>
            <w:noProof/>
            <w:webHidden/>
          </w:rPr>
        </w:r>
        <w:r w:rsidR="00C96110">
          <w:rPr>
            <w:noProof/>
            <w:webHidden/>
          </w:rPr>
          <w:fldChar w:fldCharType="separate"/>
        </w:r>
        <w:r w:rsidR="00C96110">
          <w:rPr>
            <w:noProof/>
            <w:webHidden/>
          </w:rPr>
          <w:t>8</w:t>
        </w:r>
        <w:r w:rsidR="00C96110">
          <w:rPr>
            <w:noProof/>
            <w:webHidden/>
          </w:rPr>
          <w:fldChar w:fldCharType="end"/>
        </w:r>
      </w:hyperlink>
    </w:p>
    <w:p w14:paraId="2BD6D039"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2" w:history="1">
        <w:r w:rsidR="00C96110" w:rsidRPr="000F5975">
          <w:rPr>
            <w:rStyle w:val="Hyperlink"/>
            <w:noProof/>
          </w:rPr>
          <w:t>4.1 Vehicle reader registration</w:t>
        </w:r>
        <w:r w:rsidR="00C96110">
          <w:rPr>
            <w:noProof/>
            <w:webHidden/>
          </w:rPr>
          <w:tab/>
        </w:r>
        <w:r w:rsidR="00C96110">
          <w:rPr>
            <w:noProof/>
            <w:webHidden/>
          </w:rPr>
          <w:fldChar w:fldCharType="begin"/>
        </w:r>
        <w:r w:rsidR="00C96110">
          <w:rPr>
            <w:noProof/>
            <w:webHidden/>
          </w:rPr>
          <w:instrText xml:space="preserve"> PAGEREF _Toc353202662 \h </w:instrText>
        </w:r>
        <w:r w:rsidR="00C96110">
          <w:rPr>
            <w:noProof/>
            <w:webHidden/>
          </w:rPr>
        </w:r>
        <w:r w:rsidR="00C96110">
          <w:rPr>
            <w:noProof/>
            <w:webHidden/>
          </w:rPr>
          <w:fldChar w:fldCharType="separate"/>
        </w:r>
        <w:r w:rsidR="00C96110">
          <w:rPr>
            <w:noProof/>
            <w:webHidden/>
          </w:rPr>
          <w:t>8</w:t>
        </w:r>
        <w:r w:rsidR="00C96110">
          <w:rPr>
            <w:noProof/>
            <w:webHidden/>
          </w:rPr>
          <w:fldChar w:fldCharType="end"/>
        </w:r>
      </w:hyperlink>
    </w:p>
    <w:p w14:paraId="6AFEDEAA"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3" w:history="1">
        <w:r w:rsidR="00C96110" w:rsidRPr="000F5975">
          <w:rPr>
            <w:rStyle w:val="Hyperlink"/>
            <w:noProof/>
          </w:rPr>
          <w:t>4.2 Collection of VEHICLE and xBand events</w:t>
        </w:r>
        <w:r w:rsidR="00C96110">
          <w:rPr>
            <w:noProof/>
            <w:webHidden/>
          </w:rPr>
          <w:tab/>
        </w:r>
        <w:r w:rsidR="00C96110">
          <w:rPr>
            <w:noProof/>
            <w:webHidden/>
          </w:rPr>
          <w:fldChar w:fldCharType="begin"/>
        </w:r>
        <w:r w:rsidR="00C96110">
          <w:rPr>
            <w:noProof/>
            <w:webHidden/>
          </w:rPr>
          <w:instrText xml:space="preserve"> PAGEREF _Toc353202663 \h </w:instrText>
        </w:r>
        <w:r w:rsidR="00C96110">
          <w:rPr>
            <w:noProof/>
            <w:webHidden/>
          </w:rPr>
        </w:r>
        <w:r w:rsidR="00C96110">
          <w:rPr>
            <w:noProof/>
            <w:webHidden/>
          </w:rPr>
          <w:fldChar w:fldCharType="separate"/>
        </w:r>
        <w:r w:rsidR="00C96110">
          <w:rPr>
            <w:noProof/>
            <w:webHidden/>
          </w:rPr>
          <w:t>9</w:t>
        </w:r>
        <w:r w:rsidR="00C96110">
          <w:rPr>
            <w:noProof/>
            <w:webHidden/>
          </w:rPr>
          <w:fldChar w:fldCharType="end"/>
        </w:r>
      </w:hyperlink>
    </w:p>
    <w:p w14:paraId="4EB1164B"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4" w:history="1">
        <w:r w:rsidR="00C96110" w:rsidRPr="000F5975">
          <w:rPr>
            <w:rStyle w:val="Hyperlink"/>
            <w:noProof/>
          </w:rPr>
          <w:t>4.3 Vehicle association algorithms</w:t>
        </w:r>
        <w:r w:rsidR="00C96110">
          <w:rPr>
            <w:noProof/>
            <w:webHidden/>
          </w:rPr>
          <w:tab/>
        </w:r>
        <w:r w:rsidR="00C96110">
          <w:rPr>
            <w:noProof/>
            <w:webHidden/>
          </w:rPr>
          <w:fldChar w:fldCharType="begin"/>
        </w:r>
        <w:r w:rsidR="00C96110">
          <w:rPr>
            <w:noProof/>
            <w:webHidden/>
          </w:rPr>
          <w:instrText xml:space="preserve"> PAGEREF _Toc353202664 \h </w:instrText>
        </w:r>
        <w:r w:rsidR="00C96110">
          <w:rPr>
            <w:noProof/>
            <w:webHidden/>
          </w:rPr>
        </w:r>
        <w:r w:rsidR="00C96110">
          <w:rPr>
            <w:noProof/>
            <w:webHidden/>
          </w:rPr>
          <w:fldChar w:fldCharType="separate"/>
        </w:r>
        <w:r w:rsidR="00C96110">
          <w:rPr>
            <w:noProof/>
            <w:webHidden/>
          </w:rPr>
          <w:t>10</w:t>
        </w:r>
        <w:r w:rsidR="00C96110">
          <w:rPr>
            <w:noProof/>
            <w:webHidden/>
          </w:rPr>
          <w:fldChar w:fldCharType="end"/>
        </w:r>
      </w:hyperlink>
    </w:p>
    <w:p w14:paraId="7AB122DE"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5" w:history="1">
        <w:r w:rsidR="00C96110" w:rsidRPr="000F5975">
          <w:rPr>
            <w:rStyle w:val="Hyperlink"/>
            <w:noProof/>
          </w:rPr>
          <w:t>4.4 The choice of algorithm</w:t>
        </w:r>
        <w:r w:rsidR="00C96110">
          <w:rPr>
            <w:noProof/>
            <w:webHidden/>
          </w:rPr>
          <w:tab/>
        </w:r>
        <w:r w:rsidR="00C96110">
          <w:rPr>
            <w:noProof/>
            <w:webHidden/>
          </w:rPr>
          <w:fldChar w:fldCharType="begin"/>
        </w:r>
        <w:r w:rsidR="00C96110">
          <w:rPr>
            <w:noProof/>
            <w:webHidden/>
          </w:rPr>
          <w:instrText xml:space="preserve"> PAGEREF _Toc353202665 \h </w:instrText>
        </w:r>
        <w:r w:rsidR="00C96110">
          <w:rPr>
            <w:noProof/>
            <w:webHidden/>
          </w:rPr>
        </w:r>
        <w:r w:rsidR="00C96110">
          <w:rPr>
            <w:noProof/>
            <w:webHidden/>
          </w:rPr>
          <w:fldChar w:fldCharType="separate"/>
        </w:r>
        <w:r w:rsidR="00C96110">
          <w:rPr>
            <w:noProof/>
            <w:webHidden/>
          </w:rPr>
          <w:t>13</w:t>
        </w:r>
        <w:r w:rsidR="00C96110">
          <w:rPr>
            <w:noProof/>
            <w:webHidden/>
          </w:rPr>
          <w:fldChar w:fldCharType="end"/>
        </w:r>
      </w:hyperlink>
    </w:p>
    <w:p w14:paraId="7893A6DD"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6" w:history="1">
        <w:r w:rsidR="00C96110" w:rsidRPr="000F5975">
          <w:rPr>
            <w:rStyle w:val="Hyperlink"/>
            <w:noProof/>
          </w:rPr>
          <w:t>4.5 Vehicle association algorithm using GPIO events</w:t>
        </w:r>
        <w:r w:rsidR="00C96110">
          <w:rPr>
            <w:noProof/>
            <w:webHidden/>
          </w:rPr>
          <w:tab/>
        </w:r>
        <w:r w:rsidR="00C96110">
          <w:rPr>
            <w:noProof/>
            <w:webHidden/>
          </w:rPr>
          <w:fldChar w:fldCharType="begin"/>
        </w:r>
        <w:r w:rsidR="00C96110">
          <w:rPr>
            <w:noProof/>
            <w:webHidden/>
          </w:rPr>
          <w:instrText xml:space="preserve"> PAGEREF _Toc353202666 \h </w:instrText>
        </w:r>
        <w:r w:rsidR="00C96110">
          <w:rPr>
            <w:noProof/>
            <w:webHidden/>
          </w:rPr>
        </w:r>
        <w:r w:rsidR="00C96110">
          <w:rPr>
            <w:noProof/>
            <w:webHidden/>
          </w:rPr>
          <w:fldChar w:fldCharType="separate"/>
        </w:r>
        <w:r w:rsidR="00C96110">
          <w:rPr>
            <w:noProof/>
            <w:webHidden/>
          </w:rPr>
          <w:t>13</w:t>
        </w:r>
        <w:r w:rsidR="00C96110">
          <w:rPr>
            <w:noProof/>
            <w:webHidden/>
          </w:rPr>
          <w:fldChar w:fldCharType="end"/>
        </w:r>
      </w:hyperlink>
    </w:p>
    <w:p w14:paraId="5375752E" w14:textId="77777777" w:rsidR="00C96110" w:rsidRDefault="00B262F0">
      <w:pPr>
        <w:pStyle w:val="TOC1"/>
        <w:rPr>
          <w:rFonts w:asciiTheme="minorHAnsi" w:eastAsiaTheme="minorEastAsia" w:hAnsiTheme="minorHAnsi" w:cstheme="minorBidi"/>
          <w:noProof/>
          <w:sz w:val="22"/>
        </w:rPr>
      </w:pPr>
      <w:hyperlink w:anchor="_Toc353202667" w:history="1">
        <w:r w:rsidR="00C96110" w:rsidRPr="000F5975">
          <w:rPr>
            <w:rStyle w:val="Hyperlink"/>
            <w:noProof/>
          </w:rPr>
          <w:t>5 Message Format</w:t>
        </w:r>
        <w:r w:rsidR="00C96110">
          <w:rPr>
            <w:noProof/>
            <w:webHidden/>
          </w:rPr>
          <w:tab/>
        </w:r>
        <w:r w:rsidR="00C96110">
          <w:rPr>
            <w:noProof/>
            <w:webHidden/>
          </w:rPr>
          <w:fldChar w:fldCharType="begin"/>
        </w:r>
        <w:r w:rsidR="00C96110">
          <w:rPr>
            <w:noProof/>
            <w:webHidden/>
          </w:rPr>
          <w:instrText xml:space="preserve"> PAGEREF _Toc353202667 \h </w:instrText>
        </w:r>
        <w:r w:rsidR="00C96110">
          <w:rPr>
            <w:noProof/>
            <w:webHidden/>
          </w:rPr>
        </w:r>
        <w:r w:rsidR="00C96110">
          <w:rPr>
            <w:noProof/>
            <w:webHidden/>
          </w:rPr>
          <w:fldChar w:fldCharType="separate"/>
        </w:r>
        <w:r w:rsidR="00C96110">
          <w:rPr>
            <w:noProof/>
            <w:webHidden/>
          </w:rPr>
          <w:t>14</w:t>
        </w:r>
        <w:r w:rsidR="00C96110">
          <w:rPr>
            <w:noProof/>
            <w:webHidden/>
          </w:rPr>
          <w:fldChar w:fldCharType="end"/>
        </w:r>
      </w:hyperlink>
    </w:p>
    <w:p w14:paraId="5C1D3A27"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8" w:history="1">
        <w:r w:rsidR="00C96110" w:rsidRPr="000F5975">
          <w:rPr>
            <w:rStyle w:val="Hyperlink"/>
            <w:noProof/>
          </w:rPr>
          <w:t>5.1 VEHICLE message</w:t>
        </w:r>
        <w:r w:rsidR="00C96110">
          <w:rPr>
            <w:noProof/>
            <w:webHidden/>
          </w:rPr>
          <w:tab/>
        </w:r>
        <w:r w:rsidR="00C96110">
          <w:rPr>
            <w:noProof/>
            <w:webHidden/>
          </w:rPr>
          <w:fldChar w:fldCharType="begin"/>
        </w:r>
        <w:r w:rsidR="00C96110">
          <w:rPr>
            <w:noProof/>
            <w:webHidden/>
          </w:rPr>
          <w:instrText xml:space="preserve"> PAGEREF _Toc353202668 \h </w:instrText>
        </w:r>
        <w:r w:rsidR="00C96110">
          <w:rPr>
            <w:noProof/>
            <w:webHidden/>
          </w:rPr>
        </w:r>
        <w:r w:rsidR="00C96110">
          <w:rPr>
            <w:noProof/>
            <w:webHidden/>
          </w:rPr>
          <w:fldChar w:fldCharType="separate"/>
        </w:r>
        <w:r w:rsidR="00C96110">
          <w:rPr>
            <w:noProof/>
            <w:webHidden/>
          </w:rPr>
          <w:t>14</w:t>
        </w:r>
        <w:r w:rsidR="00C96110">
          <w:rPr>
            <w:noProof/>
            <w:webHidden/>
          </w:rPr>
          <w:fldChar w:fldCharType="end"/>
        </w:r>
      </w:hyperlink>
    </w:p>
    <w:p w14:paraId="684CDF34"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69" w:history="1">
        <w:r w:rsidR="00C96110" w:rsidRPr="000F5975">
          <w:rPr>
            <w:rStyle w:val="Hyperlink"/>
            <w:noProof/>
          </w:rPr>
          <w:t>5.2 VEHICLE hello message</w:t>
        </w:r>
        <w:r w:rsidR="00C96110">
          <w:rPr>
            <w:noProof/>
            <w:webHidden/>
          </w:rPr>
          <w:tab/>
        </w:r>
        <w:r w:rsidR="00C96110">
          <w:rPr>
            <w:noProof/>
            <w:webHidden/>
          </w:rPr>
          <w:fldChar w:fldCharType="begin"/>
        </w:r>
        <w:r w:rsidR="00C96110">
          <w:rPr>
            <w:noProof/>
            <w:webHidden/>
          </w:rPr>
          <w:instrText xml:space="preserve"> PAGEREF _Toc353202669 \h </w:instrText>
        </w:r>
        <w:r w:rsidR="00C96110">
          <w:rPr>
            <w:noProof/>
            <w:webHidden/>
          </w:rPr>
        </w:r>
        <w:r w:rsidR="00C96110">
          <w:rPr>
            <w:noProof/>
            <w:webHidden/>
          </w:rPr>
          <w:fldChar w:fldCharType="separate"/>
        </w:r>
        <w:r w:rsidR="00C96110">
          <w:rPr>
            <w:noProof/>
            <w:webHidden/>
          </w:rPr>
          <w:t>15</w:t>
        </w:r>
        <w:r w:rsidR="00C96110">
          <w:rPr>
            <w:noProof/>
            <w:webHidden/>
          </w:rPr>
          <w:fldChar w:fldCharType="end"/>
        </w:r>
      </w:hyperlink>
    </w:p>
    <w:p w14:paraId="681BC373"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0" w:history="1">
        <w:r w:rsidR="00C96110" w:rsidRPr="000F5975">
          <w:rPr>
            <w:rStyle w:val="Hyperlink"/>
            <w:noProof/>
          </w:rPr>
          <w:t>5.3 INVEHICLE message</w:t>
        </w:r>
        <w:r w:rsidR="00C96110">
          <w:rPr>
            <w:noProof/>
            <w:webHidden/>
          </w:rPr>
          <w:tab/>
        </w:r>
        <w:r w:rsidR="00C96110">
          <w:rPr>
            <w:noProof/>
            <w:webHidden/>
          </w:rPr>
          <w:fldChar w:fldCharType="begin"/>
        </w:r>
        <w:r w:rsidR="00C96110">
          <w:rPr>
            <w:noProof/>
            <w:webHidden/>
          </w:rPr>
          <w:instrText xml:space="preserve"> PAGEREF _Toc353202670 \h </w:instrText>
        </w:r>
        <w:r w:rsidR="00C96110">
          <w:rPr>
            <w:noProof/>
            <w:webHidden/>
          </w:rPr>
        </w:r>
        <w:r w:rsidR="00C96110">
          <w:rPr>
            <w:noProof/>
            <w:webHidden/>
          </w:rPr>
          <w:fldChar w:fldCharType="separate"/>
        </w:r>
        <w:r w:rsidR="00C96110">
          <w:rPr>
            <w:noProof/>
            <w:webHidden/>
          </w:rPr>
          <w:t>15</w:t>
        </w:r>
        <w:r w:rsidR="00C96110">
          <w:rPr>
            <w:noProof/>
            <w:webHidden/>
          </w:rPr>
          <w:fldChar w:fldCharType="end"/>
        </w:r>
      </w:hyperlink>
    </w:p>
    <w:p w14:paraId="0C2612C2" w14:textId="77777777" w:rsidR="00C96110" w:rsidRDefault="00B262F0">
      <w:pPr>
        <w:pStyle w:val="TOC1"/>
        <w:rPr>
          <w:rFonts w:asciiTheme="minorHAnsi" w:eastAsiaTheme="minorEastAsia" w:hAnsiTheme="minorHAnsi" w:cstheme="minorBidi"/>
          <w:noProof/>
          <w:sz w:val="22"/>
        </w:rPr>
      </w:pPr>
      <w:hyperlink w:anchor="_Toc353202671" w:history="1">
        <w:r w:rsidR="00C96110" w:rsidRPr="000F5975">
          <w:rPr>
            <w:rStyle w:val="Hyperlink"/>
            <w:noProof/>
          </w:rPr>
          <w:t>6 Configuration</w:t>
        </w:r>
        <w:r w:rsidR="00C96110">
          <w:rPr>
            <w:noProof/>
            <w:webHidden/>
          </w:rPr>
          <w:tab/>
        </w:r>
        <w:r w:rsidR="00C96110">
          <w:rPr>
            <w:noProof/>
            <w:webHidden/>
          </w:rPr>
          <w:fldChar w:fldCharType="begin"/>
        </w:r>
        <w:r w:rsidR="00C96110">
          <w:rPr>
            <w:noProof/>
            <w:webHidden/>
          </w:rPr>
          <w:instrText xml:space="preserve"> PAGEREF _Toc353202671 \h </w:instrText>
        </w:r>
        <w:r w:rsidR="00C96110">
          <w:rPr>
            <w:noProof/>
            <w:webHidden/>
          </w:rPr>
        </w:r>
        <w:r w:rsidR="00C96110">
          <w:rPr>
            <w:noProof/>
            <w:webHidden/>
          </w:rPr>
          <w:fldChar w:fldCharType="separate"/>
        </w:r>
        <w:r w:rsidR="00C96110">
          <w:rPr>
            <w:noProof/>
            <w:webHidden/>
          </w:rPr>
          <w:t>17</w:t>
        </w:r>
        <w:r w:rsidR="00C96110">
          <w:rPr>
            <w:noProof/>
            <w:webHidden/>
          </w:rPr>
          <w:fldChar w:fldCharType="end"/>
        </w:r>
      </w:hyperlink>
    </w:p>
    <w:p w14:paraId="2BAA593F"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2" w:history="1">
        <w:r w:rsidR="00C96110" w:rsidRPr="000F5975">
          <w:rPr>
            <w:rStyle w:val="Hyperlink"/>
            <w:noProof/>
          </w:rPr>
          <w:t>6.1 xBR reader configuration</w:t>
        </w:r>
        <w:r w:rsidR="00C96110">
          <w:rPr>
            <w:noProof/>
            <w:webHidden/>
          </w:rPr>
          <w:tab/>
        </w:r>
        <w:r w:rsidR="00C96110">
          <w:rPr>
            <w:noProof/>
            <w:webHidden/>
          </w:rPr>
          <w:fldChar w:fldCharType="begin"/>
        </w:r>
        <w:r w:rsidR="00C96110">
          <w:rPr>
            <w:noProof/>
            <w:webHidden/>
          </w:rPr>
          <w:instrText xml:space="preserve"> PAGEREF _Toc353202672 \h </w:instrText>
        </w:r>
        <w:r w:rsidR="00C96110">
          <w:rPr>
            <w:noProof/>
            <w:webHidden/>
          </w:rPr>
        </w:r>
        <w:r w:rsidR="00C96110">
          <w:rPr>
            <w:noProof/>
            <w:webHidden/>
          </w:rPr>
          <w:fldChar w:fldCharType="separate"/>
        </w:r>
        <w:r w:rsidR="00C96110">
          <w:rPr>
            <w:noProof/>
            <w:webHidden/>
          </w:rPr>
          <w:t>17</w:t>
        </w:r>
        <w:r w:rsidR="00C96110">
          <w:rPr>
            <w:noProof/>
            <w:webHidden/>
          </w:rPr>
          <w:fldChar w:fldCharType="end"/>
        </w:r>
      </w:hyperlink>
    </w:p>
    <w:p w14:paraId="412E8547"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3" w:history="1">
        <w:r w:rsidR="00C96110" w:rsidRPr="000F5975">
          <w:rPr>
            <w:rStyle w:val="Hyperlink"/>
            <w:noProof/>
          </w:rPr>
          <w:t>6.2 Assign the Vehicle reader to a location</w:t>
        </w:r>
        <w:r w:rsidR="00C96110">
          <w:rPr>
            <w:noProof/>
            <w:webHidden/>
          </w:rPr>
          <w:tab/>
        </w:r>
        <w:r w:rsidR="00C96110">
          <w:rPr>
            <w:noProof/>
            <w:webHidden/>
          </w:rPr>
          <w:fldChar w:fldCharType="begin"/>
        </w:r>
        <w:r w:rsidR="00C96110">
          <w:rPr>
            <w:noProof/>
            <w:webHidden/>
          </w:rPr>
          <w:instrText xml:space="preserve"> PAGEREF _Toc353202673 \h </w:instrText>
        </w:r>
        <w:r w:rsidR="00C96110">
          <w:rPr>
            <w:noProof/>
            <w:webHidden/>
          </w:rPr>
        </w:r>
        <w:r w:rsidR="00C96110">
          <w:rPr>
            <w:noProof/>
            <w:webHidden/>
          </w:rPr>
          <w:fldChar w:fldCharType="separate"/>
        </w:r>
        <w:r w:rsidR="00C96110">
          <w:rPr>
            <w:noProof/>
            <w:webHidden/>
          </w:rPr>
          <w:t>18</w:t>
        </w:r>
        <w:r w:rsidR="00C96110">
          <w:rPr>
            <w:noProof/>
            <w:webHidden/>
          </w:rPr>
          <w:fldChar w:fldCharType="end"/>
        </w:r>
      </w:hyperlink>
    </w:p>
    <w:p w14:paraId="30BBC1E5"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4" w:history="1">
        <w:r w:rsidR="00C96110" w:rsidRPr="000F5975">
          <w:rPr>
            <w:rStyle w:val="Hyperlink"/>
            <w:noProof/>
          </w:rPr>
          <w:t>6.3 Assign xTPRA reader to a location</w:t>
        </w:r>
        <w:r w:rsidR="00C96110">
          <w:rPr>
            <w:noProof/>
            <w:webHidden/>
          </w:rPr>
          <w:tab/>
        </w:r>
        <w:r w:rsidR="00C96110">
          <w:rPr>
            <w:noProof/>
            <w:webHidden/>
          </w:rPr>
          <w:fldChar w:fldCharType="begin"/>
        </w:r>
        <w:r w:rsidR="00C96110">
          <w:rPr>
            <w:noProof/>
            <w:webHidden/>
          </w:rPr>
          <w:instrText xml:space="preserve"> PAGEREF _Toc353202674 \h </w:instrText>
        </w:r>
        <w:r w:rsidR="00C96110">
          <w:rPr>
            <w:noProof/>
            <w:webHidden/>
          </w:rPr>
        </w:r>
        <w:r w:rsidR="00C96110">
          <w:rPr>
            <w:noProof/>
            <w:webHidden/>
          </w:rPr>
          <w:fldChar w:fldCharType="separate"/>
        </w:r>
        <w:r w:rsidR="00C96110">
          <w:rPr>
            <w:noProof/>
            <w:webHidden/>
          </w:rPr>
          <w:t>18</w:t>
        </w:r>
        <w:r w:rsidR="00C96110">
          <w:rPr>
            <w:noProof/>
            <w:webHidden/>
          </w:rPr>
          <w:fldChar w:fldCharType="end"/>
        </w:r>
      </w:hyperlink>
    </w:p>
    <w:p w14:paraId="2E0A4483"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5" w:history="1">
        <w:r w:rsidR="00C96110" w:rsidRPr="000F5975">
          <w:rPr>
            <w:rStyle w:val="Hyperlink"/>
            <w:noProof/>
          </w:rPr>
          <w:t>6.4 Configuration Settings</w:t>
        </w:r>
        <w:r w:rsidR="00C96110">
          <w:rPr>
            <w:noProof/>
            <w:webHidden/>
          </w:rPr>
          <w:tab/>
        </w:r>
        <w:r w:rsidR="00C96110">
          <w:rPr>
            <w:noProof/>
            <w:webHidden/>
          </w:rPr>
          <w:fldChar w:fldCharType="begin"/>
        </w:r>
        <w:r w:rsidR="00C96110">
          <w:rPr>
            <w:noProof/>
            <w:webHidden/>
          </w:rPr>
          <w:instrText xml:space="preserve"> PAGEREF _Toc353202675 \h </w:instrText>
        </w:r>
        <w:r w:rsidR="00C96110">
          <w:rPr>
            <w:noProof/>
            <w:webHidden/>
          </w:rPr>
        </w:r>
        <w:r w:rsidR="00C96110">
          <w:rPr>
            <w:noProof/>
            <w:webHidden/>
          </w:rPr>
          <w:fldChar w:fldCharType="separate"/>
        </w:r>
        <w:r w:rsidR="00C96110">
          <w:rPr>
            <w:noProof/>
            <w:webHidden/>
          </w:rPr>
          <w:t>18</w:t>
        </w:r>
        <w:r w:rsidR="00C96110">
          <w:rPr>
            <w:noProof/>
            <w:webHidden/>
          </w:rPr>
          <w:fldChar w:fldCharType="end"/>
        </w:r>
      </w:hyperlink>
    </w:p>
    <w:p w14:paraId="5AF312A8"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6" w:history="1">
        <w:r w:rsidR="00C96110" w:rsidRPr="000F5975">
          <w:rPr>
            <w:rStyle w:val="Hyperlink"/>
            <w:noProof/>
          </w:rPr>
          <w:t>6.5 Sample Configuration settings</w:t>
        </w:r>
        <w:r w:rsidR="00C96110">
          <w:rPr>
            <w:noProof/>
            <w:webHidden/>
          </w:rPr>
          <w:tab/>
        </w:r>
        <w:r w:rsidR="00C96110">
          <w:rPr>
            <w:noProof/>
            <w:webHidden/>
          </w:rPr>
          <w:fldChar w:fldCharType="begin"/>
        </w:r>
        <w:r w:rsidR="00C96110">
          <w:rPr>
            <w:noProof/>
            <w:webHidden/>
          </w:rPr>
          <w:instrText xml:space="preserve"> PAGEREF _Toc353202676 \h </w:instrText>
        </w:r>
        <w:r w:rsidR="00C96110">
          <w:rPr>
            <w:noProof/>
            <w:webHidden/>
          </w:rPr>
        </w:r>
        <w:r w:rsidR="00C96110">
          <w:rPr>
            <w:noProof/>
            <w:webHidden/>
          </w:rPr>
          <w:fldChar w:fldCharType="separate"/>
        </w:r>
        <w:r w:rsidR="00C96110">
          <w:rPr>
            <w:noProof/>
            <w:webHidden/>
          </w:rPr>
          <w:t>21</w:t>
        </w:r>
        <w:r w:rsidR="00C96110">
          <w:rPr>
            <w:noProof/>
            <w:webHidden/>
          </w:rPr>
          <w:fldChar w:fldCharType="end"/>
        </w:r>
      </w:hyperlink>
    </w:p>
    <w:p w14:paraId="3A1F924B" w14:textId="77777777" w:rsidR="00C96110" w:rsidRDefault="00B262F0">
      <w:pPr>
        <w:pStyle w:val="TOC1"/>
        <w:rPr>
          <w:rFonts w:asciiTheme="minorHAnsi" w:eastAsiaTheme="minorEastAsia" w:hAnsiTheme="minorHAnsi" w:cstheme="minorBidi"/>
          <w:noProof/>
          <w:sz w:val="22"/>
        </w:rPr>
      </w:pPr>
      <w:hyperlink w:anchor="_Toc353202677" w:history="1">
        <w:r w:rsidR="00C96110" w:rsidRPr="000F5975">
          <w:rPr>
            <w:rStyle w:val="Hyperlink"/>
            <w:noProof/>
          </w:rPr>
          <w:t>7 System Interaction</w:t>
        </w:r>
        <w:r w:rsidR="00C96110">
          <w:rPr>
            <w:noProof/>
            <w:webHidden/>
          </w:rPr>
          <w:tab/>
        </w:r>
        <w:r w:rsidR="00C96110">
          <w:rPr>
            <w:noProof/>
            <w:webHidden/>
          </w:rPr>
          <w:fldChar w:fldCharType="begin"/>
        </w:r>
        <w:r w:rsidR="00C96110">
          <w:rPr>
            <w:noProof/>
            <w:webHidden/>
          </w:rPr>
          <w:instrText xml:space="preserve"> PAGEREF _Toc353202677 \h </w:instrText>
        </w:r>
        <w:r w:rsidR="00C96110">
          <w:rPr>
            <w:noProof/>
            <w:webHidden/>
          </w:rPr>
        </w:r>
        <w:r w:rsidR="00C96110">
          <w:rPr>
            <w:noProof/>
            <w:webHidden/>
          </w:rPr>
          <w:fldChar w:fldCharType="separate"/>
        </w:r>
        <w:r w:rsidR="00C96110">
          <w:rPr>
            <w:noProof/>
            <w:webHidden/>
          </w:rPr>
          <w:t>24</w:t>
        </w:r>
        <w:r w:rsidR="00C96110">
          <w:rPr>
            <w:noProof/>
            <w:webHidden/>
          </w:rPr>
          <w:fldChar w:fldCharType="end"/>
        </w:r>
      </w:hyperlink>
    </w:p>
    <w:p w14:paraId="683C2A39" w14:textId="77777777" w:rsidR="00C96110" w:rsidRDefault="00B262F0">
      <w:pPr>
        <w:pStyle w:val="TOC1"/>
        <w:rPr>
          <w:rFonts w:asciiTheme="minorHAnsi" w:eastAsiaTheme="minorEastAsia" w:hAnsiTheme="minorHAnsi" w:cstheme="minorBidi"/>
          <w:noProof/>
          <w:sz w:val="22"/>
        </w:rPr>
      </w:pPr>
      <w:hyperlink w:anchor="_Toc353202678" w:history="1">
        <w:r w:rsidR="00C96110" w:rsidRPr="000F5975">
          <w:rPr>
            <w:rStyle w:val="Hyperlink"/>
            <w:noProof/>
          </w:rPr>
          <w:t>8 Monitoring</w:t>
        </w:r>
        <w:r w:rsidR="00C96110">
          <w:rPr>
            <w:noProof/>
            <w:webHidden/>
          </w:rPr>
          <w:tab/>
        </w:r>
        <w:r w:rsidR="00C96110">
          <w:rPr>
            <w:noProof/>
            <w:webHidden/>
          </w:rPr>
          <w:fldChar w:fldCharType="begin"/>
        </w:r>
        <w:r w:rsidR="00C96110">
          <w:rPr>
            <w:noProof/>
            <w:webHidden/>
          </w:rPr>
          <w:instrText xml:space="preserve"> PAGEREF _Toc353202678 \h </w:instrText>
        </w:r>
        <w:r w:rsidR="00C96110">
          <w:rPr>
            <w:noProof/>
            <w:webHidden/>
          </w:rPr>
        </w:r>
        <w:r w:rsidR="00C96110">
          <w:rPr>
            <w:noProof/>
            <w:webHidden/>
          </w:rPr>
          <w:fldChar w:fldCharType="separate"/>
        </w:r>
        <w:r w:rsidR="00C96110">
          <w:rPr>
            <w:noProof/>
            <w:webHidden/>
          </w:rPr>
          <w:t>26</w:t>
        </w:r>
        <w:r w:rsidR="00C96110">
          <w:rPr>
            <w:noProof/>
            <w:webHidden/>
          </w:rPr>
          <w:fldChar w:fldCharType="end"/>
        </w:r>
      </w:hyperlink>
    </w:p>
    <w:p w14:paraId="672CCAE2"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79" w:history="1">
        <w:r w:rsidR="00C96110" w:rsidRPr="000F5975">
          <w:rPr>
            <w:rStyle w:val="Hyperlink"/>
            <w:noProof/>
          </w:rPr>
          <w:t>8.1 Facility View (Subway Map)</w:t>
        </w:r>
        <w:r w:rsidR="00C96110">
          <w:rPr>
            <w:noProof/>
            <w:webHidden/>
          </w:rPr>
          <w:tab/>
        </w:r>
        <w:r w:rsidR="00C96110">
          <w:rPr>
            <w:noProof/>
            <w:webHidden/>
          </w:rPr>
          <w:fldChar w:fldCharType="begin"/>
        </w:r>
        <w:r w:rsidR="00C96110">
          <w:rPr>
            <w:noProof/>
            <w:webHidden/>
          </w:rPr>
          <w:instrText xml:space="preserve"> PAGEREF _Toc353202679 \h </w:instrText>
        </w:r>
        <w:r w:rsidR="00C96110">
          <w:rPr>
            <w:noProof/>
            <w:webHidden/>
          </w:rPr>
        </w:r>
        <w:r w:rsidR="00C96110">
          <w:rPr>
            <w:noProof/>
            <w:webHidden/>
          </w:rPr>
          <w:fldChar w:fldCharType="separate"/>
        </w:r>
        <w:r w:rsidR="00C96110">
          <w:rPr>
            <w:noProof/>
            <w:webHidden/>
          </w:rPr>
          <w:t>26</w:t>
        </w:r>
        <w:r w:rsidR="00C96110">
          <w:rPr>
            <w:noProof/>
            <w:webHidden/>
          </w:rPr>
          <w:fldChar w:fldCharType="end"/>
        </w:r>
      </w:hyperlink>
    </w:p>
    <w:p w14:paraId="3C703BCF"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80" w:history="1">
        <w:r w:rsidR="00C96110" w:rsidRPr="000F5975">
          <w:rPr>
            <w:rStyle w:val="Hyperlink"/>
            <w:noProof/>
          </w:rPr>
          <w:t>8.2 xBRC Controller Log</w:t>
        </w:r>
        <w:r w:rsidR="00C96110">
          <w:rPr>
            <w:noProof/>
            <w:webHidden/>
          </w:rPr>
          <w:tab/>
        </w:r>
        <w:r w:rsidR="00C96110">
          <w:rPr>
            <w:noProof/>
            <w:webHidden/>
          </w:rPr>
          <w:fldChar w:fldCharType="begin"/>
        </w:r>
        <w:r w:rsidR="00C96110">
          <w:rPr>
            <w:noProof/>
            <w:webHidden/>
          </w:rPr>
          <w:instrText xml:space="preserve"> PAGEREF _Toc353202680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38B349C5"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81" w:history="1">
        <w:r w:rsidR="00C96110" w:rsidRPr="000F5975">
          <w:rPr>
            <w:rStyle w:val="Hyperlink"/>
            <w:noProof/>
          </w:rPr>
          <w:t>8.3 Even</w:t>
        </w:r>
        <w:r w:rsidR="00C96110" w:rsidRPr="000F5975">
          <w:rPr>
            <w:rStyle w:val="Hyperlink"/>
            <w:noProof/>
          </w:rPr>
          <w:t>t</w:t>
        </w:r>
        <w:r w:rsidR="00C96110" w:rsidRPr="000F5975">
          <w:rPr>
            <w:rStyle w:val="Hyperlink"/>
            <w:noProof/>
          </w:rPr>
          <w:t>dump.txt</w:t>
        </w:r>
        <w:r w:rsidR="00C96110">
          <w:rPr>
            <w:noProof/>
            <w:webHidden/>
          </w:rPr>
          <w:tab/>
        </w:r>
        <w:r w:rsidR="00C96110">
          <w:rPr>
            <w:noProof/>
            <w:webHidden/>
          </w:rPr>
          <w:fldChar w:fldCharType="begin"/>
        </w:r>
        <w:r w:rsidR="00C96110">
          <w:rPr>
            <w:noProof/>
            <w:webHidden/>
          </w:rPr>
          <w:instrText xml:space="preserve"> PAGEREF _Toc353202681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5121CEAD"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82" w:history="1">
        <w:r w:rsidR="00C96110" w:rsidRPr="000F5975">
          <w:rPr>
            <w:rStyle w:val="Hyperlink"/>
            <w:noProof/>
          </w:rPr>
          <w:t>8.4 Messages REST call</w:t>
        </w:r>
        <w:r w:rsidR="00C96110">
          <w:rPr>
            <w:noProof/>
            <w:webHidden/>
          </w:rPr>
          <w:tab/>
        </w:r>
        <w:r w:rsidR="00C96110">
          <w:rPr>
            <w:noProof/>
            <w:webHidden/>
          </w:rPr>
          <w:fldChar w:fldCharType="begin"/>
        </w:r>
        <w:r w:rsidR="00C96110">
          <w:rPr>
            <w:noProof/>
            <w:webHidden/>
          </w:rPr>
          <w:instrText xml:space="preserve"> PAGEREF _Toc353202682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1902A0F6" w14:textId="77777777" w:rsidR="00C96110" w:rsidRDefault="00B262F0">
      <w:pPr>
        <w:pStyle w:val="TOC1"/>
        <w:rPr>
          <w:rFonts w:asciiTheme="minorHAnsi" w:eastAsiaTheme="minorEastAsia" w:hAnsiTheme="minorHAnsi" w:cstheme="minorBidi"/>
          <w:noProof/>
          <w:sz w:val="22"/>
        </w:rPr>
      </w:pPr>
      <w:hyperlink w:anchor="_Toc353202683" w:history="1">
        <w:r w:rsidR="00C96110" w:rsidRPr="000F5975">
          <w:rPr>
            <w:rStyle w:val="Hyperlink"/>
            <w:noProof/>
          </w:rPr>
          <w:t>9 Testing Using a Simulator</w:t>
        </w:r>
        <w:r w:rsidR="00C96110">
          <w:rPr>
            <w:noProof/>
            <w:webHidden/>
          </w:rPr>
          <w:tab/>
        </w:r>
        <w:r w:rsidR="00C96110">
          <w:rPr>
            <w:noProof/>
            <w:webHidden/>
          </w:rPr>
          <w:fldChar w:fldCharType="begin"/>
        </w:r>
        <w:r w:rsidR="00C96110">
          <w:rPr>
            <w:noProof/>
            <w:webHidden/>
          </w:rPr>
          <w:instrText xml:space="preserve"> PAGEREF _Toc353202683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14E5B63E" w14:textId="77777777" w:rsidR="00C96110" w:rsidRDefault="00B262F0">
      <w:pPr>
        <w:pStyle w:val="TOC2"/>
        <w:tabs>
          <w:tab w:val="right" w:leader="dot" w:pos="9350"/>
        </w:tabs>
        <w:rPr>
          <w:rFonts w:asciiTheme="minorHAnsi" w:eastAsiaTheme="minorEastAsia" w:hAnsiTheme="minorHAnsi" w:cstheme="minorBidi"/>
          <w:noProof/>
          <w:sz w:val="22"/>
        </w:rPr>
      </w:pPr>
      <w:hyperlink w:anchor="_Toc353202684" w:history="1">
        <w:r w:rsidR="00C96110" w:rsidRPr="000F5975">
          <w:rPr>
            <w:rStyle w:val="Hyperlink"/>
            <w:noProof/>
          </w:rPr>
          <w:t>9.1 Simulation Setup</w:t>
        </w:r>
        <w:r w:rsidR="00C96110">
          <w:rPr>
            <w:noProof/>
            <w:webHidden/>
          </w:rPr>
          <w:tab/>
        </w:r>
        <w:r w:rsidR="00C96110">
          <w:rPr>
            <w:noProof/>
            <w:webHidden/>
          </w:rPr>
          <w:fldChar w:fldCharType="begin"/>
        </w:r>
        <w:r w:rsidR="00C96110">
          <w:rPr>
            <w:noProof/>
            <w:webHidden/>
          </w:rPr>
          <w:instrText xml:space="preserve"> PAGEREF _Toc353202684 \h </w:instrText>
        </w:r>
        <w:r w:rsidR="00C96110">
          <w:rPr>
            <w:noProof/>
            <w:webHidden/>
          </w:rPr>
        </w:r>
        <w:r w:rsidR="00C96110">
          <w:rPr>
            <w:noProof/>
            <w:webHidden/>
          </w:rPr>
          <w:fldChar w:fldCharType="separate"/>
        </w:r>
        <w:r w:rsidR="00C96110">
          <w:rPr>
            <w:noProof/>
            <w:webHidden/>
          </w:rPr>
          <w:t>28</w:t>
        </w:r>
        <w:r w:rsidR="00C96110">
          <w:rPr>
            <w:noProof/>
            <w:webHidden/>
          </w:rPr>
          <w:fldChar w:fldCharType="end"/>
        </w:r>
      </w:hyperlink>
    </w:p>
    <w:p w14:paraId="5F30FFEB" w14:textId="77777777" w:rsidR="003860E4" w:rsidRDefault="00030AD6" w:rsidP="00CB0E46">
      <w:pPr>
        <w:pStyle w:val="Heading1"/>
      </w:pPr>
      <w:r>
        <w:fldChar w:fldCharType="end"/>
      </w:r>
      <w:bookmarkStart w:id="0" w:name="_Toc313896346"/>
      <w:bookmarkStart w:id="1" w:name="_Toc353202652"/>
      <w:r w:rsidR="002837F4">
        <w:t>Introduction</w:t>
      </w:r>
      <w:bookmarkEnd w:id="0"/>
      <w:bookmarkEnd w:id="1"/>
    </w:p>
    <w:p w14:paraId="03259CEB" w14:textId="653E5A55" w:rsidR="009C6004" w:rsidRDefault="002837F4" w:rsidP="009C6004">
      <w:pPr>
        <w:pStyle w:val="Heading2"/>
      </w:pPr>
      <w:bookmarkStart w:id="2" w:name="_Toc313896347"/>
      <w:bookmarkStart w:id="3" w:name="_Toc353202653"/>
      <w:r>
        <w:t>Purpos</w:t>
      </w:r>
      <w:bookmarkEnd w:id="2"/>
      <w:r w:rsidR="009C6004">
        <w:t>e</w:t>
      </w:r>
      <w:bookmarkEnd w:id="3"/>
    </w:p>
    <w:p w14:paraId="59ED6055" w14:textId="77777777" w:rsidR="00512E62" w:rsidRPr="00512E62" w:rsidRDefault="00512E62" w:rsidP="00512E62">
      <w:pPr>
        <w:pStyle w:val="BodyTextIndent"/>
      </w:pPr>
    </w:p>
    <w:p w14:paraId="7F23677D" w14:textId="5B5621FB" w:rsidR="009C6004" w:rsidRDefault="0060207F" w:rsidP="00512E62">
      <w:pPr>
        <w:pStyle w:val="BodyTextIndent"/>
      </w:pPr>
      <w:r>
        <w:t>For those attractions equipped with vehicles it is desirable to associate guests to the vehic</w:t>
      </w:r>
      <w:r w:rsidR="009C6004">
        <w:t>le in which they are traveling. This document describes the vehicle association process</w:t>
      </w:r>
      <w:r w:rsidR="00E250D1">
        <w:t xml:space="preserve">. First, </w:t>
      </w:r>
      <w:r w:rsidR="00343581">
        <w:t>the considerations affecting the guest to vehicle association are prese</w:t>
      </w:r>
      <w:r w:rsidR="002977D8">
        <w:t>nted. Next, the reader installation</w:t>
      </w:r>
      <w:r w:rsidR="00343581">
        <w:t xml:space="preserve"> requirements are listed. Lastly, the vehicle association algorithm is explained as it is currently implemented in the </w:t>
      </w:r>
      <w:proofErr w:type="spellStart"/>
      <w:r w:rsidR="00343581">
        <w:t>xBRC</w:t>
      </w:r>
      <w:proofErr w:type="spellEnd"/>
      <w:r w:rsidR="00343581">
        <w:t>.</w:t>
      </w:r>
    </w:p>
    <w:p w14:paraId="4D08FEA1" w14:textId="4C92D12A" w:rsidR="00A80E9D" w:rsidRDefault="00A80E9D" w:rsidP="00512E62">
      <w:pPr>
        <w:pStyle w:val="BodyTextIndent"/>
      </w:pPr>
      <w:r>
        <w:t xml:space="preserve">The information contained in this document should aid a system designer in figuring out what type of hardware is needed, where </w:t>
      </w:r>
      <w:r w:rsidR="00C03B6A">
        <w:t>it should</w:t>
      </w:r>
      <w:r>
        <w:t xml:space="preserve"> be installed, and what is the expected performance for a given attraction. Also, it should serve as a guide in configuring the </w:t>
      </w:r>
      <w:proofErr w:type="spellStart"/>
      <w:r>
        <w:t>xBRC</w:t>
      </w:r>
      <w:proofErr w:type="spellEnd"/>
      <w:r>
        <w:t xml:space="preserve"> installation</w:t>
      </w:r>
      <w:r w:rsidR="00620191">
        <w:t>,</w:t>
      </w:r>
      <w:r>
        <w:t xml:space="preserve"> </w:t>
      </w:r>
      <w:r w:rsidR="00620191">
        <w:t>specifically the vehicle association configuration.</w:t>
      </w:r>
    </w:p>
    <w:p w14:paraId="7C595AAB" w14:textId="77777777" w:rsidR="002837F4" w:rsidRDefault="002837F4" w:rsidP="002837F4">
      <w:pPr>
        <w:pStyle w:val="Heading2"/>
      </w:pPr>
      <w:bookmarkStart w:id="4" w:name="_Toc313896350"/>
      <w:bookmarkStart w:id="5" w:name="_Toc353202654"/>
      <w:r>
        <w:t>Reference</w:t>
      </w:r>
      <w:bookmarkEnd w:id="4"/>
      <w:bookmarkEnd w:id="5"/>
    </w:p>
    <w:tbl>
      <w:tblPr>
        <w:tblStyle w:val="LightList"/>
        <w:tblW w:w="9216" w:type="dxa"/>
        <w:tblInd w:w="468" w:type="dxa"/>
        <w:tblLook w:val="04A0" w:firstRow="1" w:lastRow="0" w:firstColumn="1" w:lastColumn="0" w:noHBand="0" w:noVBand="1"/>
      </w:tblPr>
      <w:tblGrid>
        <w:gridCol w:w="2178"/>
        <w:gridCol w:w="7038"/>
      </w:tblGrid>
      <w:tr w:rsidR="00575437" w14:paraId="2F4F64E9" w14:textId="77777777" w:rsidTr="00B83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AF848BC" w14:textId="77777777" w:rsidR="00575437" w:rsidRDefault="00575437" w:rsidP="002837F4">
            <w:pPr>
              <w:pStyle w:val="BodyTextIndent"/>
              <w:ind w:left="0"/>
            </w:pPr>
            <w:r>
              <w:t>Document Number</w:t>
            </w:r>
          </w:p>
        </w:tc>
        <w:tc>
          <w:tcPr>
            <w:tcW w:w="7038" w:type="dxa"/>
          </w:tcPr>
          <w:p w14:paraId="720B1C73" w14:textId="77777777" w:rsidR="00575437" w:rsidRDefault="00575437" w:rsidP="002837F4">
            <w:pPr>
              <w:pStyle w:val="BodyTextIndent"/>
              <w:ind w:left="0"/>
              <w:cnfStyle w:val="100000000000" w:firstRow="1" w:lastRow="0" w:firstColumn="0" w:lastColumn="0" w:oddVBand="0" w:evenVBand="0" w:oddHBand="0" w:evenHBand="0" w:firstRowFirstColumn="0" w:firstRowLastColumn="0" w:lastRowFirstColumn="0" w:lastRowLastColumn="0"/>
            </w:pPr>
            <w:r>
              <w:t>Title and Revision</w:t>
            </w:r>
          </w:p>
        </w:tc>
      </w:tr>
      <w:tr w:rsidR="00575437" w14:paraId="192B56F9" w14:textId="77777777" w:rsidTr="00B8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3DEFF50" w14:textId="05CA71AF" w:rsidR="00575437" w:rsidRDefault="00150B1E" w:rsidP="002837F4">
            <w:pPr>
              <w:pStyle w:val="BodyTextIndent"/>
              <w:ind w:left="0"/>
            </w:pPr>
            <w:r>
              <w:t>900-0058</w:t>
            </w:r>
          </w:p>
        </w:tc>
        <w:tc>
          <w:tcPr>
            <w:tcW w:w="7038" w:type="dxa"/>
          </w:tcPr>
          <w:p w14:paraId="6CF54A2B" w14:textId="5246EBA1" w:rsidR="00575437" w:rsidRDefault="00150B1E" w:rsidP="002837F4">
            <w:pPr>
              <w:pStyle w:val="BodyTextIndent"/>
              <w:ind w:left="0"/>
              <w:cnfStyle w:val="000000100000" w:firstRow="0" w:lastRow="0" w:firstColumn="0" w:lastColumn="0" w:oddVBand="0" w:evenVBand="0" w:oddHBand="1" w:evenHBand="0" w:firstRowFirstColumn="0" w:firstRowLastColumn="0" w:lastRowFirstColumn="0" w:lastRowLastColumn="0"/>
            </w:pPr>
            <w:proofErr w:type="spellStart"/>
            <w:r w:rsidRPr="001B4190">
              <w:t>xBRC</w:t>
            </w:r>
            <w:proofErr w:type="spellEnd"/>
            <w:r w:rsidRPr="001B4190">
              <w:t xml:space="preserve"> Interface Control Document</w:t>
            </w:r>
          </w:p>
        </w:tc>
      </w:tr>
      <w:tr w:rsidR="00575437" w14:paraId="21374921" w14:textId="77777777" w:rsidTr="00B839A4">
        <w:tc>
          <w:tcPr>
            <w:cnfStyle w:val="001000000000" w:firstRow="0" w:lastRow="0" w:firstColumn="1" w:lastColumn="0" w:oddVBand="0" w:evenVBand="0" w:oddHBand="0" w:evenHBand="0" w:firstRowFirstColumn="0" w:firstRowLastColumn="0" w:lastRowFirstColumn="0" w:lastRowLastColumn="0"/>
            <w:tcW w:w="2178" w:type="dxa"/>
          </w:tcPr>
          <w:p w14:paraId="2EB451F8" w14:textId="77777777" w:rsidR="00575437" w:rsidRDefault="00575437" w:rsidP="002837F4">
            <w:pPr>
              <w:pStyle w:val="BodyTextIndent"/>
              <w:ind w:left="0"/>
            </w:pPr>
          </w:p>
        </w:tc>
        <w:tc>
          <w:tcPr>
            <w:tcW w:w="7038" w:type="dxa"/>
          </w:tcPr>
          <w:p w14:paraId="56B963D2" w14:textId="2A1D2676" w:rsidR="00575437" w:rsidRDefault="00575437" w:rsidP="00F5451D">
            <w:pPr>
              <w:pStyle w:val="BodyTextIndent"/>
              <w:ind w:left="0"/>
              <w:cnfStyle w:val="000000000000" w:firstRow="0" w:lastRow="0" w:firstColumn="0" w:lastColumn="0" w:oddVBand="0" w:evenVBand="0" w:oddHBand="0" w:evenHBand="0" w:firstRowFirstColumn="0" w:firstRowLastColumn="0" w:lastRowFirstColumn="0" w:lastRowLastColumn="0"/>
            </w:pPr>
          </w:p>
        </w:tc>
      </w:tr>
      <w:tr w:rsidR="00125D24" w14:paraId="7F96713E" w14:textId="77777777" w:rsidTr="00B8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0FD48A9" w14:textId="77777777" w:rsidR="00125D24" w:rsidRDefault="00125D24" w:rsidP="002837F4">
            <w:pPr>
              <w:pStyle w:val="BodyTextIndent"/>
              <w:ind w:left="0"/>
            </w:pPr>
          </w:p>
        </w:tc>
        <w:tc>
          <w:tcPr>
            <w:tcW w:w="7038" w:type="dxa"/>
          </w:tcPr>
          <w:p w14:paraId="6FD954C8" w14:textId="09BB05CE" w:rsidR="00125D24" w:rsidRDefault="00125D24" w:rsidP="00125D24">
            <w:pPr>
              <w:pStyle w:val="BodyTextIndent"/>
              <w:ind w:left="0"/>
              <w:cnfStyle w:val="000000100000" w:firstRow="0" w:lastRow="0" w:firstColumn="0" w:lastColumn="0" w:oddVBand="0" w:evenVBand="0" w:oddHBand="1" w:evenHBand="0" w:firstRowFirstColumn="0" w:firstRowLastColumn="0" w:lastRowFirstColumn="0" w:lastRowLastColumn="0"/>
            </w:pPr>
          </w:p>
        </w:tc>
      </w:tr>
    </w:tbl>
    <w:p w14:paraId="498349A4" w14:textId="77777777" w:rsidR="002837F4" w:rsidRPr="002837F4" w:rsidRDefault="002837F4" w:rsidP="002837F4">
      <w:pPr>
        <w:pStyle w:val="BodyTextIndent"/>
      </w:pPr>
    </w:p>
    <w:p w14:paraId="4CACE4A1" w14:textId="77777777" w:rsidR="002837F4" w:rsidRPr="002837F4" w:rsidRDefault="002837F4" w:rsidP="002837F4">
      <w:pPr>
        <w:pStyle w:val="BodyTextIndent"/>
      </w:pPr>
    </w:p>
    <w:p w14:paraId="031A15B9" w14:textId="443E315F" w:rsidR="00512E62" w:rsidRPr="00512E62" w:rsidRDefault="00512E62" w:rsidP="00512E62">
      <w:pPr>
        <w:pStyle w:val="Heading1"/>
      </w:pPr>
      <w:bookmarkStart w:id="6" w:name="_Toc353202655"/>
      <w:r>
        <w:t>Vehicle Association Considerations</w:t>
      </w:r>
      <w:bookmarkEnd w:id="6"/>
    </w:p>
    <w:p w14:paraId="0F2BFA09" w14:textId="77777777" w:rsidR="0065015A" w:rsidRDefault="0065015A" w:rsidP="00512E62">
      <w:pPr>
        <w:pStyle w:val="BodyTextIndent"/>
      </w:pPr>
    </w:p>
    <w:p w14:paraId="46C57C22" w14:textId="54509E68" w:rsidR="0045005B" w:rsidRDefault="00C77BC5" w:rsidP="00512E62">
      <w:pPr>
        <w:pStyle w:val="BodyTextIndent"/>
      </w:pPr>
      <w:r>
        <w:lastRenderedPageBreak/>
        <w:t>Guest to v</w:t>
      </w:r>
      <w:r w:rsidR="00512E62">
        <w:t>ehicle association is the proc</w:t>
      </w:r>
      <w:r>
        <w:t xml:space="preserve">ess of associating guests </w:t>
      </w:r>
      <w:r w:rsidR="00512E62">
        <w:t xml:space="preserve">wearing </w:t>
      </w:r>
      <w:proofErr w:type="spellStart"/>
      <w:r w:rsidR="00512E62">
        <w:t>xBands</w:t>
      </w:r>
      <w:proofErr w:type="spellEnd"/>
      <w:r w:rsidR="00512E62">
        <w:t xml:space="preserve"> to </w:t>
      </w:r>
      <w:r>
        <w:t xml:space="preserve">a </w:t>
      </w:r>
      <w:r w:rsidR="00C03B6A">
        <w:t>particular</w:t>
      </w:r>
      <w:r w:rsidR="00512E62">
        <w:t xml:space="preserve"> vehicle in which they are riding through the attraction.</w:t>
      </w:r>
      <w:r w:rsidR="0045005B">
        <w:t xml:space="preserve"> The outcome of</w:t>
      </w:r>
      <w:r w:rsidR="00512E62">
        <w:t xml:space="preserve"> vehicle association is a message sent out to </w:t>
      </w:r>
      <w:r>
        <w:t xml:space="preserve">any recipient systems. This message includes a list of guest IDs and a single vehicle ID. </w:t>
      </w:r>
      <w:r w:rsidR="00600617">
        <w:t xml:space="preserve">In attractions equipped with beam break readers in addition to the VEHICLE reader, the message also includes the car number </w:t>
      </w:r>
      <w:r w:rsidR="00D9013C">
        <w:t>within</w:t>
      </w:r>
      <w:r w:rsidR="00600617">
        <w:t xml:space="preserve"> the train. </w:t>
      </w:r>
      <w:r>
        <w:t>There are two general methods for performing guest to vehicle association.</w:t>
      </w:r>
      <w:r w:rsidR="0045005B">
        <w:t xml:space="preserve"> </w:t>
      </w:r>
    </w:p>
    <w:p w14:paraId="3BD4234D" w14:textId="10E80DA7" w:rsidR="00512E62" w:rsidRDefault="0045005B" w:rsidP="00512E62">
      <w:pPr>
        <w:pStyle w:val="BodyTextIndent"/>
      </w:pPr>
      <w:r>
        <w:t xml:space="preserve">The first method uses some form of an electronic reader mounted externally of the vehicle. As the vehicle passes near this reader, the vehicle ID is read from the vehicle and a message containing the vehicle ID is sent to the </w:t>
      </w:r>
      <w:proofErr w:type="spellStart"/>
      <w:r>
        <w:t>xBRC</w:t>
      </w:r>
      <w:proofErr w:type="spellEnd"/>
      <w:r>
        <w:t xml:space="preserve">.  At the same physical location as the external reader there is an array of long range readers to read </w:t>
      </w:r>
      <w:proofErr w:type="spellStart"/>
      <w:r>
        <w:t>xBand</w:t>
      </w:r>
      <w:proofErr w:type="spellEnd"/>
      <w:r>
        <w:t xml:space="preserve"> events from guest</w:t>
      </w:r>
      <w:r w:rsidR="00AA6A34">
        <w:t xml:space="preserve"> bands</w:t>
      </w:r>
      <w:r>
        <w:t xml:space="preserve"> passing under the array. The </w:t>
      </w:r>
      <w:proofErr w:type="spellStart"/>
      <w:r>
        <w:t>xBRC</w:t>
      </w:r>
      <w:proofErr w:type="spellEnd"/>
      <w:r>
        <w:t xml:space="preserve"> uses an </w:t>
      </w:r>
      <w:r w:rsidR="00C03B6A">
        <w:t>algorithm</w:t>
      </w:r>
      <w:r>
        <w:t xml:space="preserve"> to associate the </w:t>
      </w:r>
      <w:proofErr w:type="spellStart"/>
      <w:r>
        <w:t>xBand</w:t>
      </w:r>
      <w:proofErr w:type="spellEnd"/>
      <w:r>
        <w:t xml:space="preserve"> events to the vehicle message by using the signal strength of the </w:t>
      </w:r>
      <w:proofErr w:type="spellStart"/>
      <w:r>
        <w:t>xBand</w:t>
      </w:r>
      <w:proofErr w:type="spellEnd"/>
      <w:r>
        <w:t xml:space="preserve"> events and the time of the event generation for both the </w:t>
      </w:r>
      <w:proofErr w:type="spellStart"/>
      <w:r>
        <w:t>xBand</w:t>
      </w:r>
      <w:proofErr w:type="spellEnd"/>
      <w:r>
        <w:t xml:space="preserve"> events and the vehicle message.</w:t>
      </w:r>
    </w:p>
    <w:p w14:paraId="2E272BFB" w14:textId="78080BAC" w:rsidR="00600617" w:rsidRDefault="00600617" w:rsidP="00512E62">
      <w:pPr>
        <w:pStyle w:val="BodyTextIndent"/>
      </w:pPr>
      <w:r>
        <w:t>For attractions equipped with beam break readers</w:t>
      </w:r>
      <w:r w:rsidR="002647AD">
        <w:t xml:space="preserve"> (</w:t>
      </w:r>
      <w:proofErr w:type="spellStart"/>
      <w:r>
        <w:t>xTPRA</w:t>
      </w:r>
      <w:proofErr w:type="spellEnd"/>
      <w:r w:rsidR="002647AD">
        <w:t>)</w:t>
      </w:r>
      <w:r>
        <w:t xml:space="preserve">, the </w:t>
      </w:r>
      <w:r w:rsidR="002647AD">
        <w:t xml:space="preserve">association process is similar to the above, with the exception that as the car passes under the vehicle association array, a beam break is detected and translated into a </w:t>
      </w:r>
      <w:proofErr w:type="spellStart"/>
      <w:r w:rsidR="002647AD">
        <w:t>GPIO</w:t>
      </w:r>
      <w:proofErr w:type="spellEnd"/>
      <w:r w:rsidR="002647AD">
        <w:t xml:space="preserve"> event sent to the </w:t>
      </w:r>
      <w:proofErr w:type="spellStart"/>
      <w:r w:rsidR="002647AD">
        <w:t>xBRC</w:t>
      </w:r>
      <w:proofErr w:type="spellEnd"/>
      <w:r w:rsidR="002647AD">
        <w:t xml:space="preserve">. The </w:t>
      </w:r>
      <w:proofErr w:type="spellStart"/>
      <w:r w:rsidR="002647AD">
        <w:t>xBRC</w:t>
      </w:r>
      <w:proofErr w:type="spellEnd"/>
      <w:r w:rsidR="002647AD">
        <w:t xml:space="preserve"> uses the </w:t>
      </w:r>
      <w:proofErr w:type="spellStart"/>
      <w:r w:rsidR="002647AD">
        <w:t>GPIO</w:t>
      </w:r>
      <w:proofErr w:type="spellEnd"/>
      <w:r w:rsidR="002647AD">
        <w:t xml:space="preserve"> event time rather than the VEHICLE message time to associate guests to the car. The outcome of the association is the combination of car number and vehicle ID.</w:t>
      </w:r>
    </w:p>
    <w:p w14:paraId="46CA3CC4" w14:textId="6AE2CE37" w:rsidR="00757611" w:rsidRDefault="0045005B" w:rsidP="00512E62">
      <w:pPr>
        <w:pStyle w:val="BodyTextIndent"/>
      </w:pPr>
      <w:r>
        <w:t xml:space="preserve">The second method of associating guests to vehicles uses an </w:t>
      </w:r>
      <w:proofErr w:type="spellStart"/>
      <w:r>
        <w:t>xBand</w:t>
      </w:r>
      <w:proofErr w:type="spellEnd"/>
      <w:r>
        <w:t xml:space="preserve"> t</w:t>
      </w:r>
      <w:r w:rsidR="008A0976">
        <w:t>hat is physically attached to the</w:t>
      </w:r>
      <w:r>
        <w:t xml:space="preserve"> vehicle itself. </w:t>
      </w:r>
      <w:r w:rsidR="006F7DE3">
        <w:t>Somewhere along the ride an</w:t>
      </w:r>
      <w:r>
        <w:t xml:space="preserve"> array of long range readers </w:t>
      </w:r>
      <w:r w:rsidR="008A0976">
        <w:t xml:space="preserve">receives the </w:t>
      </w:r>
      <w:proofErr w:type="spellStart"/>
      <w:r w:rsidR="008A0976">
        <w:t>xBand</w:t>
      </w:r>
      <w:proofErr w:type="spellEnd"/>
      <w:r w:rsidR="008A0976">
        <w:t xml:space="preserve"> events from the guests as well as </w:t>
      </w:r>
      <w:r w:rsidR="006F7DE3">
        <w:t xml:space="preserve">those </w:t>
      </w:r>
      <w:r w:rsidR="008A0976">
        <w:t xml:space="preserve">from the vehicle in which they are riding. The </w:t>
      </w:r>
      <w:proofErr w:type="spellStart"/>
      <w:r w:rsidR="008A0976">
        <w:t>xBRC</w:t>
      </w:r>
      <w:proofErr w:type="spellEnd"/>
      <w:r w:rsidR="008A0976">
        <w:t xml:space="preserve"> uses an </w:t>
      </w:r>
      <w:r w:rsidR="00C03B6A">
        <w:t>algorithm</w:t>
      </w:r>
      <w:r w:rsidR="008A0976">
        <w:t xml:space="preserve"> to associate the </w:t>
      </w:r>
      <w:proofErr w:type="spellStart"/>
      <w:r w:rsidR="008A0976">
        <w:t>xBand</w:t>
      </w:r>
      <w:proofErr w:type="spellEnd"/>
      <w:r w:rsidR="008A0976">
        <w:t xml:space="preserve"> events sent by the guests with the events sent by the </w:t>
      </w:r>
      <w:proofErr w:type="spellStart"/>
      <w:r w:rsidR="008A0976">
        <w:t>xBand</w:t>
      </w:r>
      <w:proofErr w:type="spellEnd"/>
      <w:r w:rsidR="008A0976">
        <w:t xml:space="preserve"> attached to the vehicle.</w:t>
      </w:r>
    </w:p>
    <w:p w14:paraId="2BE0384B" w14:textId="06560639" w:rsidR="00757611" w:rsidRPr="00512E62" w:rsidRDefault="00757611" w:rsidP="00512E62">
      <w:pPr>
        <w:pStyle w:val="BodyTextIndent"/>
      </w:pPr>
      <w:r>
        <w:t>The rem</w:t>
      </w:r>
      <w:r w:rsidR="00AA6A34">
        <w:t>a</w:t>
      </w:r>
      <w:r>
        <w:t xml:space="preserve">inder of this document concentrates on the first method </w:t>
      </w:r>
      <w:r w:rsidR="00AC7DC9">
        <w:t>of associating guests to vehicles.</w:t>
      </w:r>
    </w:p>
    <w:p w14:paraId="284D9BEC" w14:textId="4463696D" w:rsidR="004B5550" w:rsidRDefault="004B5550" w:rsidP="0065015A">
      <w:pPr>
        <w:pStyle w:val="Heading2"/>
      </w:pPr>
      <w:bookmarkStart w:id="7" w:name="_Toc353202656"/>
      <w:r>
        <w:t>Attraction Types</w:t>
      </w:r>
      <w:bookmarkEnd w:id="7"/>
    </w:p>
    <w:p w14:paraId="56C45FD6" w14:textId="47E1FB0D" w:rsidR="004B5550" w:rsidRDefault="004B5550" w:rsidP="004B5550">
      <w:pPr>
        <w:pStyle w:val="BodyTextIndent"/>
      </w:pPr>
      <w:r>
        <w:t xml:space="preserve">There are at least three </w:t>
      </w:r>
      <w:r w:rsidR="00AA6A34">
        <w:t xml:space="preserve">main </w:t>
      </w:r>
      <w:proofErr w:type="gramStart"/>
      <w:r w:rsidR="00D9013C">
        <w:t>archetypes</w:t>
      </w:r>
      <w:r>
        <w:t xml:space="preserve"> </w:t>
      </w:r>
      <w:r w:rsidR="00AA6A34">
        <w:t xml:space="preserve"> for</w:t>
      </w:r>
      <w:proofErr w:type="gramEnd"/>
      <w:r>
        <w:t xml:space="preserve"> attractions.</w:t>
      </w:r>
    </w:p>
    <w:p w14:paraId="469D764C" w14:textId="659CA01F" w:rsidR="004B5550" w:rsidRDefault="00AA6A34" w:rsidP="004B5550">
      <w:pPr>
        <w:pStyle w:val="BodyTextIndent"/>
      </w:pPr>
      <w:proofErr w:type="spellStart"/>
      <w:r>
        <w:rPr>
          <w:b/>
        </w:rPr>
        <w:t>Omnimover</w:t>
      </w:r>
      <w:proofErr w:type="spellEnd"/>
      <w:r w:rsidR="004B5550">
        <w:t xml:space="preserve">: </w:t>
      </w:r>
      <w:r>
        <w:t>A</w:t>
      </w:r>
      <w:r w:rsidR="004B5550">
        <w:t xml:space="preserve">ttractions where </w:t>
      </w:r>
      <w:r>
        <w:t xml:space="preserve">individual cars </w:t>
      </w:r>
      <w:r w:rsidR="004B5550">
        <w:t>are mounted on a track</w:t>
      </w:r>
      <w:r>
        <w:t>, spaced evenly, and are in continuous movement</w:t>
      </w:r>
      <w:r w:rsidR="004B5550">
        <w:t xml:space="preserve"> (e.g. Haunted Mansion, </w:t>
      </w:r>
      <w:r>
        <w:t xml:space="preserve">Buzz </w:t>
      </w:r>
      <w:proofErr w:type="spellStart"/>
      <w:r>
        <w:t>Lightyear</w:t>
      </w:r>
      <w:proofErr w:type="spellEnd"/>
      <w:r>
        <w:t xml:space="preserve"> Space Ranger Spin)</w:t>
      </w:r>
    </w:p>
    <w:p w14:paraId="21D02E7B" w14:textId="59197829" w:rsidR="004B5550" w:rsidRDefault="00AA6A34" w:rsidP="004B5550">
      <w:pPr>
        <w:pStyle w:val="BodyTextIndent"/>
      </w:pPr>
      <w:r>
        <w:rPr>
          <w:b/>
        </w:rPr>
        <w:t>Water Ride</w:t>
      </w:r>
      <w:r w:rsidR="004B5550">
        <w:t xml:space="preserve">: Water channel based attractions where </w:t>
      </w:r>
      <w:r>
        <w:t xml:space="preserve">individual cars </w:t>
      </w:r>
      <w:r w:rsidR="004B5550">
        <w:t>flow in a channel of water (e.g. Pirates of the Caribbean</w:t>
      </w:r>
      <w:r>
        <w:t>, It’s a Small World</w:t>
      </w:r>
      <w:r w:rsidR="004B5550">
        <w:t>)</w:t>
      </w:r>
    </w:p>
    <w:p w14:paraId="1700D386" w14:textId="41239E87" w:rsidR="00AA6A34" w:rsidRDefault="00AA6A34" w:rsidP="004B5550">
      <w:pPr>
        <w:pStyle w:val="BodyTextIndent"/>
      </w:pPr>
      <w:r>
        <w:rPr>
          <w:b/>
        </w:rPr>
        <w:t>Roller Coaster</w:t>
      </w:r>
      <w:r w:rsidR="004B5550">
        <w:t xml:space="preserve">: </w:t>
      </w:r>
      <w:r>
        <w:t>Generally high speed track</w:t>
      </w:r>
      <w:r w:rsidR="00707777">
        <w:t xml:space="preserve"> based</w:t>
      </w:r>
      <w:r>
        <w:t xml:space="preserve">, with cars linked together </w:t>
      </w:r>
      <w:r w:rsidR="00707777">
        <w:t>to form</w:t>
      </w:r>
      <w:r>
        <w:t xml:space="preserve"> a train</w:t>
      </w:r>
      <w:r w:rsidR="00707777">
        <w:t>.</w:t>
      </w:r>
    </w:p>
    <w:p w14:paraId="4A93FB9A" w14:textId="4B207CF8" w:rsidR="004B5550" w:rsidRDefault="00707777" w:rsidP="004B5550">
      <w:pPr>
        <w:pStyle w:val="BodyTextIndent"/>
      </w:pPr>
      <w:r>
        <w:lastRenderedPageBreak/>
        <w:t xml:space="preserve">There are other </w:t>
      </w:r>
      <w:r w:rsidR="00D9013C">
        <w:t>archetypes</w:t>
      </w:r>
      <w:r>
        <w:t xml:space="preserve"> such as </w:t>
      </w:r>
      <w:r w:rsidR="004B5550">
        <w:t>Road based attractions where vehicles free travel on a road (e.g. Kilimanjaro Safaris Expedition at Animal Kingdom)</w:t>
      </w:r>
      <w:r>
        <w:t xml:space="preserve">, and some that blend features of two of the main </w:t>
      </w:r>
      <w:r w:rsidR="00D9013C">
        <w:t>archetypes</w:t>
      </w:r>
      <w:r>
        <w:t xml:space="preserve"> (e.g. Splash Mountain is both a roller coaster, and a water ride.</w:t>
      </w:r>
    </w:p>
    <w:p w14:paraId="7B4C7B48" w14:textId="7F974257" w:rsidR="00C02A1F" w:rsidRPr="00512E62" w:rsidRDefault="00E25495" w:rsidP="00C02A1F">
      <w:pPr>
        <w:pStyle w:val="BodyTextIndent"/>
      </w:pPr>
      <w:r>
        <w:t xml:space="preserve">The above </w:t>
      </w:r>
      <w:r w:rsidR="00707777">
        <w:t xml:space="preserve">archetypes </w:t>
      </w:r>
      <w:r>
        <w:t xml:space="preserve">and </w:t>
      </w:r>
      <w:r w:rsidR="00707777">
        <w:t xml:space="preserve">the sub categories of variations </w:t>
      </w:r>
      <w:r>
        <w:t xml:space="preserve">may require specific hardware solutions necessary to produce timely vehicle </w:t>
      </w:r>
      <w:r w:rsidR="00B01CDC">
        <w:t>messages with</w:t>
      </w:r>
      <w:r>
        <w:t xml:space="preserve"> vehicle ID</w:t>
      </w:r>
      <w:r w:rsidR="00B01CDC">
        <w:t>s</w:t>
      </w:r>
      <w:r>
        <w:t>.</w:t>
      </w:r>
      <w:r w:rsidR="00B178B1">
        <w:t xml:space="preserve"> </w:t>
      </w:r>
      <w:r w:rsidR="00B01CDC">
        <w:t xml:space="preserve">What works in one attraction may not work in another. </w:t>
      </w:r>
      <w:r w:rsidR="00B178B1">
        <w:t xml:space="preserve">For example, a close proximity reader that can be installed </w:t>
      </w:r>
      <w:r w:rsidR="00707777">
        <w:t xml:space="preserve">for an </w:t>
      </w:r>
      <w:proofErr w:type="spellStart"/>
      <w:r w:rsidR="00707777">
        <w:t>Omnimover</w:t>
      </w:r>
      <w:proofErr w:type="spellEnd"/>
      <w:r w:rsidR="00B178B1">
        <w:t xml:space="preserve"> </w:t>
      </w:r>
      <w:r w:rsidR="00707777">
        <w:t xml:space="preserve">may </w:t>
      </w:r>
      <w:r w:rsidR="00B178B1">
        <w:t>not work for</w:t>
      </w:r>
      <w:r w:rsidR="0088478E">
        <w:t xml:space="preserve"> </w:t>
      </w:r>
      <w:r w:rsidR="00707777">
        <w:t>a water ride</w:t>
      </w:r>
      <w:r w:rsidR="008D5AE9">
        <w:t xml:space="preserve"> where the vehi</w:t>
      </w:r>
      <w:r w:rsidR="00B01CDC">
        <w:t xml:space="preserve">cles do not follow </w:t>
      </w:r>
      <w:r w:rsidR="00707777">
        <w:t xml:space="preserve">the </w:t>
      </w:r>
      <w:r w:rsidR="00B01CDC">
        <w:t xml:space="preserve">tight path </w:t>
      </w:r>
      <w:r w:rsidR="00707777">
        <w:t xml:space="preserve">necessary </w:t>
      </w:r>
      <w:r w:rsidR="00B01CDC">
        <w:t>for the reader to come into proximity of the vehicle.</w:t>
      </w:r>
    </w:p>
    <w:p w14:paraId="605185FE" w14:textId="58A1E850" w:rsidR="00E25495" w:rsidRDefault="00E25495" w:rsidP="0065015A">
      <w:pPr>
        <w:pStyle w:val="Heading2"/>
      </w:pPr>
      <w:bookmarkStart w:id="8" w:name="_Toc353202657"/>
      <w:r>
        <w:t>Vehicle Type</w:t>
      </w:r>
      <w:r w:rsidR="000F4B6D">
        <w:t>s</w:t>
      </w:r>
      <w:r>
        <w:t xml:space="preserve"> and Behavior</w:t>
      </w:r>
      <w:bookmarkEnd w:id="8"/>
    </w:p>
    <w:p w14:paraId="74275839" w14:textId="68D8FF16" w:rsidR="001F30DE" w:rsidRDefault="00707777" w:rsidP="001F30DE">
      <w:pPr>
        <w:pStyle w:val="BodyTextIndent"/>
      </w:pPr>
      <w:r>
        <w:t>Vehicles</w:t>
      </w:r>
      <w:r w:rsidR="00E25495">
        <w:t xml:space="preserve"> vary in size, passenger capacity, proximity to each other, speed, travel direction, periods of non-movement. </w:t>
      </w:r>
      <w:r w:rsidR="001F30DE">
        <w:t>Some of t</w:t>
      </w:r>
      <w:r w:rsidR="00E25495">
        <w:t xml:space="preserve">hese </w:t>
      </w:r>
      <w:r w:rsidR="001F30DE">
        <w:t>factors may affect the vehicle association algorithm</w:t>
      </w:r>
      <w:r w:rsidR="00E25495">
        <w:t>.</w:t>
      </w:r>
    </w:p>
    <w:p w14:paraId="0FD889ED" w14:textId="2198088A" w:rsidR="001A75A4" w:rsidRPr="009552E3" w:rsidRDefault="009552E3" w:rsidP="001A75A4">
      <w:pPr>
        <w:pStyle w:val="BodyTextIndent"/>
        <w:rPr>
          <w:b/>
        </w:rPr>
      </w:pPr>
      <w:r>
        <w:rPr>
          <w:b/>
        </w:rPr>
        <w:t>Proximity of Vehicles to Each O</w:t>
      </w:r>
      <w:r w:rsidR="001A75A4" w:rsidRPr="009552E3">
        <w:rPr>
          <w:b/>
        </w:rPr>
        <w:t>ther</w:t>
      </w:r>
    </w:p>
    <w:p w14:paraId="7405E654" w14:textId="7CEB8A3E" w:rsidR="001A75A4" w:rsidRDefault="001A75A4" w:rsidP="001A75A4">
      <w:pPr>
        <w:pStyle w:val="BodyTextIndent"/>
      </w:pPr>
      <w:r>
        <w:t>The closer the vehicles are to each other, the more difficult it is to associate the guests to the correct vehicle.</w:t>
      </w:r>
      <w:r w:rsidR="00D433F7">
        <w:t xml:space="preserve">  Synapse will provide detailed guidance for each attraction where vehicle association is required, to characterize the level of resolution possible with the current technology.</w:t>
      </w:r>
      <w:r>
        <w:t xml:space="preserve"> </w:t>
      </w:r>
    </w:p>
    <w:p w14:paraId="16313B49" w14:textId="77777777" w:rsidR="009552E3" w:rsidRPr="009552E3" w:rsidRDefault="009552E3" w:rsidP="009552E3">
      <w:pPr>
        <w:pStyle w:val="BodyTextIndent"/>
        <w:rPr>
          <w:b/>
        </w:rPr>
      </w:pPr>
      <w:r w:rsidRPr="009552E3">
        <w:rPr>
          <w:b/>
        </w:rPr>
        <w:t>Vehicle Speed</w:t>
      </w:r>
    </w:p>
    <w:p w14:paraId="552B6F3C" w14:textId="0D32ED69" w:rsidR="00707777" w:rsidRDefault="00707777" w:rsidP="009552E3">
      <w:pPr>
        <w:pStyle w:val="BodyTextIndent"/>
      </w:pPr>
      <w:r>
        <w:t>Vehicles or trains of cars travel at different speeds depending on the archetype</w:t>
      </w:r>
      <w:r w:rsidR="00D433F7">
        <w:t xml:space="preserve"> of the attraction.  Additionally some attractions may run at variable speeds, such as the </w:t>
      </w:r>
      <w:proofErr w:type="spellStart"/>
      <w:r w:rsidR="00D433F7">
        <w:t>Omnimover</w:t>
      </w:r>
      <w:proofErr w:type="spellEnd"/>
      <w:r w:rsidR="00D433F7">
        <w:t xml:space="preserve"> archetype.  The </w:t>
      </w:r>
      <w:proofErr w:type="spellStart"/>
      <w:r w:rsidR="00D433F7">
        <w:t>xBand</w:t>
      </w:r>
      <w:proofErr w:type="spellEnd"/>
      <w:r w:rsidR="00D433F7">
        <w:t xml:space="preserve"> was designed with variable chirp frequency from one to ten chirps per second to address the ability to read the band in variable or high speed situations.</w:t>
      </w:r>
    </w:p>
    <w:p w14:paraId="49B67024" w14:textId="77777777" w:rsidR="009552E3" w:rsidRDefault="009552E3" w:rsidP="009552E3">
      <w:pPr>
        <w:pStyle w:val="BodyTextIndent"/>
        <w:rPr>
          <w:b/>
        </w:rPr>
      </w:pPr>
      <w:r>
        <w:rPr>
          <w:b/>
        </w:rPr>
        <w:t>Periods of Non-Movement</w:t>
      </w:r>
    </w:p>
    <w:p w14:paraId="05E2D6E6" w14:textId="0F1935A0" w:rsidR="009552E3" w:rsidRPr="00B357F1" w:rsidRDefault="00B357F1" w:rsidP="009552E3">
      <w:pPr>
        <w:pStyle w:val="BodyTextIndent"/>
      </w:pPr>
      <w:r>
        <w:t>The vehicle association algorithm must be able to tolerate the vehicles coming to a stop for some period of time. The guests frequently require additional help loading or unloading the vehicles requiring them to stop.</w:t>
      </w:r>
    </w:p>
    <w:p w14:paraId="15CE4BBB" w14:textId="43785B46" w:rsidR="000D1389" w:rsidRPr="000D1389" w:rsidRDefault="000D1389" w:rsidP="000D1389">
      <w:pPr>
        <w:pStyle w:val="Heading1"/>
      </w:pPr>
      <w:bookmarkStart w:id="9" w:name="_Toc353202658"/>
      <w:r>
        <w:t>Installation Requirements</w:t>
      </w:r>
      <w:bookmarkEnd w:id="9"/>
    </w:p>
    <w:p w14:paraId="263BF8C9" w14:textId="1964CC1E" w:rsidR="000D1389" w:rsidRDefault="000D1389" w:rsidP="000D1389">
      <w:pPr>
        <w:pStyle w:val="Heading2"/>
      </w:pPr>
      <w:bookmarkStart w:id="10" w:name="_Toc353202659"/>
      <w:r>
        <w:t>Long Range (</w:t>
      </w:r>
      <w:proofErr w:type="spellStart"/>
      <w:r>
        <w:t>xBR</w:t>
      </w:r>
      <w:proofErr w:type="spellEnd"/>
      <w:r>
        <w:t>) Readers</w:t>
      </w:r>
      <w:bookmarkEnd w:id="10"/>
    </w:p>
    <w:p w14:paraId="20AC1373" w14:textId="42520C1A" w:rsidR="000D1389" w:rsidRDefault="000D1389" w:rsidP="000D1389">
      <w:pPr>
        <w:pStyle w:val="BodyTextIndent"/>
      </w:pPr>
      <w:r>
        <w:t>The long range readers should be installed somewhere along the attraction in a location best satisfying the following requirements.</w:t>
      </w:r>
    </w:p>
    <w:p w14:paraId="06782991" w14:textId="340DF41B" w:rsidR="000D1389" w:rsidRPr="000D1389" w:rsidRDefault="00E16DFA" w:rsidP="000D1389">
      <w:pPr>
        <w:pStyle w:val="BodyTextIndent"/>
        <w:rPr>
          <w:b/>
        </w:rPr>
      </w:pPr>
      <w:r>
        <w:rPr>
          <w:b/>
        </w:rPr>
        <w:t xml:space="preserve">Constant </w:t>
      </w:r>
      <w:r w:rsidR="000D1389" w:rsidRPr="000D1389">
        <w:rPr>
          <w:b/>
        </w:rPr>
        <w:t>Vehicle Speed</w:t>
      </w:r>
    </w:p>
    <w:p w14:paraId="728EB751" w14:textId="165A8980" w:rsidR="000D1389" w:rsidRDefault="000D1389" w:rsidP="000D1389">
      <w:pPr>
        <w:pStyle w:val="BodyTextIndent"/>
      </w:pPr>
      <w:r>
        <w:lastRenderedPageBreak/>
        <w:t>Ideally the vehicle association should happen at a location where the vehicles are moving at a constant speed.</w:t>
      </w:r>
      <w:r w:rsidR="00E16DFA">
        <w:t xml:space="preserve"> This is especially necessary if the vehicle reader is physically located not exactly right under the long range readers. In this case it may be necessary to adjust the vehicle message receive time by a configuration parameter, but this will only work if the vehicle speed is constant. If the vehicle speed cannot be guaranteed to be constant at all times then the vehicle reader must be directly under the long range readers.</w:t>
      </w:r>
    </w:p>
    <w:p w14:paraId="53B4BACF" w14:textId="6D3E710A" w:rsidR="00680DAA" w:rsidRDefault="00680DAA" w:rsidP="000D1389">
      <w:pPr>
        <w:pStyle w:val="BodyTextIndent"/>
        <w:rPr>
          <w:b/>
        </w:rPr>
      </w:pPr>
      <w:r>
        <w:rPr>
          <w:b/>
        </w:rPr>
        <w:t>Moderate Vehicle Speed</w:t>
      </w:r>
    </w:p>
    <w:p w14:paraId="0E2ECD8D" w14:textId="17283241" w:rsidR="008D3B25" w:rsidRDefault="008D3B25" w:rsidP="000D1389">
      <w:pPr>
        <w:pStyle w:val="BodyTextIndent"/>
      </w:pPr>
      <w:r>
        <w:t>Because the vehicle association is time based, it is important to detect the guest when he is directly under the long range readers. The guest bands chirp at some interval between 1 and 10 chirps per second. Since the guest is moving at some speed under the readers</w:t>
      </w:r>
      <w:r w:rsidR="00B027E7">
        <w:t>,</w:t>
      </w:r>
      <w:r>
        <w:t xml:space="preserve"> the time delay between the chirps can </w:t>
      </w:r>
      <w:r w:rsidR="00B027E7">
        <w:t xml:space="preserve">introduce an error. </w:t>
      </w:r>
      <w:r w:rsidR="00380122">
        <w:t>The faster the vehicle is moving</w:t>
      </w:r>
      <w:r w:rsidR="00B027E7">
        <w:t xml:space="preserve"> the faster should be the guest </w:t>
      </w:r>
      <w:proofErr w:type="spellStart"/>
      <w:r w:rsidR="00B027E7">
        <w:t>xBand</w:t>
      </w:r>
      <w:proofErr w:type="spellEnd"/>
      <w:r w:rsidR="00B027E7">
        <w:t xml:space="preserve"> chirp speed.</w:t>
      </w:r>
    </w:p>
    <w:p w14:paraId="01ACC640" w14:textId="184C0C6C" w:rsidR="00B027E7" w:rsidRDefault="00B027E7" w:rsidP="000D1389">
      <w:pPr>
        <w:pStyle w:val="BodyTextIndent"/>
      </w:pPr>
      <w:r>
        <w:t xml:space="preserve">The following table shows the distance traveled in feet between each chirp of an </w:t>
      </w:r>
      <w:proofErr w:type="spellStart"/>
      <w:r>
        <w:t>xBand</w:t>
      </w:r>
      <w:proofErr w:type="spellEnd"/>
      <w:r>
        <w:t xml:space="preserve"> given </w:t>
      </w:r>
      <w:r w:rsidR="00C03B6A">
        <w:t>different</w:t>
      </w:r>
      <w:r>
        <w:t xml:space="preserve"> vehicle speeds and band chirp speeds.</w:t>
      </w:r>
    </w:p>
    <w:p w14:paraId="6A77282A" w14:textId="77777777" w:rsidR="00B027E7" w:rsidRPr="008D3B25" w:rsidRDefault="00B027E7" w:rsidP="00B027E7">
      <w:pPr>
        <w:pStyle w:val="BodyTextIndent"/>
        <w:ind w:left="0"/>
      </w:pPr>
    </w:p>
    <w:tbl>
      <w:tblPr>
        <w:tblW w:w="0" w:type="auto"/>
        <w:tblInd w:w="645" w:type="dxa"/>
        <w:tblLook w:val="04A0" w:firstRow="1" w:lastRow="0" w:firstColumn="1" w:lastColumn="0" w:noHBand="0" w:noVBand="1"/>
      </w:tblPr>
      <w:tblGrid>
        <w:gridCol w:w="870"/>
        <w:gridCol w:w="1053"/>
        <w:gridCol w:w="1112"/>
        <w:gridCol w:w="1053"/>
        <w:gridCol w:w="1053"/>
        <w:gridCol w:w="1053"/>
        <w:gridCol w:w="1053"/>
        <w:gridCol w:w="1053"/>
      </w:tblGrid>
      <w:tr w:rsidR="008D3B25" w:rsidRPr="008D3B25" w14:paraId="61EAAC57" w14:textId="77777777" w:rsidTr="008D3B25">
        <w:trPr>
          <w:trHeight w:val="300"/>
        </w:trPr>
        <w:tc>
          <w:tcPr>
            <w:tcW w:w="0" w:type="auto"/>
            <w:tcBorders>
              <w:top w:val="single" w:sz="4" w:space="0" w:color="auto"/>
              <w:left w:val="nil"/>
              <w:bottom w:val="nil"/>
              <w:right w:val="nil"/>
            </w:tcBorders>
            <w:shd w:val="clear" w:color="auto" w:fill="auto"/>
            <w:noWrap/>
            <w:vAlign w:val="bottom"/>
            <w:hideMark/>
          </w:tcPr>
          <w:p w14:paraId="76ADF44C" w14:textId="788F445D"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Vehicle</w:t>
            </w:r>
          </w:p>
        </w:tc>
        <w:tc>
          <w:tcPr>
            <w:tcW w:w="0" w:type="auto"/>
            <w:tcBorders>
              <w:top w:val="single" w:sz="4" w:space="0" w:color="auto"/>
              <w:left w:val="nil"/>
              <w:bottom w:val="nil"/>
              <w:right w:val="nil"/>
            </w:tcBorders>
            <w:shd w:val="clear" w:color="auto" w:fill="auto"/>
            <w:noWrap/>
            <w:vAlign w:val="bottom"/>
            <w:hideMark/>
          </w:tcPr>
          <w:p w14:paraId="0A81F9A7" w14:textId="352F1838"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Speed</w:t>
            </w:r>
          </w:p>
        </w:tc>
        <w:tc>
          <w:tcPr>
            <w:tcW w:w="0" w:type="auto"/>
            <w:gridSpan w:val="5"/>
            <w:tcBorders>
              <w:top w:val="single" w:sz="4" w:space="0" w:color="auto"/>
              <w:left w:val="nil"/>
              <w:bottom w:val="nil"/>
              <w:right w:val="nil"/>
            </w:tcBorders>
            <w:shd w:val="clear" w:color="auto" w:fill="auto"/>
            <w:noWrap/>
            <w:vAlign w:val="bottom"/>
            <w:hideMark/>
          </w:tcPr>
          <w:p w14:paraId="375340AE" w14:textId="41A8E91F"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Di</w:t>
            </w:r>
            <w:r w:rsidR="00B027E7">
              <w:rPr>
                <w:rFonts w:ascii="Calibri" w:eastAsia="Times New Roman" w:hAnsi="Calibri" w:cs="Calibri"/>
                <w:color w:val="000000"/>
                <w:sz w:val="22"/>
              </w:rPr>
              <w:t>stance Traveled in Feet at given chir</w:t>
            </w:r>
            <w:r w:rsidRPr="008D3B25">
              <w:rPr>
                <w:rFonts w:ascii="Calibri" w:eastAsia="Times New Roman" w:hAnsi="Calibri" w:cs="Calibri"/>
                <w:color w:val="000000"/>
                <w:sz w:val="22"/>
              </w:rPr>
              <w:t>p speed</w:t>
            </w:r>
          </w:p>
        </w:tc>
        <w:tc>
          <w:tcPr>
            <w:tcW w:w="0" w:type="auto"/>
            <w:tcBorders>
              <w:top w:val="single" w:sz="4" w:space="0" w:color="auto"/>
              <w:left w:val="nil"/>
              <w:bottom w:val="nil"/>
              <w:right w:val="nil"/>
            </w:tcBorders>
            <w:shd w:val="clear" w:color="auto" w:fill="auto"/>
            <w:noWrap/>
            <w:vAlign w:val="bottom"/>
            <w:hideMark/>
          </w:tcPr>
          <w:p w14:paraId="0FE511DB" w14:textId="77777777" w:rsidR="008D3B25" w:rsidRPr="008D3B25" w:rsidRDefault="008D3B25" w:rsidP="008D3B25">
            <w:pPr>
              <w:spacing w:after="0" w:line="240" w:lineRule="auto"/>
              <w:rPr>
                <w:rFonts w:ascii="Calibri" w:eastAsia="Times New Roman" w:hAnsi="Calibri" w:cs="Calibri"/>
                <w:color w:val="000000"/>
                <w:sz w:val="22"/>
              </w:rPr>
            </w:pPr>
          </w:p>
        </w:tc>
      </w:tr>
      <w:tr w:rsidR="008D3B25" w:rsidRPr="008D3B25" w14:paraId="32F12338" w14:textId="77777777" w:rsidTr="008D3B25">
        <w:trPr>
          <w:trHeight w:val="300"/>
        </w:trPr>
        <w:tc>
          <w:tcPr>
            <w:tcW w:w="0" w:type="auto"/>
            <w:tcBorders>
              <w:top w:val="nil"/>
              <w:left w:val="nil"/>
              <w:bottom w:val="nil"/>
              <w:right w:val="nil"/>
            </w:tcBorders>
            <w:shd w:val="clear" w:color="auto" w:fill="auto"/>
            <w:noWrap/>
            <w:vAlign w:val="bottom"/>
            <w:hideMark/>
          </w:tcPr>
          <w:p w14:paraId="02E25EC6" w14:textId="381B7887"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MPH</w:t>
            </w:r>
          </w:p>
        </w:tc>
        <w:tc>
          <w:tcPr>
            <w:tcW w:w="0" w:type="auto"/>
            <w:tcBorders>
              <w:top w:val="nil"/>
              <w:left w:val="nil"/>
              <w:bottom w:val="nil"/>
              <w:right w:val="nil"/>
            </w:tcBorders>
            <w:shd w:val="clear" w:color="auto" w:fill="auto"/>
            <w:noWrap/>
            <w:vAlign w:val="bottom"/>
            <w:hideMark/>
          </w:tcPr>
          <w:p w14:paraId="415A8B40" w14:textId="10EBA9F7"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FPS</w:t>
            </w:r>
          </w:p>
        </w:tc>
        <w:tc>
          <w:tcPr>
            <w:tcW w:w="0" w:type="auto"/>
            <w:tcBorders>
              <w:top w:val="nil"/>
              <w:left w:val="nil"/>
              <w:bottom w:val="nil"/>
              <w:right w:val="nil"/>
            </w:tcBorders>
            <w:shd w:val="clear" w:color="auto" w:fill="auto"/>
            <w:noWrap/>
            <w:vAlign w:val="bottom"/>
            <w:hideMark/>
          </w:tcPr>
          <w:p w14:paraId="499CEE5E"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10 chirp/s</w:t>
            </w:r>
          </w:p>
        </w:tc>
        <w:tc>
          <w:tcPr>
            <w:tcW w:w="0" w:type="auto"/>
            <w:tcBorders>
              <w:top w:val="nil"/>
              <w:left w:val="nil"/>
              <w:bottom w:val="nil"/>
              <w:right w:val="nil"/>
            </w:tcBorders>
            <w:shd w:val="clear" w:color="auto" w:fill="auto"/>
            <w:noWrap/>
            <w:vAlign w:val="bottom"/>
            <w:hideMark/>
          </w:tcPr>
          <w:p w14:paraId="24716E02"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8 chirp/s</w:t>
            </w:r>
          </w:p>
        </w:tc>
        <w:tc>
          <w:tcPr>
            <w:tcW w:w="0" w:type="auto"/>
            <w:tcBorders>
              <w:top w:val="nil"/>
              <w:left w:val="nil"/>
              <w:bottom w:val="nil"/>
              <w:right w:val="nil"/>
            </w:tcBorders>
            <w:shd w:val="clear" w:color="auto" w:fill="auto"/>
            <w:noWrap/>
            <w:vAlign w:val="bottom"/>
            <w:hideMark/>
          </w:tcPr>
          <w:p w14:paraId="2E95FEBF"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6 chirp/s</w:t>
            </w:r>
          </w:p>
        </w:tc>
        <w:tc>
          <w:tcPr>
            <w:tcW w:w="0" w:type="auto"/>
            <w:tcBorders>
              <w:top w:val="nil"/>
              <w:left w:val="nil"/>
              <w:bottom w:val="nil"/>
              <w:right w:val="nil"/>
            </w:tcBorders>
            <w:shd w:val="clear" w:color="auto" w:fill="auto"/>
            <w:noWrap/>
            <w:vAlign w:val="bottom"/>
            <w:hideMark/>
          </w:tcPr>
          <w:p w14:paraId="4B5AABD2"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4 chirp/s</w:t>
            </w:r>
          </w:p>
        </w:tc>
        <w:tc>
          <w:tcPr>
            <w:tcW w:w="0" w:type="auto"/>
            <w:tcBorders>
              <w:top w:val="nil"/>
              <w:left w:val="nil"/>
              <w:bottom w:val="nil"/>
              <w:right w:val="nil"/>
            </w:tcBorders>
            <w:shd w:val="clear" w:color="auto" w:fill="auto"/>
            <w:noWrap/>
            <w:vAlign w:val="bottom"/>
            <w:hideMark/>
          </w:tcPr>
          <w:p w14:paraId="707E673C"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2 chirp/s</w:t>
            </w:r>
          </w:p>
        </w:tc>
        <w:tc>
          <w:tcPr>
            <w:tcW w:w="0" w:type="auto"/>
            <w:tcBorders>
              <w:top w:val="nil"/>
              <w:left w:val="nil"/>
              <w:bottom w:val="nil"/>
              <w:right w:val="nil"/>
            </w:tcBorders>
            <w:shd w:val="clear" w:color="auto" w:fill="auto"/>
            <w:noWrap/>
            <w:vAlign w:val="bottom"/>
            <w:hideMark/>
          </w:tcPr>
          <w:p w14:paraId="3C4B61BB"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1 chirp/s</w:t>
            </w:r>
          </w:p>
        </w:tc>
      </w:tr>
      <w:tr w:rsidR="008D3B25" w:rsidRPr="008D3B25" w14:paraId="29C7A23E" w14:textId="77777777" w:rsidTr="008D3B25">
        <w:trPr>
          <w:trHeight w:val="300"/>
        </w:trPr>
        <w:tc>
          <w:tcPr>
            <w:tcW w:w="0" w:type="auto"/>
            <w:tcBorders>
              <w:top w:val="single" w:sz="4" w:space="0" w:color="auto"/>
              <w:left w:val="nil"/>
              <w:bottom w:val="nil"/>
              <w:right w:val="nil"/>
            </w:tcBorders>
            <w:shd w:val="clear" w:color="auto" w:fill="auto"/>
            <w:noWrap/>
            <w:vAlign w:val="bottom"/>
            <w:hideMark/>
          </w:tcPr>
          <w:p w14:paraId="67E0DE7A"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w:t>
            </w:r>
          </w:p>
        </w:tc>
        <w:tc>
          <w:tcPr>
            <w:tcW w:w="0" w:type="auto"/>
            <w:tcBorders>
              <w:top w:val="single" w:sz="4" w:space="0" w:color="auto"/>
              <w:left w:val="nil"/>
              <w:bottom w:val="nil"/>
              <w:right w:val="nil"/>
            </w:tcBorders>
            <w:shd w:val="clear" w:color="auto" w:fill="auto"/>
            <w:noWrap/>
            <w:vAlign w:val="bottom"/>
            <w:hideMark/>
          </w:tcPr>
          <w:p w14:paraId="38C3E4EF"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single" w:sz="4" w:space="0" w:color="auto"/>
              <w:left w:val="nil"/>
              <w:bottom w:val="nil"/>
              <w:right w:val="nil"/>
            </w:tcBorders>
            <w:shd w:val="clear" w:color="auto" w:fill="auto"/>
            <w:noWrap/>
            <w:vAlign w:val="bottom"/>
            <w:hideMark/>
          </w:tcPr>
          <w:p w14:paraId="4E326CE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0.733335</w:t>
            </w:r>
          </w:p>
        </w:tc>
        <w:tc>
          <w:tcPr>
            <w:tcW w:w="0" w:type="auto"/>
            <w:tcBorders>
              <w:top w:val="single" w:sz="4" w:space="0" w:color="auto"/>
              <w:left w:val="nil"/>
              <w:bottom w:val="nil"/>
              <w:right w:val="nil"/>
            </w:tcBorders>
            <w:shd w:val="clear" w:color="auto" w:fill="auto"/>
            <w:noWrap/>
            <w:vAlign w:val="bottom"/>
            <w:hideMark/>
          </w:tcPr>
          <w:p w14:paraId="7F88D014"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0.916669</w:t>
            </w:r>
          </w:p>
        </w:tc>
        <w:tc>
          <w:tcPr>
            <w:tcW w:w="0" w:type="auto"/>
            <w:tcBorders>
              <w:top w:val="single" w:sz="4" w:space="0" w:color="auto"/>
              <w:left w:val="nil"/>
              <w:bottom w:val="nil"/>
              <w:right w:val="nil"/>
            </w:tcBorders>
            <w:shd w:val="clear" w:color="auto" w:fill="auto"/>
            <w:noWrap/>
            <w:vAlign w:val="bottom"/>
            <w:hideMark/>
          </w:tcPr>
          <w:p w14:paraId="3EA37A4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1.222225</w:t>
            </w:r>
          </w:p>
        </w:tc>
        <w:tc>
          <w:tcPr>
            <w:tcW w:w="0" w:type="auto"/>
            <w:tcBorders>
              <w:top w:val="single" w:sz="4" w:space="0" w:color="auto"/>
              <w:left w:val="nil"/>
              <w:bottom w:val="nil"/>
              <w:right w:val="nil"/>
            </w:tcBorders>
            <w:shd w:val="clear" w:color="auto" w:fill="auto"/>
            <w:noWrap/>
            <w:vAlign w:val="bottom"/>
            <w:hideMark/>
          </w:tcPr>
          <w:p w14:paraId="209644DE"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1.833338</w:t>
            </w:r>
          </w:p>
        </w:tc>
        <w:tc>
          <w:tcPr>
            <w:tcW w:w="0" w:type="auto"/>
            <w:tcBorders>
              <w:top w:val="single" w:sz="4" w:space="0" w:color="auto"/>
              <w:left w:val="nil"/>
              <w:bottom w:val="nil"/>
              <w:right w:val="nil"/>
            </w:tcBorders>
            <w:shd w:val="clear" w:color="auto" w:fill="auto"/>
            <w:noWrap/>
            <w:vAlign w:val="bottom"/>
            <w:hideMark/>
          </w:tcPr>
          <w:p w14:paraId="3FDCBB09"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single" w:sz="4" w:space="0" w:color="auto"/>
              <w:left w:val="nil"/>
              <w:bottom w:val="nil"/>
              <w:right w:val="nil"/>
            </w:tcBorders>
            <w:shd w:val="clear" w:color="auto" w:fill="auto"/>
            <w:noWrap/>
            <w:vAlign w:val="bottom"/>
            <w:hideMark/>
          </w:tcPr>
          <w:p w14:paraId="12001F9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r>
      <w:tr w:rsidR="008D3B25" w:rsidRPr="008D3B25" w14:paraId="6EE2E9FB" w14:textId="77777777" w:rsidTr="008D3B25">
        <w:trPr>
          <w:trHeight w:val="300"/>
        </w:trPr>
        <w:tc>
          <w:tcPr>
            <w:tcW w:w="0" w:type="auto"/>
            <w:tcBorders>
              <w:top w:val="nil"/>
              <w:left w:val="nil"/>
              <w:bottom w:val="nil"/>
              <w:right w:val="nil"/>
            </w:tcBorders>
            <w:shd w:val="clear" w:color="auto" w:fill="auto"/>
            <w:noWrap/>
            <w:vAlign w:val="bottom"/>
            <w:hideMark/>
          </w:tcPr>
          <w:p w14:paraId="6AA7F09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w:t>
            </w:r>
          </w:p>
        </w:tc>
        <w:tc>
          <w:tcPr>
            <w:tcW w:w="0" w:type="auto"/>
            <w:tcBorders>
              <w:top w:val="nil"/>
              <w:left w:val="nil"/>
              <w:bottom w:val="nil"/>
              <w:right w:val="nil"/>
            </w:tcBorders>
            <w:shd w:val="clear" w:color="auto" w:fill="auto"/>
            <w:noWrap/>
            <w:vAlign w:val="bottom"/>
            <w:hideMark/>
          </w:tcPr>
          <w:p w14:paraId="47C51F4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704CD10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4DFB361B"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1.833338</w:t>
            </w:r>
          </w:p>
        </w:tc>
        <w:tc>
          <w:tcPr>
            <w:tcW w:w="0" w:type="auto"/>
            <w:tcBorders>
              <w:top w:val="nil"/>
              <w:left w:val="nil"/>
              <w:bottom w:val="nil"/>
              <w:right w:val="nil"/>
            </w:tcBorders>
            <w:shd w:val="clear" w:color="auto" w:fill="auto"/>
            <w:noWrap/>
            <w:vAlign w:val="bottom"/>
            <w:hideMark/>
          </w:tcPr>
          <w:p w14:paraId="395797BB"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2.44445</w:t>
            </w:r>
          </w:p>
        </w:tc>
        <w:tc>
          <w:tcPr>
            <w:tcW w:w="0" w:type="auto"/>
            <w:tcBorders>
              <w:top w:val="nil"/>
              <w:left w:val="nil"/>
              <w:bottom w:val="nil"/>
              <w:right w:val="nil"/>
            </w:tcBorders>
            <w:shd w:val="clear" w:color="auto" w:fill="auto"/>
            <w:noWrap/>
            <w:vAlign w:val="bottom"/>
            <w:hideMark/>
          </w:tcPr>
          <w:p w14:paraId="7064A65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nil"/>
              <w:left w:val="nil"/>
              <w:bottom w:val="nil"/>
              <w:right w:val="nil"/>
            </w:tcBorders>
            <w:shd w:val="clear" w:color="auto" w:fill="auto"/>
            <w:noWrap/>
            <w:vAlign w:val="bottom"/>
            <w:hideMark/>
          </w:tcPr>
          <w:p w14:paraId="604D52E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1172744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r>
      <w:tr w:rsidR="008D3B25" w:rsidRPr="008D3B25" w14:paraId="325B6C78" w14:textId="77777777" w:rsidTr="008D3B25">
        <w:trPr>
          <w:trHeight w:val="300"/>
        </w:trPr>
        <w:tc>
          <w:tcPr>
            <w:tcW w:w="0" w:type="auto"/>
            <w:tcBorders>
              <w:top w:val="nil"/>
              <w:left w:val="nil"/>
              <w:bottom w:val="nil"/>
              <w:right w:val="nil"/>
            </w:tcBorders>
            <w:shd w:val="clear" w:color="auto" w:fill="auto"/>
            <w:noWrap/>
            <w:vAlign w:val="bottom"/>
            <w:hideMark/>
          </w:tcPr>
          <w:p w14:paraId="1237328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20</w:t>
            </w:r>
          </w:p>
        </w:tc>
        <w:tc>
          <w:tcPr>
            <w:tcW w:w="0" w:type="auto"/>
            <w:tcBorders>
              <w:top w:val="nil"/>
              <w:left w:val="nil"/>
              <w:bottom w:val="nil"/>
              <w:right w:val="nil"/>
            </w:tcBorders>
            <w:shd w:val="clear" w:color="auto" w:fill="auto"/>
            <w:noWrap/>
            <w:vAlign w:val="bottom"/>
            <w:hideMark/>
          </w:tcPr>
          <w:p w14:paraId="6A993D2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c>
          <w:tcPr>
            <w:tcW w:w="0" w:type="auto"/>
            <w:tcBorders>
              <w:top w:val="nil"/>
              <w:left w:val="nil"/>
              <w:bottom w:val="nil"/>
              <w:right w:val="nil"/>
            </w:tcBorders>
            <w:shd w:val="clear" w:color="auto" w:fill="auto"/>
            <w:noWrap/>
            <w:vAlign w:val="bottom"/>
            <w:hideMark/>
          </w:tcPr>
          <w:p w14:paraId="13CAF2A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c>
          <w:tcPr>
            <w:tcW w:w="0" w:type="auto"/>
            <w:tcBorders>
              <w:top w:val="nil"/>
              <w:left w:val="nil"/>
              <w:bottom w:val="nil"/>
              <w:right w:val="nil"/>
            </w:tcBorders>
            <w:shd w:val="clear" w:color="auto" w:fill="auto"/>
            <w:noWrap/>
            <w:vAlign w:val="bottom"/>
            <w:hideMark/>
          </w:tcPr>
          <w:p w14:paraId="6BCBDE7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nil"/>
              <w:left w:val="nil"/>
              <w:bottom w:val="nil"/>
              <w:right w:val="nil"/>
            </w:tcBorders>
            <w:shd w:val="clear" w:color="auto" w:fill="auto"/>
            <w:noWrap/>
            <w:vAlign w:val="bottom"/>
            <w:hideMark/>
          </w:tcPr>
          <w:p w14:paraId="07214C8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4.8889</w:t>
            </w:r>
          </w:p>
        </w:tc>
        <w:tc>
          <w:tcPr>
            <w:tcW w:w="0" w:type="auto"/>
            <w:tcBorders>
              <w:top w:val="nil"/>
              <w:left w:val="nil"/>
              <w:bottom w:val="nil"/>
              <w:right w:val="nil"/>
            </w:tcBorders>
            <w:shd w:val="clear" w:color="auto" w:fill="auto"/>
            <w:noWrap/>
            <w:vAlign w:val="bottom"/>
            <w:hideMark/>
          </w:tcPr>
          <w:p w14:paraId="23808DD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15CF1614"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448EB8FC"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r>
      <w:tr w:rsidR="008D3B25" w:rsidRPr="008D3B25" w14:paraId="07CE6172" w14:textId="77777777" w:rsidTr="008D3B25">
        <w:trPr>
          <w:trHeight w:val="300"/>
        </w:trPr>
        <w:tc>
          <w:tcPr>
            <w:tcW w:w="0" w:type="auto"/>
            <w:tcBorders>
              <w:top w:val="nil"/>
              <w:left w:val="nil"/>
              <w:bottom w:val="nil"/>
              <w:right w:val="nil"/>
            </w:tcBorders>
            <w:shd w:val="clear" w:color="auto" w:fill="auto"/>
            <w:noWrap/>
            <w:vAlign w:val="bottom"/>
            <w:hideMark/>
          </w:tcPr>
          <w:p w14:paraId="785D1806"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30</w:t>
            </w:r>
          </w:p>
        </w:tc>
        <w:tc>
          <w:tcPr>
            <w:tcW w:w="0" w:type="auto"/>
            <w:tcBorders>
              <w:top w:val="nil"/>
              <w:left w:val="nil"/>
              <w:bottom w:val="nil"/>
              <w:right w:val="nil"/>
            </w:tcBorders>
            <w:shd w:val="clear" w:color="auto" w:fill="auto"/>
            <w:noWrap/>
            <w:vAlign w:val="bottom"/>
            <w:hideMark/>
          </w:tcPr>
          <w:p w14:paraId="266F959E"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c>
          <w:tcPr>
            <w:tcW w:w="0" w:type="auto"/>
            <w:tcBorders>
              <w:top w:val="nil"/>
              <w:left w:val="nil"/>
              <w:bottom w:val="nil"/>
              <w:right w:val="nil"/>
            </w:tcBorders>
            <w:shd w:val="clear" w:color="auto" w:fill="auto"/>
            <w:noWrap/>
            <w:vAlign w:val="bottom"/>
            <w:hideMark/>
          </w:tcPr>
          <w:p w14:paraId="21CB966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c>
          <w:tcPr>
            <w:tcW w:w="0" w:type="auto"/>
            <w:tcBorders>
              <w:top w:val="nil"/>
              <w:left w:val="nil"/>
              <w:bottom w:val="nil"/>
              <w:right w:val="nil"/>
            </w:tcBorders>
            <w:shd w:val="clear" w:color="auto" w:fill="auto"/>
            <w:noWrap/>
            <w:vAlign w:val="bottom"/>
            <w:hideMark/>
          </w:tcPr>
          <w:p w14:paraId="1A55DC9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5.500013</w:t>
            </w:r>
          </w:p>
        </w:tc>
        <w:tc>
          <w:tcPr>
            <w:tcW w:w="0" w:type="auto"/>
            <w:tcBorders>
              <w:top w:val="nil"/>
              <w:left w:val="nil"/>
              <w:bottom w:val="nil"/>
              <w:right w:val="nil"/>
            </w:tcBorders>
            <w:shd w:val="clear" w:color="auto" w:fill="auto"/>
            <w:noWrap/>
            <w:vAlign w:val="bottom"/>
            <w:hideMark/>
          </w:tcPr>
          <w:p w14:paraId="6AFD3BCA"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0FEB9C89"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11.00003</w:t>
            </w:r>
          </w:p>
        </w:tc>
        <w:tc>
          <w:tcPr>
            <w:tcW w:w="0" w:type="auto"/>
            <w:tcBorders>
              <w:top w:val="nil"/>
              <w:left w:val="nil"/>
              <w:bottom w:val="nil"/>
              <w:right w:val="nil"/>
            </w:tcBorders>
            <w:shd w:val="clear" w:color="auto" w:fill="auto"/>
            <w:noWrap/>
            <w:vAlign w:val="bottom"/>
            <w:hideMark/>
          </w:tcPr>
          <w:p w14:paraId="5CE0F9A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22.00005</w:t>
            </w:r>
          </w:p>
        </w:tc>
        <w:tc>
          <w:tcPr>
            <w:tcW w:w="0" w:type="auto"/>
            <w:tcBorders>
              <w:top w:val="nil"/>
              <w:left w:val="nil"/>
              <w:bottom w:val="nil"/>
              <w:right w:val="nil"/>
            </w:tcBorders>
            <w:shd w:val="clear" w:color="auto" w:fill="auto"/>
            <w:noWrap/>
            <w:vAlign w:val="bottom"/>
            <w:hideMark/>
          </w:tcPr>
          <w:p w14:paraId="3DD74DBF"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r>
      <w:tr w:rsidR="008D3B25" w:rsidRPr="008D3B25" w14:paraId="2F69A095" w14:textId="77777777" w:rsidTr="008D3B25">
        <w:trPr>
          <w:trHeight w:val="300"/>
        </w:trPr>
        <w:tc>
          <w:tcPr>
            <w:tcW w:w="0" w:type="auto"/>
            <w:tcBorders>
              <w:top w:val="nil"/>
              <w:left w:val="nil"/>
              <w:bottom w:val="nil"/>
              <w:right w:val="nil"/>
            </w:tcBorders>
            <w:shd w:val="clear" w:color="auto" w:fill="auto"/>
            <w:noWrap/>
            <w:vAlign w:val="bottom"/>
            <w:hideMark/>
          </w:tcPr>
          <w:p w14:paraId="137D09B7"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40</w:t>
            </w:r>
          </w:p>
        </w:tc>
        <w:tc>
          <w:tcPr>
            <w:tcW w:w="0" w:type="auto"/>
            <w:tcBorders>
              <w:top w:val="nil"/>
              <w:left w:val="nil"/>
              <w:bottom w:val="nil"/>
              <w:right w:val="nil"/>
            </w:tcBorders>
            <w:shd w:val="clear" w:color="auto" w:fill="auto"/>
            <w:noWrap/>
            <w:vAlign w:val="bottom"/>
            <w:hideMark/>
          </w:tcPr>
          <w:p w14:paraId="3EEA66E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58.6668</w:t>
            </w:r>
          </w:p>
        </w:tc>
        <w:tc>
          <w:tcPr>
            <w:tcW w:w="0" w:type="auto"/>
            <w:tcBorders>
              <w:top w:val="nil"/>
              <w:left w:val="nil"/>
              <w:bottom w:val="nil"/>
              <w:right w:val="nil"/>
            </w:tcBorders>
            <w:shd w:val="clear" w:color="auto" w:fill="auto"/>
            <w:noWrap/>
            <w:vAlign w:val="bottom"/>
            <w:hideMark/>
          </w:tcPr>
          <w:p w14:paraId="417A995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5.86668</w:t>
            </w:r>
          </w:p>
        </w:tc>
        <w:tc>
          <w:tcPr>
            <w:tcW w:w="0" w:type="auto"/>
            <w:tcBorders>
              <w:top w:val="nil"/>
              <w:left w:val="nil"/>
              <w:bottom w:val="nil"/>
              <w:right w:val="nil"/>
            </w:tcBorders>
            <w:shd w:val="clear" w:color="auto" w:fill="auto"/>
            <w:noWrap/>
            <w:vAlign w:val="bottom"/>
            <w:hideMark/>
          </w:tcPr>
          <w:p w14:paraId="17587366"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374FC1A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9.7778</w:t>
            </w:r>
          </w:p>
        </w:tc>
        <w:tc>
          <w:tcPr>
            <w:tcW w:w="0" w:type="auto"/>
            <w:tcBorders>
              <w:top w:val="nil"/>
              <w:left w:val="nil"/>
              <w:bottom w:val="nil"/>
              <w:right w:val="nil"/>
            </w:tcBorders>
            <w:shd w:val="clear" w:color="auto" w:fill="auto"/>
            <w:noWrap/>
            <w:vAlign w:val="bottom"/>
            <w:hideMark/>
          </w:tcPr>
          <w:p w14:paraId="09C52D5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6C68236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c>
          <w:tcPr>
            <w:tcW w:w="0" w:type="auto"/>
            <w:tcBorders>
              <w:top w:val="nil"/>
              <w:left w:val="nil"/>
              <w:bottom w:val="nil"/>
              <w:right w:val="nil"/>
            </w:tcBorders>
            <w:shd w:val="clear" w:color="auto" w:fill="auto"/>
            <w:noWrap/>
            <w:vAlign w:val="bottom"/>
            <w:hideMark/>
          </w:tcPr>
          <w:p w14:paraId="7222782F"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58.6668</w:t>
            </w:r>
          </w:p>
        </w:tc>
      </w:tr>
      <w:tr w:rsidR="008D3B25" w:rsidRPr="008D3B25" w14:paraId="3608974E" w14:textId="77777777" w:rsidTr="008D3B25">
        <w:trPr>
          <w:trHeight w:val="300"/>
        </w:trPr>
        <w:tc>
          <w:tcPr>
            <w:tcW w:w="0" w:type="auto"/>
            <w:tcBorders>
              <w:top w:val="nil"/>
              <w:left w:val="nil"/>
              <w:bottom w:val="nil"/>
              <w:right w:val="nil"/>
            </w:tcBorders>
            <w:shd w:val="clear" w:color="auto" w:fill="auto"/>
            <w:noWrap/>
            <w:vAlign w:val="bottom"/>
            <w:hideMark/>
          </w:tcPr>
          <w:p w14:paraId="0242313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50</w:t>
            </w:r>
          </w:p>
        </w:tc>
        <w:tc>
          <w:tcPr>
            <w:tcW w:w="0" w:type="auto"/>
            <w:tcBorders>
              <w:top w:val="nil"/>
              <w:left w:val="nil"/>
              <w:bottom w:val="nil"/>
              <w:right w:val="nil"/>
            </w:tcBorders>
            <w:shd w:val="clear" w:color="auto" w:fill="auto"/>
            <w:noWrap/>
            <w:vAlign w:val="bottom"/>
            <w:hideMark/>
          </w:tcPr>
          <w:p w14:paraId="4066266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29DD069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1F524A96"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9.166688</w:t>
            </w:r>
          </w:p>
        </w:tc>
        <w:tc>
          <w:tcPr>
            <w:tcW w:w="0" w:type="auto"/>
            <w:tcBorders>
              <w:top w:val="nil"/>
              <w:left w:val="nil"/>
              <w:bottom w:val="nil"/>
              <w:right w:val="nil"/>
            </w:tcBorders>
            <w:shd w:val="clear" w:color="auto" w:fill="auto"/>
            <w:noWrap/>
            <w:vAlign w:val="bottom"/>
            <w:hideMark/>
          </w:tcPr>
          <w:p w14:paraId="330428C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12.22225</w:t>
            </w:r>
          </w:p>
        </w:tc>
        <w:tc>
          <w:tcPr>
            <w:tcW w:w="0" w:type="auto"/>
            <w:tcBorders>
              <w:top w:val="nil"/>
              <w:left w:val="nil"/>
              <w:bottom w:val="nil"/>
              <w:right w:val="nil"/>
            </w:tcBorders>
            <w:shd w:val="clear" w:color="auto" w:fill="auto"/>
            <w:noWrap/>
            <w:vAlign w:val="bottom"/>
            <w:hideMark/>
          </w:tcPr>
          <w:p w14:paraId="419CE3F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18.33338</w:t>
            </w:r>
          </w:p>
        </w:tc>
        <w:tc>
          <w:tcPr>
            <w:tcW w:w="0" w:type="auto"/>
            <w:tcBorders>
              <w:top w:val="nil"/>
              <w:left w:val="nil"/>
              <w:bottom w:val="nil"/>
              <w:right w:val="nil"/>
            </w:tcBorders>
            <w:shd w:val="clear" w:color="auto" w:fill="auto"/>
            <w:noWrap/>
            <w:vAlign w:val="bottom"/>
            <w:hideMark/>
          </w:tcPr>
          <w:p w14:paraId="3AE21867"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nil"/>
              <w:left w:val="nil"/>
              <w:bottom w:val="nil"/>
              <w:right w:val="nil"/>
            </w:tcBorders>
            <w:shd w:val="clear" w:color="auto" w:fill="auto"/>
            <w:noWrap/>
            <w:vAlign w:val="bottom"/>
            <w:hideMark/>
          </w:tcPr>
          <w:p w14:paraId="0ECEFE9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r>
      <w:tr w:rsidR="008D3B25" w:rsidRPr="008D3B25" w14:paraId="6AA83BD8" w14:textId="77777777" w:rsidTr="008D3B25">
        <w:trPr>
          <w:trHeight w:val="300"/>
        </w:trPr>
        <w:tc>
          <w:tcPr>
            <w:tcW w:w="0" w:type="auto"/>
            <w:tcBorders>
              <w:top w:val="nil"/>
              <w:left w:val="nil"/>
              <w:bottom w:val="nil"/>
              <w:right w:val="nil"/>
            </w:tcBorders>
            <w:shd w:val="clear" w:color="auto" w:fill="auto"/>
            <w:noWrap/>
            <w:vAlign w:val="bottom"/>
            <w:hideMark/>
          </w:tcPr>
          <w:p w14:paraId="02A15FA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60</w:t>
            </w:r>
          </w:p>
        </w:tc>
        <w:tc>
          <w:tcPr>
            <w:tcW w:w="0" w:type="auto"/>
            <w:tcBorders>
              <w:top w:val="nil"/>
              <w:left w:val="nil"/>
              <w:bottom w:val="nil"/>
              <w:right w:val="nil"/>
            </w:tcBorders>
            <w:shd w:val="clear" w:color="auto" w:fill="auto"/>
            <w:noWrap/>
            <w:vAlign w:val="bottom"/>
            <w:hideMark/>
          </w:tcPr>
          <w:p w14:paraId="03DE8A9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88.0002</w:t>
            </w:r>
          </w:p>
        </w:tc>
        <w:tc>
          <w:tcPr>
            <w:tcW w:w="0" w:type="auto"/>
            <w:tcBorders>
              <w:top w:val="nil"/>
              <w:left w:val="nil"/>
              <w:bottom w:val="nil"/>
              <w:right w:val="nil"/>
            </w:tcBorders>
            <w:shd w:val="clear" w:color="auto" w:fill="auto"/>
            <w:noWrap/>
            <w:vAlign w:val="bottom"/>
            <w:hideMark/>
          </w:tcPr>
          <w:p w14:paraId="0B779A4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8.80002</w:t>
            </w:r>
          </w:p>
        </w:tc>
        <w:tc>
          <w:tcPr>
            <w:tcW w:w="0" w:type="auto"/>
            <w:tcBorders>
              <w:top w:val="nil"/>
              <w:left w:val="nil"/>
              <w:bottom w:val="nil"/>
              <w:right w:val="nil"/>
            </w:tcBorders>
            <w:shd w:val="clear" w:color="auto" w:fill="auto"/>
            <w:noWrap/>
            <w:vAlign w:val="bottom"/>
            <w:hideMark/>
          </w:tcPr>
          <w:p w14:paraId="0667457A"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11.00003</w:t>
            </w:r>
          </w:p>
        </w:tc>
        <w:tc>
          <w:tcPr>
            <w:tcW w:w="0" w:type="auto"/>
            <w:tcBorders>
              <w:top w:val="nil"/>
              <w:left w:val="nil"/>
              <w:bottom w:val="nil"/>
              <w:right w:val="nil"/>
            </w:tcBorders>
            <w:shd w:val="clear" w:color="auto" w:fill="auto"/>
            <w:noWrap/>
            <w:vAlign w:val="bottom"/>
            <w:hideMark/>
          </w:tcPr>
          <w:p w14:paraId="42E10C7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4EA7186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22.00005</w:t>
            </w:r>
          </w:p>
        </w:tc>
        <w:tc>
          <w:tcPr>
            <w:tcW w:w="0" w:type="auto"/>
            <w:tcBorders>
              <w:top w:val="nil"/>
              <w:left w:val="nil"/>
              <w:bottom w:val="nil"/>
              <w:right w:val="nil"/>
            </w:tcBorders>
            <w:shd w:val="clear" w:color="auto" w:fill="auto"/>
            <w:noWrap/>
            <w:vAlign w:val="bottom"/>
            <w:hideMark/>
          </w:tcPr>
          <w:p w14:paraId="7B5FBE0B"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c>
          <w:tcPr>
            <w:tcW w:w="0" w:type="auto"/>
            <w:tcBorders>
              <w:top w:val="nil"/>
              <w:left w:val="nil"/>
              <w:bottom w:val="nil"/>
              <w:right w:val="nil"/>
            </w:tcBorders>
            <w:shd w:val="clear" w:color="auto" w:fill="auto"/>
            <w:noWrap/>
            <w:vAlign w:val="bottom"/>
            <w:hideMark/>
          </w:tcPr>
          <w:p w14:paraId="230AA6A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88.0002</w:t>
            </w:r>
          </w:p>
        </w:tc>
      </w:tr>
      <w:tr w:rsidR="008D3B25" w:rsidRPr="008D3B25" w14:paraId="5FC466C6" w14:textId="77777777" w:rsidTr="008D3B25">
        <w:trPr>
          <w:trHeight w:val="300"/>
        </w:trPr>
        <w:tc>
          <w:tcPr>
            <w:tcW w:w="0" w:type="auto"/>
            <w:tcBorders>
              <w:top w:val="nil"/>
              <w:left w:val="nil"/>
              <w:bottom w:val="single" w:sz="4" w:space="0" w:color="auto"/>
              <w:right w:val="nil"/>
            </w:tcBorders>
            <w:shd w:val="clear" w:color="auto" w:fill="auto"/>
            <w:noWrap/>
            <w:vAlign w:val="bottom"/>
            <w:hideMark/>
          </w:tcPr>
          <w:p w14:paraId="530CABE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70</w:t>
            </w:r>
          </w:p>
        </w:tc>
        <w:tc>
          <w:tcPr>
            <w:tcW w:w="0" w:type="auto"/>
            <w:tcBorders>
              <w:top w:val="nil"/>
              <w:left w:val="nil"/>
              <w:bottom w:val="single" w:sz="4" w:space="0" w:color="auto"/>
              <w:right w:val="nil"/>
            </w:tcBorders>
            <w:shd w:val="clear" w:color="auto" w:fill="auto"/>
            <w:noWrap/>
            <w:vAlign w:val="bottom"/>
            <w:hideMark/>
          </w:tcPr>
          <w:p w14:paraId="282AAB7C"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102.6669</w:t>
            </w:r>
          </w:p>
        </w:tc>
        <w:tc>
          <w:tcPr>
            <w:tcW w:w="0" w:type="auto"/>
            <w:tcBorders>
              <w:top w:val="nil"/>
              <w:left w:val="nil"/>
              <w:bottom w:val="single" w:sz="4" w:space="0" w:color="auto"/>
              <w:right w:val="nil"/>
            </w:tcBorders>
            <w:shd w:val="clear" w:color="auto" w:fill="auto"/>
            <w:noWrap/>
            <w:vAlign w:val="bottom"/>
            <w:hideMark/>
          </w:tcPr>
          <w:p w14:paraId="0801783C"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10.26669</w:t>
            </w:r>
          </w:p>
        </w:tc>
        <w:tc>
          <w:tcPr>
            <w:tcW w:w="0" w:type="auto"/>
            <w:tcBorders>
              <w:top w:val="nil"/>
              <w:left w:val="nil"/>
              <w:bottom w:val="single" w:sz="4" w:space="0" w:color="auto"/>
              <w:right w:val="nil"/>
            </w:tcBorders>
            <w:shd w:val="clear" w:color="auto" w:fill="auto"/>
            <w:noWrap/>
            <w:vAlign w:val="bottom"/>
            <w:hideMark/>
          </w:tcPr>
          <w:p w14:paraId="3B6E548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12.83336</w:t>
            </w:r>
          </w:p>
        </w:tc>
        <w:tc>
          <w:tcPr>
            <w:tcW w:w="0" w:type="auto"/>
            <w:tcBorders>
              <w:top w:val="nil"/>
              <w:left w:val="nil"/>
              <w:bottom w:val="single" w:sz="4" w:space="0" w:color="auto"/>
              <w:right w:val="nil"/>
            </w:tcBorders>
            <w:shd w:val="clear" w:color="auto" w:fill="auto"/>
            <w:noWrap/>
            <w:vAlign w:val="bottom"/>
            <w:hideMark/>
          </w:tcPr>
          <w:p w14:paraId="12AD00B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17.11115</w:t>
            </w:r>
          </w:p>
        </w:tc>
        <w:tc>
          <w:tcPr>
            <w:tcW w:w="0" w:type="auto"/>
            <w:tcBorders>
              <w:top w:val="nil"/>
              <w:left w:val="nil"/>
              <w:bottom w:val="single" w:sz="4" w:space="0" w:color="auto"/>
              <w:right w:val="nil"/>
            </w:tcBorders>
            <w:shd w:val="clear" w:color="auto" w:fill="auto"/>
            <w:noWrap/>
            <w:vAlign w:val="bottom"/>
            <w:hideMark/>
          </w:tcPr>
          <w:p w14:paraId="1200CE7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25.66673</w:t>
            </w:r>
          </w:p>
        </w:tc>
        <w:tc>
          <w:tcPr>
            <w:tcW w:w="0" w:type="auto"/>
            <w:tcBorders>
              <w:top w:val="nil"/>
              <w:left w:val="nil"/>
              <w:bottom w:val="single" w:sz="4" w:space="0" w:color="auto"/>
              <w:right w:val="nil"/>
            </w:tcBorders>
            <w:shd w:val="clear" w:color="auto" w:fill="auto"/>
            <w:noWrap/>
            <w:vAlign w:val="bottom"/>
            <w:hideMark/>
          </w:tcPr>
          <w:p w14:paraId="43FC586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51.33345</w:t>
            </w:r>
          </w:p>
        </w:tc>
        <w:tc>
          <w:tcPr>
            <w:tcW w:w="0" w:type="auto"/>
            <w:tcBorders>
              <w:top w:val="nil"/>
              <w:left w:val="nil"/>
              <w:bottom w:val="single" w:sz="4" w:space="0" w:color="auto"/>
              <w:right w:val="nil"/>
            </w:tcBorders>
            <w:shd w:val="clear" w:color="auto" w:fill="auto"/>
            <w:noWrap/>
            <w:vAlign w:val="bottom"/>
            <w:hideMark/>
          </w:tcPr>
          <w:p w14:paraId="42D77C3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102.6669</w:t>
            </w:r>
          </w:p>
        </w:tc>
      </w:tr>
    </w:tbl>
    <w:p w14:paraId="349045FB" w14:textId="77777777" w:rsidR="008D3B25" w:rsidRDefault="008D3B25" w:rsidP="000D1389">
      <w:pPr>
        <w:pStyle w:val="BodyTextIndent"/>
        <w:rPr>
          <w:b/>
        </w:rPr>
      </w:pPr>
    </w:p>
    <w:p w14:paraId="4B29F4E4" w14:textId="20A71A85" w:rsidR="00C57B8F" w:rsidRDefault="00B24388" w:rsidP="00881F7C">
      <w:pPr>
        <w:pStyle w:val="BodyTextIndent"/>
      </w:pPr>
      <w:r>
        <w:t xml:space="preserve">From the table above one can see that even at 10 chirps per second, if the vehicle is traveling at 50 miles per hour, the distance traveled between </w:t>
      </w:r>
      <w:proofErr w:type="gramStart"/>
      <w:r w:rsidR="00D433F7">
        <w:t xml:space="preserve">each </w:t>
      </w:r>
      <w:r>
        <w:t xml:space="preserve"> chirp</w:t>
      </w:r>
      <w:proofErr w:type="gramEnd"/>
      <w:r>
        <w:t xml:space="preserve"> is just over 7 feet. If the cars were within 7 feet of each other, this could result in the vehicle association placing the guest in the incorrect car.</w:t>
      </w:r>
    </w:p>
    <w:p w14:paraId="36F1B9E6" w14:textId="2E27707C" w:rsidR="003C0C0B" w:rsidRDefault="003C0C0B" w:rsidP="00881F7C">
      <w:pPr>
        <w:pStyle w:val="BodyTextIndent"/>
      </w:pPr>
      <w:r>
        <w:t xml:space="preserve">Additionally, the </w:t>
      </w:r>
      <w:proofErr w:type="gramStart"/>
      <w:r>
        <w:t>array of antennas typically used for vehicle association have</w:t>
      </w:r>
      <w:proofErr w:type="gramEnd"/>
      <w:r>
        <w:t xml:space="preserve"> a focused read zone.  In some cases the vehicle speed could cause the chirps to occur outside the </w:t>
      </w:r>
      <w:proofErr w:type="spellStart"/>
      <w:r>
        <w:t>read</w:t>
      </w:r>
      <w:proofErr w:type="spellEnd"/>
      <w:r>
        <w:t xml:space="preserve"> zone of the antenna, falling before and / or after the vehicle transits under the array.</w:t>
      </w:r>
    </w:p>
    <w:p w14:paraId="1DB6E97B" w14:textId="77777777" w:rsidR="00C57B8F" w:rsidRPr="009552E3" w:rsidRDefault="00C57B8F" w:rsidP="00C57B8F">
      <w:pPr>
        <w:pStyle w:val="BodyTextIndent"/>
        <w:rPr>
          <w:b/>
        </w:rPr>
      </w:pPr>
      <w:r>
        <w:rPr>
          <w:b/>
        </w:rPr>
        <w:t>Proximity of Vehicles to Each O</w:t>
      </w:r>
      <w:r w:rsidRPr="009552E3">
        <w:rPr>
          <w:b/>
        </w:rPr>
        <w:t>ther</w:t>
      </w:r>
    </w:p>
    <w:p w14:paraId="5FBA8092" w14:textId="266AB12C" w:rsidR="00F5095E" w:rsidRDefault="00C57B8F" w:rsidP="00762050">
      <w:pPr>
        <w:pStyle w:val="BodyTextIndent"/>
      </w:pPr>
      <w:r>
        <w:lastRenderedPageBreak/>
        <w:t>In those attractions where the vehicles are not connected to each other, i</w:t>
      </w:r>
      <w:r w:rsidR="00F5095E">
        <w:t>t is advantageous to install the long range readers where the vehicles are furthest apart from each other.</w:t>
      </w:r>
    </w:p>
    <w:p w14:paraId="68968B50" w14:textId="067C65D9" w:rsidR="00C43D53" w:rsidRPr="00C43D53" w:rsidRDefault="00762050" w:rsidP="00E95AE1">
      <w:pPr>
        <w:pStyle w:val="Heading2"/>
      </w:pPr>
      <w:bookmarkStart w:id="11" w:name="_Toc353202660"/>
      <w:r>
        <w:t>Vehicle Reader</w:t>
      </w:r>
      <w:bookmarkEnd w:id="11"/>
    </w:p>
    <w:p w14:paraId="70867614" w14:textId="6609CF1F" w:rsidR="00762050" w:rsidRDefault="00762050" w:rsidP="00762050">
      <w:pPr>
        <w:pStyle w:val="BodyTextIndent"/>
      </w:pPr>
      <w:r>
        <w:t>The vehicle reader must be installed in such a location as to produce a vehicle message when the middle of the vehicle passes under the long range readers. The timing of the vehicle message is critical for producing a correct vehicle association.</w:t>
      </w:r>
    </w:p>
    <w:p w14:paraId="4D4EF194" w14:textId="77777777" w:rsidR="00C43D53" w:rsidRPr="00762050" w:rsidRDefault="00C43D53" w:rsidP="00762050">
      <w:pPr>
        <w:pStyle w:val="BodyTextIndent"/>
      </w:pPr>
    </w:p>
    <w:p w14:paraId="2126CC9C" w14:textId="79D01740" w:rsidR="00EF3799" w:rsidRDefault="00EF3799" w:rsidP="00024A79">
      <w:pPr>
        <w:pStyle w:val="Heading1"/>
      </w:pPr>
      <w:bookmarkStart w:id="12" w:name="_Toc353202661"/>
      <w:r>
        <w:t xml:space="preserve">Vehicle Association using </w:t>
      </w:r>
      <w:r w:rsidR="004B24C2">
        <w:t>the VEHICLE</w:t>
      </w:r>
      <w:r>
        <w:t xml:space="preserve"> event</w:t>
      </w:r>
      <w:bookmarkEnd w:id="12"/>
    </w:p>
    <w:p w14:paraId="1763188C" w14:textId="49F6DE72" w:rsidR="00EF3799" w:rsidRDefault="00EF3799" w:rsidP="00E26414">
      <w:pPr>
        <w:pStyle w:val="BodyTextIndent"/>
      </w:pPr>
      <w:r>
        <w:t>The</w:t>
      </w:r>
      <w:r w:rsidR="000C6978">
        <w:t xml:space="preserve"> described below</w:t>
      </w:r>
      <w:r>
        <w:t xml:space="preserve"> vehicle association</w:t>
      </w:r>
      <w:r w:rsidR="00F9114B">
        <w:t xml:space="preserve"> method is based on a VEHICLE message</w:t>
      </w:r>
      <w:r w:rsidR="00375EB0">
        <w:t xml:space="preserve"> sent by an external</w:t>
      </w:r>
      <w:r>
        <w:t xml:space="preserve"> system to the </w:t>
      </w:r>
      <w:proofErr w:type="spellStart"/>
      <w:r>
        <w:t>xBRC</w:t>
      </w:r>
      <w:proofErr w:type="spellEnd"/>
      <w:r>
        <w:t xml:space="preserve"> in response to a vehicle passing a fixe</w:t>
      </w:r>
      <w:r w:rsidR="00375EB0">
        <w:t>d waypoint equipped with the vehicle</w:t>
      </w:r>
      <w:r>
        <w:t xml:space="preserve"> reader. At the same physical waypoint </w:t>
      </w:r>
      <w:r w:rsidR="004748EF">
        <w:t>as the vehicle</w:t>
      </w:r>
      <w:r w:rsidR="00F9114B">
        <w:t xml:space="preserve"> reader, </w:t>
      </w:r>
      <w:r>
        <w:t xml:space="preserve">a series of long range </w:t>
      </w:r>
      <w:proofErr w:type="spellStart"/>
      <w:r>
        <w:t>xBR</w:t>
      </w:r>
      <w:proofErr w:type="spellEnd"/>
      <w:r>
        <w:t xml:space="preserve"> </w:t>
      </w:r>
      <w:r w:rsidR="00C41398">
        <w:t>long range</w:t>
      </w:r>
      <w:r w:rsidR="000E3CB5">
        <w:t xml:space="preserve"> </w:t>
      </w:r>
      <w:r>
        <w:t xml:space="preserve">readers collect events sent by </w:t>
      </w:r>
      <w:r w:rsidR="00F9114B">
        <w:t xml:space="preserve">the </w:t>
      </w:r>
      <w:r>
        <w:t>guests</w:t>
      </w:r>
      <w:r w:rsidR="00F9114B">
        <w:t xml:space="preserve">. The </w:t>
      </w:r>
      <w:proofErr w:type="spellStart"/>
      <w:r w:rsidR="00F9114B">
        <w:t>xBRC</w:t>
      </w:r>
      <w:proofErr w:type="spellEnd"/>
      <w:r w:rsidR="00F9114B">
        <w:t xml:space="preserve"> examines the collected</w:t>
      </w:r>
      <w:r w:rsidR="00C03B6A">
        <w:t xml:space="preserve"> VEHICLE events and the guest </w:t>
      </w:r>
      <w:proofErr w:type="spellStart"/>
      <w:r w:rsidR="00C03B6A">
        <w:t>xB</w:t>
      </w:r>
      <w:r w:rsidR="00F9114B">
        <w:t>and</w:t>
      </w:r>
      <w:proofErr w:type="spellEnd"/>
      <w:r w:rsidR="00F9114B">
        <w:t xml:space="preserve"> events and associates guests with vehicles. An </w:t>
      </w:r>
      <w:proofErr w:type="spellStart"/>
      <w:r w:rsidR="00F9114B">
        <w:t>INVEHICLE</w:t>
      </w:r>
      <w:proofErr w:type="spellEnd"/>
      <w:r w:rsidR="00F9114B">
        <w:t xml:space="preserve"> message is sent out by the </w:t>
      </w:r>
      <w:proofErr w:type="spellStart"/>
      <w:r w:rsidR="00F9114B">
        <w:t>xBRC</w:t>
      </w:r>
      <w:proofErr w:type="spellEnd"/>
      <w:r w:rsidR="00F9114B">
        <w:t xml:space="preserve"> every time a guest is associated to a vehicle</w:t>
      </w:r>
      <w:r w:rsidR="00B7080E">
        <w:t xml:space="preserve">. The VEHICLE and </w:t>
      </w:r>
      <w:proofErr w:type="spellStart"/>
      <w:r w:rsidR="00B7080E">
        <w:t>INVEHICLE</w:t>
      </w:r>
      <w:proofErr w:type="spellEnd"/>
      <w:r w:rsidR="00B7080E">
        <w:t xml:space="preserve"> mes</w:t>
      </w:r>
      <w:r w:rsidR="003F6B68">
        <w:t xml:space="preserve">sages are defined </w:t>
      </w:r>
      <w:r w:rsidR="00272B67">
        <w:t>later in this document.</w:t>
      </w:r>
    </w:p>
    <w:p w14:paraId="0EE07144" w14:textId="43ECA056" w:rsidR="00F9114B" w:rsidRDefault="004E7101" w:rsidP="00024A79">
      <w:pPr>
        <w:pStyle w:val="Heading2"/>
      </w:pPr>
      <w:bookmarkStart w:id="13" w:name="_Toc353202662"/>
      <w:r>
        <w:t>Vehicle reader registration</w:t>
      </w:r>
      <w:bookmarkEnd w:id="13"/>
    </w:p>
    <w:p w14:paraId="52A94C9A" w14:textId="6FCD91A4" w:rsidR="004E7101" w:rsidRDefault="004E7101" w:rsidP="00024A79">
      <w:pPr>
        <w:pStyle w:val="BodyTextIndent"/>
        <w:ind w:left="1080"/>
      </w:pPr>
      <w:r>
        <w:t xml:space="preserve">In order for the </w:t>
      </w:r>
      <w:proofErr w:type="spellStart"/>
      <w:r>
        <w:t>xBRC</w:t>
      </w:r>
      <w:proofErr w:type="spellEnd"/>
      <w:r>
        <w:t xml:space="preserve"> to be able to receive </w:t>
      </w:r>
      <w:r w:rsidR="005A6CB0">
        <w:t xml:space="preserve">the VEHICLE events from the external </w:t>
      </w:r>
      <w:r>
        <w:t>system, a new “</w:t>
      </w:r>
      <w:r w:rsidR="00FE7FCA">
        <w:t>Vehicle ID</w:t>
      </w:r>
      <w:r>
        <w:t xml:space="preserve">” </w:t>
      </w:r>
      <w:r w:rsidR="00DE28C1">
        <w:t xml:space="preserve">(VID) </w:t>
      </w:r>
      <w:r>
        <w:t xml:space="preserve">type reader must be added to the </w:t>
      </w:r>
      <w:proofErr w:type="spellStart"/>
      <w:r>
        <w:t>xBRC</w:t>
      </w:r>
      <w:proofErr w:type="spellEnd"/>
      <w:r>
        <w:t xml:space="preserve"> configuration and it must be associated with a location containing </w:t>
      </w:r>
      <w:proofErr w:type="spellStart"/>
      <w:r>
        <w:t>xBR</w:t>
      </w:r>
      <w:proofErr w:type="spellEnd"/>
      <w:r>
        <w:t xml:space="preserve"> readers. The</w:t>
      </w:r>
      <w:r w:rsidR="00121260">
        <w:t xml:space="preserve"> reader of type “</w:t>
      </w:r>
      <w:r w:rsidR="0071473F">
        <w:t>Vehicle ID</w:t>
      </w:r>
      <w:r w:rsidR="00121260">
        <w:t xml:space="preserve">” </w:t>
      </w:r>
      <w:r>
        <w:t xml:space="preserve">is automatically created by the </w:t>
      </w:r>
      <w:proofErr w:type="spellStart"/>
      <w:r>
        <w:t>xBRC</w:t>
      </w:r>
      <w:proofErr w:type="spellEnd"/>
      <w:r>
        <w:t xml:space="preserve"> the first time a VEHI</w:t>
      </w:r>
      <w:r w:rsidR="003C0C0B">
        <w:t>C</w:t>
      </w:r>
      <w:r>
        <w:t xml:space="preserve">LE message is received. A unique name and mac address are generated </w:t>
      </w:r>
      <w:r w:rsidR="006A0DEB">
        <w:t xml:space="preserve">for this reader </w:t>
      </w:r>
      <w:r>
        <w:t xml:space="preserve">based on </w:t>
      </w:r>
      <w:r w:rsidR="006A0DEB">
        <w:t xml:space="preserve">the scene id and location id contained in the </w:t>
      </w:r>
      <w:r w:rsidR="003C0C0B">
        <w:t>VEHICLE</w:t>
      </w:r>
      <w:r w:rsidR="006A0DEB">
        <w:t xml:space="preserve"> message. Next, the administrator must associate the new reader with a location. The location type should be either LOAD or WAYPOINT. Once this is done, the </w:t>
      </w:r>
      <w:proofErr w:type="spellStart"/>
      <w:r w:rsidR="006A0DEB">
        <w:t>xBRC</w:t>
      </w:r>
      <w:proofErr w:type="spellEnd"/>
      <w:r w:rsidR="006A0DEB">
        <w:t xml:space="preserve"> will start processing the VEHICLE events. </w:t>
      </w:r>
      <w:r w:rsidR="00CC1299">
        <w:t>The following figure illustrates the vehicle reader registration.</w:t>
      </w:r>
    </w:p>
    <w:p w14:paraId="3813B86B" w14:textId="77777777" w:rsidR="00CC1299" w:rsidRDefault="00CC1299" w:rsidP="00024A79">
      <w:pPr>
        <w:pStyle w:val="BodyTextIndent"/>
        <w:ind w:left="1080"/>
      </w:pPr>
    </w:p>
    <w:p w14:paraId="3802B4E1" w14:textId="77777777" w:rsidR="004367BC" w:rsidRDefault="004367BC" w:rsidP="00024A79">
      <w:pPr>
        <w:pStyle w:val="BodyTextIndent"/>
        <w:keepNext/>
        <w:ind w:left="0"/>
      </w:pPr>
      <w:r>
        <w:object w:dxaOrig="10794" w:dyaOrig="5484" w14:anchorId="39317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260.25pt" o:ole="">
            <v:imagedata r:id="rId12" o:title=""/>
          </v:shape>
          <o:OLEObject Type="Embed" ProgID="Visio.Drawing.11" ShapeID="_x0000_i1025" DrawAspect="Content" ObjectID="_1440326971" r:id="rId13"/>
        </w:object>
      </w:r>
    </w:p>
    <w:p w14:paraId="5AE1FECB" w14:textId="0AEB2437" w:rsidR="004367BC" w:rsidRDefault="004367BC" w:rsidP="00024A79">
      <w:pPr>
        <w:pStyle w:val="Caption"/>
        <w:jc w:val="center"/>
      </w:pPr>
      <w:r>
        <w:t xml:space="preserve">Figure </w:t>
      </w:r>
      <w:fldSimple w:instr=" SEQ Figure \* ARABIC ">
        <w:r w:rsidR="00953E55">
          <w:rPr>
            <w:noProof/>
          </w:rPr>
          <w:t>1</w:t>
        </w:r>
      </w:fldSimple>
      <w:r>
        <w:t>: Vehicle Reader Registration</w:t>
      </w:r>
    </w:p>
    <w:p w14:paraId="6B28EA15" w14:textId="152E9B26" w:rsidR="00CC1299" w:rsidRPr="004E7101" w:rsidRDefault="00CC1299" w:rsidP="00024A79">
      <w:pPr>
        <w:pStyle w:val="BodyTextIndent"/>
        <w:ind w:left="0"/>
      </w:pPr>
    </w:p>
    <w:p w14:paraId="627538F8" w14:textId="533C2E3A" w:rsidR="004367BC" w:rsidRDefault="00C03B6A" w:rsidP="00024A79">
      <w:pPr>
        <w:pStyle w:val="Heading2"/>
      </w:pPr>
      <w:bookmarkStart w:id="14" w:name="_Ref333237780"/>
      <w:bookmarkStart w:id="15" w:name="_Toc353202663"/>
      <w:r>
        <w:t xml:space="preserve">Collection of VEHICLE and </w:t>
      </w:r>
      <w:proofErr w:type="spellStart"/>
      <w:r>
        <w:t>xB</w:t>
      </w:r>
      <w:r w:rsidR="00121260">
        <w:t>and</w:t>
      </w:r>
      <w:proofErr w:type="spellEnd"/>
      <w:r w:rsidR="00121260">
        <w:t xml:space="preserve"> events</w:t>
      </w:r>
      <w:bookmarkEnd w:id="14"/>
      <w:bookmarkEnd w:id="15"/>
    </w:p>
    <w:p w14:paraId="47F3A035" w14:textId="0A848559" w:rsidR="00121260" w:rsidRDefault="00C51804" w:rsidP="00024A79">
      <w:pPr>
        <w:pStyle w:val="BodyTextIndent"/>
        <w:ind w:left="1080"/>
      </w:pPr>
      <w:r>
        <w:t xml:space="preserve">The </w:t>
      </w:r>
      <w:proofErr w:type="spellStart"/>
      <w:r>
        <w:t>xBRC</w:t>
      </w:r>
      <w:proofErr w:type="spellEnd"/>
      <w:r>
        <w:t xml:space="preserve"> decides </w:t>
      </w:r>
      <w:r w:rsidR="00121260">
        <w:t>which vehicle to associate a guest</w:t>
      </w:r>
      <w:r>
        <w:t xml:space="preserve"> with</w:t>
      </w:r>
      <w:r w:rsidR="00121260">
        <w:t xml:space="preserve"> based on some number of aggregated </w:t>
      </w:r>
      <w:proofErr w:type="spellStart"/>
      <w:r w:rsidR="00C03B6A">
        <w:t>xB</w:t>
      </w:r>
      <w:r w:rsidR="005A6CB0">
        <w:t>and</w:t>
      </w:r>
      <w:proofErr w:type="spellEnd"/>
      <w:r w:rsidR="005A6CB0">
        <w:t xml:space="preserve"> events received at the vehicle</w:t>
      </w:r>
      <w:r w:rsidR="00121260">
        <w:t xml:space="preserve"> reader location while the guest approaches, travels under, and leaves t</w:t>
      </w:r>
      <w:r w:rsidR="00C03B6A">
        <w:t xml:space="preserve">he location. These aggregated </w:t>
      </w:r>
      <w:proofErr w:type="spellStart"/>
      <w:r w:rsidR="00C03B6A">
        <w:t>xB</w:t>
      </w:r>
      <w:r w:rsidR="00121260">
        <w:t>and</w:t>
      </w:r>
      <w:proofErr w:type="spellEnd"/>
      <w:r w:rsidR="00121260">
        <w:t xml:space="preserve"> events are c</w:t>
      </w:r>
      <w:r w:rsidR="005A6CB0">
        <w:t xml:space="preserve">ompared against one or more </w:t>
      </w:r>
      <w:r w:rsidR="003C0C0B">
        <w:t>VEHICLE</w:t>
      </w:r>
      <w:r w:rsidR="00121260">
        <w:t xml:space="preserve"> events receiv</w:t>
      </w:r>
      <w:r w:rsidR="009E329D">
        <w:t xml:space="preserve">ed while the guest was </w:t>
      </w:r>
      <w:proofErr w:type="spellStart"/>
      <w:r w:rsidR="009E329D">
        <w:t>singulated</w:t>
      </w:r>
      <w:proofErr w:type="spellEnd"/>
      <w:r w:rsidR="009E329D">
        <w:t xml:space="preserve"> to the location. The </w:t>
      </w:r>
      <w:proofErr w:type="spellStart"/>
      <w:r w:rsidR="009E329D">
        <w:t>singulation</w:t>
      </w:r>
      <w:proofErr w:type="spellEnd"/>
      <w:r w:rsidR="009E329D">
        <w:t xml:space="preserve"> algorithm has not been modified to accomplish this task. Just as at other locations, the guest is </w:t>
      </w:r>
      <w:proofErr w:type="spellStart"/>
      <w:r w:rsidR="009E329D">
        <w:t>singulated</w:t>
      </w:r>
      <w:proofErr w:type="spellEnd"/>
      <w:r w:rsidR="009E329D">
        <w:t xml:space="preserve"> </w:t>
      </w:r>
      <w:r w:rsidR="005A6CB0">
        <w:t>to the vehicle</w:t>
      </w:r>
      <w:r w:rsidR="00251A18">
        <w:t xml:space="preserve"> reader location based on</w:t>
      </w:r>
      <w:r w:rsidR="009E329D">
        <w:t xml:space="preserve"> the signal strength threshold configured in the </w:t>
      </w:r>
      <w:proofErr w:type="spellStart"/>
      <w:r w:rsidR="009E329D">
        <w:t>xBR</w:t>
      </w:r>
      <w:r w:rsidR="007C41B9">
        <w:t>C</w:t>
      </w:r>
      <w:proofErr w:type="spellEnd"/>
      <w:r w:rsidR="007C41B9">
        <w:t xml:space="preserve"> configuration and the strength of each </w:t>
      </w:r>
      <w:proofErr w:type="spellStart"/>
      <w:r w:rsidR="007C41B9">
        <w:t>xband</w:t>
      </w:r>
      <w:proofErr w:type="spellEnd"/>
      <w:r w:rsidR="007C41B9">
        <w:t xml:space="preserve"> event.</w:t>
      </w:r>
      <w:r w:rsidR="007D47F0">
        <w:t xml:space="preserve"> </w:t>
      </w:r>
      <w:r>
        <w:t xml:space="preserve">The </w:t>
      </w:r>
      <w:proofErr w:type="spellStart"/>
      <w:r>
        <w:t>xband</w:t>
      </w:r>
      <w:proofErr w:type="spellEnd"/>
      <w:r>
        <w:t xml:space="preserve"> events are collected for each guest until the gu</w:t>
      </w:r>
      <w:r w:rsidR="00E31FA9">
        <w:t xml:space="preserve">est stops </w:t>
      </w:r>
      <w:proofErr w:type="spellStart"/>
      <w:r w:rsidR="00E31FA9">
        <w:t>singulating</w:t>
      </w:r>
      <w:proofErr w:type="spellEnd"/>
      <w:r w:rsidR="00E31FA9">
        <w:t xml:space="preserve"> to the vehicle</w:t>
      </w:r>
      <w:r>
        <w:t xml:space="preserve"> reader location for some configurable number of seconds. </w:t>
      </w:r>
      <w:r w:rsidR="007D47F0">
        <w:t xml:space="preserve">The figure below illustrates how the VEHICLE and aggregated </w:t>
      </w:r>
      <w:proofErr w:type="spellStart"/>
      <w:r w:rsidR="007D47F0">
        <w:t>xband</w:t>
      </w:r>
      <w:proofErr w:type="spellEnd"/>
      <w:r w:rsidR="007D47F0">
        <w:t xml:space="preserve"> events are collected for the vehicle association.</w:t>
      </w:r>
    </w:p>
    <w:p w14:paraId="2464EAD5" w14:textId="77777777" w:rsidR="00C51804" w:rsidRDefault="00C51804" w:rsidP="00024A79">
      <w:pPr>
        <w:pStyle w:val="BodyTextIndent"/>
        <w:ind w:left="1080"/>
      </w:pPr>
    </w:p>
    <w:p w14:paraId="30E4F157" w14:textId="05FA9927" w:rsidR="00C51804" w:rsidRPr="00121260" w:rsidRDefault="00C51804" w:rsidP="00024A79">
      <w:pPr>
        <w:pStyle w:val="Caption"/>
        <w:ind w:left="360"/>
        <w:jc w:val="center"/>
      </w:pPr>
      <w:r>
        <w:object w:dxaOrig="9804" w:dyaOrig="7104" w14:anchorId="44C836FE">
          <v:shape id="_x0000_i1026" type="#_x0000_t75" style="width:468.75pt;height:338.25pt" o:ole="">
            <v:imagedata r:id="rId14" o:title=""/>
          </v:shape>
          <o:OLEObject Type="Embed" ProgID="Visio.Drawing.11" ShapeID="_x0000_i1026" DrawAspect="Content" ObjectID="_1440326972" r:id="rId15"/>
        </w:object>
      </w:r>
      <w:r w:rsidRPr="00C51804">
        <w:t xml:space="preserve"> </w:t>
      </w:r>
      <w:r>
        <w:t xml:space="preserve">Figure </w:t>
      </w:r>
      <w:fldSimple w:instr=" SEQ Figure \* ARABIC ">
        <w:r w:rsidR="00953E55">
          <w:rPr>
            <w:noProof/>
          </w:rPr>
          <w:t>2</w:t>
        </w:r>
      </w:fldSimple>
      <w:r>
        <w:t xml:space="preserve">: VEHICLE and </w:t>
      </w:r>
      <w:proofErr w:type="spellStart"/>
      <w:r w:rsidR="005723E4">
        <w:t>xBand</w:t>
      </w:r>
      <w:proofErr w:type="spellEnd"/>
      <w:r>
        <w:t xml:space="preserve"> event collection</w:t>
      </w:r>
    </w:p>
    <w:p w14:paraId="7579D11C" w14:textId="6D456FEA" w:rsidR="00C51804" w:rsidRDefault="00C51804" w:rsidP="00024A79">
      <w:pPr>
        <w:pStyle w:val="Heading2"/>
      </w:pPr>
      <w:bookmarkStart w:id="16" w:name="_Ref333246314"/>
      <w:bookmarkStart w:id="17" w:name="_Toc353202664"/>
      <w:r>
        <w:t>Vehicle association algorithm</w:t>
      </w:r>
      <w:bookmarkEnd w:id="16"/>
      <w:r w:rsidR="00560B20">
        <w:t>s</w:t>
      </w:r>
      <w:bookmarkEnd w:id="17"/>
    </w:p>
    <w:p w14:paraId="0CD370BD" w14:textId="19C7BA03" w:rsidR="00597101" w:rsidRDefault="00C51804" w:rsidP="00597101">
      <w:pPr>
        <w:pStyle w:val="BodyTextIndent"/>
        <w:ind w:left="1080"/>
      </w:pPr>
      <w:r>
        <w:t xml:space="preserve">Once the guest stops </w:t>
      </w:r>
      <w:proofErr w:type="spellStart"/>
      <w:r>
        <w:t>singulating</w:t>
      </w:r>
      <w:proofErr w:type="spellEnd"/>
      <w:r w:rsidR="00D464B1">
        <w:t xml:space="preserve"> to the vehicle</w:t>
      </w:r>
      <w:r>
        <w:t xml:space="preserve"> reader location for some number of seconds (default 2</w:t>
      </w:r>
      <w:r w:rsidR="00E2747B">
        <w:t xml:space="preserve">, </w:t>
      </w:r>
      <w:proofErr w:type="spellStart"/>
      <w:r w:rsidR="00E2747B">
        <w:t>onridetimeout</w:t>
      </w:r>
      <w:proofErr w:type="spellEnd"/>
      <w:r w:rsidR="00E2747B">
        <w:t xml:space="preserve"> </w:t>
      </w:r>
      <w:proofErr w:type="spellStart"/>
      <w:r w:rsidR="00E2747B">
        <w:t>Config</w:t>
      </w:r>
      <w:proofErr w:type="spellEnd"/>
      <w:r w:rsidR="00E2747B">
        <w:t xml:space="preserve"> parameter</w:t>
      </w:r>
      <w:r>
        <w:t xml:space="preserve">), the </w:t>
      </w:r>
      <w:proofErr w:type="spellStart"/>
      <w:r>
        <w:t>xBRC</w:t>
      </w:r>
      <w:proofErr w:type="spellEnd"/>
      <w:r>
        <w:t xml:space="preserve"> examines the collected aggregated </w:t>
      </w:r>
      <w:proofErr w:type="spellStart"/>
      <w:r w:rsidR="00A47F3E">
        <w:t>xBand</w:t>
      </w:r>
      <w:proofErr w:type="spellEnd"/>
      <w:r>
        <w:t xml:space="preserve"> events</w:t>
      </w:r>
      <w:r w:rsidR="00597101">
        <w:t xml:space="preserve">. </w:t>
      </w:r>
    </w:p>
    <w:p w14:paraId="4D13E0F2" w14:textId="3D7D80C5" w:rsidR="00597101" w:rsidRDefault="00597101" w:rsidP="00597101">
      <w:pPr>
        <w:pStyle w:val="BodyTextIndent"/>
        <w:ind w:left="1080"/>
      </w:pPr>
      <w:r>
        <w:t xml:space="preserve">A configurable minimum number of </w:t>
      </w:r>
      <w:proofErr w:type="spellStart"/>
      <w:r w:rsidR="00A47F3E">
        <w:t>xBand</w:t>
      </w:r>
      <w:proofErr w:type="spellEnd"/>
      <w:r>
        <w:t xml:space="preserve"> events are required to even attempt vehicle association (</w:t>
      </w:r>
      <w:proofErr w:type="spellStart"/>
      <w:r>
        <w:t>minreadstoassociate</w:t>
      </w:r>
      <w:proofErr w:type="spellEnd"/>
      <w:r>
        <w:t xml:space="preserve"> </w:t>
      </w:r>
      <w:proofErr w:type="spellStart"/>
      <w:r>
        <w:t>Config</w:t>
      </w:r>
      <w:proofErr w:type="spellEnd"/>
      <w:r>
        <w:t xml:space="preserve"> parameter). This is to ensure some level of accuracy for the calculated score as well as to reject pre-mature </w:t>
      </w:r>
      <w:proofErr w:type="spellStart"/>
      <w:r>
        <w:t>singulations</w:t>
      </w:r>
      <w:proofErr w:type="spellEnd"/>
      <w:r>
        <w:t xml:space="preserve"> that produced a delay of 2 seconds (configurable) before the next </w:t>
      </w:r>
      <w:proofErr w:type="spellStart"/>
      <w:r>
        <w:t>singulation</w:t>
      </w:r>
      <w:proofErr w:type="spellEnd"/>
      <w:r>
        <w:t xml:space="preserve">. The default minimum number of </w:t>
      </w:r>
      <w:proofErr w:type="spellStart"/>
      <w:r w:rsidR="00A47F3E">
        <w:t>xBand</w:t>
      </w:r>
      <w:proofErr w:type="spellEnd"/>
      <w:r>
        <w:t xml:space="preserve"> events is 2. This minimum applies to all the </w:t>
      </w:r>
      <w:proofErr w:type="spellStart"/>
      <w:r w:rsidR="00A47F3E">
        <w:t>xBand</w:t>
      </w:r>
      <w:proofErr w:type="spellEnd"/>
      <w:r>
        <w:t xml:space="preserve"> events collected for a single guest as the guest traveled under the vehicle association </w:t>
      </w:r>
      <w:proofErr w:type="spellStart"/>
      <w:r>
        <w:t>xBR</w:t>
      </w:r>
      <w:proofErr w:type="spellEnd"/>
      <w:r>
        <w:t xml:space="preserve"> reader array. This means that the </w:t>
      </w:r>
      <w:proofErr w:type="spellStart"/>
      <w:r w:rsidR="00A47F3E">
        <w:t>xBand</w:t>
      </w:r>
      <w:proofErr w:type="spellEnd"/>
      <w:r>
        <w:t xml:space="preserve"> transmit speed in conjunction with the </w:t>
      </w:r>
      <w:proofErr w:type="spellStart"/>
      <w:r>
        <w:t>singulation</w:t>
      </w:r>
      <w:proofErr w:type="spellEnd"/>
      <w:r>
        <w:t xml:space="preserve"> signal strength threshold must produce enough </w:t>
      </w:r>
      <w:proofErr w:type="spellStart"/>
      <w:r w:rsidR="00A47F3E">
        <w:t>xBand</w:t>
      </w:r>
      <w:proofErr w:type="spellEnd"/>
      <w:r>
        <w:t xml:space="preserve"> events while the guest travels through the vehicle reader location.</w:t>
      </w:r>
    </w:p>
    <w:p w14:paraId="2698C03E" w14:textId="77777777" w:rsidR="00597101" w:rsidRDefault="00597101" w:rsidP="00597101">
      <w:pPr>
        <w:pStyle w:val="BodyTextIndent"/>
        <w:ind w:left="1080"/>
      </w:pPr>
    </w:p>
    <w:p w14:paraId="23D6A4E7" w14:textId="3492D436" w:rsidR="00C51804" w:rsidRPr="00C51804" w:rsidRDefault="00597101" w:rsidP="000A1536">
      <w:pPr>
        <w:pStyle w:val="BodyTextIndent"/>
        <w:ind w:left="1080"/>
      </w:pPr>
      <w:r>
        <w:lastRenderedPageBreak/>
        <w:t xml:space="preserve">The </w:t>
      </w:r>
      <w:proofErr w:type="spellStart"/>
      <w:r w:rsidR="00A47F3E">
        <w:t>xBand</w:t>
      </w:r>
      <w:proofErr w:type="spellEnd"/>
      <w:r>
        <w:t xml:space="preserve"> events a</w:t>
      </w:r>
      <w:r w:rsidR="00F23B40">
        <w:t xml:space="preserve">re examined with respect to the collected </w:t>
      </w:r>
      <w:proofErr w:type="spellStart"/>
      <w:r w:rsidR="00F23B40">
        <w:t>GPIO</w:t>
      </w:r>
      <w:proofErr w:type="spellEnd"/>
      <w:r w:rsidR="00F23B40">
        <w:t xml:space="preserve"> or VEHICLE events using one or both of the following algorithms</w:t>
      </w:r>
      <w:r w:rsidR="00174014">
        <w:t>:</w:t>
      </w:r>
      <w:r w:rsidR="00F23B40">
        <w:t xml:space="preserve"> “</w:t>
      </w:r>
      <w:proofErr w:type="spellStart"/>
      <w:r w:rsidR="00F23B40">
        <w:t>nearevents</w:t>
      </w:r>
      <w:proofErr w:type="spellEnd"/>
      <w:r w:rsidR="00F23B40">
        <w:t>” or “</w:t>
      </w:r>
      <w:proofErr w:type="spellStart"/>
      <w:r w:rsidR="00F23B40">
        <w:t>closestpeak</w:t>
      </w:r>
      <w:proofErr w:type="spellEnd"/>
      <w:r w:rsidR="00F23B40">
        <w:t>”</w:t>
      </w:r>
      <w:r w:rsidR="000A1536">
        <w:t>.</w:t>
      </w:r>
    </w:p>
    <w:p w14:paraId="77DF0C90" w14:textId="544EE499" w:rsidR="000A1536" w:rsidRDefault="000A1536" w:rsidP="000A1536">
      <w:pPr>
        <w:pStyle w:val="Heading3"/>
      </w:pPr>
      <w:bookmarkStart w:id="18" w:name="_Ref345059246"/>
      <w:r>
        <w:t xml:space="preserve">The </w:t>
      </w:r>
      <w:proofErr w:type="spellStart"/>
      <w:r>
        <w:t>nearevents</w:t>
      </w:r>
      <w:proofErr w:type="spellEnd"/>
      <w:r>
        <w:t xml:space="preserve"> algorithm</w:t>
      </w:r>
    </w:p>
    <w:p w14:paraId="5449165E" w14:textId="0250C7B7" w:rsidR="000A1536" w:rsidRDefault="004F2B84" w:rsidP="000A1536">
      <w:pPr>
        <w:pStyle w:val="BodyTextIndent"/>
        <w:ind w:left="1080"/>
      </w:pPr>
      <w:r>
        <w:t>Using this algorithm, t</w:t>
      </w:r>
      <w:r w:rsidR="008D233E">
        <w:t xml:space="preserve">he </w:t>
      </w:r>
      <w:proofErr w:type="spellStart"/>
      <w:r w:rsidR="008D233E">
        <w:t>xBRC</w:t>
      </w:r>
      <w:proofErr w:type="spellEnd"/>
      <w:r w:rsidR="008D233E">
        <w:t xml:space="preserve"> </w:t>
      </w:r>
      <w:r w:rsidR="000A1536">
        <w:t xml:space="preserve">calculates a mathematical score for each vehicle that produced a </w:t>
      </w:r>
      <w:proofErr w:type="spellStart"/>
      <w:r w:rsidR="00CC32CF">
        <w:t>GPIO</w:t>
      </w:r>
      <w:proofErr w:type="spellEnd"/>
      <w:r w:rsidR="00CC32CF">
        <w:t xml:space="preserve"> or </w:t>
      </w:r>
      <w:r w:rsidR="000A1536">
        <w:t xml:space="preserve">VEHICLE event while the guest was </w:t>
      </w:r>
      <w:proofErr w:type="spellStart"/>
      <w:r w:rsidR="000A1536">
        <w:t>singulated</w:t>
      </w:r>
      <w:proofErr w:type="spellEnd"/>
      <w:r w:rsidR="000A1536">
        <w:t xml:space="preserve"> to the vehicle reader location. The score is simply the average maximum signal strength of some maximum number of aggregated </w:t>
      </w:r>
      <w:proofErr w:type="spellStart"/>
      <w:r w:rsidR="00A47F3E">
        <w:t>xBand</w:t>
      </w:r>
      <w:proofErr w:type="spellEnd"/>
      <w:r w:rsidR="000A1536">
        <w:t xml:space="preserve"> events (default 10) immediately surrounding the VEHICLE event in time. The same number of </w:t>
      </w:r>
      <w:proofErr w:type="spellStart"/>
      <w:r w:rsidR="00A47F3E">
        <w:t>xBand</w:t>
      </w:r>
      <w:proofErr w:type="spellEnd"/>
      <w:r w:rsidR="000A1536">
        <w:t xml:space="preserve"> events is examined before and after the VEHICLE event. If the VEHICLE event happens at the beginning or the end of the </w:t>
      </w:r>
      <w:proofErr w:type="spellStart"/>
      <w:r w:rsidR="00A47F3E">
        <w:t>xBand</w:t>
      </w:r>
      <w:proofErr w:type="spellEnd"/>
      <w:r w:rsidR="000A1536">
        <w:t xml:space="preserve"> event sequence then less than the maximum number of events are examined. The average mathematical function is used to account for the fact that not the same number of events may be examined for each VEHICLE event.</w:t>
      </w:r>
    </w:p>
    <w:p w14:paraId="12EBE48D" w14:textId="77777777" w:rsidR="000A1536" w:rsidRDefault="000A1536" w:rsidP="000A1536">
      <w:pPr>
        <w:pStyle w:val="BodyTextIndent"/>
        <w:ind w:left="1080"/>
      </w:pPr>
      <w:r>
        <w:t xml:space="preserve">(NOTE: When </w:t>
      </w:r>
      <w:proofErr w:type="spellStart"/>
      <w:r>
        <w:t>xTPRA</w:t>
      </w:r>
      <w:proofErr w:type="spellEnd"/>
      <w:r>
        <w:t xml:space="preserve"> readers are used the </w:t>
      </w:r>
      <w:proofErr w:type="spellStart"/>
      <w:r>
        <w:t>GPIO</w:t>
      </w:r>
      <w:proofErr w:type="spellEnd"/>
      <w:r>
        <w:t xml:space="preserve"> event is used instead of the VEHICLE event. See section </w:t>
      </w:r>
      <w:r>
        <w:fldChar w:fldCharType="begin"/>
      </w:r>
      <w:r>
        <w:instrText xml:space="preserve"> REF _Ref345059246 \r \h </w:instrText>
      </w:r>
      <w:r>
        <w:fldChar w:fldCharType="separate"/>
      </w:r>
      <w:r>
        <w:t>4.4</w:t>
      </w:r>
      <w:r>
        <w:fldChar w:fldCharType="end"/>
      </w:r>
      <w:r>
        <w:t xml:space="preserve"> below.)</w:t>
      </w:r>
    </w:p>
    <w:p w14:paraId="7EABA4E0" w14:textId="77777777" w:rsidR="000A1536" w:rsidRDefault="000A1536" w:rsidP="000A1536">
      <w:pPr>
        <w:pStyle w:val="BodyTextIndent"/>
        <w:ind w:left="1080"/>
      </w:pPr>
    </w:p>
    <w:p w14:paraId="19E1134C" w14:textId="77777777" w:rsidR="000A1536" w:rsidRDefault="000A1536" w:rsidP="000A1536">
      <w:pPr>
        <w:pStyle w:val="BodyTextIndent"/>
        <w:ind w:left="1080"/>
      </w:pPr>
      <w:r>
        <w:t>The following illustration shows a sample vehicle association score calculation.</w:t>
      </w:r>
    </w:p>
    <w:p w14:paraId="6AAE1011" w14:textId="77777777" w:rsidR="000A1536" w:rsidRDefault="000A1536" w:rsidP="000A1536">
      <w:pPr>
        <w:pStyle w:val="BodyTextIndent"/>
        <w:ind w:left="1080"/>
      </w:pPr>
    </w:p>
    <w:p w14:paraId="42F1E0EE" w14:textId="32AB44A1" w:rsidR="000A1536" w:rsidRPr="000A1536" w:rsidRDefault="000A1536" w:rsidP="000A1536">
      <w:pPr>
        <w:pStyle w:val="BodyTextIndent"/>
      </w:pPr>
      <w:r>
        <w:object w:dxaOrig="11818" w:dyaOrig="13404" w14:anchorId="68C47854">
          <v:shape id="_x0000_i1027" type="#_x0000_t75" style="width:505.5pt;height:575.25pt" o:ole="">
            <v:imagedata r:id="rId16" o:title=""/>
          </v:shape>
          <o:OLEObject Type="Embed" ProgID="Visio.Drawing.11" ShapeID="_x0000_i1027" DrawAspect="Content" ObjectID="_1440326973" r:id="rId17"/>
        </w:object>
      </w:r>
    </w:p>
    <w:p w14:paraId="2088ECA4" w14:textId="5CBB7366" w:rsidR="00557444" w:rsidRDefault="00557444">
      <w:pPr>
        <w:pStyle w:val="Heading3"/>
      </w:pPr>
      <w:r>
        <w:lastRenderedPageBreak/>
        <w:t xml:space="preserve">The </w:t>
      </w:r>
      <w:proofErr w:type="spellStart"/>
      <w:r>
        <w:t>closestpeak</w:t>
      </w:r>
      <w:proofErr w:type="spellEnd"/>
      <w:r>
        <w:t xml:space="preserve"> </w:t>
      </w:r>
      <w:r w:rsidR="00A47F3E">
        <w:t>algorithm</w:t>
      </w:r>
    </w:p>
    <w:p w14:paraId="1ABBA321" w14:textId="3A9BDC14" w:rsidR="00104BEA" w:rsidRDefault="00740A75" w:rsidP="00104BEA">
      <w:pPr>
        <w:pStyle w:val="BodyTextIndent"/>
      </w:pPr>
      <w:r w:rsidRPr="00740A75">
        <w:t xml:space="preserve">This algorithm attempts to find the time when the guest was </w:t>
      </w:r>
      <w:r w:rsidR="009C3D48">
        <w:t xml:space="preserve">directly </w:t>
      </w:r>
      <w:r w:rsidRPr="00740A75">
        <w:t>under the VA array. It does this by locating two strongest band pings near each other and then finds a time between them adjusted proportionally toward the stronger of the two signal strengths.</w:t>
      </w:r>
      <w:r>
        <w:t xml:space="preserve"> The calculated time when the guest was under the VA array is then compared to all </w:t>
      </w:r>
      <w:proofErr w:type="spellStart"/>
      <w:r>
        <w:t>GPIO</w:t>
      </w:r>
      <w:proofErr w:type="spellEnd"/>
      <w:r>
        <w:t xml:space="preserve"> or VEHICLE events and the closest </w:t>
      </w:r>
      <w:proofErr w:type="spellStart"/>
      <w:r>
        <w:t>GPIO</w:t>
      </w:r>
      <w:proofErr w:type="spellEnd"/>
      <w:r>
        <w:t xml:space="preserve"> or VEHICLE event is found.</w:t>
      </w:r>
    </w:p>
    <w:p w14:paraId="63D2122B" w14:textId="0C1FB918" w:rsidR="00D420A2" w:rsidRPr="00104BEA" w:rsidRDefault="00D420A2" w:rsidP="00104BEA">
      <w:pPr>
        <w:pStyle w:val="BodyTextIndent"/>
      </w:pPr>
      <w:r>
        <w:t xml:space="preserve">The advantage of the </w:t>
      </w:r>
      <w:proofErr w:type="spellStart"/>
      <w:r>
        <w:t>closestpeak</w:t>
      </w:r>
      <w:proofErr w:type="spellEnd"/>
      <w:r>
        <w:t xml:space="preserve"> algorithm is </w:t>
      </w:r>
      <w:r w:rsidR="00F936F9">
        <w:t>the ability to associate a guest to a vehicle given very few band events. Whereas the “</w:t>
      </w:r>
      <w:proofErr w:type="spellStart"/>
      <w:r w:rsidR="00F936F9">
        <w:t>closestpeak</w:t>
      </w:r>
      <w:proofErr w:type="spellEnd"/>
      <w:r w:rsidR="00F936F9">
        <w:t xml:space="preserve">” algorithm requires that the </w:t>
      </w:r>
      <w:proofErr w:type="spellStart"/>
      <w:r w:rsidR="00F936F9">
        <w:t>GPIO</w:t>
      </w:r>
      <w:proofErr w:type="spellEnd"/>
      <w:r w:rsidR="00F936F9">
        <w:t xml:space="preserve"> (or VEHICLE) event is surrounded by at least 2 band events, the “</w:t>
      </w:r>
      <w:proofErr w:type="spellStart"/>
      <w:r w:rsidR="00F936F9">
        <w:t>closestpeak</w:t>
      </w:r>
      <w:proofErr w:type="spellEnd"/>
      <w:r w:rsidR="00F936F9">
        <w:t>”</w:t>
      </w:r>
      <w:r w:rsidR="00507782">
        <w:t xml:space="preserve"> algorithm does not impose</w:t>
      </w:r>
      <w:r w:rsidR="00F936F9">
        <w:t xml:space="preserve"> that requirement.</w:t>
      </w:r>
    </w:p>
    <w:p w14:paraId="4CAA5E70" w14:textId="7D4A20F7" w:rsidR="005F004E" w:rsidRDefault="005F004E">
      <w:pPr>
        <w:pStyle w:val="Heading2"/>
      </w:pPr>
      <w:bookmarkStart w:id="19" w:name="_Toc353202665"/>
      <w:r>
        <w:t>The choice of algorithm</w:t>
      </w:r>
      <w:bookmarkEnd w:id="19"/>
    </w:p>
    <w:p w14:paraId="18DF12BD" w14:textId="77777777" w:rsidR="005F004E" w:rsidRDefault="005F004E" w:rsidP="005F004E">
      <w:pPr>
        <w:pStyle w:val="BodyTextIndent"/>
      </w:pPr>
      <w:r>
        <w:t xml:space="preserve">There is a new </w:t>
      </w:r>
      <w:proofErr w:type="spellStart"/>
      <w:r>
        <w:t>xBRC</w:t>
      </w:r>
      <w:proofErr w:type="spellEnd"/>
      <w:r>
        <w:t xml:space="preserve"> configuration parameter called “</w:t>
      </w:r>
      <w:proofErr w:type="spellStart"/>
      <w:r>
        <w:t>vaalgorithm</w:t>
      </w:r>
      <w:proofErr w:type="spellEnd"/>
      <w:r>
        <w:t xml:space="preserve">”. It controls which algorithm the </w:t>
      </w:r>
      <w:proofErr w:type="spellStart"/>
      <w:r>
        <w:t>xBRC</w:t>
      </w:r>
      <w:proofErr w:type="spellEnd"/>
      <w:r>
        <w:t xml:space="preserve"> will use for VA.</w:t>
      </w:r>
    </w:p>
    <w:p w14:paraId="74D85A8A" w14:textId="7D1F3D9E" w:rsidR="005F004E" w:rsidRDefault="005F004E" w:rsidP="005F004E">
      <w:pPr>
        <w:pStyle w:val="BodyTextIndent"/>
      </w:pPr>
      <w:r>
        <w:t xml:space="preserve">It may be set to one of three values: </w:t>
      </w:r>
      <w:proofErr w:type="spellStart"/>
      <w:r>
        <w:t>nearevents</w:t>
      </w:r>
      <w:proofErr w:type="spellEnd"/>
      <w:r>
        <w:t xml:space="preserve">, </w:t>
      </w:r>
      <w:proofErr w:type="spellStart"/>
      <w:r>
        <w:t>closestpeak</w:t>
      </w:r>
      <w:proofErr w:type="spellEnd"/>
      <w:r>
        <w:t xml:space="preserve">, </w:t>
      </w:r>
      <w:proofErr w:type="spellStart"/>
      <w:r>
        <w:t>closestpeakfallback</w:t>
      </w:r>
      <w:proofErr w:type="spellEnd"/>
      <w:r>
        <w:t>.</w:t>
      </w:r>
    </w:p>
    <w:p w14:paraId="21F63489" w14:textId="5580CB6E" w:rsidR="005F004E" w:rsidRPr="005F004E" w:rsidRDefault="00B71087" w:rsidP="005F004E">
      <w:pPr>
        <w:pStyle w:val="BodyTextIndent"/>
      </w:pPr>
      <w:r>
        <w:t>When set to “</w:t>
      </w:r>
      <w:proofErr w:type="spellStart"/>
      <w:r>
        <w:t>closestpeakfallback</w:t>
      </w:r>
      <w:proofErr w:type="spellEnd"/>
      <w:r>
        <w:t xml:space="preserve">” the </w:t>
      </w:r>
      <w:proofErr w:type="spellStart"/>
      <w:r>
        <w:t>xBRC</w:t>
      </w:r>
      <w:proofErr w:type="spellEnd"/>
      <w:r>
        <w:t xml:space="preserve"> uses the “</w:t>
      </w:r>
      <w:proofErr w:type="spellStart"/>
      <w:r>
        <w:t>nearevents</w:t>
      </w:r>
      <w:proofErr w:type="spellEnd"/>
      <w:r>
        <w:t>” algorithm and if no vehicle association was produced it then uses the “</w:t>
      </w:r>
      <w:proofErr w:type="spellStart"/>
      <w:r>
        <w:t>closestpeak</w:t>
      </w:r>
      <w:proofErr w:type="spellEnd"/>
      <w:r>
        <w:t>” algorithm</w:t>
      </w:r>
      <w:r w:rsidR="00AE737E">
        <w:t>.</w:t>
      </w:r>
    </w:p>
    <w:p w14:paraId="2F6ECA04" w14:textId="1C44E3F7" w:rsidR="005370E8" w:rsidRPr="005370E8" w:rsidRDefault="00232B57" w:rsidP="00565110">
      <w:pPr>
        <w:pStyle w:val="Heading2"/>
      </w:pPr>
      <w:bookmarkStart w:id="20" w:name="_Toc353202666"/>
      <w:r>
        <w:t xml:space="preserve">Vehicle association algorithm using </w:t>
      </w:r>
      <w:proofErr w:type="spellStart"/>
      <w:r>
        <w:t>GPIO</w:t>
      </w:r>
      <w:proofErr w:type="spellEnd"/>
      <w:r>
        <w:t xml:space="preserve"> events</w:t>
      </w:r>
      <w:bookmarkEnd w:id="18"/>
      <w:bookmarkEnd w:id="20"/>
    </w:p>
    <w:p w14:paraId="6C99DAE0" w14:textId="548C2000" w:rsidR="00912E9E" w:rsidRDefault="00232B57" w:rsidP="00912E9E">
      <w:pPr>
        <w:pStyle w:val="BodyTextIndent"/>
      </w:pPr>
      <w:r>
        <w:t>In attractions equipped with the laser break readers (</w:t>
      </w:r>
      <w:proofErr w:type="spellStart"/>
      <w:r>
        <w:t>xTPRA</w:t>
      </w:r>
      <w:proofErr w:type="spellEnd"/>
      <w:r>
        <w:t xml:space="preserve">) the vehicle score calculation is performed based on the time of the </w:t>
      </w:r>
      <w:proofErr w:type="spellStart"/>
      <w:r>
        <w:t>GPIO</w:t>
      </w:r>
      <w:proofErr w:type="spellEnd"/>
      <w:r>
        <w:t xml:space="preserve"> event rather than the time of the VEHICLE event. The VEHICLE event is o</w:t>
      </w:r>
      <w:r w:rsidR="000D24BC">
        <w:t xml:space="preserve">nly used to identify the </w:t>
      </w:r>
      <w:r>
        <w:t>train</w:t>
      </w:r>
      <w:r w:rsidR="000D24BC">
        <w:t xml:space="preserve"> or vehicle, but not for timing purposes</w:t>
      </w:r>
      <w:r>
        <w:t xml:space="preserve">. The </w:t>
      </w:r>
      <w:proofErr w:type="spellStart"/>
      <w:r>
        <w:t>xBRC</w:t>
      </w:r>
      <w:proofErr w:type="spellEnd"/>
      <w:r>
        <w:t xml:space="preserve"> assigns guests to cars numbered starting at car number 1. Once the VEHICLE message is received</w:t>
      </w:r>
      <w:r w:rsidR="005370E8">
        <w:t>,</w:t>
      </w:r>
      <w:r>
        <w:t xml:space="preserve"> the combination of the car number</w:t>
      </w:r>
      <w:r w:rsidR="005370E8">
        <w:t xml:space="preserve"> (from </w:t>
      </w:r>
      <w:proofErr w:type="spellStart"/>
      <w:r w:rsidR="005370E8">
        <w:t>GPIO</w:t>
      </w:r>
      <w:proofErr w:type="spellEnd"/>
      <w:r w:rsidR="005370E8">
        <w:t xml:space="preserve"> event)</w:t>
      </w:r>
      <w:r>
        <w:t xml:space="preserve"> and </w:t>
      </w:r>
      <w:r w:rsidR="00482DBE">
        <w:t>train id</w:t>
      </w:r>
      <w:r w:rsidR="005370E8">
        <w:t xml:space="preserve"> (from VEHICLE event)</w:t>
      </w:r>
      <w:r w:rsidR="00482DBE">
        <w:t xml:space="preserve"> becomes the vehicle I</w:t>
      </w:r>
      <w:r w:rsidR="00A92AF5">
        <w:t>D.</w:t>
      </w:r>
    </w:p>
    <w:p w14:paraId="1EB47666" w14:textId="77777777" w:rsidR="00912E9E" w:rsidRDefault="00912E9E" w:rsidP="00912E9E">
      <w:pPr>
        <w:pStyle w:val="BodyTextIndent"/>
      </w:pPr>
    </w:p>
    <w:p w14:paraId="653237DC" w14:textId="26FBA421" w:rsidR="00912E9E" w:rsidRDefault="00911252" w:rsidP="00912E9E">
      <w:pPr>
        <w:pStyle w:val="BodyTextIndent"/>
      </w:pPr>
      <w:r>
        <w:t xml:space="preserve">The </w:t>
      </w:r>
      <w:proofErr w:type="spellStart"/>
      <w:r>
        <w:t>xBRC</w:t>
      </w:r>
      <w:proofErr w:type="spellEnd"/>
      <w:r>
        <w:t xml:space="preserve"> uses one of two different algorithms to associate the </w:t>
      </w:r>
      <w:proofErr w:type="spellStart"/>
      <w:r>
        <w:t>GPIO</w:t>
      </w:r>
      <w:proofErr w:type="spellEnd"/>
      <w:r>
        <w:t xml:space="preserve"> events to a VEHICLE event: 1) a timeout based algorithm or 2) counter based algorithm.</w:t>
      </w:r>
    </w:p>
    <w:p w14:paraId="656EC2C0" w14:textId="335EA191" w:rsidR="00912E9E" w:rsidRDefault="00ED4098" w:rsidP="00912E9E">
      <w:pPr>
        <w:pStyle w:val="Heading3"/>
      </w:pPr>
      <w:r>
        <w:t xml:space="preserve">Using timeout to associate </w:t>
      </w:r>
      <w:proofErr w:type="spellStart"/>
      <w:r>
        <w:t>GPIO</w:t>
      </w:r>
      <w:proofErr w:type="spellEnd"/>
      <w:r>
        <w:t xml:space="preserve"> and VEHICLE events</w:t>
      </w:r>
    </w:p>
    <w:p w14:paraId="3E420FF2" w14:textId="77777777" w:rsidR="00A36EBB" w:rsidRDefault="00ED4098" w:rsidP="00ED4098">
      <w:pPr>
        <w:pStyle w:val="BodyTextIndent"/>
      </w:pPr>
      <w:r>
        <w:t xml:space="preserve">A train contains multiple cars. Further, there are multiple trains following one another. A VEHICLE event identifies a train, but how does the </w:t>
      </w:r>
      <w:proofErr w:type="spellStart"/>
      <w:r>
        <w:t>xBRC</w:t>
      </w:r>
      <w:proofErr w:type="spellEnd"/>
      <w:r>
        <w:t xml:space="preserve"> know that say the first 10 cars belong to the first train and the following 10 cars belong to the next train. One way to accomplish this is use the fact t</w:t>
      </w:r>
      <w:r w:rsidR="00B04BDC">
        <w:t xml:space="preserve">hat trains are separated by some distance and it takes some minimum time for the next train to arrive at the vehicle association location. The </w:t>
      </w:r>
      <w:proofErr w:type="spellStart"/>
      <w:r w:rsidR="00B04BDC">
        <w:t>xBRC</w:t>
      </w:r>
      <w:proofErr w:type="spellEnd"/>
      <w:r w:rsidR="00B04BDC">
        <w:t xml:space="preserve"> starts a timer when it receives a VEHICLE event. All subsequent and any pending </w:t>
      </w:r>
      <w:proofErr w:type="spellStart"/>
      <w:r w:rsidR="00B04BDC">
        <w:t>GPIO</w:t>
      </w:r>
      <w:proofErr w:type="spellEnd"/>
      <w:r w:rsidR="00B04BDC">
        <w:t xml:space="preserve"> events are associated with the VEHICLE for some configurable amount of time (</w:t>
      </w:r>
      <w:proofErr w:type="spellStart"/>
      <w:r w:rsidR="00B04BDC">
        <w:t>traintimeoutsec</w:t>
      </w:r>
      <w:proofErr w:type="spellEnd"/>
      <w:r w:rsidR="00B04BDC">
        <w:t xml:space="preserve"> </w:t>
      </w:r>
      <w:proofErr w:type="spellStart"/>
      <w:r w:rsidR="00B04BDC">
        <w:t>Config</w:t>
      </w:r>
      <w:proofErr w:type="spellEnd"/>
      <w:r w:rsidR="00B04BDC">
        <w:t xml:space="preserve"> parameter) After that the </w:t>
      </w:r>
      <w:proofErr w:type="spellStart"/>
      <w:r w:rsidR="00B04BDC">
        <w:t>xBRC</w:t>
      </w:r>
      <w:proofErr w:type="spellEnd"/>
      <w:r w:rsidR="00B04BDC">
        <w:t xml:space="preserve"> throws away the VEHICLE event in anticipation of the next VEHICLE event.</w:t>
      </w:r>
    </w:p>
    <w:p w14:paraId="35B8D8F2" w14:textId="77777777" w:rsidR="00A36EBB" w:rsidRDefault="00A36EBB" w:rsidP="00ED4098">
      <w:pPr>
        <w:pStyle w:val="BodyTextIndent"/>
      </w:pPr>
    </w:p>
    <w:p w14:paraId="245013F2" w14:textId="6BF44C73" w:rsidR="00D65F01" w:rsidRPr="00ED4098" w:rsidRDefault="00A36EBB" w:rsidP="00614FEF">
      <w:pPr>
        <w:pStyle w:val="BodyTextIndent"/>
      </w:pPr>
      <w:r>
        <w:t xml:space="preserve">The </w:t>
      </w:r>
      <w:r w:rsidR="005544A8">
        <w:t>timeout-</w:t>
      </w:r>
      <w:r>
        <w:t xml:space="preserve">based </w:t>
      </w:r>
      <w:proofErr w:type="spellStart"/>
      <w:r>
        <w:t>algorihm</w:t>
      </w:r>
      <w:proofErr w:type="spellEnd"/>
      <w:r>
        <w:t xml:space="preserve"> above will only work if the train does not stop or significantly slow down after the </w:t>
      </w:r>
      <w:proofErr w:type="spellStart"/>
      <w:r>
        <w:t>xBRC</w:t>
      </w:r>
      <w:proofErr w:type="spellEnd"/>
      <w:r>
        <w:t xml:space="preserve"> received the </w:t>
      </w:r>
      <w:r w:rsidR="00D9013C">
        <w:t>VEHICLE</w:t>
      </w:r>
      <w:r>
        <w:t xml:space="preserve"> event and before all </w:t>
      </w:r>
      <w:proofErr w:type="spellStart"/>
      <w:r>
        <w:t>GPIO</w:t>
      </w:r>
      <w:proofErr w:type="spellEnd"/>
      <w:r>
        <w:t xml:space="preserve"> events</w:t>
      </w:r>
      <w:r w:rsidR="005544A8">
        <w:t xml:space="preserve"> are received. If the train was</w:t>
      </w:r>
      <w:r>
        <w:t xml:space="preserve"> to stop, the VEHICLE event would time out and the </w:t>
      </w:r>
      <w:proofErr w:type="spellStart"/>
      <w:r>
        <w:t>GPIO</w:t>
      </w:r>
      <w:proofErr w:type="spellEnd"/>
      <w:r>
        <w:t xml:space="preserve"> ev</w:t>
      </w:r>
      <w:r w:rsidR="00255EAE">
        <w:t>ents would</w:t>
      </w:r>
      <w:r>
        <w:t xml:space="preserve"> not be associated with the correct train.</w:t>
      </w:r>
      <w:r w:rsidR="00B04BDC">
        <w:t xml:space="preserve"> </w:t>
      </w:r>
    </w:p>
    <w:p w14:paraId="4A9F06A0" w14:textId="6CD6AC0F" w:rsidR="00614FEF" w:rsidRDefault="00614FEF">
      <w:pPr>
        <w:pStyle w:val="Heading3"/>
      </w:pPr>
      <w:r>
        <w:t xml:space="preserve">Using counter to associate </w:t>
      </w:r>
      <w:proofErr w:type="spellStart"/>
      <w:r>
        <w:t>GPIO</w:t>
      </w:r>
      <w:proofErr w:type="spellEnd"/>
      <w:r>
        <w:t xml:space="preserve"> and VEHICLE events</w:t>
      </w:r>
    </w:p>
    <w:p w14:paraId="11DBCD0C" w14:textId="43E92C51" w:rsidR="00EB7B35" w:rsidRPr="000836EA" w:rsidRDefault="00931AF8" w:rsidP="00EB7B35">
      <w:pPr>
        <w:pStyle w:val="BodyTextIndent"/>
      </w:pPr>
      <w:r>
        <w:t xml:space="preserve">In attractions where the trains or vehicles may stop or slow down a timeout cannot be used to pair up the VEHICLE and </w:t>
      </w:r>
      <w:proofErr w:type="spellStart"/>
      <w:r>
        <w:t>GPIO</w:t>
      </w:r>
      <w:proofErr w:type="spellEnd"/>
      <w:r>
        <w:t xml:space="preserve"> events. A counter must be used instead. For this method to work the </w:t>
      </w:r>
      <w:proofErr w:type="spellStart"/>
      <w:r>
        <w:t>xBRC</w:t>
      </w:r>
      <w:proofErr w:type="spellEnd"/>
      <w:r>
        <w:t xml:space="preserve"> must know how many </w:t>
      </w:r>
      <w:proofErr w:type="spellStart"/>
      <w:r>
        <w:t>GPIO</w:t>
      </w:r>
      <w:proofErr w:type="spellEnd"/>
      <w:r>
        <w:t xml:space="preserve"> </w:t>
      </w:r>
      <w:r w:rsidR="00BB388A">
        <w:t xml:space="preserve">events </w:t>
      </w:r>
      <w:r>
        <w:t xml:space="preserve">to expect for every VEHICLE event. The </w:t>
      </w:r>
      <w:proofErr w:type="spellStart"/>
      <w:r>
        <w:t>xBRC</w:t>
      </w:r>
      <w:proofErr w:type="spellEnd"/>
      <w:r>
        <w:t xml:space="preserve"> must also be told how may </w:t>
      </w:r>
      <w:proofErr w:type="spellStart"/>
      <w:r>
        <w:t>GPIO</w:t>
      </w:r>
      <w:proofErr w:type="spellEnd"/>
      <w:r>
        <w:t xml:space="preserve"> events will occur prior to the </w:t>
      </w:r>
      <w:r w:rsidR="00D9013C">
        <w:t>VEHICLE</w:t>
      </w:r>
      <w:r>
        <w:t xml:space="preserve"> event and how many after the VEHICLE event. The “</w:t>
      </w:r>
      <w:proofErr w:type="spellStart"/>
      <w:r>
        <w:t>laserbreaksbeforevehicle</w:t>
      </w:r>
      <w:proofErr w:type="spellEnd"/>
      <w:r>
        <w:t>” and “</w:t>
      </w:r>
      <w:proofErr w:type="spellStart"/>
      <w:r>
        <w:t>laserbreaksafter</w:t>
      </w:r>
      <w:r w:rsidR="00D9013C">
        <w:t>VEHICLE</w:t>
      </w:r>
      <w:proofErr w:type="spellEnd"/>
      <w:r>
        <w:t xml:space="preserve">” </w:t>
      </w:r>
      <w:proofErr w:type="spellStart"/>
      <w:r>
        <w:t>Config</w:t>
      </w:r>
      <w:proofErr w:type="spellEnd"/>
      <w:r>
        <w:t xml:space="preserve"> parameters are used for this purpose.</w:t>
      </w:r>
      <w:r w:rsidR="00EB7B35">
        <w:t xml:space="preserve"> Knowing how many before and after </w:t>
      </w:r>
      <w:proofErr w:type="spellStart"/>
      <w:r w:rsidR="00EB7B35">
        <w:t>GPIO</w:t>
      </w:r>
      <w:proofErr w:type="spellEnd"/>
      <w:r w:rsidR="00EB7B35">
        <w:t xml:space="preserve"> events to expect allows the </w:t>
      </w:r>
      <w:proofErr w:type="spellStart"/>
      <w:r w:rsidR="00EB7B35">
        <w:t>xBRC</w:t>
      </w:r>
      <w:proofErr w:type="spellEnd"/>
      <w:r w:rsidR="00EB7B35">
        <w:t xml:space="preserve"> to correctly recover from lost </w:t>
      </w:r>
      <w:proofErr w:type="spellStart"/>
      <w:r w:rsidR="00EB7B35">
        <w:t>GPIO</w:t>
      </w:r>
      <w:proofErr w:type="spellEnd"/>
      <w:r w:rsidR="00EB7B35">
        <w:t xml:space="preserve"> or </w:t>
      </w:r>
      <w:r w:rsidR="00D9013C">
        <w:t>VEHICLE</w:t>
      </w:r>
      <w:r w:rsidR="00EB7B35">
        <w:t xml:space="preserve"> events. Otherwise the counts would get out of synch and all vehicle associations after a lost </w:t>
      </w:r>
      <w:proofErr w:type="spellStart"/>
      <w:r w:rsidR="00EB7B35">
        <w:t>GPIO</w:t>
      </w:r>
      <w:proofErr w:type="spellEnd"/>
      <w:r w:rsidR="00EB7B35">
        <w:t xml:space="preserve"> or VEHICLE event would be incorrect.</w:t>
      </w:r>
    </w:p>
    <w:p w14:paraId="51FA46E0" w14:textId="3FB779FA" w:rsidR="00E7152F" w:rsidRDefault="00E7152F">
      <w:pPr>
        <w:pStyle w:val="Heading1"/>
      </w:pPr>
      <w:bookmarkStart w:id="21" w:name="_Toc353202667"/>
      <w:r>
        <w:t>Message Format</w:t>
      </w:r>
      <w:bookmarkEnd w:id="21"/>
    </w:p>
    <w:p w14:paraId="097DF1F2" w14:textId="77777777" w:rsidR="00E7152F" w:rsidRPr="00E7152F" w:rsidRDefault="00E7152F" w:rsidP="00E7152F"/>
    <w:p w14:paraId="7CCF33F9" w14:textId="782D655E" w:rsidR="00E7152F" w:rsidRDefault="00E7152F" w:rsidP="00E7152F">
      <w:pPr>
        <w:pStyle w:val="Heading2"/>
      </w:pPr>
      <w:bookmarkStart w:id="22" w:name="_Toc353202668"/>
      <w:r>
        <w:t>VEHICLE message</w:t>
      </w:r>
      <w:bookmarkEnd w:id="22"/>
    </w:p>
    <w:p w14:paraId="3409D497" w14:textId="79D7B50A" w:rsidR="00E7152F" w:rsidRDefault="00E7152F" w:rsidP="00E7152F">
      <w:pPr>
        <w:pStyle w:val="BodyTextIndent"/>
      </w:pPr>
      <w:r>
        <w:t xml:space="preserve">The vehicle message coming from the vehicle reader must </w:t>
      </w:r>
      <w:r w:rsidR="00096CF3">
        <w:t>follow this</w:t>
      </w:r>
      <w:r>
        <w:t xml:space="preserve"> format.</w:t>
      </w:r>
    </w:p>
    <w:p w14:paraId="4E0B9612" w14:textId="77777777" w:rsidR="00E7152F" w:rsidRPr="006A4EAC" w:rsidRDefault="00E7152F" w:rsidP="00E7152F">
      <w:pPr>
        <w:pStyle w:val="code"/>
        <w:ind w:left="0" w:firstLine="360"/>
      </w:pPr>
      <w:r w:rsidRPr="006A4EAC">
        <w:t>&lt;message type="VEHICLE" time="2012-02-02T22:07:52.5000000-05:00"&gt;</w:t>
      </w:r>
    </w:p>
    <w:p w14:paraId="2D891073" w14:textId="77777777" w:rsidR="00E7152F" w:rsidRPr="006A4EAC" w:rsidRDefault="00E7152F" w:rsidP="00E7152F">
      <w:pPr>
        <w:pStyle w:val="code"/>
      </w:pPr>
      <w:r w:rsidRPr="006A4EAC">
        <w:t xml:space="preserve">  &lt;</w:t>
      </w:r>
      <w:proofErr w:type="spellStart"/>
      <w:proofErr w:type="gramStart"/>
      <w:r w:rsidRPr="006A4EAC">
        <w:t>vehicleid</w:t>
      </w:r>
      <w:proofErr w:type="spellEnd"/>
      <w:r w:rsidRPr="006A4EAC">
        <w:t>&gt;</w:t>
      </w:r>
      <w:proofErr w:type="gramEnd"/>
      <w:r w:rsidRPr="006A4EAC">
        <w:t>123456&lt;/</w:t>
      </w:r>
      <w:proofErr w:type="spellStart"/>
      <w:r w:rsidRPr="006A4EAC">
        <w:t>vehicleid</w:t>
      </w:r>
      <w:proofErr w:type="spellEnd"/>
      <w:r w:rsidRPr="006A4EAC">
        <w:t>&gt;</w:t>
      </w:r>
    </w:p>
    <w:p w14:paraId="7E48D26E" w14:textId="77777777" w:rsidR="00E7152F" w:rsidRPr="006A4EAC" w:rsidRDefault="00E7152F" w:rsidP="00E7152F">
      <w:pPr>
        <w:pStyle w:val="code"/>
      </w:pPr>
      <w:r w:rsidRPr="006A4EAC">
        <w:t xml:space="preserve">  &lt;</w:t>
      </w:r>
      <w:proofErr w:type="spellStart"/>
      <w:proofErr w:type="gramStart"/>
      <w:r w:rsidRPr="006A4EAC">
        <w:t>attractionid</w:t>
      </w:r>
      <w:proofErr w:type="spellEnd"/>
      <w:r w:rsidRPr="006A4EAC">
        <w:t>&gt;</w:t>
      </w:r>
      <w:proofErr w:type="spellStart"/>
      <w:proofErr w:type="gramEnd"/>
      <w:r w:rsidRPr="006A4EAC">
        <w:t>WMKHAMA</w:t>
      </w:r>
      <w:proofErr w:type="spellEnd"/>
      <w:r w:rsidRPr="006A4EAC">
        <w:t>&lt;/</w:t>
      </w:r>
      <w:proofErr w:type="spellStart"/>
      <w:r w:rsidRPr="006A4EAC">
        <w:t>attractionid</w:t>
      </w:r>
      <w:proofErr w:type="spellEnd"/>
      <w:r w:rsidRPr="006A4EAC">
        <w:t>&gt;</w:t>
      </w:r>
    </w:p>
    <w:p w14:paraId="4ABDD12D" w14:textId="77777777" w:rsidR="00E7152F" w:rsidRPr="006A4EAC" w:rsidRDefault="00E7152F" w:rsidP="00E7152F">
      <w:pPr>
        <w:pStyle w:val="code"/>
      </w:pPr>
      <w:r w:rsidRPr="006A4EAC">
        <w:t xml:space="preserve">  &lt;</w:t>
      </w:r>
      <w:proofErr w:type="spellStart"/>
      <w:proofErr w:type="gramStart"/>
      <w:r w:rsidRPr="006A4EAC">
        <w:t>sceneid</w:t>
      </w:r>
      <w:proofErr w:type="spellEnd"/>
      <w:r w:rsidRPr="006A4EAC">
        <w:t>&gt;</w:t>
      </w:r>
      <w:proofErr w:type="gramEnd"/>
      <w:r w:rsidRPr="006A4EAC">
        <w:t>13B&lt;/</w:t>
      </w:r>
      <w:proofErr w:type="spellStart"/>
      <w:r w:rsidRPr="006A4EAC">
        <w:t>sceneid</w:t>
      </w:r>
      <w:proofErr w:type="spellEnd"/>
      <w:r w:rsidRPr="006A4EAC">
        <w:t>&gt;</w:t>
      </w:r>
    </w:p>
    <w:p w14:paraId="6F0E97EB" w14:textId="77777777" w:rsidR="00E7152F" w:rsidRPr="006A4EAC" w:rsidRDefault="00E7152F" w:rsidP="00E7152F">
      <w:pPr>
        <w:pStyle w:val="code"/>
      </w:pPr>
      <w:r w:rsidRPr="006A4EAC">
        <w:t xml:space="preserve">  &lt;</w:t>
      </w:r>
      <w:proofErr w:type="spellStart"/>
      <w:proofErr w:type="gramStart"/>
      <w:r w:rsidRPr="006A4EAC">
        <w:t>locationid</w:t>
      </w:r>
      <w:proofErr w:type="spellEnd"/>
      <w:r w:rsidRPr="006A4EAC">
        <w:t>&gt;</w:t>
      </w:r>
      <w:proofErr w:type="gramEnd"/>
      <w:r w:rsidRPr="006A4EAC">
        <w:t>01&lt;/</w:t>
      </w:r>
      <w:proofErr w:type="spellStart"/>
      <w:r w:rsidRPr="006A4EAC">
        <w:t>locationid</w:t>
      </w:r>
      <w:proofErr w:type="spellEnd"/>
      <w:r w:rsidRPr="006A4EAC">
        <w:t>&gt;</w:t>
      </w:r>
    </w:p>
    <w:p w14:paraId="1DE6F3C8" w14:textId="77777777" w:rsidR="00E7152F" w:rsidRPr="006A4EAC" w:rsidRDefault="00E7152F" w:rsidP="00E7152F">
      <w:pPr>
        <w:pStyle w:val="code"/>
      </w:pPr>
      <w:r w:rsidRPr="006A4EAC">
        <w:t xml:space="preserve">  &lt;</w:t>
      </w:r>
      <w:proofErr w:type="gramStart"/>
      <w:r w:rsidRPr="006A4EAC">
        <w:t>confidence&gt;</w:t>
      </w:r>
      <w:proofErr w:type="gramEnd"/>
      <w:r w:rsidRPr="006A4EAC">
        <w:t>99&lt;/confidence&gt;</w:t>
      </w:r>
    </w:p>
    <w:p w14:paraId="4022F83A" w14:textId="77777777" w:rsidR="00E7152F" w:rsidRDefault="00E7152F" w:rsidP="00E7152F">
      <w:pPr>
        <w:ind w:left="360"/>
      </w:pPr>
      <w:r w:rsidRPr="006A4EAC">
        <w:t>&lt;/message&gt;</w:t>
      </w:r>
    </w:p>
    <w:p w14:paraId="4219D90D" w14:textId="6EF57111" w:rsidR="00E7152F" w:rsidRDefault="00E7152F" w:rsidP="00E7152F">
      <w:pPr>
        <w:ind w:left="360"/>
      </w:pPr>
      <w:r>
        <w:t xml:space="preserve">All the fields in the message are echoed back in the </w:t>
      </w:r>
      <w:proofErr w:type="spellStart"/>
      <w:r>
        <w:t>INVEHICLE</w:t>
      </w:r>
      <w:proofErr w:type="spellEnd"/>
      <w:r>
        <w:t xml:space="preserve"> event published when a guest is associated to a vehicle.</w:t>
      </w:r>
    </w:p>
    <w:p w14:paraId="5EA9670F" w14:textId="70467937" w:rsidR="00E7152F" w:rsidRDefault="00E7152F" w:rsidP="00E7152F">
      <w:pPr>
        <w:ind w:left="360"/>
      </w:pPr>
      <w:r>
        <w:t>The &lt;</w:t>
      </w:r>
      <w:proofErr w:type="spellStart"/>
      <w:r>
        <w:t>attractionid</w:t>
      </w:r>
      <w:proofErr w:type="spellEnd"/>
      <w:r>
        <w:t>&gt; &lt;</w:t>
      </w:r>
      <w:proofErr w:type="spellStart"/>
      <w:r>
        <w:t>sceneid</w:t>
      </w:r>
      <w:proofErr w:type="spellEnd"/>
      <w:r>
        <w:t>&gt; and &lt;</w:t>
      </w:r>
      <w:proofErr w:type="spellStart"/>
      <w:r>
        <w:t>locationid</w:t>
      </w:r>
      <w:proofErr w:type="spellEnd"/>
      <w:r>
        <w:t xml:space="preserve">&gt; fields are used by the </w:t>
      </w:r>
      <w:proofErr w:type="spellStart"/>
      <w:r>
        <w:t>xBRC</w:t>
      </w:r>
      <w:proofErr w:type="spellEnd"/>
      <w:r>
        <w:t xml:space="preserve"> to generate a unique reader name. These </w:t>
      </w:r>
      <w:r w:rsidR="00C03B6A">
        <w:t>fields</w:t>
      </w:r>
      <w:r>
        <w:t xml:space="preserve"> should stay constant for all messages produced by the same reader.</w:t>
      </w:r>
    </w:p>
    <w:p w14:paraId="425CEEC5" w14:textId="370D832F" w:rsidR="001B4190" w:rsidRDefault="001B4190" w:rsidP="001B4190">
      <w:pPr>
        <w:pStyle w:val="BodyTextIndent"/>
      </w:pPr>
      <w:r>
        <w:t xml:space="preserve">The VEHICLE message must be sent in a restful </w:t>
      </w:r>
      <w:r w:rsidR="00C03B6A">
        <w:t>call</w:t>
      </w:r>
      <w:r>
        <w:t xml:space="preserve"> to the </w:t>
      </w:r>
      <w:proofErr w:type="spellStart"/>
      <w:r>
        <w:t>xBRC</w:t>
      </w:r>
      <w:proofErr w:type="spellEnd"/>
      <w:r>
        <w:t xml:space="preserve"> using the HTTP PUT method to the following </w:t>
      </w:r>
      <w:proofErr w:type="gramStart"/>
      <w:r>
        <w:t>url</w:t>
      </w:r>
      <w:proofErr w:type="gramEnd"/>
      <w:r>
        <w:t xml:space="preserve">: </w:t>
      </w:r>
      <w:hyperlink w:history="1">
        <w:r w:rsidR="00A02FD9" w:rsidRPr="00296F64">
          <w:rPr>
            <w:rStyle w:val="Hyperlink"/>
          </w:rPr>
          <w:t>http://&lt;xbrc-ip&gt;:&lt;xbrc-port&gt;/videvent</w:t>
        </w:r>
      </w:hyperlink>
      <w:r w:rsidR="00A02FD9">
        <w:t xml:space="preserve"> (</w:t>
      </w:r>
      <w:hyperlink w:history="1">
        <w:r w:rsidR="00A02FD9" w:rsidRPr="00296F64">
          <w:rPr>
            <w:rStyle w:val="Hyperlink"/>
          </w:rPr>
          <w:t>http://&lt;xbrc-</w:t>
        </w:r>
        <w:r w:rsidR="00A02FD9" w:rsidRPr="00296F64">
          <w:rPr>
            <w:rStyle w:val="Hyperlink"/>
          </w:rPr>
          <w:lastRenderedPageBreak/>
          <w:t>ip&gt;:&lt;xbrc-port&gt;/avmsevent</w:t>
        </w:r>
      </w:hyperlink>
      <w:r w:rsidR="00A02FD9">
        <w:t xml:space="preserve"> </w:t>
      </w:r>
      <w:r w:rsidR="00861A58">
        <w:t xml:space="preserve">is </w:t>
      </w:r>
      <w:r w:rsidR="00A02FD9">
        <w:t>deprecated</w:t>
      </w:r>
      <w:r w:rsidR="00861A58">
        <w:t xml:space="preserve"> in </w:t>
      </w:r>
      <w:proofErr w:type="spellStart"/>
      <w:r w:rsidR="00861A58">
        <w:t>xBRC</w:t>
      </w:r>
      <w:proofErr w:type="spellEnd"/>
      <w:r w:rsidR="00861A58">
        <w:t xml:space="preserve"> version 1.6</w:t>
      </w:r>
      <w:r w:rsidR="00A02FD9">
        <w:t>).</w:t>
      </w:r>
      <w:r>
        <w:t xml:space="preserve"> Refer to the “</w:t>
      </w:r>
      <w:r w:rsidRPr="001B4190">
        <w:t xml:space="preserve">900-0058 Rev 1 0 </w:t>
      </w:r>
      <w:proofErr w:type="spellStart"/>
      <w:r w:rsidRPr="001B4190">
        <w:t>xBRC</w:t>
      </w:r>
      <w:proofErr w:type="spellEnd"/>
      <w:r w:rsidRPr="001B4190">
        <w:t xml:space="preserve"> Interface Control Document</w:t>
      </w:r>
      <w:r>
        <w:t>” for more information on the REST interface.</w:t>
      </w:r>
    </w:p>
    <w:p w14:paraId="24D492AF" w14:textId="77777777" w:rsidR="00F55384" w:rsidRDefault="00F55384" w:rsidP="001B4190">
      <w:pPr>
        <w:pStyle w:val="BodyTextIndent"/>
      </w:pPr>
    </w:p>
    <w:p w14:paraId="08145F45" w14:textId="2F3CB3C8" w:rsidR="00F55384" w:rsidRDefault="00F55384" w:rsidP="00F55384">
      <w:pPr>
        <w:pStyle w:val="Heading2"/>
      </w:pPr>
      <w:bookmarkStart w:id="23" w:name="_Toc353202669"/>
      <w:r>
        <w:t xml:space="preserve">VEHICLE </w:t>
      </w:r>
      <w:r w:rsidR="006C11E0">
        <w:t xml:space="preserve">hello </w:t>
      </w:r>
      <w:r>
        <w:t>message</w:t>
      </w:r>
      <w:bookmarkEnd w:id="23"/>
    </w:p>
    <w:p w14:paraId="109788FA" w14:textId="42E9DC7D" w:rsidR="00F55384" w:rsidRDefault="006D3598" w:rsidP="00F55384">
      <w:pPr>
        <w:pStyle w:val="BodyTextIndent"/>
      </w:pPr>
      <w:r>
        <w:t>The Hello vehicle message is similar in format to the VEHICLE message described above. The Hello vehicle message must be sent by the Vehicle ID system once every m</w:t>
      </w:r>
      <w:r w:rsidR="00A23A08">
        <w:t xml:space="preserve">inute for system health reporting. </w:t>
      </w:r>
      <w:r w:rsidR="00F55384">
        <w:t xml:space="preserve">The </w:t>
      </w:r>
      <w:r w:rsidR="00A23A08">
        <w:t xml:space="preserve">Hello </w:t>
      </w:r>
      <w:r w:rsidR="00F55384">
        <w:t>vehicle message coming from the vehicle reader must follow this format.</w:t>
      </w:r>
      <w:r w:rsidR="000212F4">
        <w:t xml:space="preserve"> Any a</w:t>
      </w:r>
      <w:r w:rsidR="001F2BA4">
        <w:t>dditional elements</w:t>
      </w:r>
      <w:r w:rsidR="000212F4">
        <w:t xml:space="preserve"> are ignored.</w:t>
      </w:r>
    </w:p>
    <w:p w14:paraId="4B4012AE" w14:textId="6BFB07BD" w:rsidR="00F55384" w:rsidRPr="006A4EAC" w:rsidRDefault="00F55384" w:rsidP="000212F4">
      <w:pPr>
        <w:pStyle w:val="code"/>
        <w:ind w:left="0" w:firstLine="360"/>
      </w:pPr>
      <w:r w:rsidRPr="006A4EAC">
        <w:t>&lt;message type="VEHICLE" time="2012</w:t>
      </w:r>
      <w:r w:rsidR="000212F4">
        <w:t>-02-02T22:07:52.5000000-05:00"&gt;</w:t>
      </w:r>
    </w:p>
    <w:p w14:paraId="74197AF2" w14:textId="77777777" w:rsidR="00F55384" w:rsidRPr="006A4EAC" w:rsidRDefault="00F55384" w:rsidP="00F55384">
      <w:pPr>
        <w:pStyle w:val="code"/>
      </w:pPr>
      <w:r w:rsidRPr="006A4EAC">
        <w:t xml:space="preserve">  &lt;</w:t>
      </w:r>
      <w:proofErr w:type="spellStart"/>
      <w:proofErr w:type="gramStart"/>
      <w:r w:rsidRPr="006A4EAC">
        <w:t>attractionid</w:t>
      </w:r>
      <w:proofErr w:type="spellEnd"/>
      <w:r w:rsidRPr="006A4EAC">
        <w:t>&gt;</w:t>
      </w:r>
      <w:proofErr w:type="spellStart"/>
      <w:proofErr w:type="gramEnd"/>
      <w:r w:rsidRPr="006A4EAC">
        <w:t>WMKHAMA</w:t>
      </w:r>
      <w:proofErr w:type="spellEnd"/>
      <w:r w:rsidRPr="006A4EAC">
        <w:t>&lt;/</w:t>
      </w:r>
      <w:proofErr w:type="spellStart"/>
      <w:r w:rsidRPr="006A4EAC">
        <w:t>attractionid</w:t>
      </w:r>
      <w:proofErr w:type="spellEnd"/>
      <w:r w:rsidRPr="006A4EAC">
        <w:t>&gt;</w:t>
      </w:r>
    </w:p>
    <w:p w14:paraId="108E78AC" w14:textId="77777777" w:rsidR="00F55384" w:rsidRPr="006A4EAC" w:rsidRDefault="00F55384" w:rsidP="00F55384">
      <w:pPr>
        <w:pStyle w:val="code"/>
      </w:pPr>
      <w:r w:rsidRPr="006A4EAC">
        <w:t xml:space="preserve">  &lt;</w:t>
      </w:r>
      <w:proofErr w:type="spellStart"/>
      <w:proofErr w:type="gramStart"/>
      <w:r w:rsidRPr="006A4EAC">
        <w:t>sceneid</w:t>
      </w:r>
      <w:proofErr w:type="spellEnd"/>
      <w:r w:rsidRPr="006A4EAC">
        <w:t>&gt;</w:t>
      </w:r>
      <w:proofErr w:type="gramEnd"/>
      <w:r w:rsidRPr="006A4EAC">
        <w:t>13B&lt;/</w:t>
      </w:r>
      <w:proofErr w:type="spellStart"/>
      <w:r w:rsidRPr="006A4EAC">
        <w:t>sceneid</w:t>
      </w:r>
      <w:proofErr w:type="spellEnd"/>
      <w:r w:rsidRPr="006A4EAC">
        <w:t>&gt;</w:t>
      </w:r>
    </w:p>
    <w:p w14:paraId="44B82165" w14:textId="77777777" w:rsidR="00F55384" w:rsidRPr="006A4EAC" w:rsidRDefault="00F55384" w:rsidP="00F55384">
      <w:pPr>
        <w:pStyle w:val="code"/>
      </w:pPr>
      <w:r w:rsidRPr="006A4EAC">
        <w:t xml:space="preserve">  &lt;</w:t>
      </w:r>
      <w:proofErr w:type="spellStart"/>
      <w:proofErr w:type="gramStart"/>
      <w:r w:rsidRPr="006A4EAC">
        <w:t>locationid</w:t>
      </w:r>
      <w:proofErr w:type="spellEnd"/>
      <w:r w:rsidRPr="006A4EAC">
        <w:t>&gt;</w:t>
      </w:r>
      <w:proofErr w:type="gramEnd"/>
      <w:r w:rsidRPr="006A4EAC">
        <w:t>01&lt;/</w:t>
      </w:r>
      <w:proofErr w:type="spellStart"/>
      <w:r w:rsidRPr="006A4EAC">
        <w:t>locationid</w:t>
      </w:r>
      <w:proofErr w:type="spellEnd"/>
      <w:r w:rsidRPr="006A4EAC">
        <w:t>&gt;</w:t>
      </w:r>
    </w:p>
    <w:p w14:paraId="78F84F2C" w14:textId="3A8CF156" w:rsidR="00F55384" w:rsidRDefault="00F55384" w:rsidP="002B4223">
      <w:pPr>
        <w:ind w:left="360"/>
      </w:pPr>
      <w:r w:rsidRPr="006A4EAC">
        <w:t>&lt;/message&gt;</w:t>
      </w:r>
    </w:p>
    <w:p w14:paraId="6902408B" w14:textId="77777777" w:rsidR="00F55384" w:rsidRDefault="00F55384" w:rsidP="00F55384">
      <w:pPr>
        <w:ind w:left="360"/>
      </w:pPr>
      <w:r>
        <w:t>The &lt;</w:t>
      </w:r>
      <w:proofErr w:type="spellStart"/>
      <w:r>
        <w:t>attractionid</w:t>
      </w:r>
      <w:proofErr w:type="spellEnd"/>
      <w:r>
        <w:t>&gt; &lt;</w:t>
      </w:r>
      <w:proofErr w:type="spellStart"/>
      <w:r>
        <w:t>sceneid</w:t>
      </w:r>
      <w:proofErr w:type="spellEnd"/>
      <w:r>
        <w:t>&gt; and &lt;</w:t>
      </w:r>
      <w:proofErr w:type="spellStart"/>
      <w:r>
        <w:t>locationid</w:t>
      </w:r>
      <w:proofErr w:type="spellEnd"/>
      <w:r>
        <w:t xml:space="preserve">&gt; fields are used by the </w:t>
      </w:r>
      <w:proofErr w:type="spellStart"/>
      <w:r>
        <w:t>xBRC</w:t>
      </w:r>
      <w:proofErr w:type="spellEnd"/>
      <w:r>
        <w:t xml:space="preserve"> to generate a unique reader name. These fields should stay constant for all messages produced by the same reader.</w:t>
      </w:r>
    </w:p>
    <w:p w14:paraId="1673148D" w14:textId="5F6B0FBD" w:rsidR="00F55384" w:rsidRPr="00E7152F" w:rsidRDefault="00F55384" w:rsidP="00F55384">
      <w:pPr>
        <w:pStyle w:val="BodyTextIndent"/>
      </w:pPr>
      <w:r>
        <w:t xml:space="preserve">The </w:t>
      </w:r>
      <w:r w:rsidR="002B4223">
        <w:t xml:space="preserve">Hello </w:t>
      </w:r>
      <w:r>
        <w:t xml:space="preserve">VEHICLE message must be sent in a restful call to the </w:t>
      </w:r>
      <w:proofErr w:type="spellStart"/>
      <w:r>
        <w:t>xBRC</w:t>
      </w:r>
      <w:proofErr w:type="spellEnd"/>
      <w:r>
        <w:t xml:space="preserve"> using the HTTP PUT method to the following url: </w:t>
      </w:r>
      <w:hyperlink w:history="1">
        <w:r w:rsidR="008157AB" w:rsidRPr="00296F64">
          <w:rPr>
            <w:rStyle w:val="Hyperlink"/>
          </w:rPr>
          <w:t>http://&lt;xbrc-ip&gt;:&lt;xbrc-port&gt;/vidhello</w:t>
        </w:r>
      </w:hyperlink>
      <w:r>
        <w:t xml:space="preserve"> (</w:t>
      </w:r>
      <w:proofErr w:type="gramStart"/>
      <w:r w:rsidRPr="008157AB">
        <w:t>http:</w:t>
      </w:r>
      <w:proofErr w:type="gramEnd"/>
      <w:r w:rsidRPr="008157AB">
        <w:t>/</w:t>
      </w:r>
      <w:r w:rsidR="008157AB">
        <w:t>/&lt;xbrc-ip&gt;:&lt;xbrc-port&gt;/avmshello</w:t>
      </w:r>
      <w:r>
        <w:t xml:space="preserve"> is deprecated in </w:t>
      </w:r>
      <w:proofErr w:type="spellStart"/>
      <w:r>
        <w:t>xBRC</w:t>
      </w:r>
      <w:proofErr w:type="spellEnd"/>
      <w:r>
        <w:t xml:space="preserve"> version 1.6). Refer to the “</w:t>
      </w:r>
      <w:r w:rsidRPr="001B4190">
        <w:t xml:space="preserve">900-0058 Rev 1 0 </w:t>
      </w:r>
      <w:proofErr w:type="spellStart"/>
      <w:r w:rsidRPr="001B4190">
        <w:t>xBRC</w:t>
      </w:r>
      <w:proofErr w:type="spellEnd"/>
      <w:r w:rsidRPr="001B4190">
        <w:t xml:space="preserve"> Interface Control Document</w:t>
      </w:r>
      <w:r>
        <w:t>” for more information on the REST interface.</w:t>
      </w:r>
    </w:p>
    <w:p w14:paraId="0A0BF721" w14:textId="77777777" w:rsidR="00F55384" w:rsidRPr="00E7152F" w:rsidRDefault="00F55384" w:rsidP="001B4190">
      <w:pPr>
        <w:pStyle w:val="BodyTextIndent"/>
      </w:pPr>
    </w:p>
    <w:p w14:paraId="74AE56B3" w14:textId="04633DBE" w:rsidR="001B4190" w:rsidRPr="001B4190" w:rsidRDefault="001B4190" w:rsidP="001B4190">
      <w:pPr>
        <w:pStyle w:val="Heading2"/>
      </w:pPr>
      <w:bookmarkStart w:id="24" w:name="_Toc353202670"/>
      <w:proofErr w:type="spellStart"/>
      <w:r>
        <w:t>INVEHICLE</w:t>
      </w:r>
      <w:proofErr w:type="spellEnd"/>
      <w:r>
        <w:t xml:space="preserve"> message</w:t>
      </w:r>
      <w:bookmarkEnd w:id="24"/>
    </w:p>
    <w:p w14:paraId="0DE5251F" w14:textId="56284584" w:rsidR="001B4190" w:rsidRDefault="001B4190" w:rsidP="00F25A75">
      <w:pPr>
        <w:pStyle w:val="BodyTextIndent"/>
      </w:pPr>
      <w:r>
        <w:t xml:space="preserve">Once each guest is associated to a vehicle the </w:t>
      </w:r>
      <w:proofErr w:type="spellStart"/>
      <w:r>
        <w:t>INVEHICLE</w:t>
      </w:r>
      <w:proofErr w:type="spellEnd"/>
      <w:r>
        <w:t xml:space="preserve"> message is sent either on JMS bus or as an HTTP REST call. Th</w:t>
      </w:r>
      <w:r w:rsidR="00F25A75">
        <w:t>e message format is as follows.</w:t>
      </w:r>
    </w:p>
    <w:p w14:paraId="57DCA502" w14:textId="77777777" w:rsidR="006E6D6D" w:rsidRPr="007E187B" w:rsidRDefault="006E6D6D" w:rsidP="006E6D6D">
      <w:pPr>
        <w:pStyle w:val="code"/>
        <w:rPr>
          <w:sz w:val="20"/>
          <w:szCs w:val="20"/>
        </w:rPr>
      </w:pPr>
      <w:r w:rsidRPr="007E187B">
        <w:rPr>
          <w:sz w:val="20"/>
          <w:szCs w:val="20"/>
        </w:rPr>
        <w:t>&lt;message type="</w:t>
      </w:r>
      <w:proofErr w:type="spellStart"/>
      <w:r w:rsidRPr="007E187B">
        <w:rPr>
          <w:sz w:val="20"/>
          <w:szCs w:val="20"/>
        </w:rPr>
        <w:t>INVEHICLE</w:t>
      </w:r>
      <w:proofErr w:type="spellEnd"/>
      <w:r w:rsidRPr="007E187B">
        <w:rPr>
          <w:sz w:val="20"/>
          <w:szCs w:val="20"/>
        </w:rPr>
        <w:t>" time=”timestamp”&gt;</w:t>
      </w:r>
    </w:p>
    <w:p w14:paraId="46B33191"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guestid</w:t>
      </w:r>
      <w:proofErr w:type="spellEnd"/>
      <w:r w:rsidRPr="007E187B">
        <w:rPr>
          <w:sz w:val="20"/>
          <w:szCs w:val="20"/>
        </w:rPr>
        <w:t>&gt;</w:t>
      </w:r>
      <w:proofErr w:type="gramEnd"/>
      <w:r w:rsidRPr="007E187B">
        <w:rPr>
          <w:sz w:val="20"/>
          <w:szCs w:val="20"/>
        </w:rPr>
        <w:t>guest id&lt;/</w:t>
      </w:r>
      <w:proofErr w:type="spellStart"/>
      <w:r w:rsidRPr="007E187B">
        <w:rPr>
          <w:sz w:val="20"/>
          <w:szCs w:val="20"/>
        </w:rPr>
        <w:t>guestid</w:t>
      </w:r>
      <w:proofErr w:type="spellEnd"/>
      <w:r w:rsidRPr="007E187B">
        <w:rPr>
          <w:sz w:val="20"/>
          <w:szCs w:val="20"/>
        </w:rPr>
        <w:t>&gt;</w:t>
      </w:r>
    </w:p>
    <w:p w14:paraId="63815A78" w14:textId="77777777" w:rsidR="006E6D6D" w:rsidRPr="007E187B" w:rsidRDefault="006E6D6D" w:rsidP="006E6D6D">
      <w:pPr>
        <w:pStyle w:val="code"/>
        <w:ind w:left="720" w:firstLine="720"/>
        <w:rPr>
          <w:sz w:val="20"/>
          <w:szCs w:val="20"/>
        </w:rPr>
      </w:pPr>
      <w:r w:rsidRPr="007E187B">
        <w:rPr>
          <w:sz w:val="20"/>
          <w:szCs w:val="20"/>
        </w:rPr>
        <w:t>&lt;</w:t>
      </w:r>
      <w:proofErr w:type="spellStart"/>
      <w:proofErr w:type="gramStart"/>
      <w:r w:rsidRPr="007E187B">
        <w:rPr>
          <w:sz w:val="20"/>
          <w:szCs w:val="20"/>
        </w:rPr>
        <w:t>publicid</w:t>
      </w:r>
      <w:proofErr w:type="spellEnd"/>
      <w:r w:rsidRPr="007E187B">
        <w:rPr>
          <w:sz w:val="20"/>
          <w:szCs w:val="20"/>
        </w:rPr>
        <w:t>&gt;</w:t>
      </w:r>
      <w:proofErr w:type="gramEnd"/>
      <w:r w:rsidRPr="007E187B">
        <w:rPr>
          <w:sz w:val="20"/>
          <w:szCs w:val="20"/>
        </w:rPr>
        <w:t>public id of card or band&lt;/</w:t>
      </w:r>
      <w:proofErr w:type="spellStart"/>
      <w:r w:rsidRPr="007E187B">
        <w:rPr>
          <w:sz w:val="20"/>
          <w:szCs w:val="20"/>
        </w:rPr>
        <w:t>publicid</w:t>
      </w:r>
      <w:proofErr w:type="spellEnd"/>
      <w:r w:rsidRPr="007E187B">
        <w:rPr>
          <w:sz w:val="20"/>
          <w:szCs w:val="20"/>
        </w:rPr>
        <w:t>&gt;</w:t>
      </w:r>
    </w:p>
    <w:p w14:paraId="7478A2C7"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linkid</w:t>
      </w:r>
      <w:proofErr w:type="spellEnd"/>
      <w:r w:rsidRPr="007E187B">
        <w:rPr>
          <w:sz w:val="20"/>
          <w:szCs w:val="20"/>
        </w:rPr>
        <w:t>&gt;</w:t>
      </w:r>
      <w:proofErr w:type="gramEnd"/>
      <w:r w:rsidRPr="007E187B">
        <w:rPr>
          <w:i/>
          <w:sz w:val="20"/>
          <w:szCs w:val="20"/>
        </w:rPr>
        <w:t>link id value</w:t>
      </w:r>
      <w:r w:rsidRPr="007E187B">
        <w:rPr>
          <w:sz w:val="20"/>
          <w:szCs w:val="20"/>
        </w:rPr>
        <w:t>&lt;/</w:t>
      </w:r>
      <w:proofErr w:type="spellStart"/>
      <w:r w:rsidRPr="007E187B">
        <w:rPr>
          <w:sz w:val="20"/>
          <w:szCs w:val="20"/>
        </w:rPr>
        <w:t>linkid</w:t>
      </w:r>
      <w:proofErr w:type="spellEnd"/>
      <w:r w:rsidRPr="007E187B">
        <w:rPr>
          <w:sz w:val="20"/>
          <w:szCs w:val="20"/>
        </w:rPr>
        <w:t>&gt;</w:t>
      </w:r>
    </w:p>
    <w:p w14:paraId="5309AFCB" w14:textId="77777777" w:rsidR="006E6D6D" w:rsidRPr="007E187B" w:rsidRDefault="006E6D6D" w:rsidP="006E6D6D">
      <w:pPr>
        <w:pStyle w:val="code"/>
        <w:ind w:left="900" w:firstLine="540"/>
        <w:rPr>
          <w:sz w:val="20"/>
          <w:szCs w:val="20"/>
        </w:rPr>
      </w:pPr>
      <w:r w:rsidRPr="007E187B">
        <w:rPr>
          <w:sz w:val="20"/>
          <w:szCs w:val="20"/>
        </w:rPr>
        <w:t>&lt;</w:t>
      </w:r>
      <w:proofErr w:type="spellStart"/>
      <w:proofErr w:type="gramStart"/>
      <w:r w:rsidRPr="007E187B">
        <w:rPr>
          <w:sz w:val="20"/>
          <w:szCs w:val="20"/>
        </w:rPr>
        <w:t>linkidtype</w:t>
      </w:r>
      <w:proofErr w:type="spellEnd"/>
      <w:proofErr w:type="gramEnd"/>
      <w:r w:rsidRPr="007E187B">
        <w:rPr>
          <w:sz w:val="20"/>
          <w:szCs w:val="20"/>
        </w:rPr>
        <w:t>&gt;[</w:t>
      </w:r>
      <w:proofErr w:type="spellStart"/>
      <w:r w:rsidRPr="007E187B">
        <w:rPr>
          <w:i/>
          <w:sz w:val="20"/>
          <w:szCs w:val="20"/>
        </w:rPr>
        <w:t>xbms</w:t>
      </w:r>
      <w:proofErr w:type="spellEnd"/>
      <w:r w:rsidRPr="007E187B">
        <w:rPr>
          <w:i/>
          <w:sz w:val="20"/>
          <w:szCs w:val="20"/>
        </w:rPr>
        <w:t>-link-id | other</w:t>
      </w:r>
      <w:r w:rsidRPr="007E187B">
        <w:rPr>
          <w:sz w:val="20"/>
          <w:szCs w:val="20"/>
        </w:rPr>
        <w:t>]&lt;/</w:t>
      </w:r>
      <w:proofErr w:type="spellStart"/>
      <w:r w:rsidRPr="007E187B">
        <w:rPr>
          <w:sz w:val="20"/>
          <w:szCs w:val="20"/>
        </w:rPr>
        <w:t>linkidtype</w:t>
      </w:r>
      <w:proofErr w:type="spellEnd"/>
      <w:r w:rsidRPr="007E187B">
        <w:rPr>
          <w:sz w:val="20"/>
          <w:szCs w:val="20"/>
        </w:rPr>
        <w:t>&gt;</w:t>
      </w:r>
    </w:p>
    <w:p w14:paraId="35A9D032"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bandtype</w:t>
      </w:r>
      <w:proofErr w:type="spellEnd"/>
      <w:proofErr w:type="gramEnd"/>
      <w:r w:rsidRPr="007E187B">
        <w:rPr>
          <w:sz w:val="20"/>
          <w:szCs w:val="20"/>
        </w:rPr>
        <w:t>&gt;[</w:t>
      </w:r>
      <w:r w:rsidRPr="007E187B">
        <w:rPr>
          <w:i/>
          <w:sz w:val="20"/>
          <w:szCs w:val="20"/>
        </w:rPr>
        <w:t>Guest | Attraction Card | Cast Member</w:t>
      </w:r>
      <w:r w:rsidRPr="007E187B">
        <w:rPr>
          <w:sz w:val="20"/>
          <w:szCs w:val="20"/>
        </w:rPr>
        <w:t>]&lt;/</w:t>
      </w:r>
      <w:proofErr w:type="spellStart"/>
      <w:r w:rsidRPr="007E187B">
        <w:rPr>
          <w:sz w:val="20"/>
          <w:szCs w:val="20"/>
        </w:rPr>
        <w:t>bandtype</w:t>
      </w:r>
      <w:proofErr w:type="spellEnd"/>
      <w:r w:rsidRPr="007E187B">
        <w:rPr>
          <w:sz w:val="20"/>
          <w:szCs w:val="20"/>
        </w:rPr>
        <w:t>&gt;</w:t>
      </w:r>
    </w:p>
    <w:p w14:paraId="4EA4D2A6"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xpass</w:t>
      </w:r>
      <w:proofErr w:type="spellEnd"/>
      <w:r w:rsidRPr="007E187B">
        <w:rPr>
          <w:sz w:val="20"/>
          <w:szCs w:val="20"/>
        </w:rPr>
        <w:t>&gt;</w:t>
      </w:r>
      <w:proofErr w:type="gramEnd"/>
      <w:r w:rsidRPr="007E187B">
        <w:rPr>
          <w:sz w:val="20"/>
          <w:szCs w:val="20"/>
        </w:rPr>
        <w:t>true/false&lt;/</w:t>
      </w:r>
      <w:proofErr w:type="spellStart"/>
      <w:r w:rsidRPr="007E187B">
        <w:rPr>
          <w:sz w:val="20"/>
          <w:szCs w:val="20"/>
        </w:rPr>
        <w:t>xpass</w:t>
      </w:r>
      <w:proofErr w:type="spellEnd"/>
      <w:r w:rsidRPr="007E187B">
        <w:rPr>
          <w:sz w:val="20"/>
          <w:szCs w:val="20"/>
        </w:rPr>
        <w:t>&gt;</w:t>
      </w:r>
    </w:p>
    <w:p w14:paraId="243204E5"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readersection</w:t>
      </w:r>
      <w:proofErr w:type="spellEnd"/>
      <w:proofErr w:type="gramEnd"/>
      <w:r w:rsidRPr="007E187B">
        <w:rPr>
          <w:sz w:val="20"/>
          <w:szCs w:val="20"/>
        </w:rPr>
        <w:t>&gt;</w:t>
      </w:r>
      <w:r w:rsidRPr="007E187B">
        <w:rPr>
          <w:i/>
          <w:color w:val="1F497D" w:themeColor="text2"/>
          <w:sz w:val="20"/>
          <w:szCs w:val="20"/>
        </w:rPr>
        <w:t xml:space="preserve"> reader section</w:t>
      </w:r>
      <w:r w:rsidRPr="007E187B">
        <w:rPr>
          <w:sz w:val="20"/>
          <w:szCs w:val="20"/>
        </w:rPr>
        <w:t xml:space="preserve"> &lt;/</w:t>
      </w:r>
      <w:proofErr w:type="spellStart"/>
      <w:r w:rsidRPr="007E187B">
        <w:rPr>
          <w:sz w:val="20"/>
          <w:szCs w:val="20"/>
        </w:rPr>
        <w:t>readersection</w:t>
      </w:r>
      <w:proofErr w:type="spellEnd"/>
      <w:r w:rsidRPr="007E187B">
        <w:rPr>
          <w:sz w:val="20"/>
          <w:szCs w:val="20"/>
        </w:rPr>
        <w:t>&gt;</w:t>
      </w:r>
    </w:p>
    <w:p w14:paraId="2DF28FD2" w14:textId="77777777" w:rsidR="006E6D6D" w:rsidRPr="007E187B" w:rsidRDefault="006E6D6D" w:rsidP="006E6D6D">
      <w:pPr>
        <w:pStyle w:val="code"/>
        <w:ind w:left="1170" w:firstLine="270"/>
        <w:rPr>
          <w:sz w:val="20"/>
          <w:szCs w:val="20"/>
        </w:rPr>
      </w:pPr>
      <w:r w:rsidRPr="007E187B">
        <w:rPr>
          <w:sz w:val="20"/>
          <w:szCs w:val="20"/>
        </w:rPr>
        <w:lastRenderedPageBreak/>
        <w:t>&lt;</w:t>
      </w:r>
      <w:proofErr w:type="spellStart"/>
      <w:proofErr w:type="gramStart"/>
      <w:r w:rsidRPr="007E187B">
        <w:rPr>
          <w:sz w:val="20"/>
          <w:szCs w:val="20"/>
        </w:rPr>
        <w:t>readerlocation</w:t>
      </w:r>
      <w:proofErr w:type="spellEnd"/>
      <w:r w:rsidRPr="007E187B">
        <w:rPr>
          <w:sz w:val="20"/>
          <w:szCs w:val="20"/>
        </w:rPr>
        <w:t>&gt;</w:t>
      </w:r>
      <w:proofErr w:type="gramEnd"/>
      <w:r w:rsidRPr="007E187B">
        <w:rPr>
          <w:sz w:val="20"/>
          <w:szCs w:val="20"/>
        </w:rPr>
        <w:t>reader location&lt;/</w:t>
      </w:r>
      <w:proofErr w:type="spellStart"/>
      <w:r w:rsidRPr="007E187B">
        <w:rPr>
          <w:sz w:val="20"/>
          <w:szCs w:val="20"/>
        </w:rPr>
        <w:t>readerlocation</w:t>
      </w:r>
      <w:proofErr w:type="spellEnd"/>
      <w:r w:rsidRPr="007E187B">
        <w:rPr>
          <w:sz w:val="20"/>
          <w:szCs w:val="20"/>
        </w:rPr>
        <w:t>&gt;</w:t>
      </w:r>
    </w:p>
    <w:p w14:paraId="4D8441D5"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vehicleid</w:t>
      </w:r>
      <w:proofErr w:type="spellEnd"/>
      <w:r w:rsidRPr="007E187B">
        <w:rPr>
          <w:sz w:val="20"/>
          <w:szCs w:val="20"/>
        </w:rPr>
        <w:t>&gt;</w:t>
      </w:r>
      <w:proofErr w:type="gramEnd"/>
      <w:r w:rsidRPr="007E187B">
        <w:rPr>
          <w:sz w:val="20"/>
          <w:szCs w:val="20"/>
        </w:rPr>
        <w:t>vehicle id&lt;/</w:t>
      </w:r>
      <w:proofErr w:type="spellStart"/>
      <w:r w:rsidRPr="007E187B">
        <w:rPr>
          <w:sz w:val="20"/>
          <w:szCs w:val="20"/>
        </w:rPr>
        <w:t>vehicleid</w:t>
      </w:r>
      <w:proofErr w:type="spellEnd"/>
      <w:r w:rsidRPr="007E187B">
        <w:rPr>
          <w:sz w:val="20"/>
          <w:szCs w:val="20"/>
        </w:rPr>
        <w:t>&gt;</w:t>
      </w:r>
    </w:p>
    <w:p w14:paraId="65DE5A59"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vehicle&gt;</w:t>
      </w:r>
      <w:proofErr w:type="gramEnd"/>
      <w:r w:rsidRPr="007E187B">
        <w:rPr>
          <w:sz w:val="20"/>
          <w:szCs w:val="20"/>
        </w:rPr>
        <w:t>vehicle tag id&lt;/vehicle&gt;</w:t>
      </w:r>
    </w:p>
    <w:p w14:paraId="1E3CFD99"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car&gt;</w:t>
      </w:r>
      <w:proofErr w:type="gramEnd"/>
      <w:r w:rsidRPr="007E187B">
        <w:rPr>
          <w:sz w:val="20"/>
          <w:szCs w:val="20"/>
        </w:rPr>
        <w:t>car number of train&lt;/car&gt;</w:t>
      </w:r>
    </w:p>
    <w:p w14:paraId="24D99453"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row&gt;</w:t>
      </w:r>
      <w:proofErr w:type="gramEnd"/>
      <w:r w:rsidRPr="007E187B">
        <w:rPr>
          <w:sz w:val="20"/>
          <w:szCs w:val="20"/>
        </w:rPr>
        <w:t>row number of car or vehicle&lt;/row&gt;</w:t>
      </w:r>
    </w:p>
    <w:p w14:paraId="4A1C0167"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seat&gt;</w:t>
      </w:r>
      <w:proofErr w:type="gramEnd"/>
      <w:r w:rsidRPr="007E187B">
        <w:rPr>
          <w:sz w:val="20"/>
          <w:szCs w:val="20"/>
        </w:rPr>
        <w:t>seat number or identifier&lt;/seat&gt;</w:t>
      </w:r>
    </w:p>
    <w:p w14:paraId="2F6EB0AC"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attractionid</w:t>
      </w:r>
      <w:proofErr w:type="spellEnd"/>
      <w:r w:rsidRPr="007E187B">
        <w:rPr>
          <w:sz w:val="20"/>
          <w:szCs w:val="20"/>
        </w:rPr>
        <w:t>&gt;</w:t>
      </w:r>
      <w:proofErr w:type="gramEnd"/>
      <w:r w:rsidRPr="007E187B">
        <w:rPr>
          <w:sz w:val="20"/>
          <w:szCs w:val="20"/>
        </w:rPr>
        <w:t>attraction id&lt;/</w:t>
      </w:r>
      <w:proofErr w:type="spellStart"/>
      <w:r w:rsidRPr="007E187B">
        <w:rPr>
          <w:sz w:val="20"/>
          <w:szCs w:val="20"/>
        </w:rPr>
        <w:t>attractionid</w:t>
      </w:r>
      <w:proofErr w:type="spellEnd"/>
      <w:r w:rsidRPr="007E187B">
        <w:rPr>
          <w:sz w:val="20"/>
          <w:szCs w:val="20"/>
        </w:rPr>
        <w:t>&gt;</w:t>
      </w:r>
    </w:p>
    <w:p w14:paraId="447C91AC"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sceneid</w:t>
      </w:r>
      <w:proofErr w:type="spellEnd"/>
      <w:r w:rsidRPr="007E187B">
        <w:rPr>
          <w:sz w:val="20"/>
          <w:szCs w:val="20"/>
        </w:rPr>
        <w:t>&gt;</w:t>
      </w:r>
      <w:proofErr w:type="gramEnd"/>
      <w:r w:rsidRPr="007E187B">
        <w:rPr>
          <w:sz w:val="20"/>
          <w:szCs w:val="20"/>
        </w:rPr>
        <w:t>scene id&lt;/</w:t>
      </w:r>
      <w:proofErr w:type="spellStart"/>
      <w:r w:rsidRPr="007E187B">
        <w:rPr>
          <w:sz w:val="20"/>
          <w:szCs w:val="20"/>
        </w:rPr>
        <w:t>sceneid</w:t>
      </w:r>
      <w:proofErr w:type="spellEnd"/>
      <w:r w:rsidRPr="007E187B">
        <w:rPr>
          <w:sz w:val="20"/>
          <w:szCs w:val="20"/>
        </w:rPr>
        <w:t>&gt;</w:t>
      </w:r>
    </w:p>
    <w:p w14:paraId="79ED4F7E" w14:textId="77777777" w:rsidR="006E6D6D" w:rsidRPr="007E187B" w:rsidRDefault="006E6D6D" w:rsidP="006E6D6D">
      <w:pPr>
        <w:pStyle w:val="code"/>
        <w:ind w:left="1170" w:firstLine="270"/>
        <w:rPr>
          <w:sz w:val="20"/>
          <w:szCs w:val="20"/>
        </w:rPr>
      </w:pPr>
      <w:r w:rsidRPr="007E187B">
        <w:rPr>
          <w:sz w:val="20"/>
          <w:szCs w:val="20"/>
        </w:rPr>
        <w:t>&lt;</w:t>
      </w:r>
      <w:proofErr w:type="spellStart"/>
      <w:proofErr w:type="gramStart"/>
      <w:r w:rsidRPr="007E187B">
        <w:rPr>
          <w:sz w:val="20"/>
          <w:szCs w:val="20"/>
        </w:rPr>
        <w:t>locationid</w:t>
      </w:r>
      <w:proofErr w:type="spellEnd"/>
      <w:r w:rsidRPr="007E187B">
        <w:rPr>
          <w:sz w:val="20"/>
          <w:szCs w:val="20"/>
        </w:rPr>
        <w:t>&gt;</w:t>
      </w:r>
      <w:proofErr w:type="gramEnd"/>
      <w:r w:rsidRPr="007E187B">
        <w:rPr>
          <w:sz w:val="20"/>
          <w:szCs w:val="20"/>
        </w:rPr>
        <w:t>location id&lt;/</w:t>
      </w:r>
      <w:proofErr w:type="spellStart"/>
      <w:r w:rsidRPr="007E187B">
        <w:rPr>
          <w:sz w:val="20"/>
          <w:szCs w:val="20"/>
        </w:rPr>
        <w:t>locationid</w:t>
      </w:r>
      <w:proofErr w:type="spellEnd"/>
      <w:r w:rsidRPr="007E187B">
        <w:rPr>
          <w:sz w:val="20"/>
          <w:szCs w:val="20"/>
        </w:rPr>
        <w:t>&gt;</w:t>
      </w:r>
    </w:p>
    <w:p w14:paraId="200F9713"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confidence&gt;</w:t>
      </w:r>
      <w:proofErr w:type="gramEnd"/>
      <w:r w:rsidRPr="007E187B">
        <w:rPr>
          <w:sz w:val="20"/>
          <w:szCs w:val="20"/>
        </w:rPr>
        <w:t>confidence&lt;/confidence&gt;</w:t>
      </w:r>
    </w:p>
    <w:p w14:paraId="112388F3"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sequence&gt;</w:t>
      </w:r>
      <w:proofErr w:type="gramEnd"/>
      <w:r w:rsidRPr="007E187B">
        <w:rPr>
          <w:sz w:val="20"/>
          <w:szCs w:val="20"/>
        </w:rPr>
        <w:t>sequence&lt;/sequence&gt;</w:t>
      </w:r>
    </w:p>
    <w:p w14:paraId="1B498BFA" w14:textId="77777777" w:rsidR="006E6D6D" w:rsidRPr="007E187B" w:rsidRDefault="006E6D6D" w:rsidP="006E6D6D">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458"/>
        <w:gridCol w:w="6480"/>
      </w:tblGrid>
      <w:tr w:rsidR="006E6D6D" w:rsidRPr="00774684" w14:paraId="2AECA133" w14:textId="77777777" w:rsidTr="00AC60C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F8BA40C" w14:textId="77777777" w:rsidR="006E6D6D" w:rsidRPr="00774684" w:rsidRDefault="006E6D6D" w:rsidP="00AC60C5">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5B216355" w14:textId="77777777" w:rsidR="006E6D6D" w:rsidRPr="00774684" w:rsidRDefault="006E6D6D" w:rsidP="00AC60C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E6D6D" w:rsidRPr="00774684" w14:paraId="43AD34EA"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52F0FBE4" w14:textId="77777777" w:rsidR="006E6D6D" w:rsidRPr="00774684"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guestid</w:t>
            </w:r>
            <w:proofErr w:type="spellEnd"/>
          </w:p>
        </w:tc>
        <w:tc>
          <w:tcPr>
            <w:tcW w:w="6480" w:type="dxa"/>
          </w:tcPr>
          <w:p w14:paraId="01FC35EB" w14:textId="77777777" w:rsidR="006E6D6D" w:rsidRPr="00774684"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spellStart"/>
            <w:proofErr w:type="gramStart"/>
            <w:r>
              <w:rPr>
                <w:rFonts w:asciiTheme="minorHAnsi" w:hAnsiTheme="minorHAnsi" w:cstheme="minorHAnsi"/>
                <w:color w:val="000000" w:themeColor="text1"/>
              </w:rPr>
              <w:t>xConnect</w:t>
            </w:r>
            <w:proofErr w:type="spellEnd"/>
            <w:proofErr w:type="gramEnd"/>
            <w:r>
              <w:rPr>
                <w:rFonts w:asciiTheme="minorHAnsi" w:hAnsiTheme="minorHAnsi" w:cstheme="minorHAnsi"/>
                <w:color w:val="000000" w:themeColor="text1"/>
              </w:rPr>
              <w:t xml:space="preserve"> system identifier of the guest that triggered the in-vehicle message.</w:t>
            </w:r>
          </w:p>
        </w:tc>
      </w:tr>
      <w:tr w:rsidR="006E6D6D" w:rsidRPr="00774684" w14:paraId="552FFFAB"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66D3C5DB"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publicid</w:t>
            </w:r>
            <w:proofErr w:type="spellEnd"/>
          </w:p>
        </w:tc>
        <w:tc>
          <w:tcPr>
            <w:tcW w:w="6480" w:type="dxa"/>
          </w:tcPr>
          <w:p w14:paraId="655A5306"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card or band used at the location of the touch or long range read event for this location. In long range reads, the band’s provisioned </w:t>
            </w:r>
            <w:proofErr w:type="spellStart"/>
            <w:r>
              <w:rPr>
                <w:rFonts w:asciiTheme="minorHAnsi" w:hAnsiTheme="minorHAnsi" w:cstheme="minorHAnsi"/>
                <w:color w:val="000000" w:themeColor="text1"/>
              </w:rPr>
              <w:t>LRID</w:t>
            </w:r>
            <w:proofErr w:type="spellEnd"/>
            <w:r>
              <w:rPr>
                <w:rFonts w:asciiTheme="minorHAnsi" w:hAnsiTheme="minorHAnsi" w:cstheme="minorHAnsi"/>
                <w:color w:val="000000" w:themeColor="text1"/>
              </w:rPr>
              <w:t xml:space="preserve"> is the public ID (</w:t>
            </w:r>
            <w:proofErr w:type="spellStart"/>
            <w:r>
              <w:rPr>
                <w:rFonts w:asciiTheme="minorHAnsi" w:hAnsiTheme="minorHAnsi" w:cstheme="minorHAnsi"/>
                <w:color w:val="000000" w:themeColor="text1"/>
              </w:rPr>
              <w:t>pid</w:t>
            </w:r>
            <w:proofErr w:type="spellEnd"/>
            <w:r>
              <w:rPr>
                <w:rFonts w:asciiTheme="minorHAnsi" w:hAnsiTheme="minorHAnsi" w:cstheme="minorHAnsi"/>
                <w:color w:val="000000" w:themeColor="text1"/>
              </w:rPr>
              <w:t>). This value is in decimal.</w:t>
            </w:r>
          </w:p>
        </w:tc>
      </w:tr>
      <w:tr w:rsidR="006E6D6D" w:rsidRPr="00774684" w14:paraId="4ECAB968"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2D7031F1"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linkid</w:t>
            </w:r>
            <w:proofErr w:type="spellEnd"/>
          </w:p>
        </w:tc>
        <w:tc>
          <w:tcPr>
            <w:tcW w:w="6480" w:type="dxa"/>
          </w:tcPr>
          <w:p w14:paraId="4438B6D4"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Global identifier the guest. Typically the </w:t>
            </w:r>
            <w:proofErr w:type="spellStart"/>
            <w:r>
              <w:rPr>
                <w:rFonts w:asciiTheme="minorHAnsi" w:hAnsiTheme="minorHAnsi" w:cstheme="minorHAnsi"/>
                <w:color w:val="000000" w:themeColor="text1"/>
              </w:rPr>
              <w:t>xBMS</w:t>
            </w:r>
            <w:proofErr w:type="spellEnd"/>
            <w:r>
              <w:rPr>
                <w:rFonts w:asciiTheme="minorHAnsi" w:hAnsiTheme="minorHAnsi" w:cstheme="minorHAnsi"/>
                <w:color w:val="000000" w:themeColor="text1"/>
              </w:rPr>
              <w:t xml:space="preserve"> link identifier </w:t>
            </w:r>
            <w:proofErr w:type="spellStart"/>
            <w:r>
              <w:rPr>
                <w:rFonts w:asciiTheme="minorHAnsi" w:hAnsiTheme="minorHAnsi" w:cstheme="minorHAnsi"/>
                <w:color w:val="000000" w:themeColor="text1"/>
              </w:rPr>
              <w:t>GUID</w:t>
            </w:r>
            <w:proofErr w:type="spellEnd"/>
            <w:r>
              <w:rPr>
                <w:rFonts w:asciiTheme="minorHAnsi" w:hAnsiTheme="minorHAnsi" w:cstheme="minorHAnsi"/>
                <w:color w:val="000000" w:themeColor="text1"/>
              </w:rPr>
              <w:t xml:space="preserve"> of a guest.</w:t>
            </w:r>
          </w:p>
        </w:tc>
      </w:tr>
      <w:tr w:rsidR="006E6D6D" w:rsidRPr="00774684" w14:paraId="18789A8E"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237B52E"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linkidtype</w:t>
            </w:r>
            <w:proofErr w:type="spellEnd"/>
          </w:p>
        </w:tc>
        <w:tc>
          <w:tcPr>
            <w:tcW w:w="6480" w:type="dxa"/>
          </w:tcPr>
          <w:p w14:paraId="3E2E7CDA"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the type of link identifier used in the </w:t>
            </w:r>
            <w:proofErr w:type="spellStart"/>
            <w:r>
              <w:rPr>
                <w:rFonts w:asciiTheme="minorHAnsi" w:hAnsiTheme="minorHAnsi" w:cstheme="minorHAnsi"/>
                <w:color w:val="000000" w:themeColor="text1"/>
              </w:rPr>
              <w:t>linkid</w:t>
            </w:r>
            <w:proofErr w:type="spellEnd"/>
            <w:r>
              <w:rPr>
                <w:rFonts w:asciiTheme="minorHAnsi" w:hAnsiTheme="minorHAnsi" w:cstheme="minorHAnsi"/>
                <w:color w:val="000000" w:themeColor="text1"/>
              </w:rPr>
              <w:t>. Typically “</w:t>
            </w:r>
            <w:proofErr w:type="spellStart"/>
            <w:r>
              <w:rPr>
                <w:rFonts w:asciiTheme="minorHAnsi" w:hAnsiTheme="minorHAnsi" w:cstheme="minorHAnsi"/>
                <w:color w:val="000000" w:themeColor="text1"/>
              </w:rPr>
              <w:t>xbms</w:t>
            </w:r>
            <w:proofErr w:type="spellEnd"/>
            <w:r>
              <w:rPr>
                <w:rFonts w:asciiTheme="minorHAnsi" w:hAnsiTheme="minorHAnsi" w:cstheme="minorHAnsi"/>
                <w:color w:val="000000" w:themeColor="text1"/>
              </w:rPr>
              <w:t>-link-id”</w:t>
            </w:r>
          </w:p>
        </w:tc>
      </w:tr>
      <w:tr w:rsidR="006E6D6D" w:rsidRPr="00774684" w14:paraId="1B1DE288"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5CDE784"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bandtype</w:t>
            </w:r>
            <w:proofErr w:type="spellEnd"/>
          </w:p>
        </w:tc>
        <w:tc>
          <w:tcPr>
            <w:tcW w:w="6480" w:type="dxa"/>
          </w:tcPr>
          <w:p w14:paraId="27379A0E"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6E6D6D" w:rsidRPr="00774684" w14:paraId="1A68D5BE"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64882DE8" w14:textId="77777777" w:rsidR="006E6D6D" w:rsidRPr="00774684"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xpass</w:t>
            </w:r>
            <w:proofErr w:type="spellEnd"/>
          </w:p>
        </w:tc>
        <w:tc>
          <w:tcPr>
            <w:tcW w:w="6480" w:type="dxa"/>
          </w:tcPr>
          <w:p w14:paraId="57560774" w14:textId="77777777" w:rsidR="006E6D6D" w:rsidRPr="00774684"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xml:space="preserve">” if guest entered the venue through an </w:t>
            </w:r>
            <w:proofErr w:type="spellStart"/>
            <w:r>
              <w:rPr>
                <w:rFonts w:asciiTheme="minorHAnsi" w:hAnsiTheme="minorHAnsi" w:cstheme="minorHAnsi"/>
                <w:color w:val="000000" w:themeColor="text1"/>
              </w:rPr>
              <w:t>xPass</w:t>
            </w:r>
            <w:proofErr w:type="spellEnd"/>
            <w:r>
              <w:rPr>
                <w:rFonts w:asciiTheme="minorHAnsi" w:hAnsiTheme="minorHAnsi" w:cstheme="minorHAnsi"/>
                <w:color w:val="000000" w:themeColor="text1"/>
              </w:rPr>
              <w:t xml:space="preserve"> queue. “false” if through standby queue</w:t>
            </w:r>
          </w:p>
        </w:tc>
      </w:tr>
      <w:tr w:rsidR="006E6D6D" w:rsidRPr="00774684" w14:paraId="0447EE74" w14:textId="77777777" w:rsidTr="00AC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2DCA361"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readersection</w:t>
            </w:r>
            <w:proofErr w:type="spellEnd"/>
          </w:p>
        </w:tc>
        <w:tc>
          <w:tcPr>
            <w:tcW w:w="6480" w:type="dxa"/>
          </w:tcPr>
          <w:p w14:paraId="25749369"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6E6D6D" w:rsidRPr="00774684" w14:paraId="7D19452F"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6937A4F" w14:textId="77777777" w:rsidR="006E6D6D" w:rsidRPr="00774684"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readerlocation</w:t>
            </w:r>
            <w:proofErr w:type="spellEnd"/>
          </w:p>
        </w:tc>
        <w:tc>
          <w:tcPr>
            <w:tcW w:w="6480" w:type="dxa"/>
          </w:tcPr>
          <w:p w14:paraId="72C7FBF1" w14:textId="77777777" w:rsidR="006E6D6D" w:rsidRPr="00774684"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proofErr w:type="spellStart"/>
            <w:r>
              <w:rPr>
                <w:rFonts w:asciiTheme="minorHAnsi" w:hAnsiTheme="minorHAnsi" w:cstheme="minorHAnsi"/>
                <w:i/>
                <w:color w:val="000000" w:themeColor="text1"/>
              </w:rPr>
              <w:t>readerlocation</w:t>
            </w:r>
            <w:proofErr w:type="spellEnd"/>
            <w:r>
              <w:rPr>
                <w:rFonts w:asciiTheme="minorHAnsi" w:hAnsiTheme="minorHAnsi" w:cstheme="minorHAnsi"/>
                <w:color w:val="000000" w:themeColor="text1"/>
              </w:rPr>
              <w:t xml:space="preserve"> element identifies the abstract location of the readers (e.g. “entry”, “load”, etc.).</w:t>
            </w:r>
          </w:p>
        </w:tc>
      </w:tr>
      <w:tr w:rsidR="006E6D6D" w:rsidRPr="00774684" w14:paraId="0D9CBEC4"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D8006D9"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lastRenderedPageBreak/>
              <w:t>vehicleid</w:t>
            </w:r>
            <w:proofErr w:type="spellEnd"/>
          </w:p>
        </w:tc>
        <w:tc>
          <w:tcPr>
            <w:tcW w:w="6480" w:type="dxa"/>
          </w:tcPr>
          <w:p w14:paraId="43938687"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hybrid vehicle associated with the </w:t>
            </w:r>
            <w:proofErr w:type="spellStart"/>
            <w:r>
              <w:rPr>
                <w:rFonts w:asciiTheme="minorHAnsi" w:hAnsiTheme="minorHAnsi" w:cstheme="minorHAnsi"/>
                <w:color w:val="000000" w:themeColor="text1"/>
              </w:rPr>
              <w:t>guestid</w:t>
            </w:r>
            <w:proofErr w:type="spellEnd"/>
            <w:r>
              <w:rPr>
                <w:rFonts w:asciiTheme="minorHAnsi" w:hAnsiTheme="minorHAnsi" w:cstheme="minorHAnsi"/>
                <w:color w:val="000000" w:themeColor="text1"/>
              </w:rPr>
              <w:t xml:space="preserve">. This id combines the &lt;vehicle&gt;-&lt;car&gt; tags when the </w:t>
            </w:r>
            <w:proofErr w:type="spellStart"/>
            <w:r>
              <w:rPr>
                <w:rFonts w:asciiTheme="minorHAnsi" w:hAnsiTheme="minorHAnsi" w:cstheme="minorHAnsi"/>
                <w:color w:val="000000" w:themeColor="text1"/>
              </w:rPr>
              <w:t>INVEHICLE</w:t>
            </w:r>
            <w:proofErr w:type="spellEnd"/>
            <w:r>
              <w:rPr>
                <w:rFonts w:asciiTheme="minorHAnsi" w:hAnsiTheme="minorHAnsi" w:cstheme="minorHAnsi"/>
                <w:color w:val="000000" w:themeColor="text1"/>
              </w:rPr>
              <w:t xml:space="preserve"> event represents a train, otherwise it would be just the &lt;vehicle&gt; tag value with no car id indicator. Value is a string concatenation of fields separated with a hyphen.</w:t>
            </w:r>
          </w:p>
        </w:tc>
      </w:tr>
      <w:tr w:rsidR="006E6D6D" w:rsidRPr="00774684" w14:paraId="155E5EDD"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14F10E3" w14:textId="77777777" w:rsidR="006E6D6D" w:rsidRDefault="006E6D6D" w:rsidP="00AC60C5">
            <w:pPr>
              <w:rPr>
                <w:rFonts w:asciiTheme="minorHAnsi" w:hAnsiTheme="minorHAnsi" w:cstheme="minorHAnsi"/>
                <w:color w:val="000000" w:themeColor="text1"/>
              </w:rPr>
            </w:pPr>
            <w:r>
              <w:rPr>
                <w:rFonts w:asciiTheme="minorHAnsi" w:hAnsiTheme="minorHAnsi" w:cstheme="minorHAnsi"/>
                <w:color w:val="000000" w:themeColor="text1"/>
              </w:rPr>
              <w:t>vehicle</w:t>
            </w:r>
          </w:p>
        </w:tc>
        <w:tc>
          <w:tcPr>
            <w:tcW w:w="6480" w:type="dxa"/>
          </w:tcPr>
          <w:p w14:paraId="6147AA55"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“vehicle” associated with the </w:t>
            </w:r>
            <w:proofErr w:type="spellStart"/>
            <w:r>
              <w:rPr>
                <w:rFonts w:asciiTheme="minorHAnsi" w:hAnsiTheme="minorHAnsi" w:cstheme="minorHAnsi"/>
                <w:color w:val="000000" w:themeColor="text1"/>
              </w:rPr>
              <w:t>guestid</w:t>
            </w:r>
            <w:proofErr w:type="spellEnd"/>
            <w:r>
              <w:rPr>
                <w:rFonts w:asciiTheme="minorHAnsi" w:hAnsiTheme="minorHAnsi" w:cstheme="minorHAnsi"/>
                <w:color w:val="000000" w:themeColor="text1"/>
              </w:rPr>
              <w:t xml:space="preserve">. This id is received in the </w:t>
            </w:r>
            <w:proofErr w:type="spellStart"/>
            <w:r>
              <w:rPr>
                <w:rFonts w:asciiTheme="minorHAnsi" w:hAnsiTheme="minorHAnsi" w:cstheme="minorHAnsi"/>
                <w:color w:val="000000" w:themeColor="text1"/>
              </w:rPr>
              <w:t>AGC</w:t>
            </w:r>
            <w:proofErr w:type="spellEnd"/>
            <w:r>
              <w:rPr>
                <w:rFonts w:asciiTheme="minorHAnsi" w:hAnsiTheme="minorHAnsi" w:cstheme="minorHAnsi"/>
                <w:color w:val="000000" w:themeColor="text1"/>
              </w:rPr>
              <w:t xml:space="preserve"> VEHICLE event. Value is a string.</w:t>
            </w:r>
          </w:p>
        </w:tc>
      </w:tr>
      <w:tr w:rsidR="006E6D6D" w:rsidRPr="00774684" w14:paraId="446E67D2"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06A11E9" w14:textId="77777777" w:rsidR="006E6D6D" w:rsidRDefault="006E6D6D" w:rsidP="00AC60C5">
            <w:pPr>
              <w:rPr>
                <w:rFonts w:asciiTheme="minorHAnsi" w:hAnsiTheme="minorHAnsi" w:cstheme="minorHAnsi"/>
                <w:color w:val="000000" w:themeColor="text1"/>
              </w:rPr>
            </w:pPr>
            <w:r>
              <w:rPr>
                <w:rFonts w:asciiTheme="minorHAnsi" w:hAnsiTheme="minorHAnsi" w:cstheme="minorHAnsi"/>
                <w:color w:val="000000" w:themeColor="text1"/>
              </w:rPr>
              <w:t>car</w:t>
            </w:r>
          </w:p>
        </w:tc>
        <w:tc>
          <w:tcPr>
            <w:tcW w:w="6480" w:type="dxa"/>
          </w:tcPr>
          <w:p w14:paraId="603DF860"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“car” associated with the </w:t>
            </w:r>
            <w:proofErr w:type="spellStart"/>
            <w:r>
              <w:rPr>
                <w:rFonts w:asciiTheme="minorHAnsi" w:hAnsiTheme="minorHAnsi" w:cstheme="minorHAnsi"/>
                <w:color w:val="000000" w:themeColor="text1"/>
              </w:rPr>
              <w:t>guestid</w:t>
            </w:r>
            <w:proofErr w:type="spellEnd"/>
            <w:r>
              <w:rPr>
                <w:rFonts w:asciiTheme="minorHAnsi" w:hAnsiTheme="minorHAnsi" w:cstheme="minorHAnsi"/>
                <w:color w:val="000000" w:themeColor="text1"/>
              </w:rPr>
              <w:t>. This id is based on the count of cars that make up a train for a rollercoaster style attraction. This is a sequence number that counts starting with 1. Value is in decimal. This is optional in the message format.</w:t>
            </w:r>
          </w:p>
        </w:tc>
      </w:tr>
      <w:tr w:rsidR="006E6D6D" w:rsidRPr="00774684" w14:paraId="0E5CBEE2"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A91C12C" w14:textId="77777777" w:rsidR="006E6D6D" w:rsidRDefault="006E6D6D" w:rsidP="00AC60C5">
            <w:pPr>
              <w:rPr>
                <w:rFonts w:asciiTheme="minorHAnsi" w:hAnsiTheme="minorHAnsi" w:cstheme="minorHAnsi"/>
                <w:color w:val="000000" w:themeColor="text1"/>
              </w:rPr>
            </w:pPr>
            <w:r>
              <w:rPr>
                <w:rFonts w:asciiTheme="minorHAnsi" w:hAnsiTheme="minorHAnsi" w:cstheme="minorHAnsi"/>
                <w:color w:val="000000" w:themeColor="text1"/>
              </w:rPr>
              <w:t>row</w:t>
            </w:r>
          </w:p>
        </w:tc>
        <w:tc>
          <w:tcPr>
            <w:tcW w:w="6480" w:type="dxa"/>
          </w:tcPr>
          <w:p w14:paraId="24ACA5AE"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“row” associated with the </w:t>
            </w:r>
            <w:proofErr w:type="spellStart"/>
            <w:r>
              <w:rPr>
                <w:rFonts w:asciiTheme="minorHAnsi" w:hAnsiTheme="minorHAnsi" w:cstheme="minorHAnsi"/>
                <w:color w:val="000000" w:themeColor="text1"/>
              </w:rPr>
              <w:t>guestid</w:t>
            </w:r>
            <w:proofErr w:type="spellEnd"/>
            <w:r>
              <w:rPr>
                <w:rFonts w:asciiTheme="minorHAnsi" w:hAnsiTheme="minorHAnsi" w:cstheme="minorHAnsi"/>
                <w:color w:val="000000" w:themeColor="text1"/>
              </w:rPr>
              <w:t>. This id is based on the count of rows that make up a car (in train scenarios) or vehicle (boat or single car attraction). This is a sequence number that counts starting with 1. Value is in decimal. This is optional in the message format.</w:t>
            </w:r>
          </w:p>
        </w:tc>
      </w:tr>
      <w:tr w:rsidR="006E6D6D" w:rsidRPr="00774684" w14:paraId="702C6580"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1713A032" w14:textId="77777777" w:rsidR="006E6D6D" w:rsidRDefault="006E6D6D" w:rsidP="00AC60C5">
            <w:pPr>
              <w:rPr>
                <w:rFonts w:asciiTheme="minorHAnsi" w:hAnsiTheme="minorHAnsi" w:cstheme="minorHAnsi"/>
                <w:color w:val="000000" w:themeColor="text1"/>
              </w:rPr>
            </w:pPr>
            <w:r>
              <w:rPr>
                <w:rFonts w:asciiTheme="minorHAnsi" w:hAnsiTheme="minorHAnsi" w:cstheme="minorHAnsi"/>
                <w:color w:val="000000" w:themeColor="text1"/>
              </w:rPr>
              <w:t>seat</w:t>
            </w:r>
          </w:p>
        </w:tc>
        <w:tc>
          <w:tcPr>
            <w:tcW w:w="6480" w:type="dxa"/>
          </w:tcPr>
          <w:p w14:paraId="66F56B90"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Seat number of theater or car/vehicle associated with the </w:t>
            </w:r>
            <w:proofErr w:type="spellStart"/>
            <w:r>
              <w:rPr>
                <w:rFonts w:asciiTheme="minorHAnsi" w:hAnsiTheme="minorHAnsi" w:cstheme="minorHAnsi"/>
                <w:color w:val="000000" w:themeColor="text1"/>
              </w:rPr>
              <w:t>guestid</w:t>
            </w:r>
            <w:proofErr w:type="spellEnd"/>
            <w:r>
              <w:rPr>
                <w:rFonts w:asciiTheme="minorHAnsi" w:hAnsiTheme="minorHAnsi" w:cstheme="minorHAnsi"/>
                <w:color w:val="000000" w:themeColor="text1"/>
              </w:rPr>
              <w:t>. Value is a string. 13A, 2, 4-L, etc. This is optional in the message format.</w:t>
            </w:r>
          </w:p>
        </w:tc>
      </w:tr>
      <w:tr w:rsidR="006E6D6D" w:rsidRPr="00774684" w14:paraId="3E5AE735"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723ED8CE"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attractionid</w:t>
            </w:r>
            <w:proofErr w:type="spellEnd"/>
          </w:p>
        </w:tc>
        <w:tc>
          <w:tcPr>
            <w:tcW w:w="6480" w:type="dxa"/>
          </w:tcPr>
          <w:p w14:paraId="70105A08"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Attraction id received in the </w:t>
            </w:r>
            <w:proofErr w:type="spellStart"/>
            <w:r>
              <w:rPr>
                <w:rFonts w:asciiTheme="minorHAnsi" w:hAnsiTheme="minorHAnsi" w:cstheme="minorHAnsi"/>
                <w:color w:val="000000" w:themeColor="text1"/>
              </w:rPr>
              <w:t>AGC</w:t>
            </w:r>
            <w:proofErr w:type="spellEnd"/>
            <w:r>
              <w:rPr>
                <w:rFonts w:asciiTheme="minorHAnsi" w:hAnsiTheme="minorHAnsi" w:cstheme="minorHAnsi"/>
                <w:color w:val="000000" w:themeColor="text1"/>
              </w:rPr>
              <w:t xml:space="preserve"> VEHICLE event.</w:t>
            </w:r>
          </w:p>
        </w:tc>
      </w:tr>
      <w:tr w:rsidR="006E6D6D" w:rsidRPr="00774684" w14:paraId="01A4C4B8"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064B14C"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sceneid</w:t>
            </w:r>
            <w:proofErr w:type="spellEnd"/>
          </w:p>
        </w:tc>
        <w:tc>
          <w:tcPr>
            <w:tcW w:w="6480" w:type="dxa"/>
          </w:tcPr>
          <w:p w14:paraId="71F290AA"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Scene id received in the </w:t>
            </w:r>
            <w:proofErr w:type="spellStart"/>
            <w:r>
              <w:rPr>
                <w:rFonts w:asciiTheme="minorHAnsi" w:hAnsiTheme="minorHAnsi" w:cstheme="minorHAnsi"/>
                <w:color w:val="000000" w:themeColor="text1"/>
              </w:rPr>
              <w:t>AGC</w:t>
            </w:r>
            <w:proofErr w:type="spellEnd"/>
            <w:r>
              <w:rPr>
                <w:rFonts w:asciiTheme="minorHAnsi" w:hAnsiTheme="minorHAnsi" w:cstheme="minorHAnsi"/>
                <w:color w:val="000000" w:themeColor="text1"/>
              </w:rPr>
              <w:t xml:space="preserve"> VEHICLE event.</w:t>
            </w:r>
          </w:p>
        </w:tc>
      </w:tr>
      <w:tr w:rsidR="006E6D6D" w:rsidRPr="00774684" w14:paraId="2157E49B"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291B7D2B" w14:textId="77777777" w:rsidR="006E6D6D" w:rsidRDefault="006E6D6D" w:rsidP="00AC60C5">
            <w:pPr>
              <w:rPr>
                <w:rFonts w:asciiTheme="minorHAnsi" w:hAnsiTheme="minorHAnsi" w:cstheme="minorHAnsi"/>
                <w:color w:val="000000" w:themeColor="text1"/>
              </w:rPr>
            </w:pPr>
            <w:proofErr w:type="spellStart"/>
            <w:r>
              <w:rPr>
                <w:rFonts w:asciiTheme="minorHAnsi" w:hAnsiTheme="minorHAnsi" w:cstheme="minorHAnsi"/>
                <w:color w:val="000000" w:themeColor="text1"/>
              </w:rPr>
              <w:t>locationid</w:t>
            </w:r>
            <w:proofErr w:type="spellEnd"/>
          </w:p>
        </w:tc>
        <w:tc>
          <w:tcPr>
            <w:tcW w:w="6480" w:type="dxa"/>
          </w:tcPr>
          <w:p w14:paraId="1E9DA88D"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Location Id received in the </w:t>
            </w:r>
            <w:proofErr w:type="spellStart"/>
            <w:r>
              <w:rPr>
                <w:rFonts w:asciiTheme="minorHAnsi" w:hAnsiTheme="minorHAnsi" w:cstheme="minorHAnsi"/>
                <w:color w:val="000000" w:themeColor="text1"/>
              </w:rPr>
              <w:t>AGC</w:t>
            </w:r>
            <w:proofErr w:type="spellEnd"/>
            <w:r>
              <w:rPr>
                <w:rFonts w:asciiTheme="minorHAnsi" w:hAnsiTheme="minorHAnsi" w:cstheme="minorHAnsi"/>
                <w:color w:val="000000" w:themeColor="text1"/>
              </w:rPr>
              <w:t xml:space="preserve"> VEHICLE event.</w:t>
            </w:r>
          </w:p>
        </w:tc>
      </w:tr>
      <w:tr w:rsidR="006E6D6D" w:rsidRPr="00774684" w14:paraId="08CC7087"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3E9D30E" w14:textId="77777777" w:rsidR="006E6D6D" w:rsidRDefault="006E6D6D" w:rsidP="00AC60C5">
            <w:pPr>
              <w:rPr>
                <w:rFonts w:asciiTheme="minorHAnsi" w:hAnsiTheme="minorHAnsi" w:cstheme="minorHAnsi"/>
                <w:color w:val="000000" w:themeColor="text1"/>
              </w:rPr>
            </w:pPr>
            <w:r>
              <w:rPr>
                <w:rFonts w:asciiTheme="minorHAnsi" w:hAnsiTheme="minorHAnsi" w:cstheme="minorHAnsi"/>
                <w:color w:val="000000" w:themeColor="text1"/>
              </w:rPr>
              <w:t>confidence</w:t>
            </w:r>
          </w:p>
        </w:tc>
        <w:tc>
          <w:tcPr>
            <w:tcW w:w="6480" w:type="dxa"/>
          </w:tcPr>
          <w:p w14:paraId="7C529FE1"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Confidence received in the </w:t>
            </w:r>
            <w:proofErr w:type="spellStart"/>
            <w:r>
              <w:rPr>
                <w:rFonts w:asciiTheme="minorHAnsi" w:hAnsiTheme="minorHAnsi" w:cstheme="minorHAnsi"/>
                <w:color w:val="000000" w:themeColor="text1"/>
              </w:rPr>
              <w:t>AGC</w:t>
            </w:r>
            <w:proofErr w:type="spellEnd"/>
            <w:r>
              <w:rPr>
                <w:rFonts w:asciiTheme="minorHAnsi" w:hAnsiTheme="minorHAnsi" w:cstheme="minorHAnsi"/>
                <w:color w:val="000000" w:themeColor="text1"/>
              </w:rPr>
              <w:t xml:space="preserve"> VEHICLE event.</w:t>
            </w:r>
          </w:p>
        </w:tc>
      </w:tr>
      <w:tr w:rsidR="006E6D6D" w:rsidRPr="00774684" w14:paraId="186B5E20"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2605B333" w14:textId="77777777" w:rsidR="006E6D6D" w:rsidRDefault="006E6D6D" w:rsidP="00AC60C5">
            <w:pPr>
              <w:rPr>
                <w:rFonts w:asciiTheme="minorHAnsi" w:hAnsiTheme="minorHAnsi" w:cstheme="minorHAnsi"/>
                <w:color w:val="000000" w:themeColor="text1"/>
              </w:rPr>
            </w:pPr>
            <w:r>
              <w:rPr>
                <w:rFonts w:asciiTheme="minorHAnsi" w:hAnsiTheme="minorHAnsi" w:cstheme="minorHAnsi"/>
                <w:color w:val="000000" w:themeColor="text1"/>
              </w:rPr>
              <w:t>sequence</w:t>
            </w:r>
          </w:p>
        </w:tc>
        <w:tc>
          <w:tcPr>
            <w:tcW w:w="6480" w:type="dxa"/>
          </w:tcPr>
          <w:p w14:paraId="43B8824B"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Sequence received in the </w:t>
            </w:r>
            <w:proofErr w:type="spellStart"/>
            <w:r>
              <w:rPr>
                <w:rFonts w:asciiTheme="minorHAnsi" w:hAnsiTheme="minorHAnsi" w:cstheme="minorHAnsi"/>
                <w:color w:val="000000" w:themeColor="text1"/>
              </w:rPr>
              <w:t>AGC</w:t>
            </w:r>
            <w:proofErr w:type="spellEnd"/>
            <w:r>
              <w:rPr>
                <w:rFonts w:asciiTheme="minorHAnsi" w:hAnsiTheme="minorHAnsi" w:cstheme="minorHAnsi"/>
                <w:color w:val="000000" w:themeColor="text1"/>
              </w:rPr>
              <w:t xml:space="preserve"> VEHICLE event.</w:t>
            </w:r>
          </w:p>
        </w:tc>
      </w:tr>
    </w:tbl>
    <w:p w14:paraId="74DD7201" w14:textId="3992DD77" w:rsidR="00F25A75" w:rsidRPr="00E7152F" w:rsidRDefault="00F25A75" w:rsidP="00F25A75">
      <w:pPr>
        <w:pStyle w:val="BodyTextIndent"/>
      </w:pPr>
      <w:r>
        <w:t>Refer to the “</w:t>
      </w:r>
      <w:proofErr w:type="spellStart"/>
      <w:r w:rsidRPr="001B4190">
        <w:t>xBRC</w:t>
      </w:r>
      <w:proofErr w:type="spellEnd"/>
      <w:r w:rsidRPr="001B4190">
        <w:t xml:space="preserve"> Interface Control Document</w:t>
      </w:r>
      <w:r>
        <w:t xml:space="preserve">” for more information on how to receive the </w:t>
      </w:r>
      <w:proofErr w:type="spellStart"/>
      <w:r>
        <w:t>INVEHICLE</w:t>
      </w:r>
      <w:proofErr w:type="spellEnd"/>
      <w:r>
        <w:t xml:space="preserve"> message from the </w:t>
      </w:r>
      <w:proofErr w:type="spellStart"/>
      <w:r>
        <w:t>xBRC</w:t>
      </w:r>
      <w:proofErr w:type="spellEnd"/>
      <w:r>
        <w:t>.</w:t>
      </w:r>
    </w:p>
    <w:p w14:paraId="570EFBC4" w14:textId="77777777" w:rsidR="00F25A75" w:rsidRPr="001B4190" w:rsidRDefault="00F25A75" w:rsidP="001B4190">
      <w:pPr>
        <w:pStyle w:val="BodyTextIndent"/>
      </w:pPr>
    </w:p>
    <w:p w14:paraId="424CB58C" w14:textId="566258D5" w:rsidR="006F3DB8" w:rsidRDefault="006F3DB8">
      <w:pPr>
        <w:pStyle w:val="Heading1"/>
      </w:pPr>
      <w:bookmarkStart w:id="25" w:name="_Toc353202671"/>
      <w:r>
        <w:t>Configuration</w:t>
      </w:r>
      <w:bookmarkEnd w:id="25"/>
    </w:p>
    <w:p w14:paraId="6EA862E7" w14:textId="77777777" w:rsidR="006F3DB8" w:rsidRPr="006F3DB8" w:rsidRDefault="006F3DB8" w:rsidP="006F3DB8"/>
    <w:p w14:paraId="15F6BA99" w14:textId="1C7A3B18" w:rsidR="006F3DB8" w:rsidRDefault="006F3DB8" w:rsidP="006F3DB8">
      <w:pPr>
        <w:pStyle w:val="Heading2"/>
      </w:pPr>
      <w:bookmarkStart w:id="26" w:name="_Toc353202672"/>
      <w:proofErr w:type="spellStart"/>
      <w:proofErr w:type="gramStart"/>
      <w:r>
        <w:t>xBR</w:t>
      </w:r>
      <w:proofErr w:type="spellEnd"/>
      <w:proofErr w:type="gramEnd"/>
      <w:r>
        <w:t xml:space="preserve"> reader configuration</w:t>
      </w:r>
      <w:bookmarkEnd w:id="26"/>
    </w:p>
    <w:p w14:paraId="0265D221" w14:textId="77777777" w:rsidR="006F3DB8" w:rsidRPr="006F3DB8" w:rsidRDefault="006F3DB8" w:rsidP="006F3DB8">
      <w:pPr>
        <w:pStyle w:val="BodyTextIndent"/>
      </w:pPr>
    </w:p>
    <w:p w14:paraId="18F9AC9F" w14:textId="77777777" w:rsidR="006F3DB8" w:rsidRPr="006F3DB8" w:rsidRDefault="006F3DB8" w:rsidP="006F3DB8">
      <w:pPr>
        <w:pStyle w:val="BodyTextIndent"/>
      </w:pPr>
    </w:p>
    <w:p w14:paraId="3D600C44" w14:textId="4B3241A6" w:rsidR="006F3DB8" w:rsidRDefault="006F3DB8" w:rsidP="006F3DB8">
      <w:pPr>
        <w:pStyle w:val="Heading3"/>
      </w:pPr>
      <w:r>
        <w:lastRenderedPageBreak/>
        <w:t>Assign readers to Load or Waypoint</w:t>
      </w:r>
      <w:r w:rsidR="00F844EC">
        <w:t xml:space="preserve"> type</w:t>
      </w:r>
      <w:r>
        <w:t xml:space="preserve"> location</w:t>
      </w:r>
    </w:p>
    <w:p w14:paraId="70FD137B" w14:textId="5770BDF1" w:rsidR="006F3DB8" w:rsidRPr="006F3DB8" w:rsidRDefault="006F3DB8" w:rsidP="006F3DB8">
      <w:pPr>
        <w:pStyle w:val="BodyTextIndent"/>
      </w:pPr>
      <w:r>
        <w:t xml:space="preserve">Once the </w:t>
      </w:r>
      <w:proofErr w:type="spellStart"/>
      <w:r>
        <w:t>xBR</w:t>
      </w:r>
      <w:proofErr w:type="spellEnd"/>
      <w:r>
        <w:t xml:space="preserve"> (Long Range) readers are physically mounted and configured to send Hello messages to the </w:t>
      </w:r>
      <w:proofErr w:type="spellStart"/>
      <w:r>
        <w:t>xBRC</w:t>
      </w:r>
      <w:proofErr w:type="spellEnd"/>
      <w:r>
        <w:t xml:space="preserve">, they need to be associated with a reader location of type Load or Waypoint. </w:t>
      </w:r>
      <w:r w:rsidR="00F844EC">
        <w:t xml:space="preserve">This location is later referred to as the vehicle association location. </w:t>
      </w:r>
      <w:r>
        <w:t xml:space="preserve">The </w:t>
      </w:r>
      <w:proofErr w:type="spellStart"/>
      <w:r>
        <w:t>xBRC</w:t>
      </w:r>
      <w:proofErr w:type="spellEnd"/>
      <w:r>
        <w:t xml:space="preserve"> UI may be used to accomplish this task.</w:t>
      </w:r>
    </w:p>
    <w:p w14:paraId="23B09B4D" w14:textId="27800BC2" w:rsidR="006F3DB8" w:rsidRDefault="006F3DB8">
      <w:pPr>
        <w:pStyle w:val="Heading3"/>
      </w:pPr>
      <w:r>
        <w:t xml:space="preserve">Set </w:t>
      </w:r>
      <w:r w:rsidR="001125D9">
        <w:t xml:space="preserve">the </w:t>
      </w:r>
      <w:r>
        <w:t>reader signal strength</w:t>
      </w:r>
      <w:r w:rsidR="00F844EC">
        <w:t xml:space="preserve"> threshold</w:t>
      </w:r>
    </w:p>
    <w:p w14:paraId="5FA9BA8C" w14:textId="71248BAF" w:rsidR="002845BE" w:rsidRPr="006F3DB8" w:rsidRDefault="00F844EC" w:rsidP="002845BE">
      <w:pPr>
        <w:pStyle w:val="BodyTextIndent"/>
      </w:pPr>
      <w:r>
        <w:t xml:space="preserve">As described in section </w:t>
      </w:r>
      <w:r>
        <w:fldChar w:fldCharType="begin"/>
      </w:r>
      <w:r>
        <w:instrText xml:space="preserve"> REF _Ref333237780 \r \h </w:instrText>
      </w:r>
      <w:r>
        <w:fldChar w:fldCharType="separate"/>
      </w:r>
      <w:r>
        <w:t>4.2</w:t>
      </w:r>
      <w:r>
        <w:fldChar w:fldCharType="end"/>
      </w:r>
      <w:r>
        <w:t xml:space="preserve"> the </w:t>
      </w:r>
      <w:proofErr w:type="spellStart"/>
      <w:r>
        <w:t>xBRC</w:t>
      </w:r>
      <w:proofErr w:type="spellEnd"/>
      <w:r>
        <w:t xml:space="preserve"> analyzes multiple </w:t>
      </w:r>
      <w:proofErr w:type="spellStart"/>
      <w:r>
        <w:t>xBand</w:t>
      </w:r>
      <w:proofErr w:type="spellEnd"/>
      <w:r>
        <w:t xml:space="preserve"> events from a guest to associate a guest to a vehicle. The “Signal Strength Threshold” setting for each </w:t>
      </w:r>
      <w:proofErr w:type="spellStart"/>
      <w:r>
        <w:t>xBR</w:t>
      </w:r>
      <w:proofErr w:type="spellEnd"/>
      <w:r>
        <w:t xml:space="preserve"> reader at the vehicle association location determines how many events will be collected by the </w:t>
      </w:r>
      <w:proofErr w:type="spellStart"/>
      <w:r>
        <w:t>xBRC</w:t>
      </w:r>
      <w:proofErr w:type="spellEnd"/>
      <w:r>
        <w:t xml:space="preserve"> for the analysis. </w:t>
      </w:r>
      <w:r w:rsidR="005723E4">
        <w:t xml:space="preserve">Generally, the signal strength threshold should be set fairly low (-70) thus allowing for guest </w:t>
      </w:r>
      <w:proofErr w:type="spellStart"/>
      <w:r w:rsidR="005723E4">
        <w:t>xBand</w:t>
      </w:r>
      <w:proofErr w:type="spellEnd"/>
      <w:r w:rsidR="005723E4">
        <w:t xml:space="preserve"> events to </w:t>
      </w:r>
      <w:proofErr w:type="spellStart"/>
      <w:r w:rsidR="005723E4">
        <w:t>singulate</w:t>
      </w:r>
      <w:proofErr w:type="spellEnd"/>
      <w:r w:rsidR="005723E4">
        <w:t xml:space="preserve"> to the vehicle association location few seconds before the guest arrives at the location. </w:t>
      </w:r>
      <w:r w:rsidR="00720981">
        <w:t xml:space="preserve">The current algorithm requires that the guest has been </w:t>
      </w:r>
      <w:proofErr w:type="spellStart"/>
      <w:r w:rsidR="00720981">
        <w:t>singulated</w:t>
      </w:r>
      <w:proofErr w:type="spellEnd"/>
      <w:r w:rsidR="00720981">
        <w:t xml:space="preserve"> to the vehicle association location before the VEHICLE event for the </w:t>
      </w:r>
      <w:r w:rsidR="005723E4">
        <w:t>vehicle</w:t>
      </w:r>
      <w:r w:rsidR="00720981">
        <w:t xml:space="preserve"> in which the guest is traveling is received by the </w:t>
      </w:r>
      <w:proofErr w:type="spellStart"/>
      <w:r w:rsidR="00720981">
        <w:t>xBRC</w:t>
      </w:r>
      <w:proofErr w:type="spellEnd"/>
      <w:r w:rsidR="00720981">
        <w:t>.</w:t>
      </w:r>
      <w:r w:rsidR="001125D9">
        <w:t xml:space="preserve"> Also, the </w:t>
      </w:r>
      <w:proofErr w:type="spellStart"/>
      <w:r w:rsidR="001125D9">
        <w:t>xBRC</w:t>
      </w:r>
      <w:proofErr w:type="spellEnd"/>
      <w:r w:rsidR="001125D9">
        <w:t xml:space="preserve"> will not perform vehicle association if fewer than 10 (configurable as described later in this document) guest </w:t>
      </w:r>
      <w:proofErr w:type="spellStart"/>
      <w:r w:rsidR="001125D9">
        <w:t>xBand</w:t>
      </w:r>
      <w:proofErr w:type="spellEnd"/>
      <w:r w:rsidR="001125D9">
        <w:t xml:space="preserve"> events have been </w:t>
      </w:r>
      <w:proofErr w:type="spellStart"/>
      <w:r w:rsidR="001125D9">
        <w:t>singulated</w:t>
      </w:r>
      <w:proofErr w:type="spellEnd"/>
      <w:r w:rsidR="001125D9">
        <w:t>.</w:t>
      </w:r>
    </w:p>
    <w:p w14:paraId="3FA8991B" w14:textId="44685352" w:rsidR="00D809A8" w:rsidRPr="00D809A8" w:rsidRDefault="00D809A8" w:rsidP="00D809A8">
      <w:pPr>
        <w:pStyle w:val="Heading2"/>
      </w:pPr>
      <w:bookmarkStart w:id="27" w:name="_Toc353202673"/>
      <w:r>
        <w:t>Assign the Vehicle reader to a location</w:t>
      </w:r>
      <w:bookmarkEnd w:id="27"/>
    </w:p>
    <w:p w14:paraId="4CBE48FC" w14:textId="57B3E1D3" w:rsidR="00F312F4" w:rsidRPr="002845BE" w:rsidRDefault="00D809A8" w:rsidP="00F312F4">
      <w:pPr>
        <w:pStyle w:val="BodyTextIndent"/>
      </w:pPr>
      <w:r>
        <w:t xml:space="preserve">When the first VEHICLE event is received by the </w:t>
      </w:r>
      <w:proofErr w:type="spellStart"/>
      <w:r>
        <w:t>xBRC</w:t>
      </w:r>
      <w:proofErr w:type="spellEnd"/>
      <w:r>
        <w:t xml:space="preserve"> </w:t>
      </w:r>
      <w:r w:rsidR="006B5AF2">
        <w:t xml:space="preserve">using </w:t>
      </w:r>
      <w:r w:rsidR="005559FC">
        <w:t>the PUT /</w:t>
      </w:r>
      <w:proofErr w:type="spellStart"/>
      <w:r w:rsidR="005559FC">
        <w:t>vid</w:t>
      </w:r>
      <w:r>
        <w:t>event</w:t>
      </w:r>
      <w:proofErr w:type="spellEnd"/>
      <w:r>
        <w:t xml:space="preserve"> REST endpoint, a new reader is created. This reader will be of type “</w:t>
      </w:r>
      <w:r w:rsidR="00C12253">
        <w:t>Vehicle ID</w:t>
      </w:r>
      <w:r>
        <w:t>”</w:t>
      </w:r>
      <w:r w:rsidR="006B5AF2">
        <w:t xml:space="preserve">. The new reader must </w:t>
      </w:r>
      <w:r>
        <w:t xml:space="preserve">now </w:t>
      </w:r>
      <w:r w:rsidR="006B5AF2">
        <w:t xml:space="preserve">be </w:t>
      </w:r>
      <w:r>
        <w:t>associated with the vehicle associa</w:t>
      </w:r>
      <w:r w:rsidR="00214046">
        <w:t xml:space="preserve">tion location. This can be accomplished using the </w:t>
      </w:r>
      <w:proofErr w:type="spellStart"/>
      <w:r w:rsidR="00214046">
        <w:t>xBRC</w:t>
      </w:r>
      <w:proofErr w:type="spellEnd"/>
      <w:r w:rsidR="00214046">
        <w:t xml:space="preserve"> UI Location Editor page.</w:t>
      </w:r>
    </w:p>
    <w:p w14:paraId="3B02C5C3" w14:textId="0C86FF8D" w:rsidR="00F312F4" w:rsidRDefault="00F312F4">
      <w:pPr>
        <w:pStyle w:val="Heading2"/>
      </w:pPr>
      <w:bookmarkStart w:id="28" w:name="_Toc353202674"/>
      <w:r>
        <w:t xml:space="preserve">Assign </w:t>
      </w:r>
      <w:proofErr w:type="spellStart"/>
      <w:r>
        <w:t>xTPRA</w:t>
      </w:r>
      <w:proofErr w:type="spellEnd"/>
      <w:r>
        <w:t xml:space="preserve"> reader to a location</w:t>
      </w:r>
      <w:bookmarkEnd w:id="28"/>
    </w:p>
    <w:p w14:paraId="11F8B010" w14:textId="2052464F" w:rsidR="00F312F4" w:rsidRPr="00F312F4" w:rsidRDefault="00F312F4" w:rsidP="00F312F4">
      <w:pPr>
        <w:pStyle w:val="BodyTextIndent"/>
      </w:pPr>
      <w:r>
        <w:t xml:space="preserve">When using </w:t>
      </w:r>
      <w:r w:rsidR="00743C29">
        <w:t xml:space="preserve">the </w:t>
      </w:r>
      <w:proofErr w:type="spellStart"/>
      <w:r>
        <w:t>xTPRA</w:t>
      </w:r>
      <w:proofErr w:type="spellEnd"/>
      <w:r>
        <w:t xml:space="preserve"> readers, the </w:t>
      </w:r>
      <w:r w:rsidR="00D9013C">
        <w:t>VEHICLE</w:t>
      </w:r>
      <w:r>
        <w:t xml:space="preserve"> and </w:t>
      </w:r>
      <w:proofErr w:type="spellStart"/>
      <w:r>
        <w:t>xTPRA</w:t>
      </w:r>
      <w:proofErr w:type="spellEnd"/>
      <w:r>
        <w:t xml:space="preserve"> readers must be assigned to the same location.</w:t>
      </w:r>
    </w:p>
    <w:p w14:paraId="377AEDAE" w14:textId="09F471A3" w:rsidR="00D809A8" w:rsidRDefault="005626A9">
      <w:pPr>
        <w:pStyle w:val="Heading2"/>
      </w:pPr>
      <w:bookmarkStart w:id="29" w:name="_Toc353202675"/>
      <w:r>
        <w:t>Configuration Settings</w:t>
      </w:r>
      <w:bookmarkEnd w:id="29"/>
    </w:p>
    <w:p w14:paraId="574EED5A" w14:textId="4C0BCBB0" w:rsidR="005626A9" w:rsidRDefault="005626A9" w:rsidP="005626A9">
      <w:pPr>
        <w:pStyle w:val="BodyTextIndent"/>
      </w:pPr>
      <w:r>
        <w:t xml:space="preserve">The configuration settings </w:t>
      </w:r>
      <w:r w:rsidR="00D63CFD">
        <w:t xml:space="preserve">described below </w:t>
      </w:r>
      <w:r>
        <w:t xml:space="preserve">control the behavior of the vehicle association </w:t>
      </w:r>
      <w:r w:rsidR="005723E4">
        <w:t>algorithm</w:t>
      </w:r>
      <w:r>
        <w:t xml:space="preserve">. These settings are stored in the </w:t>
      </w:r>
      <w:proofErr w:type="spellStart"/>
      <w:r>
        <w:t>Config</w:t>
      </w:r>
      <w:proofErr w:type="spellEnd"/>
      <w:r>
        <w:t xml:space="preserve"> table in the Mayhem MySQL database and may be modified using the “</w:t>
      </w:r>
      <w:proofErr w:type="spellStart"/>
      <w:r>
        <w:t>XBRC</w:t>
      </w:r>
      <w:proofErr w:type="spellEnd"/>
      <w:r>
        <w:t xml:space="preserve"> Configuration Edit” web page</w:t>
      </w:r>
      <w:r w:rsidR="00894768">
        <w:t xml:space="preserve"> </w:t>
      </w:r>
      <w:r w:rsidR="00E84485">
        <w:t>of</w:t>
      </w:r>
      <w:r>
        <w:t xml:space="preserve"> the </w:t>
      </w:r>
      <w:proofErr w:type="spellStart"/>
      <w:r>
        <w:t>XBRMS</w:t>
      </w:r>
      <w:proofErr w:type="spellEnd"/>
      <w:r>
        <w:t xml:space="preserve"> website.</w:t>
      </w:r>
    </w:p>
    <w:p w14:paraId="120186E2" w14:textId="77777777" w:rsidR="00894768" w:rsidRDefault="00894768" w:rsidP="005626A9">
      <w:pPr>
        <w:pStyle w:val="BodyTextIndent"/>
      </w:pPr>
    </w:p>
    <w:tbl>
      <w:tblPr>
        <w:tblStyle w:val="TableGrid"/>
        <w:tblW w:w="0" w:type="auto"/>
        <w:tblInd w:w="360" w:type="dxa"/>
        <w:tblLook w:val="04A0" w:firstRow="1" w:lastRow="0" w:firstColumn="1" w:lastColumn="0" w:noHBand="0" w:noVBand="1"/>
      </w:tblPr>
      <w:tblGrid>
        <w:gridCol w:w="2709"/>
        <w:gridCol w:w="2153"/>
        <w:gridCol w:w="4354"/>
      </w:tblGrid>
      <w:tr w:rsidR="00E869A8" w14:paraId="6EF30038" w14:textId="77777777" w:rsidTr="00E869A8">
        <w:tc>
          <w:tcPr>
            <w:tcW w:w="2273" w:type="dxa"/>
            <w:shd w:val="clear" w:color="auto" w:fill="000000" w:themeFill="text1"/>
          </w:tcPr>
          <w:p w14:paraId="1594F224" w14:textId="75D33FBC" w:rsidR="00894768" w:rsidRPr="00894768" w:rsidRDefault="00894768" w:rsidP="005626A9">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0E1A1896" w14:textId="44410DC7" w:rsidR="00894768" w:rsidRPr="00894768" w:rsidRDefault="00894768" w:rsidP="005626A9">
            <w:pPr>
              <w:pStyle w:val="BodyTextIndent"/>
              <w:ind w:left="0"/>
              <w:rPr>
                <w:color w:val="FFFFFF" w:themeColor="background1"/>
              </w:rPr>
            </w:pPr>
            <w:r>
              <w:rPr>
                <w:color w:val="FFFFFF" w:themeColor="background1"/>
              </w:rPr>
              <w:t>Default Value</w:t>
            </w:r>
          </w:p>
        </w:tc>
        <w:tc>
          <w:tcPr>
            <w:tcW w:w="5508" w:type="dxa"/>
            <w:shd w:val="clear" w:color="auto" w:fill="000000" w:themeFill="text1"/>
          </w:tcPr>
          <w:p w14:paraId="1A2DED3D" w14:textId="0EBA5626" w:rsidR="00894768" w:rsidRPr="00894768" w:rsidRDefault="00894768" w:rsidP="005626A9">
            <w:pPr>
              <w:pStyle w:val="BodyTextIndent"/>
              <w:ind w:left="0"/>
              <w:rPr>
                <w:color w:val="FFFFFF" w:themeColor="background1"/>
              </w:rPr>
            </w:pPr>
            <w:r>
              <w:rPr>
                <w:color w:val="FFFFFF" w:themeColor="background1"/>
              </w:rPr>
              <w:t>Description</w:t>
            </w:r>
          </w:p>
        </w:tc>
      </w:tr>
      <w:tr w:rsidR="00E869A8" w14:paraId="040E3566" w14:textId="77777777" w:rsidTr="00E869A8">
        <w:tc>
          <w:tcPr>
            <w:tcW w:w="2273" w:type="dxa"/>
          </w:tcPr>
          <w:p w14:paraId="7B5C53FC" w14:textId="1D87B4E4" w:rsidR="00894768" w:rsidRDefault="00894768" w:rsidP="005626A9">
            <w:pPr>
              <w:pStyle w:val="BodyTextIndent"/>
              <w:ind w:left="0"/>
            </w:pPr>
            <w:proofErr w:type="spellStart"/>
            <w:r>
              <w:t>onridetimeout</w:t>
            </w:r>
            <w:proofErr w:type="spellEnd"/>
          </w:p>
        </w:tc>
        <w:tc>
          <w:tcPr>
            <w:tcW w:w="1435" w:type="dxa"/>
          </w:tcPr>
          <w:p w14:paraId="200EDD1D" w14:textId="7A33546F" w:rsidR="00894768" w:rsidRDefault="00894768" w:rsidP="005626A9">
            <w:pPr>
              <w:pStyle w:val="BodyTextIndent"/>
              <w:ind w:left="0"/>
            </w:pPr>
            <w:r>
              <w:t>2 (seconds)</w:t>
            </w:r>
          </w:p>
        </w:tc>
        <w:tc>
          <w:tcPr>
            <w:tcW w:w="5508" w:type="dxa"/>
          </w:tcPr>
          <w:p w14:paraId="75457108" w14:textId="44D16C61" w:rsidR="00894768" w:rsidRDefault="00894768" w:rsidP="009357FE">
            <w:pPr>
              <w:pStyle w:val="BodyTextIndent"/>
              <w:ind w:left="0"/>
            </w:pPr>
            <w:r>
              <w:t xml:space="preserve">As the </w:t>
            </w:r>
            <w:proofErr w:type="spellStart"/>
            <w:r>
              <w:t>xBRC</w:t>
            </w:r>
            <w:proofErr w:type="spellEnd"/>
            <w:r>
              <w:t xml:space="preserve"> collects </w:t>
            </w:r>
            <w:proofErr w:type="spellStart"/>
            <w:r>
              <w:t>xBand</w:t>
            </w:r>
            <w:proofErr w:type="spellEnd"/>
            <w:r>
              <w:t xml:space="preserve"> events from a guest at the vehicle association location, it waits until all events </w:t>
            </w:r>
            <w:r w:rsidR="00B15DB9">
              <w:t xml:space="preserve">for that guest </w:t>
            </w:r>
            <w:r>
              <w:t xml:space="preserve">have been received before </w:t>
            </w:r>
            <w:r>
              <w:lastRenderedPageBreak/>
              <w:t xml:space="preserve">analyzing them. The </w:t>
            </w:r>
            <w:proofErr w:type="spellStart"/>
            <w:r>
              <w:t>xBRC</w:t>
            </w:r>
            <w:proofErr w:type="spellEnd"/>
            <w:r>
              <w:t xml:space="preserve"> knows that all events have been received when there is a period of silence </w:t>
            </w:r>
            <w:r w:rsidR="009357FE">
              <w:t xml:space="preserve">(no </w:t>
            </w:r>
            <w:proofErr w:type="spellStart"/>
            <w:r w:rsidR="009357FE">
              <w:t>xBand</w:t>
            </w:r>
            <w:proofErr w:type="spellEnd"/>
            <w:r w:rsidR="009357FE">
              <w:t xml:space="preserve"> events) </w:t>
            </w:r>
            <w:r>
              <w:t xml:space="preserve">for some number of seconds. This setting </w:t>
            </w:r>
            <w:r w:rsidR="00640209">
              <w:t>controls how long the period of silence is.</w:t>
            </w:r>
          </w:p>
        </w:tc>
      </w:tr>
      <w:tr w:rsidR="00E869A8" w14:paraId="29699BCB" w14:textId="77777777" w:rsidTr="00E869A8">
        <w:tc>
          <w:tcPr>
            <w:tcW w:w="2273" w:type="dxa"/>
          </w:tcPr>
          <w:p w14:paraId="30233657" w14:textId="59C8D0AF" w:rsidR="00894768" w:rsidRDefault="00640209" w:rsidP="005626A9">
            <w:pPr>
              <w:pStyle w:val="BodyTextIndent"/>
              <w:ind w:left="0"/>
            </w:pPr>
            <w:proofErr w:type="spellStart"/>
            <w:r>
              <w:lastRenderedPageBreak/>
              <w:t>minreadstoassociate</w:t>
            </w:r>
            <w:proofErr w:type="spellEnd"/>
          </w:p>
        </w:tc>
        <w:tc>
          <w:tcPr>
            <w:tcW w:w="1435" w:type="dxa"/>
          </w:tcPr>
          <w:p w14:paraId="51E8687E" w14:textId="7D10CFBC" w:rsidR="00894768" w:rsidRDefault="008F182E" w:rsidP="005626A9">
            <w:pPr>
              <w:pStyle w:val="BodyTextIndent"/>
              <w:ind w:left="0"/>
            </w:pPr>
            <w:r>
              <w:t>2</w:t>
            </w:r>
          </w:p>
        </w:tc>
        <w:tc>
          <w:tcPr>
            <w:tcW w:w="5508" w:type="dxa"/>
          </w:tcPr>
          <w:p w14:paraId="5BFD8F26" w14:textId="590BCB14" w:rsidR="00894768" w:rsidRDefault="00640209" w:rsidP="005626A9">
            <w:pPr>
              <w:pStyle w:val="BodyTextIndent"/>
              <w:ind w:left="0"/>
            </w:pPr>
            <w:r>
              <w:t>Th</w:t>
            </w:r>
            <w:r w:rsidR="0037482F">
              <w:t xml:space="preserve">e </w:t>
            </w:r>
            <w:proofErr w:type="spellStart"/>
            <w:r w:rsidR="0037482F">
              <w:t>xBRC</w:t>
            </w:r>
            <w:proofErr w:type="spellEnd"/>
            <w:r w:rsidR="0037482F">
              <w:t xml:space="preserve"> requires a minimum </w:t>
            </w:r>
            <w:r>
              <w:t xml:space="preserve">number of guest </w:t>
            </w:r>
            <w:proofErr w:type="spellStart"/>
            <w:r>
              <w:t>xBand</w:t>
            </w:r>
            <w:proofErr w:type="spellEnd"/>
            <w:r>
              <w:t xml:space="preserve"> events to attempt vehicle association. Whenever less than </w:t>
            </w:r>
            <w:proofErr w:type="gramStart"/>
            <w:r w:rsidR="005723E4">
              <w:t>these minimum number</w:t>
            </w:r>
            <w:proofErr w:type="gramEnd"/>
            <w:r w:rsidR="005723E4">
              <w:t xml:space="preserve"> of events have</w:t>
            </w:r>
            <w:r>
              <w:t xml:space="preserve"> been received an informational message is written to the </w:t>
            </w:r>
            <w:proofErr w:type="spellStart"/>
            <w:r>
              <w:t>xBRC</w:t>
            </w:r>
            <w:proofErr w:type="spellEnd"/>
            <w:r>
              <w:t xml:space="preserve"> log.</w:t>
            </w:r>
            <w:r w:rsidR="0037482F">
              <w:t xml:space="preserve"> The signal strength threshold reader setting described earlier affects how many </w:t>
            </w:r>
            <w:proofErr w:type="spellStart"/>
            <w:r w:rsidR="0037482F">
              <w:t>xBand</w:t>
            </w:r>
            <w:proofErr w:type="spellEnd"/>
            <w:r w:rsidR="0037482F">
              <w:t xml:space="preserve"> events are </w:t>
            </w:r>
            <w:proofErr w:type="spellStart"/>
            <w:r w:rsidR="0037482F">
              <w:t>singulated</w:t>
            </w:r>
            <w:proofErr w:type="spellEnd"/>
            <w:r w:rsidR="0037482F">
              <w:t xml:space="preserve"> to the vehicle association location.</w:t>
            </w:r>
          </w:p>
        </w:tc>
      </w:tr>
      <w:tr w:rsidR="00B15DB9" w14:paraId="2A352261" w14:textId="77777777" w:rsidTr="00E869A8">
        <w:tc>
          <w:tcPr>
            <w:tcW w:w="2273" w:type="dxa"/>
          </w:tcPr>
          <w:p w14:paraId="382CF557" w14:textId="7CAB0029" w:rsidR="00B15DB9" w:rsidRDefault="00C539F0" w:rsidP="005626A9">
            <w:pPr>
              <w:pStyle w:val="BodyTextIndent"/>
              <w:ind w:left="0"/>
            </w:pPr>
            <w:proofErr w:type="spellStart"/>
            <w:r>
              <w:t>usevehicleeventtime</w:t>
            </w:r>
            <w:proofErr w:type="spellEnd"/>
          </w:p>
        </w:tc>
        <w:tc>
          <w:tcPr>
            <w:tcW w:w="1435" w:type="dxa"/>
          </w:tcPr>
          <w:p w14:paraId="2FCCDADB" w14:textId="473212AA" w:rsidR="00B15DB9" w:rsidRDefault="00C539F0" w:rsidP="005626A9">
            <w:pPr>
              <w:pStyle w:val="BodyTextIndent"/>
              <w:ind w:left="0"/>
            </w:pPr>
            <w:r>
              <w:t>false</w:t>
            </w:r>
          </w:p>
        </w:tc>
        <w:tc>
          <w:tcPr>
            <w:tcW w:w="5508" w:type="dxa"/>
          </w:tcPr>
          <w:p w14:paraId="60F4CBA3" w14:textId="6702E1A4" w:rsidR="00B15DB9" w:rsidRDefault="00C539F0" w:rsidP="005626A9">
            <w:pPr>
              <w:pStyle w:val="BodyTextIndent"/>
              <w:ind w:left="0"/>
            </w:pPr>
            <w:r>
              <w:t xml:space="preserve">Whether to use the timestamp from the VEHICLE event or the time when the VEHICLE event is received by the </w:t>
            </w:r>
            <w:proofErr w:type="spellStart"/>
            <w:r>
              <w:t>xBRC</w:t>
            </w:r>
            <w:proofErr w:type="spellEnd"/>
            <w:r>
              <w:t xml:space="preserve">. Since the vehicle association is time-critical, even a sub-second error in the VEHICLE event time can generate faulty results. If this flag is set to true then the system clocks must be perfectly synchronized between the </w:t>
            </w:r>
            <w:proofErr w:type="spellStart"/>
            <w:r>
              <w:t>xBRC</w:t>
            </w:r>
            <w:proofErr w:type="spellEnd"/>
            <w:r>
              <w:t xml:space="preserve"> system and the system producing the VEHICLE event.</w:t>
            </w:r>
          </w:p>
        </w:tc>
      </w:tr>
      <w:tr w:rsidR="00537ECE" w14:paraId="1DCEB3BF" w14:textId="77777777" w:rsidTr="00E869A8">
        <w:tc>
          <w:tcPr>
            <w:tcW w:w="2273" w:type="dxa"/>
          </w:tcPr>
          <w:p w14:paraId="70B3EFB0" w14:textId="1DD27417" w:rsidR="00537ECE" w:rsidRDefault="00537ECE" w:rsidP="005626A9">
            <w:pPr>
              <w:pStyle w:val="BodyTextIndent"/>
              <w:ind w:left="0"/>
            </w:pPr>
            <w:proofErr w:type="spellStart"/>
            <w:r>
              <w:t>vehicletimeoffsetms</w:t>
            </w:r>
            <w:proofErr w:type="spellEnd"/>
          </w:p>
        </w:tc>
        <w:tc>
          <w:tcPr>
            <w:tcW w:w="1435" w:type="dxa"/>
          </w:tcPr>
          <w:p w14:paraId="41FF152B" w14:textId="2DBC57B2" w:rsidR="00537ECE" w:rsidRDefault="00537ECE" w:rsidP="005626A9">
            <w:pPr>
              <w:pStyle w:val="BodyTextIndent"/>
              <w:ind w:left="0"/>
            </w:pPr>
            <w:r>
              <w:t>0</w:t>
            </w:r>
          </w:p>
        </w:tc>
        <w:tc>
          <w:tcPr>
            <w:tcW w:w="5508" w:type="dxa"/>
          </w:tcPr>
          <w:p w14:paraId="71DBF18D" w14:textId="63494029" w:rsidR="00537ECE" w:rsidRDefault="00537ECE" w:rsidP="005626A9">
            <w:pPr>
              <w:pStyle w:val="BodyTextIndent"/>
              <w:ind w:left="0"/>
            </w:pPr>
            <w:r>
              <w:t xml:space="preserve">If the VEHICLE event is received by the </w:t>
            </w:r>
            <w:proofErr w:type="spellStart"/>
            <w:r>
              <w:t>xBRC</w:t>
            </w:r>
            <w:proofErr w:type="spellEnd"/>
            <w:r>
              <w:t xml:space="preserve"> after a constant delay then this parameter may be used to automatically adjust for that delay. Generally, this value should not be used to compensate for the fact that the physical reader generating the </w:t>
            </w:r>
            <w:r w:rsidR="003C0C0B">
              <w:t>VEHICLE</w:t>
            </w:r>
            <w:r>
              <w:t xml:space="preserve"> event is located significantly away from the vehicle association location. In this case the delay of the VEHICLE event may not always be constant and will not produce reliable results.</w:t>
            </w:r>
            <w:r w:rsidR="00C71531">
              <w:t xml:space="preserve"> However, a valid use case for this parameter would be a </w:t>
            </w:r>
            <w:r w:rsidR="000828B5">
              <w:lastRenderedPageBreak/>
              <w:t xml:space="preserve">known </w:t>
            </w:r>
            <w:r w:rsidR="00C71531">
              <w:t>constan</w:t>
            </w:r>
            <w:r w:rsidR="00F240A8">
              <w:t>t system processing time.</w:t>
            </w:r>
          </w:p>
        </w:tc>
      </w:tr>
      <w:tr w:rsidR="00E869A8" w14:paraId="474461FA" w14:textId="77777777" w:rsidTr="00E869A8">
        <w:tc>
          <w:tcPr>
            <w:tcW w:w="2273" w:type="dxa"/>
          </w:tcPr>
          <w:p w14:paraId="45D1119D" w14:textId="0B655371" w:rsidR="00E869A8" w:rsidRDefault="00E869A8" w:rsidP="005626A9">
            <w:pPr>
              <w:pStyle w:val="BodyTextIndent"/>
              <w:ind w:left="0"/>
            </w:pPr>
            <w:proofErr w:type="spellStart"/>
            <w:r>
              <w:lastRenderedPageBreak/>
              <w:t>maxanalyzeguest</w:t>
            </w:r>
            <w:proofErr w:type="spellEnd"/>
            <w:r>
              <w:br/>
            </w:r>
            <w:proofErr w:type="spellStart"/>
            <w:r>
              <w:t>eventspervehicle</w:t>
            </w:r>
            <w:proofErr w:type="spellEnd"/>
          </w:p>
        </w:tc>
        <w:tc>
          <w:tcPr>
            <w:tcW w:w="1435" w:type="dxa"/>
          </w:tcPr>
          <w:p w14:paraId="009DA0E9" w14:textId="0C919DB0" w:rsidR="00E869A8" w:rsidRDefault="000B504B" w:rsidP="005626A9">
            <w:pPr>
              <w:pStyle w:val="BodyTextIndent"/>
              <w:ind w:left="0"/>
            </w:pPr>
            <w:r>
              <w:t>10</w:t>
            </w:r>
          </w:p>
        </w:tc>
        <w:tc>
          <w:tcPr>
            <w:tcW w:w="5508" w:type="dxa"/>
          </w:tcPr>
          <w:p w14:paraId="3A32BB33" w14:textId="5E3E3493" w:rsidR="00E869A8" w:rsidRDefault="00E869A8" w:rsidP="005626A9">
            <w:pPr>
              <w:pStyle w:val="BodyTextIndent"/>
              <w:ind w:left="0"/>
            </w:pPr>
            <w:r>
              <w:t xml:space="preserve">As described in section </w:t>
            </w:r>
            <w:r>
              <w:fldChar w:fldCharType="begin"/>
            </w:r>
            <w:r>
              <w:instrText xml:space="preserve"> REF _Ref333246314 \r \h </w:instrText>
            </w:r>
            <w:r>
              <w:fldChar w:fldCharType="separate"/>
            </w:r>
            <w:r>
              <w:t>4.3</w:t>
            </w:r>
            <w:r>
              <w:fldChar w:fldCharType="end"/>
            </w:r>
            <w:r>
              <w:t xml:space="preserve"> above, the </w:t>
            </w:r>
            <w:proofErr w:type="spellStart"/>
            <w:r>
              <w:t>xBRC</w:t>
            </w:r>
            <w:proofErr w:type="spellEnd"/>
            <w:r>
              <w:t xml:space="preserve"> analyzes some maximum number of events immediately </w:t>
            </w:r>
            <w:r w:rsidR="005723E4">
              <w:t>surrounding</w:t>
            </w:r>
            <w:r>
              <w:t xml:space="preserve"> the VEHICLE event. This setting controls how many.</w:t>
            </w:r>
            <w:r w:rsidR="005B60E7">
              <w:t xml:space="preserve"> At minimum this setting should be set to 2 allowing for the two most immediate events to be analyzed.</w:t>
            </w:r>
          </w:p>
        </w:tc>
      </w:tr>
      <w:tr w:rsidR="002A33AF" w14:paraId="03A3D59C" w14:textId="77777777" w:rsidTr="00E869A8">
        <w:tc>
          <w:tcPr>
            <w:tcW w:w="2273" w:type="dxa"/>
          </w:tcPr>
          <w:p w14:paraId="1C01CF26" w14:textId="473829FB" w:rsidR="002A33AF" w:rsidRDefault="00600617" w:rsidP="005626A9">
            <w:pPr>
              <w:pStyle w:val="BodyTextIndent"/>
              <w:ind w:left="0"/>
            </w:pPr>
            <w:proofErr w:type="spellStart"/>
            <w:r>
              <w:t>requirevehiclelaserevent</w:t>
            </w:r>
            <w:proofErr w:type="spellEnd"/>
          </w:p>
        </w:tc>
        <w:tc>
          <w:tcPr>
            <w:tcW w:w="1435" w:type="dxa"/>
          </w:tcPr>
          <w:p w14:paraId="0C74B38F" w14:textId="50AF4B8A" w:rsidR="002A33AF" w:rsidRDefault="00600617" w:rsidP="005626A9">
            <w:pPr>
              <w:pStyle w:val="BodyTextIndent"/>
              <w:ind w:left="0"/>
            </w:pPr>
            <w:r>
              <w:t>false</w:t>
            </w:r>
          </w:p>
        </w:tc>
        <w:tc>
          <w:tcPr>
            <w:tcW w:w="5508" w:type="dxa"/>
          </w:tcPr>
          <w:p w14:paraId="741924C0" w14:textId="1FC17909" w:rsidR="002A33AF" w:rsidRDefault="00600617" w:rsidP="005626A9">
            <w:pPr>
              <w:pStyle w:val="BodyTextIndent"/>
              <w:ind w:left="0"/>
            </w:pPr>
            <w:r>
              <w:t xml:space="preserve">If set to true then the </w:t>
            </w:r>
            <w:proofErr w:type="spellStart"/>
            <w:r>
              <w:t>xBRC</w:t>
            </w:r>
            <w:proofErr w:type="spellEnd"/>
            <w:r>
              <w:t xml:space="preserve"> will expect to receive </w:t>
            </w:r>
            <w:proofErr w:type="spellStart"/>
            <w:r>
              <w:t>GPIO</w:t>
            </w:r>
            <w:proofErr w:type="spellEnd"/>
            <w:r>
              <w:t xml:space="preserve"> events from the </w:t>
            </w:r>
            <w:proofErr w:type="spellStart"/>
            <w:r>
              <w:t>xTPRA</w:t>
            </w:r>
            <w:proofErr w:type="spellEnd"/>
            <w:r>
              <w:t xml:space="preserve"> beam break readers. No </w:t>
            </w:r>
            <w:proofErr w:type="spellStart"/>
            <w:r>
              <w:t>singulation</w:t>
            </w:r>
            <w:proofErr w:type="spellEnd"/>
            <w:r>
              <w:t xml:space="preserve"> will be performed if no </w:t>
            </w:r>
            <w:proofErr w:type="spellStart"/>
            <w:r>
              <w:t>GPIO</w:t>
            </w:r>
            <w:proofErr w:type="spellEnd"/>
            <w:r>
              <w:t xml:space="preserve"> events are received. If set to false then only VEHICLE events are needed.</w:t>
            </w:r>
          </w:p>
        </w:tc>
      </w:tr>
      <w:tr w:rsidR="002A33AF" w14:paraId="3E2AED09" w14:textId="77777777" w:rsidTr="00E869A8">
        <w:tc>
          <w:tcPr>
            <w:tcW w:w="2273" w:type="dxa"/>
          </w:tcPr>
          <w:p w14:paraId="2125EFB4" w14:textId="5C4D1321" w:rsidR="002A33AF" w:rsidRDefault="00600617" w:rsidP="005626A9">
            <w:pPr>
              <w:pStyle w:val="BodyTextIndent"/>
              <w:ind w:left="0"/>
            </w:pPr>
            <w:proofErr w:type="spellStart"/>
            <w:r>
              <w:t>traintimeoutsec</w:t>
            </w:r>
            <w:proofErr w:type="spellEnd"/>
          </w:p>
        </w:tc>
        <w:tc>
          <w:tcPr>
            <w:tcW w:w="1435" w:type="dxa"/>
          </w:tcPr>
          <w:p w14:paraId="47699AB1" w14:textId="13E3B00F" w:rsidR="002A33AF" w:rsidRDefault="00600617" w:rsidP="005626A9">
            <w:pPr>
              <w:pStyle w:val="BodyTextIndent"/>
              <w:ind w:left="0"/>
            </w:pPr>
            <w:r>
              <w:t>60</w:t>
            </w:r>
          </w:p>
        </w:tc>
        <w:tc>
          <w:tcPr>
            <w:tcW w:w="5508" w:type="dxa"/>
          </w:tcPr>
          <w:p w14:paraId="39604B06" w14:textId="283F7599" w:rsidR="002A33AF" w:rsidRDefault="00600617" w:rsidP="005626A9">
            <w:pPr>
              <w:pStyle w:val="BodyTextIndent"/>
              <w:ind w:left="0"/>
            </w:pPr>
            <w:r>
              <w:t>The number of seconds to cache the last train id received from the VEHICLE event, before clearing it in expectation of the next train id. This time should be slightly smaller than the minimum time between the trains.</w:t>
            </w:r>
            <w:r w:rsidR="00BF1A68">
              <w:t xml:space="preserve"> This parameter is ignored if either </w:t>
            </w:r>
            <w:proofErr w:type="spellStart"/>
            <w:r w:rsidR="00BF1A68">
              <w:t>laserbreaksbeforevehicle</w:t>
            </w:r>
            <w:proofErr w:type="spellEnd"/>
            <w:r w:rsidR="00BF1A68">
              <w:t xml:space="preserve"> or </w:t>
            </w:r>
            <w:proofErr w:type="spellStart"/>
            <w:r w:rsidR="00BF1A68">
              <w:t>laserbreaksaftervehicle</w:t>
            </w:r>
            <w:proofErr w:type="spellEnd"/>
            <w:r w:rsidR="00BF1A68">
              <w:t xml:space="preserve"> is </w:t>
            </w:r>
            <w:proofErr w:type="spellStart"/>
            <w:r w:rsidR="00BF1A68">
              <w:t>non zero</w:t>
            </w:r>
            <w:proofErr w:type="spellEnd"/>
            <w:r w:rsidR="00BF1A68">
              <w:t>.</w:t>
            </w:r>
          </w:p>
        </w:tc>
      </w:tr>
      <w:tr w:rsidR="00E47F7E" w14:paraId="16487E16" w14:textId="77777777" w:rsidTr="00E869A8">
        <w:tc>
          <w:tcPr>
            <w:tcW w:w="2273" w:type="dxa"/>
          </w:tcPr>
          <w:p w14:paraId="36C62639" w14:textId="1956DBF4" w:rsidR="00E47F7E" w:rsidRDefault="00E47F7E" w:rsidP="005626A9">
            <w:pPr>
              <w:pStyle w:val="BodyTextIndent"/>
              <w:ind w:left="0"/>
            </w:pPr>
            <w:proofErr w:type="spellStart"/>
            <w:r>
              <w:t>laserbreaksbeforevehicle</w:t>
            </w:r>
            <w:proofErr w:type="spellEnd"/>
          </w:p>
        </w:tc>
        <w:tc>
          <w:tcPr>
            <w:tcW w:w="1435" w:type="dxa"/>
          </w:tcPr>
          <w:p w14:paraId="6AB52296" w14:textId="376B6680" w:rsidR="00E47F7E" w:rsidRDefault="00E47F7E" w:rsidP="005626A9">
            <w:pPr>
              <w:pStyle w:val="BodyTextIndent"/>
              <w:ind w:left="0"/>
            </w:pPr>
            <w:r>
              <w:t>0</w:t>
            </w:r>
          </w:p>
        </w:tc>
        <w:tc>
          <w:tcPr>
            <w:tcW w:w="5508" w:type="dxa"/>
          </w:tcPr>
          <w:p w14:paraId="41FCB214" w14:textId="4D860219" w:rsidR="00E47F7E" w:rsidRDefault="00E47F7E" w:rsidP="005626A9">
            <w:pPr>
              <w:pStyle w:val="BodyTextIndent"/>
              <w:ind w:left="0"/>
            </w:pPr>
            <w:r>
              <w:t xml:space="preserve">The number of expected </w:t>
            </w:r>
            <w:proofErr w:type="spellStart"/>
            <w:r>
              <w:t>GPIO</w:t>
            </w:r>
            <w:proofErr w:type="spellEnd"/>
            <w:r>
              <w:t xml:space="preserve"> events (produced by the </w:t>
            </w:r>
            <w:proofErr w:type="spellStart"/>
            <w:r>
              <w:t>xTPRA</w:t>
            </w:r>
            <w:proofErr w:type="spellEnd"/>
            <w:r>
              <w:t xml:space="preserve"> reader)</w:t>
            </w:r>
            <w:r w:rsidR="00777062">
              <w:t xml:space="preserve"> before the VEHICLE event. Leave this set to 0 if using timeout based </w:t>
            </w:r>
            <w:proofErr w:type="spellStart"/>
            <w:r w:rsidR="00777062">
              <w:t>algorighm</w:t>
            </w:r>
            <w:proofErr w:type="spellEnd"/>
            <w:r w:rsidR="00777062">
              <w:t xml:space="preserve"> to associate </w:t>
            </w:r>
            <w:proofErr w:type="spellStart"/>
            <w:r w:rsidR="00777062">
              <w:t>GPIO</w:t>
            </w:r>
            <w:proofErr w:type="spellEnd"/>
            <w:r w:rsidR="00777062">
              <w:t xml:space="preserve"> and VEHICLE events.</w:t>
            </w:r>
          </w:p>
        </w:tc>
      </w:tr>
      <w:tr w:rsidR="00E47F7E" w14:paraId="49BE01C6" w14:textId="77777777" w:rsidTr="00E869A8">
        <w:tc>
          <w:tcPr>
            <w:tcW w:w="2273" w:type="dxa"/>
          </w:tcPr>
          <w:p w14:paraId="3B0ED705" w14:textId="3440DD02" w:rsidR="00E47F7E" w:rsidRDefault="00E47F7E" w:rsidP="005626A9">
            <w:pPr>
              <w:pStyle w:val="BodyTextIndent"/>
              <w:ind w:left="0"/>
            </w:pPr>
            <w:proofErr w:type="spellStart"/>
            <w:r>
              <w:t>laserbreaksaftervehicle</w:t>
            </w:r>
            <w:proofErr w:type="spellEnd"/>
          </w:p>
        </w:tc>
        <w:tc>
          <w:tcPr>
            <w:tcW w:w="1435" w:type="dxa"/>
          </w:tcPr>
          <w:p w14:paraId="435BA645" w14:textId="2E480EFF" w:rsidR="00E47F7E" w:rsidRDefault="00E47F7E" w:rsidP="005626A9">
            <w:pPr>
              <w:pStyle w:val="BodyTextIndent"/>
              <w:ind w:left="0"/>
            </w:pPr>
            <w:r>
              <w:t>0</w:t>
            </w:r>
          </w:p>
        </w:tc>
        <w:tc>
          <w:tcPr>
            <w:tcW w:w="5508" w:type="dxa"/>
          </w:tcPr>
          <w:p w14:paraId="2E067B89" w14:textId="0B7A8C13" w:rsidR="00E47F7E" w:rsidRDefault="00777062" w:rsidP="00777062">
            <w:pPr>
              <w:pStyle w:val="BodyTextIndent"/>
              <w:ind w:left="0"/>
            </w:pPr>
            <w:r>
              <w:t xml:space="preserve">The number of expected </w:t>
            </w:r>
            <w:proofErr w:type="spellStart"/>
            <w:r>
              <w:t>GPIO</w:t>
            </w:r>
            <w:proofErr w:type="spellEnd"/>
            <w:r>
              <w:t xml:space="preserve"> events (produced by the </w:t>
            </w:r>
            <w:proofErr w:type="spellStart"/>
            <w:r>
              <w:t>xTPRA</w:t>
            </w:r>
            <w:proofErr w:type="spellEnd"/>
            <w:r>
              <w:t xml:space="preserve"> reader) after the VEHICLE event. Leave this set to 0 if using timeout based </w:t>
            </w:r>
            <w:proofErr w:type="spellStart"/>
            <w:r>
              <w:t>algorighm</w:t>
            </w:r>
            <w:proofErr w:type="spellEnd"/>
            <w:r>
              <w:t xml:space="preserve"> to associate </w:t>
            </w:r>
            <w:proofErr w:type="spellStart"/>
            <w:r>
              <w:t>GPIO</w:t>
            </w:r>
            <w:proofErr w:type="spellEnd"/>
            <w:r>
              <w:t xml:space="preserve"> and VEHICLE events.</w:t>
            </w:r>
          </w:p>
        </w:tc>
      </w:tr>
      <w:tr w:rsidR="006B5F90" w14:paraId="2651CF5E" w14:textId="77777777" w:rsidTr="00E869A8">
        <w:tc>
          <w:tcPr>
            <w:tcW w:w="2273" w:type="dxa"/>
          </w:tcPr>
          <w:p w14:paraId="3FD68E67" w14:textId="2B8D1880" w:rsidR="006B5F90" w:rsidRDefault="006B5F90" w:rsidP="005626A9">
            <w:pPr>
              <w:pStyle w:val="BodyTextIndent"/>
              <w:ind w:left="0"/>
            </w:pPr>
            <w:proofErr w:type="spellStart"/>
            <w:r>
              <w:t>vaalgorithm</w:t>
            </w:r>
            <w:proofErr w:type="spellEnd"/>
          </w:p>
        </w:tc>
        <w:tc>
          <w:tcPr>
            <w:tcW w:w="1435" w:type="dxa"/>
          </w:tcPr>
          <w:p w14:paraId="2521DF7C" w14:textId="505F299F" w:rsidR="006B5F90" w:rsidRDefault="006B5F90" w:rsidP="005626A9">
            <w:pPr>
              <w:pStyle w:val="BodyTextIndent"/>
              <w:ind w:left="0"/>
            </w:pPr>
            <w:proofErr w:type="spellStart"/>
            <w:r w:rsidRPr="006B5F90">
              <w:t>closestpeakfallback</w:t>
            </w:r>
            <w:proofErr w:type="spellEnd"/>
          </w:p>
        </w:tc>
        <w:tc>
          <w:tcPr>
            <w:tcW w:w="5508" w:type="dxa"/>
          </w:tcPr>
          <w:p w14:paraId="1F875843" w14:textId="4094DEBE" w:rsidR="006B5F90" w:rsidRDefault="009E6FD1" w:rsidP="00777062">
            <w:pPr>
              <w:pStyle w:val="BodyTextIndent"/>
              <w:ind w:left="0"/>
            </w:pPr>
            <w:r>
              <w:t xml:space="preserve">The choice of vehicle association algorithm. The choices for this parameter are: </w:t>
            </w:r>
            <w:proofErr w:type="spellStart"/>
            <w:r>
              <w:t>nearevents</w:t>
            </w:r>
            <w:proofErr w:type="spellEnd"/>
            <w:r w:rsidR="004D6C3D">
              <w:t xml:space="preserve">, </w:t>
            </w:r>
            <w:proofErr w:type="spellStart"/>
            <w:r w:rsidR="004D6C3D">
              <w:t>closestpeak</w:t>
            </w:r>
            <w:proofErr w:type="spellEnd"/>
            <w:r w:rsidR="004D6C3D">
              <w:t xml:space="preserve">, </w:t>
            </w:r>
            <w:proofErr w:type="spellStart"/>
            <w:r w:rsidR="004D6C3D">
              <w:t>closestpeakfallback</w:t>
            </w:r>
            <w:proofErr w:type="spellEnd"/>
            <w:r w:rsidR="004D6C3D">
              <w:t>.</w:t>
            </w:r>
          </w:p>
        </w:tc>
      </w:tr>
    </w:tbl>
    <w:p w14:paraId="5FA05814" w14:textId="77777777" w:rsidR="00894768" w:rsidRPr="005626A9" w:rsidRDefault="00894768" w:rsidP="005626A9">
      <w:pPr>
        <w:pStyle w:val="BodyTextIndent"/>
      </w:pPr>
    </w:p>
    <w:p w14:paraId="22FC5FA6" w14:textId="3AFD5983" w:rsidR="00E274F5" w:rsidRDefault="00E274F5">
      <w:pPr>
        <w:pStyle w:val="Heading2"/>
      </w:pPr>
      <w:bookmarkStart w:id="30" w:name="_Toc353202676"/>
      <w:r>
        <w:lastRenderedPageBreak/>
        <w:t>Sample Configuration settings</w:t>
      </w:r>
      <w:bookmarkEnd w:id="30"/>
    </w:p>
    <w:p w14:paraId="6B76E898" w14:textId="16A95A68" w:rsidR="006F6A5B" w:rsidRPr="00E274F5" w:rsidRDefault="0014743D" w:rsidP="006F6A5B">
      <w:pPr>
        <w:pStyle w:val="BodyTextIndent"/>
      </w:pPr>
      <w:r>
        <w:t>V</w:t>
      </w:r>
      <w:r w:rsidR="00E274F5">
        <w:t xml:space="preserve">ehicle association is controlled by the configuration settings described above. It can be difficult to figure out which settings to use so that the </w:t>
      </w:r>
      <w:proofErr w:type="spellStart"/>
      <w:r w:rsidR="00E274F5">
        <w:t>xBRC</w:t>
      </w:r>
      <w:proofErr w:type="spellEnd"/>
      <w:r w:rsidR="00E274F5">
        <w:t xml:space="preserve"> performs the desired algorithm for the given attraction.</w:t>
      </w:r>
      <w:r w:rsidR="006F6A5B">
        <w:t xml:space="preserve"> This section attempts to help with this process.</w:t>
      </w:r>
    </w:p>
    <w:p w14:paraId="4BC5ECE1" w14:textId="449D70E3" w:rsidR="006F6A5B" w:rsidRDefault="006F6A5B" w:rsidP="006F6A5B">
      <w:pPr>
        <w:pStyle w:val="Heading3"/>
      </w:pPr>
      <w:r>
        <w:t>VEHICLE events</w:t>
      </w:r>
      <w:r w:rsidR="00266753">
        <w:t xml:space="preserve"> only</w:t>
      </w:r>
    </w:p>
    <w:p w14:paraId="670081F0" w14:textId="08753743" w:rsidR="00266753" w:rsidRDefault="00266753" w:rsidP="00266753">
      <w:pPr>
        <w:pStyle w:val="BodyTextIndent"/>
      </w:pPr>
      <w:r>
        <w:t xml:space="preserve">The simplest vehicle association setup is to only use the </w:t>
      </w:r>
      <w:r w:rsidR="00F156D9">
        <w:t>Vehicle ID</w:t>
      </w:r>
      <w:r>
        <w:t xml:space="preserve"> reader which sends a single VEHICLE message for each car that passes under the vehicle association long range reader array.</w:t>
      </w:r>
    </w:p>
    <w:p w14:paraId="076511D7" w14:textId="38902289" w:rsidR="00266753" w:rsidRDefault="00266753" w:rsidP="00266753">
      <w:pPr>
        <w:pStyle w:val="BodyTextIndent"/>
      </w:pPr>
      <w:r>
        <w:t>Phy</w:t>
      </w:r>
      <w:r w:rsidR="00E72F4D">
        <w:t>sical S</w:t>
      </w:r>
      <w:r w:rsidR="00AD380D">
        <w:t>etup</w:t>
      </w:r>
    </w:p>
    <w:p w14:paraId="47774079" w14:textId="275AD0EE" w:rsidR="00266753" w:rsidRDefault="00266753" w:rsidP="00266753">
      <w:pPr>
        <w:pStyle w:val="BodyTextIndent"/>
        <w:numPr>
          <w:ilvl w:val="0"/>
          <w:numId w:val="18"/>
        </w:numPr>
      </w:pPr>
      <w:r>
        <w:t>Long range reader array at the association location</w:t>
      </w:r>
    </w:p>
    <w:p w14:paraId="67CA6C83" w14:textId="408FE57F" w:rsidR="00266753" w:rsidRDefault="005B4152" w:rsidP="00266753">
      <w:pPr>
        <w:pStyle w:val="BodyTextIndent"/>
        <w:numPr>
          <w:ilvl w:val="0"/>
          <w:numId w:val="18"/>
        </w:numPr>
      </w:pPr>
      <w:r>
        <w:t xml:space="preserve">Vehicle ID </w:t>
      </w:r>
      <w:r w:rsidR="00266753">
        <w:t>reader at the association location</w:t>
      </w:r>
    </w:p>
    <w:p w14:paraId="4C3E6009" w14:textId="77777777" w:rsidR="00AD380D" w:rsidRDefault="00AD380D" w:rsidP="00AD380D">
      <w:pPr>
        <w:pStyle w:val="BodyTextIndent"/>
        <w:ind w:left="720"/>
      </w:pPr>
    </w:p>
    <w:p w14:paraId="0FF713C9" w14:textId="7A07D142" w:rsidR="00AD380D" w:rsidRDefault="00AD380D" w:rsidP="00DB1C97">
      <w:pPr>
        <w:pStyle w:val="BodyTextIndent"/>
        <w:ind w:left="0" w:firstLine="360"/>
      </w:pPr>
      <w:r>
        <w:t>Configuration</w:t>
      </w:r>
    </w:p>
    <w:tbl>
      <w:tblPr>
        <w:tblStyle w:val="TableGrid"/>
        <w:tblW w:w="0" w:type="auto"/>
        <w:tblInd w:w="360" w:type="dxa"/>
        <w:tblLook w:val="04A0" w:firstRow="1" w:lastRow="0" w:firstColumn="1" w:lastColumn="0" w:noHBand="0" w:noVBand="1"/>
      </w:tblPr>
      <w:tblGrid>
        <w:gridCol w:w="2709"/>
        <w:gridCol w:w="1409"/>
        <w:gridCol w:w="5098"/>
      </w:tblGrid>
      <w:tr w:rsidR="00E27A0C" w14:paraId="7D837FD3" w14:textId="77777777" w:rsidTr="0092541E">
        <w:tc>
          <w:tcPr>
            <w:tcW w:w="2273" w:type="dxa"/>
            <w:shd w:val="clear" w:color="auto" w:fill="000000" w:themeFill="text1"/>
          </w:tcPr>
          <w:p w14:paraId="0F637215" w14:textId="77777777" w:rsidR="00E27A0C" w:rsidRPr="00894768" w:rsidRDefault="00E27A0C" w:rsidP="0092541E">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751C4B7E" w14:textId="050AEAD8" w:rsidR="00E27A0C" w:rsidRPr="00894768" w:rsidRDefault="00E27A0C" w:rsidP="0092541E">
            <w:pPr>
              <w:pStyle w:val="BodyTextIndent"/>
              <w:ind w:left="0"/>
              <w:rPr>
                <w:color w:val="FFFFFF" w:themeColor="background1"/>
              </w:rPr>
            </w:pPr>
            <w:r>
              <w:rPr>
                <w:color w:val="FFFFFF" w:themeColor="background1"/>
              </w:rPr>
              <w:t>Value</w:t>
            </w:r>
          </w:p>
        </w:tc>
        <w:tc>
          <w:tcPr>
            <w:tcW w:w="5508" w:type="dxa"/>
            <w:shd w:val="clear" w:color="auto" w:fill="000000" w:themeFill="text1"/>
          </w:tcPr>
          <w:p w14:paraId="598925FF" w14:textId="77777777" w:rsidR="00E27A0C" w:rsidRPr="00894768" w:rsidRDefault="00E27A0C" w:rsidP="0092541E">
            <w:pPr>
              <w:pStyle w:val="BodyTextIndent"/>
              <w:ind w:left="0"/>
              <w:rPr>
                <w:color w:val="FFFFFF" w:themeColor="background1"/>
              </w:rPr>
            </w:pPr>
            <w:r>
              <w:rPr>
                <w:color w:val="FFFFFF" w:themeColor="background1"/>
              </w:rPr>
              <w:t>Description</w:t>
            </w:r>
          </w:p>
        </w:tc>
      </w:tr>
      <w:tr w:rsidR="00E27A0C" w14:paraId="4C36972E" w14:textId="77777777" w:rsidTr="0092541E">
        <w:tc>
          <w:tcPr>
            <w:tcW w:w="2273" w:type="dxa"/>
          </w:tcPr>
          <w:p w14:paraId="38CBB9D7" w14:textId="77777777" w:rsidR="00E27A0C" w:rsidRDefault="00E27A0C" w:rsidP="0092541E">
            <w:pPr>
              <w:pStyle w:val="BodyTextIndent"/>
              <w:ind w:left="0"/>
            </w:pPr>
            <w:proofErr w:type="spellStart"/>
            <w:r>
              <w:t>onridetimeout</w:t>
            </w:r>
            <w:proofErr w:type="spellEnd"/>
          </w:p>
        </w:tc>
        <w:tc>
          <w:tcPr>
            <w:tcW w:w="1435" w:type="dxa"/>
          </w:tcPr>
          <w:p w14:paraId="7AA52E11" w14:textId="77777777" w:rsidR="00E27A0C" w:rsidRDefault="00E27A0C" w:rsidP="0092541E">
            <w:pPr>
              <w:pStyle w:val="BodyTextIndent"/>
              <w:ind w:left="0"/>
            </w:pPr>
            <w:r>
              <w:t>2 (seconds)</w:t>
            </w:r>
          </w:p>
        </w:tc>
        <w:tc>
          <w:tcPr>
            <w:tcW w:w="5508" w:type="dxa"/>
          </w:tcPr>
          <w:p w14:paraId="2DE52E86" w14:textId="655EE884" w:rsidR="00E27A0C" w:rsidRDefault="00E27A0C" w:rsidP="0092541E">
            <w:pPr>
              <w:pStyle w:val="BodyTextIndent"/>
              <w:ind w:left="0"/>
            </w:pPr>
          </w:p>
        </w:tc>
      </w:tr>
      <w:tr w:rsidR="00E27A0C" w14:paraId="046C629A" w14:textId="77777777" w:rsidTr="0092541E">
        <w:tc>
          <w:tcPr>
            <w:tcW w:w="2273" w:type="dxa"/>
          </w:tcPr>
          <w:p w14:paraId="6552AB02" w14:textId="77777777" w:rsidR="00E27A0C" w:rsidRDefault="00E27A0C" w:rsidP="0092541E">
            <w:pPr>
              <w:pStyle w:val="BodyTextIndent"/>
              <w:ind w:left="0"/>
            </w:pPr>
            <w:proofErr w:type="spellStart"/>
            <w:r>
              <w:t>minreadstoassociate</w:t>
            </w:r>
            <w:proofErr w:type="spellEnd"/>
          </w:p>
        </w:tc>
        <w:tc>
          <w:tcPr>
            <w:tcW w:w="1435" w:type="dxa"/>
          </w:tcPr>
          <w:p w14:paraId="2F7749C3" w14:textId="474FC6BB" w:rsidR="00E27A0C" w:rsidRDefault="00E27A0C" w:rsidP="0092541E">
            <w:pPr>
              <w:pStyle w:val="BodyTextIndent"/>
              <w:ind w:left="0"/>
            </w:pPr>
            <w:r>
              <w:t>20</w:t>
            </w:r>
          </w:p>
        </w:tc>
        <w:tc>
          <w:tcPr>
            <w:tcW w:w="5508" w:type="dxa"/>
          </w:tcPr>
          <w:p w14:paraId="0E55961C" w14:textId="4F0B0434" w:rsidR="00E27A0C" w:rsidRDefault="00E27A0C" w:rsidP="0092541E">
            <w:pPr>
              <w:pStyle w:val="BodyTextIndent"/>
              <w:ind w:left="0"/>
            </w:pPr>
            <w:r>
              <w:t>Reduce for fast moving attractions</w:t>
            </w:r>
            <w:r w:rsidR="00920201">
              <w:t xml:space="preserve"> or where no</w:t>
            </w:r>
            <w:r>
              <w:t xml:space="preserve"> bleed-over band reads occur. Increase for slow moving attractions where bleed-over band reads occur.</w:t>
            </w:r>
          </w:p>
        </w:tc>
      </w:tr>
      <w:tr w:rsidR="00E27A0C" w14:paraId="53DDAC0E" w14:textId="77777777" w:rsidTr="0092541E">
        <w:tc>
          <w:tcPr>
            <w:tcW w:w="2273" w:type="dxa"/>
          </w:tcPr>
          <w:p w14:paraId="4D0F6AC9" w14:textId="77777777" w:rsidR="00E27A0C" w:rsidRDefault="00E27A0C" w:rsidP="0092541E">
            <w:pPr>
              <w:pStyle w:val="BodyTextIndent"/>
              <w:ind w:left="0"/>
            </w:pPr>
            <w:proofErr w:type="spellStart"/>
            <w:r>
              <w:t>usevehicleeventtime</w:t>
            </w:r>
            <w:proofErr w:type="spellEnd"/>
          </w:p>
        </w:tc>
        <w:tc>
          <w:tcPr>
            <w:tcW w:w="1435" w:type="dxa"/>
          </w:tcPr>
          <w:p w14:paraId="63808DBD" w14:textId="77777777" w:rsidR="00E27A0C" w:rsidRDefault="00E27A0C" w:rsidP="0092541E">
            <w:pPr>
              <w:pStyle w:val="BodyTextIndent"/>
              <w:ind w:left="0"/>
            </w:pPr>
            <w:r>
              <w:t>false</w:t>
            </w:r>
          </w:p>
        </w:tc>
        <w:tc>
          <w:tcPr>
            <w:tcW w:w="5508" w:type="dxa"/>
          </w:tcPr>
          <w:p w14:paraId="55CA7B01" w14:textId="0AD01A12" w:rsidR="00E27A0C" w:rsidRDefault="007148C3" w:rsidP="00325A38">
            <w:pPr>
              <w:pStyle w:val="BodyTextIndent"/>
              <w:ind w:left="0"/>
            </w:pPr>
            <w:r>
              <w:t xml:space="preserve">No clock synchronization between </w:t>
            </w:r>
            <w:r w:rsidR="00325A38">
              <w:t>Vehicle ID</w:t>
            </w:r>
            <w:r>
              <w:t xml:space="preserve"> system and </w:t>
            </w:r>
            <w:proofErr w:type="spellStart"/>
            <w:r>
              <w:t>xBRC</w:t>
            </w:r>
            <w:proofErr w:type="spellEnd"/>
            <w:r>
              <w:t xml:space="preserve"> so set this to false.</w:t>
            </w:r>
          </w:p>
        </w:tc>
      </w:tr>
      <w:tr w:rsidR="00E27A0C" w14:paraId="13EDCE9A" w14:textId="77777777" w:rsidTr="0092541E">
        <w:tc>
          <w:tcPr>
            <w:tcW w:w="2273" w:type="dxa"/>
          </w:tcPr>
          <w:p w14:paraId="7A1E74FE" w14:textId="77777777" w:rsidR="00E27A0C" w:rsidRDefault="00E27A0C" w:rsidP="0092541E">
            <w:pPr>
              <w:pStyle w:val="BodyTextIndent"/>
              <w:ind w:left="0"/>
            </w:pPr>
            <w:proofErr w:type="spellStart"/>
            <w:r>
              <w:t>vehicletimeoffsetms</w:t>
            </w:r>
            <w:proofErr w:type="spellEnd"/>
          </w:p>
        </w:tc>
        <w:tc>
          <w:tcPr>
            <w:tcW w:w="1435" w:type="dxa"/>
          </w:tcPr>
          <w:p w14:paraId="7D7B214A" w14:textId="3B753FE3" w:rsidR="00E27A0C" w:rsidRDefault="00E27A0C" w:rsidP="0092541E">
            <w:pPr>
              <w:pStyle w:val="BodyTextIndent"/>
              <w:ind w:left="0"/>
            </w:pPr>
            <w:r>
              <w:t>0</w:t>
            </w:r>
            <w:r w:rsidR="008A6F59">
              <w:t xml:space="preserve"> to +-2000</w:t>
            </w:r>
          </w:p>
        </w:tc>
        <w:tc>
          <w:tcPr>
            <w:tcW w:w="5508" w:type="dxa"/>
          </w:tcPr>
          <w:p w14:paraId="77B91F2C" w14:textId="1D7E68A9" w:rsidR="00E27A0C" w:rsidRDefault="008A6F59" w:rsidP="0092541E">
            <w:pPr>
              <w:pStyle w:val="BodyTextIndent"/>
              <w:ind w:left="0"/>
            </w:pPr>
            <w:r>
              <w:t xml:space="preserve">Adjust this </w:t>
            </w:r>
            <w:proofErr w:type="spellStart"/>
            <w:r>
              <w:t>paremeter</w:t>
            </w:r>
            <w:proofErr w:type="spellEnd"/>
            <w:r>
              <w:t xml:space="preserve"> to account for the physical placement of the </w:t>
            </w:r>
            <w:r w:rsidR="00325A38">
              <w:t xml:space="preserve">Vehicle ID </w:t>
            </w:r>
            <w:r>
              <w:t xml:space="preserve">reader with respect to the long range reader array as well as </w:t>
            </w:r>
            <w:r w:rsidR="00325A38">
              <w:t xml:space="preserve">Vehicle ID </w:t>
            </w:r>
            <w:r>
              <w:t>processing time.</w:t>
            </w:r>
          </w:p>
        </w:tc>
      </w:tr>
      <w:tr w:rsidR="00E27A0C" w14:paraId="40738B19" w14:textId="77777777" w:rsidTr="0092541E">
        <w:tc>
          <w:tcPr>
            <w:tcW w:w="2273" w:type="dxa"/>
          </w:tcPr>
          <w:p w14:paraId="251BA7EA" w14:textId="77777777" w:rsidR="00E27A0C" w:rsidRDefault="00E27A0C" w:rsidP="0092541E">
            <w:pPr>
              <w:pStyle w:val="BodyTextIndent"/>
              <w:ind w:left="0"/>
            </w:pPr>
            <w:proofErr w:type="spellStart"/>
            <w:r>
              <w:t>maxanalyzeguest</w:t>
            </w:r>
            <w:proofErr w:type="spellEnd"/>
            <w:r>
              <w:br/>
            </w:r>
            <w:proofErr w:type="spellStart"/>
            <w:r>
              <w:t>eventspervehicle</w:t>
            </w:r>
            <w:proofErr w:type="spellEnd"/>
          </w:p>
        </w:tc>
        <w:tc>
          <w:tcPr>
            <w:tcW w:w="1435" w:type="dxa"/>
          </w:tcPr>
          <w:p w14:paraId="310577CD" w14:textId="7F083088" w:rsidR="00E27A0C" w:rsidRDefault="003F3599" w:rsidP="0092541E">
            <w:pPr>
              <w:pStyle w:val="BodyTextIndent"/>
              <w:ind w:left="0"/>
            </w:pPr>
            <w:r>
              <w:t>2</w:t>
            </w:r>
          </w:p>
        </w:tc>
        <w:tc>
          <w:tcPr>
            <w:tcW w:w="5508" w:type="dxa"/>
          </w:tcPr>
          <w:p w14:paraId="39D1CB5D" w14:textId="0B539B25" w:rsidR="00E27A0C" w:rsidRDefault="003F3599" w:rsidP="0092541E">
            <w:pPr>
              <w:pStyle w:val="BodyTextIndent"/>
              <w:ind w:left="0"/>
            </w:pPr>
            <w:r>
              <w:t>Only look at 2 band chirps around each VEHICLE event.</w:t>
            </w:r>
          </w:p>
        </w:tc>
      </w:tr>
      <w:tr w:rsidR="00E27A0C" w14:paraId="795AFC80" w14:textId="77777777" w:rsidTr="0092541E">
        <w:tc>
          <w:tcPr>
            <w:tcW w:w="2273" w:type="dxa"/>
          </w:tcPr>
          <w:p w14:paraId="2BAC0F88" w14:textId="77777777" w:rsidR="00E27A0C" w:rsidRDefault="00E27A0C" w:rsidP="0092541E">
            <w:pPr>
              <w:pStyle w:val="BodyTextIndent"/>
              <w:ind w:left="0"/>
            </w:pPr>
            <w:proofErr w:type="spellStart"/>
            <w:r>
              <w:t>requirevehiclelaserevent</w:t>
            </w:r>
            <w:proofErr w:type="spellEnd"/>
          </w:p>
        </w:tc>
        <w:tc>
          <w:tcPr>
            <w:tcW w:w="1435" w:type="dxa"/>
          </w:tcPr>
          <w:p w14:paraId="02DC98E5" w14:textId="77777777" w:rsidR="00E27A0C" w:rsidRDefault="00E27A0C" w:rsidP="0092541E">
            <w:pPr>
              <w:pStyle w:val="BodyTextIndent"/>
              <w:ind w:left="0"/>
            </w:pPr>
            <w:r>
              <w:t>false</w:t>
            </w:r>
          </w:p>
        </w:tc>
        <w:tc>
          <w:tcPr>
            <w:tcW w:w="5508" w:type="dxa"/>
          </w:tcPr>
          <w:p w14:paraId="63E23D6A" w14:textId="1E87E4D6" w:rsidR="00E27A0C" w:rsidRDefault="00F87AFB" w:rsidP="0092541E">
            <w:pPr>
              <w:pStyle w:val="BodyTextIndent"/>
              <w:ind w:left="0"/>
            </w:pPr>
            <w:r>
              <w:t>Not using</w:t>
            </w:r>
            <w:r w:rsidR="008F6215">
              <w:t xml:space="preserve"> </w:t>
            </w:r>
            <w:proofErr w:type="spellStart"/>
            <w:r w:rsidR="008F6215">
              <w:t>xTPRA</w:t>
            </w:r>
            <w:proofErr w:type="spellEnd"/>
            <w:r w:rsidR="008F6215">
              <w:t xml:space="preserve"> readers so set </w:t>
            </w:r>
            <w:r w:rsidR="00816A27">
              <w:t xml:space="preserve">this </w:t>
            </w:r>
            <w:r w:rsidR="008F6215">
              <w:t>to false.</w:t>
            </w:r>
          </w:p>
        </w:tc>
      </w:tr>
      <w:tr w:rsidR="00E27A0C" w14:paraId="6A187EA0" w14:textId="77777777" w:rsidTr="0092541E">
        <w:tc>
          <w:tcPr>
            <w:tcW w:w="2273" w:type="dxa"/>
          </w:tcPr>
          <w:p w14:paraId="3295A80C" w14:textId="77777777" w:rsidR="00E27A0C" w:rsidRDefault="00E27A0C" w:rsidP="0092541E">
            <w:pPr>
              <w:pStyle w:val="BodyTextIndent"/>
              <w:ind w:left="0"/>
            </w:pPr>
            <w:proofErr w:type="spellStart"/>
            <w:r>
              <w:t>traintimeoutsec</w:t>
            </w:r>
            <w:proofErr w:type="spellEnd"/>
          </w:p>
        </w:tc>
        <w:tc>
          <w:tcPr>
            <w:tcW w:w="1435" w:type="dxa"/>
          </w:tcPr>
          <w:p w14:paraId="325C9D44" w14:textId="77777777" w:rsidR="00E27A0C" w:rsidRDefault="00E27A0C" w:rsidP="0092541E">
            <w:pPr>
              <w:pStyle w:val="BodyTextIndent"/>
              <w:ind w:left="0"/>
            </w:pPr>
            <w:r>
              <w:t>60</w:t>
            </w:r>
          </w:p>
        </w:tc>
        <w:tc>
          <w:tcPr>
            <w:tcW w:w="5508" w:type="dxa"/>
          </w:tcPr>
          <w:p w14:paraId="260A096E" w14:textId="4CCD396D" w:rsidR="00E27A0C" w:rsidRDefault="00DB1C97" w:rsidP="0092541E">
            <w:pPr>
              <w:pStyle w:val="BodyTextIndent"/>
              <w:ind w:left="0"/>
            </w:pPr>
            <w:r>
              <w:t>N/A</w:t>
            </w:r>
          </w:p>
        </w:tc>
      </w:tr>
      <w:tr w:rsidR="00E27A0C" w14:paraId="6096D851" w14:textId="77777777" w:rsidTr="0092541E">
        <w:tc>
          <w:tcPr>
            <w:tcW w:w="2273" w:type="dxa"/>
          </w:tcPr>
          <w:p w14:paraId="48BEACC5" w14:textId="77777777" w:rsidR="00E27A0C" w:rsidRDefault="00E27A0C" w:rsidP="0092541E">
            <w:pPr>
              <w:pStyle w:val="BodyTextIndent"/>
              <w:ind w:left="0"/>
            </w:pPr>
            <w:proofErr w:type="spellStart"/>
            <w:r>
              <w:t>laserbreaksbeforevehicle</w:t>
            </w:r>
            <w:proofErr w:type="spellEnd"/>
          </w:p>
        </w:tc>
        <w:tc>
          <w:tcPr>
            <w:tcW w:w="1435" w:type="dxa"/>
          </w:tcPr>
          <w:p w14:paraId="55F6E9F1" w14:textId="77777777" w:rsidR="00E27A0C" w:rsidRDefault="00E27A0C" w:rsidP="0092541E">
            <w:pPr>
              <w:pStyle w:val="BodyTextIndent"/>
              <w:ind w:left="0"/>
            </w:pPr>
            <w:r>
              <w:t>0</w:t>
            </w:r>
          </w:p>
        </w:tc>
        <w:tc>
          <w:tcPr>
            <w:tcW w:w="5508" w:type="dxa"/>
          </w:tcPr>
          <w:p w14:paraId="7C799D5C" w14:textId="201C578B" w:rsidR="00E27A0C" w:rsidRDefault="00DB1C97" w:rsidP="0092541E">
            <w:pPr>
              <w:pStyle w:val="BodyTextIndent"/>
              <w:ind w:left="0"/>
            </w:pPr>
            <w:r>
              <w:t>N/A</w:t>
            </w:r>
          </w:p>
        </w:tc>
      </w:tr>
      <w:tr w:rsidR="00E27A0C" w14:paraId="4940E392" w14:textId="77777777" w:rsidTr="0092541E">
        <w:tc>
          <w:tcPr>
            <w:tcW w:w="2273" w:type="dxa"/>
          </w:tcPr>
          <w:p w14:paraId="15F58C0C" w14:textId="77777777" w:rsidR="00E27A0C" w:rsidRDefault="00E27A0C" w:rsidP="0092541E">
            <w:pPr>
              <w:pStyle w:val="BodyTextIndent"/>
              <w:ind w:left="0"/>
            </w:pPr>
            <w:proofErr w:type="spellStart"/>
            <w:r>
              <w:t>laserbreaksaftervehicle</w:t>
            </w:r>
            <w:proofErr w:type="spellEnd"/>
          </w:p>
        </w:tc>
        <w:tc>
          <w:tcPr>
            <w:tcW w:w="1435" w:type="dxa"/>
          </w:tcPr>
          <w:p w14:paraId="080A5C10" w14:textId="77777777" w:rsidR="00E27A0C" w:rsidRDefault="00E27A0C" w:rsidP="0092541E">
            <w:pPr>
              <w:pStyle w:val="BodyTextIndent"/>
              <w:ind w:left="0"/>
            </w:pPr>
            <w:r>
              <w:t>0</w:t>
            </w:r>
          </w:p>
        </w:tc>
        <w:tc>
          <w:tcPr>
            <w:tcW w:w="5508" w:type="dxa"/>
          </w:tcPr>
          <w:p w14:paraId="107A9207" w14:textId="4CC28CD4" w:rsidR="00E27A0C" w:rsidRDefault="00DB1C97" w:rsidP="0092541E">
            <w:pPr>
              <w:pStyle w:val="BodyTextIndent"/>
              <w:ind w:left="0"/>
            </w:pPr>
            <w:r>
              <w:t>N/A</w:t>
            </w:r>
          </w:p>
        </w:tc>
      </w:tr>
    </w:tbl>
    <w:p w14:paraId="3285A602" w14:textId="77777777" w:rsidR="00AD380D" w:rsidRPr="00266753" w:rsidRDefault="00AD380D" w:rsidP="00AD380D">
      <w:pPr>
        <w:pStyle w:val="BodyTextIndent"/>
        <w:ind w:left="0"/>
      </w:pPr>
    </w:p>
    <w:p w14:paraId="5EA1729C" w14:textId="1B0E751C" w:rsidR="00DB1C97" w:rsidRDefault="000C7838">
      <w:pPr>
        <w:pStyle w:val="Heading3"/>
      </w:pPr>
      <w:proofErr w:type="spellStart"/>
      <w:r>
        <w:lastRenderedPageBreak/>
        <w:t>VEHICE</w:t>
      </w:r>
      <w:proofErr w:type="spellEnd"/>
      <w:r>
        <w:t xml:space="preserve"> events, </w:t>
      </w:r>
      <w:proofErr w:type="spellStart"/>
      <w:r>
        <w:t>GPIO</w:t>
      </w:r>
      <w:proofErr w:type="spellEnd"/>
      <w:r>
        <w:t xml:space="preserve"> events, train timeout</w:t>
      </w:r>
    </w:p>
    <w:p w14:paraId="410294AD" w14:textId="3B51A36A" w:rsidR="000C7838" w:rsidRDefault="00E72F4D" w:rsidP="000C7838">
      <w:pPr>
        <w:pStyle w:val="BodyTextIndent"/>
      </w:pPr>
      <w:r>
        <w:t xml:space="preserve">Use this configuration in attractions equipped with trains consisting of multiple cars. The </w:t>
      </w:r>
      <w:r w:rsidR="00DC4E96">
        <w:t xml:space="preserve">Vehicle ID </w:t>
      </w:r>
      <w:r>
        <w:t xml:space="preserve">reader sends a VEHICLE event identifying the train as the train passes through the vehicle association location. The </w:t>
      </w:r>
      <w:proofErr w:type="spellStart"/>
      <w:r>
        <w:t>xTPRA</w:t>
      </w:r>
      <w:proofErr w:type="spellEnd"/>
      <w:r>
        <w:t xml:space="preserve"> sends a </w:t>
      </w:r>
      <w:proofErr w:type="spellStart"/>
      <w:r>
        <w:t>GPIO</w:t>
      </w:r>
      <w:proofErr w:type="spellEnd"/>
      <w:r>
        <w:t xml:space="preserve"> event for every car that passes under the long range reader array. A timeout occurs before the next train passes through the vehicle association location. Once the </w:t>
      </w:r>
      <w:r w:rsidR="00D9013C">
        <w:t>VEHICLE</w:t>
      </w:r>
      <w:r>
        <w:t xml:space="preserve"> event is sent by the </w:t>
      </w:r>
      <w:r w:rsidR="00EE2215">
        <w:t>Vehicle ID</w:t>
      </w:r>
      <w:r>
        <w:t xml:space="preserve"> system, all of the cars pass under the long range reader array without stopping.</w:t>
      </w:r>
    </w:p>
    <w:p w14:paraId="578A330D" w14:textId="77777777" w:rsidR="00E72F4D" w:rsidRDefault="00E72F4D" w:rsidP="000C7838">
      <w:pPr>
        <w:pStyle w:val="BodyTextIndent"/>
      </w:pPr>
    </w:p>
    <w:p w14:paraId="6BD557E8" w14:textId="729A457B" w:rsidR="00E72F4D" w:rsidRDefault="00E72F4D" w:rsidP="000C7838">
      <w:pPr>
        <w:pStyle w:val="BodyTextIndent"/>
      </w:pPr>
      <w:r>
        <w:t>Physical Setup</w:t>
      </w:r>
    </w:p>
    <w:p w14:paraId="744FD7AA" w14:textId="77777777" w:rsidR="00E12800" w:rsidRDefault="00E12800" w:rsidP="00E12800">
      <w:pPr>
        <w:pStyle w:val="BodyTextIndent"/>
        <w:numPr>
          <w:ilvl w:val="0"/>
          <w:numId w:val="19"/>
        </w:numPr>
      </w:pPr>
      <w:r>
        <w:t>Long range reader array at the association location</w:t>
      </w:r>
    </w:p>
    <w:p w14:paraId="435EC461" w14:textId="2C2D82AA" w:rsidR="00E12800" w:rsidRDefault="00EE2215" w:rsidP="00E12800">
      <w:pPr>
        <w:pStyle w:val="BodyTextIndent"/>
        <w:numPr>
          <w:ilvl w:val="0"/>
          <w:numId w:val="19"/>
        </w:numPr>
      </w:pPr>
      <w:r>
        <w:t>Vehicle ID</w:t>
      </w:r>
      <w:r w:rsidR="00E12800">
        <w:t xml:space="preserve"> reader at the association location</w:t>
      </w:r>
    </w:p>
    <w:p w14:paraId="7967379B" w14:textId="07CD3644" w:rsidR="00E12800" w:rsidRDefault="00E12800" w:rsidP="00E12800">
      <w:pPr>
        <w:pStyle w:val="BodyTextIndent"/>
        <w:numPr>
          <w:ilvl w:val="0"/>
          <w:numId w:val="19"/>
        </w:numPr>
      </w:pPr>
      <w:proofErr w:type="spellStart"/>
      <w:r>
        <w:t>xTPRA</w:t>
      </w:r>
      <w:proofErr w:type="spellEnd"/>
      <w:r>
        <w:t xml:space="preserve"> reader under the long range reader array</w:t>
      </w:r>
    </w:p>
    <w:p w14:paraId="1F07791E" w14:textId="77777777" w:rsidR="0051205F" w:rsidRDefault="0051205F" w:rsidP="0051205F">
      <w:pPr>
        <w:pStyle w:val="BodyTextIndent"/>
      </w:pPr>
    </w:p>
    <w:p w14:paraId="27638F41" w14:textId="63FEC9DC" w:rsidR="0051205F" w:rsidRDefault="0051205F" w:rsidP="0051205F">
      <w:pPr>
        <w:pStyle w:val="BodyTextIndent"/>
      </w:pPr>
      <w:r>
        <w:t>Configuration</w:t>
      </w:r>
    </w:p>
    <w:tbl>
      <w:tblPr>
        <w:tblStyle w:val="TableGrid"/>
        <w:tblW w:w="0" w:type="auto"/>
        <w:tblInd w:w="360" w:type="dxa"/>
        <w:tblLook w:val="04A0" w:firstRow="1" w:lastRow="0" w:firstColumn="1" w:lastColumn="0" w:noHBand="0" w:noVBand="1"/>
      </w:tblPr>
      <w:tblGrid>
        <w:gridCol w:w="2709"/>
        <w:gridCol w:w="1411"/>
        <w:gridCol w:w="5096"/>
      </w:tblGrid>
      <w:tr w:rsidR="00F26977" w:rsidRPr="00894768" w14:paraId="118CA780" w14:textId="77777777" w:rsidTr="0092541E">
        <w:tc>
          <w:tcPr>
            <w:tcW w:w="2273" w:type="dxa"/>
            <w:shd w:val="clear" w:color="auto" w:fill="000000" w:themeFill="text1"/>
          </w:tcPr>
          <w:p w14:paraId="4B43627B" w14:textId="77777777" w:rsidR="00F26977" w:rsidRPr="00894768" w:rsidRDefault="00F26977" w:rsidP="0092541E">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7325EF42" w14:textId="77777777" w:rsidR="00F26977" w:rsidRPr="00894768" w:rsidRDefault="00F26977" w:rsidP="0092541E">
            <w:pPr>
              <w:pStyle w:val="BodyTextIndent"/>
              <w:ind w:left="0"/>
              <w:rPr>
                <w:color w:val="FFFFFF" w:themeColor="background1"/>
              </w:rPr>
            </w:pPr>
            <w:r>
              <w:rPr>
                <w:color w:val="FFFFFF" w:themeColor="background1"/>
              </w:rPr>
              <w:t>Value</w:t>
            </w:r>
          </w:p>
        </w:tc>
        <w:tc>
          <w:tcPr>
            <w:tcW w:w="5508" w:type="dxa"/>
            <w:shd w:val="clear" w:color="auto" w:fill="000000" w:themeFill="text1"/>
          </w:tcPr>
          <w:p w14:paraId="1158AA5F" w14:textId="77777777" w:rsidR="00F26977" w:rsidRPr="00894768" w:rsidRDefault="00F26977" w:rsidP="0092541E">
            <w:pPr>
              <w:pStyle w:val="BodyTextIndent"/>
              <w:ind w:left="0"/>
              <w:rPr>
                <w:color w:val="FFFFFF" w:themeColor="background1"/>
              </w:rPr>
            </w:pPr>
            <w:r>
              <w:rPr>
                <w:color w:val="FFFFFF" w:themeColor="background1"/>
              </w:rPr>
              <w:t>Description</w:t>
            </w:r>
          </w:p>
        </w:tc>
      </w:tr>
      <w:tr w:rsidR="00F26977" w14:paraId="65F8A196" w14:textId="77777777" w:rsidTr="0092541E">
        <w:tc>
          <w:tcPr>
            <w:tcW w:w="2273" w:type="dxa"/>
          </w:tcPr>
          <w:p w14:paraId="5C029AB0" w14:textId="77777777" w:rsidR="00F26977" w:rsidRDefault="00F26977" w:rsidP="0092541E">
            <w:pPr>
              <w:pStyle w:val="BodyTextIndent"/>
              <w:ind w:left="0"/>
            </w:pPr>
            <w:proofErr w:type="spellStart"/>
            <w:r>
              <w:t>onridetimeout</w:t>
            </w:r>
            <w:proofErr w:type="spellEnd"/>
          </w:p>
        </w:tc>
        <w:tc>
          <w:tcPr>
            <w:tcW w:w="1435" w:type="dxa"/>
          </w:tcPr>
          <w:p w14:paraId="6AF52CD3" w14:textId="77777777" w:rsidR="00F26977" w:rsidRDefault="00F26977" w:rsidP="0092541E">
            <w:pPr>
              <w:pStyle w:val="BodyTextIndent"/>
              <w:ind w:left="0"/>
            </w:pPr>
            <w:r>
              <w:t>2 (seconds)</w:t>
            </w:r>
          </w:p>
        </w:tc>
        <w:tc>
          <w:tcPr>
            <w:tcW w:w="5508" w:type="dxa"/>
          </w:tcPr>
          <w:p w14:paraId="5AC58127" w14:textId="77777777" w:rsidR="00F26977" w:rsidRDefault="00F26977" w:rsidP="0092541E">
            <w:pPr>
              <w:pStyle w:val="BodyTextIndent"/>
              <w:ind w:left="0"/>
            </w:pPr>
          </w:p>
        </w:tc>
      </w:tr>
      <w:tr w:rsidR="00F26977" w14:paraId="5EDB80D7" w14:textId="77777777" w:rsidTr="0092541E">
        <w:tc>
          <w:tcPr>
            <w:tcW w:w="2273" w:type="dxa"/>
          </w:tcPr>
          <w:p w14:paraId="0E5BF154" w14:textId="77777777" w:rsidR="00F26977" w:rsidRDefault="00F26977" w:rsidP="0092541E">
            <w:pPr>
              <w:pStyle w:val="BodyTextIndent"/>
              <w:ind w:left="0"/>
            </w:pPr>
            <w:proofErr w:type="spellStart"/>
            <w:r>
              <w:t>minreadstoassociate</w:t>
            </w:r>
            <w:proofErr w:type="spellEnd"/>
          </w:p>
        </w:tc>
        <w:tc>
          <w:tcPr>
            <w:tcW w:w="1435" w:type="dxa"/>
          </w:tcPr>
          <w:p w14:paraId="7845E453" w14:textId="77777777" w:rsidR="00F26977" w:rsidRDefault="00F26977" w:rsidP="0092541E">
            <w:pPr>
              <w:pStyle w:val="BodyTextIndent"/>
              <w:ind w:left="0"/>
            </w:pPr>
            <w:r>
              <w:t>20</w:t>
            </w:r>
          </w:p>
        </w:tc>
        <w:tc>
          <w:tcPr>
            <w:tcW w:w="5508" w:type="dxa"/>
          </w:tcPr>
          <w:p w14:paraId="2C5548ED" w14:textId="6B6003E7" w:rsidR="00F26977" w:rsidRDefault="00F26977" w:rsidP="0092541E">
            <w:pPr>
              <w:pStyle w:val="BodyTextIndent"/>
              <w:ind w:left="0"/>
            </w:pPr>
            <w:r>
              <w:t>Reduce for fast moving attractions or where no bleed-over band reads occur. Increase for slow moving attractions where bleed-over band reads occur.</w:t>
            </w:r>
          </w:p>
        </w:tc>
      </w:tr>
      <w:tr w:rsidR="00F26977" w14:paraId="57B7028B" w14:textId="77777777" w:rsidTr="0092541E">
        <w:tc>
          <w:tcPr>
            <w:tcW w:w="2273" w:type="dxa"/>
          </w:tcPr>
          <w:p w14:paraId="25EAA2A8" w14:textId="77777777" w:rsidR="00F26977" w:rsidRDefault="00F26977" w:rsidP="0092541E">
            <w:pPr>
              <w:pStyle w:val="BodyTextIndent"/>
              <w:ind w:left="0"/>
            </w:pPr>
            <w:proofErr w:type="spellStart"/>
            <w:r>
              <w:t>usevehicleeventtime</w:t>
            </w:r>
            <w:proofErr w:type="spellEnd"/>
          </w:p>
        </w:tc>
        <w:tc>
          <w:tcPr>
            <w:tcW w:w="1435" w:type="dxa"/>
          </w:tcPr>
          <w:p w14:paraId="356EC5BF" w14:textId="77777777" w:rsidR="00F26977" w:rsidRDefault="00F26977" w:rsidP="0092541E">
            <w:pPr>
              <w:pStyle w:val="BodyTextIndent"/>
              <w:ind w:left="0"/>
            </w:pPr>
            <w:r>
              <w:t>false</w:t>
            </w:r>
          </w:p>
        </w:tc>
        <w:tc>
          <w:tcPr>
            <w:tcW w:w="5508" w:type="dxa"/>
          </w:tcPr>
          <w:p w14:paraId="75A50B7F" w14:textId="6563C989" w:rsidR="00F26977" w:rsidRDefault="003D57AB" w:rsidP="0092541E">
            <w:pPr>
              <w:pStyle w:val="BodyTextIndent"/>
              <w:ind w:left="0"/>
            </w:pPr>
            <w:r>
              <w:t xml:space="preserve">Set this to false, unless it has been observed that the </w:t>
            </w:r>
            <w:proofErr w:type="spellStart"/>
            <w:r>
              <w:t>GPIO</w:t>
            </w:r>
            <w:proofErr w:type="spellEnd"/>
            <w:r>
              <w:t xml:space="preserve"> events are not received in a timely </w:t>
            </w:r>
            <w:proofErr w:type="spellStart"/>
            <w:r>
              <w:t>fasion</w:t>
            </w:r>
            <w:proofErr w:type="spellEnd"/>
            <w:r>
              <w:t xml:space="preserve"> due to network or processing delays.</w:t>
            </w:r>
            <w:r w:rsidR="00F44354">
              <w:t xml:space="preserve"> If changed to true then the </w:t>
            </w:r>
            <w:proofErr w:type="spellStart"/>
            <w:r w:rsidR="00F44354">
              <w:t>xBRC</w:t>
            </w:r>
            <w:proofErr w:type="spellEnd"/>
            <w:r w:rsidR="00F44354">
              <w:t xml:space="preserve"> must synchronize the </w:t>
            </w:r>
            <w:proofErr w:type="spellStart"/>
            <w:r w:rsidR="00F44354">
              <w:t>xTPRA</w:t>
            </w:r>
            <w:proofErr w:type="spellEnd"/>
            <w:r w:rsidR="00F44354">
              <w:t xml:space="preserve"> and </w:t>
            </w:r>
            <w:proofErr w:type="spellStart"/>
            <w:r w:rsidR="00F44354">
              <w:t>xB</w:t>
            </w:r>
            <w:r w:rsidR="00F055CD">
              <w:t>RC</w:t>
            </w:r>
            <w:proofErr w:type="spellEnd"/>
            <w:r w:rsidR="00F055CD">
              <w:t xml:space="preserve"> system clocks very precisely in some cases within milliseconds.</w:t>
            </w:r>
          </w:p>
        </w:tc>
      </w:tr>
      <w:tr w:rsidR="00F26977" w14:paraId="7A2BC662" w14:textId="77777777" w:rsidTr="0092541E">
        <w:tc>
          <w:tcPr>
            <w:tcW w:w="2273" w:type="dxa"/>
          </w:tcPr>
          <w:p w14:paraId="22E96EA2" w14:textId="77777777" w:rsidR="00F26977" w:rsidRDefault="00F26977" w:rsidP="0092541E">
            <w:pPr>
              <w:pStyle w:val="BodyTextIndent"/>
              <w:ind w:left="0"/>
            </w:pPr>
            <w:proofErr w:type="spellStart"/>
            <w:r>
              <w:t>vehicletimeoffsetms</w:t>
            </w:r>
            <w:proofErr w:type="spellEnd"/>
          </w:p>
        </w:tc>
        <w:tc>
          <w:tcPr>
            <w:tcW w:w="1435" w:type="dxa"/>
          </w:tcPr>
          <w:p w14:paraId="7045F20C" w14:textId="77777777" w:rsidR="00F26977" w:rsidRDefault="00F26977" w:rsidP="0092541E">
            <w:pPr>
              <w:pStyle w:val="BodyTextIndent"/>
              <w:ind w:left="0"/>
            </w:pPr>
            <w:r>
              <w:t>0 to +-2000</w:t>
            </w:r>
          </w:p>
        </w:tc>
        <w:tc>
          <w:tcPr>
            <w:tcW w:w="5508" w:type="dxa"/>
          </w:tcPr>
          <w:p w14:paraId="4663B537" w14:textId="4922F383" w:rsidR="00F26977" w:rsidRDefault="00F26977" w:rsidP="00A11212">
            <w:pPr>
              <w:pStyle w:val="BodyTextIndent"/>
              <w:ind w:left="0"/>
            </w:pPr>
            <w:r>
              <w:t xml:space="preserve">Adjust this </w:t>
            </w:r>
            <w:proofErr w:type="spellStart"/>
            <w:r>
              <w:t>paremeter</w:t>
            </w:r>
            <w:proofErr w:type="spellEnd"/>
            <w:r>
              <w:t xml:space="preserve"> to account for the physical placement of the </w:t>
            </w:r>
            <w:proofErr w:type="spellStart"/>
            <w:r w:rsidR="001E068B">
              <w:t>xTPRA</w:t>
            </w:r>
            <w:proofErr w:type="spellEnd"/>
            <w:r>
              <w:t xml:space="preserve"> reader with respect to the long range reader array as well as </w:t>
            </w:r>
            <w:proofErr w:type="spellStart"/>
            <w:r w:rsidR="00A11212">
              <w:t>xTPRA</w:t>
            </w:r>
            <w:proofErr w:type="spellEnd"/>
            <w:r>
              <w:t xml:space="preserve"> processing time.</w:t>
            </w:r>
          </w:p>
        </w:tc>
      </w:tr>
      <w:tr w:rsidR="00F26977" w14:paraId="5710BB3D" w14:textId="77777777" w:rsidTr="0092541E">
        <w:tc>
          <w:tcPr>
            <w:tcW w:w="2273" w:type="dxa"/>
          </w:tcPr>
          <w:p w14:paraId="7C66A1C6" w14:textId="77777777" w:rsidR="00F26977" w:rsidRDefault="00F26977" w:rsidP="0092541E">
            <w:pPr>
              <w:pStyle w:val="BodyTextIndent"/>
              <w:ind w:left="0"/>
            </w:pPr>
            <w:proofErr w:type="spellStart"/>
            <w:r>
              <w:t>maxanalyzeguest</w:t>
            </w:r>
            <w:proofErr w:type="spellEnd"/>
            <w:r>
              <w:br/>
            </w:r>
            <w:proofErr w:type="spellStart"/>
            <w:r>
              <w:t>eventspervehicle</w:t>
            </w:r>
            <w:proofErr w:type="spellEnd"/>
          </w:p>
        </w:tc>
        <w:tc>
          <w:tcPr>
            <w:tcW w:w="1435" w:type="dxa"/>
          </w:tcPr>
          <w:p w14:paraId="085912A8" w14:textId="77777777" w:rsidR="00F26977" w:rsidRDefault="00F26977" w:rsidP="0092541E">
            <w:pPr>
              <w:pStyle w:val="BodyTextIndent"/>
              <w:ind w:left="0"/>
            </w:pPr>
            <w:r>
              <w:t>2</w:t>
            </w:r>
          </w:p>
        </w:tc>
        <w:tc>
          <w:tcPr>
            <w:tcW w:w="5508" w:type="dxa"/>
          </w:tcPr>
          <w:p w14:paraId="5C2D75E5" w14:textId="77777777" w:rsidR="00F26977" w:rsidRDefault="00F26977" w:rsidP="0092541E">
            <w:pPr>
              <w:pStyle w:val="BodyTextIndent"/>
              <w:ind w:left="0"/>
            </w:pPr>
            <w:r>
              <w:t>Only look at 2 band chirps around each VEHICLE event.</w:t>
            </w:r>
          </w:p>
        </w:tc>
      </w:tr>
      <w:tr w:rsidR="00F26977" w14:paraId="70B2C135" w14:textId="77777777" w:rsidTr="0092541E">
        <w:tc>
          <w:tcPr>
            <w:tcW w:w="2273" w:type="dxa"/>
          </w:tcPr>
          <w:p w14:paraId="37EC0653" w14:textId="77777777" w:rsidR="00F26977" w:rsidRDefault="00F26977" w:rsidP="0092541E">
            <w:pPr>
              <w:pStyle w:val="BodyTextIndent"/>
              <w:ind w:left="0"/>
            </w:pPr>
            <w:proofErr w:type="spellStart"/>
            <w:r>
              <w:t>requirevehiclelaserevent</w:t>
            </w:r>
            <w:proofErr w:type="spellEnd"/>
          </w:p>
        </w:tc>
        <w:tc>
          <w:tcPr>
            <w:tcW w:w="1435" w:type="dxa"/>
          </w:tcPr>
          <w:p w14:paraId="74BB7EF5" w14:textId="07117C1A" w:rsidR="00F26977" w:rsidRDefault="000C0F70" w:rsidP="0092541E">
            <w:pPr>
              <w:pStyle w:val="BodyTextIndent"/>
              <w:ind w:left="0"/>
            </w:pPr>
            <w:r>
              <w:t>true</w:t>
            </w:r>
          </w:p>
        </w:tc>
        <w:tc>
          <w:tcPr>
            <w:tcW w:w="5508" w:type="dxa"/>
          </w:tcPr>
          <w:p w14:paraId="580270EB" w14:textId="60B86CE8" w:rsidR="00F26977" w:rsidRDefault="000C0F70" w:rsidP="0092541E">
            <w:pPr>
              <w:pStyle w:val="BodyTextIndent"/>
              <w:ind w:left="0"/>
            </w:pPr>
            <w:r>
              <w:t>U</w:t>
            </w:r>
            <w:r w:rsidR="00F26977">
              <w:t xml:space="preserve">sing </w:t>
            </w:r>
            <w:r w:rsidR="00176B9D">
              <w:t xml:space="preserve">the </w:t>
            </w:r>
            <w:proofErr w:type="spellStart"/>
            <w:r w:rsidR="00176B9D">
              <w:t>xTPRA</w:t>
            </w:r>
            <w:proofErr w:type="spellEnd"/>
            <w:r w:rsidR="00176B9D">
              <w:t xml:space="preserve"> reader</w:t>
            </w:r>
            <w:r w:rsidR="00F26977">
              <w:t xml:space="preserve"> so set this </w:t>
            </w:r>
            <w:r w:rsidR="00144AC9">
              <w:t>to true.</w:t>
            </w:r>
          </w:p>
        </w:tc>
      </w:tr>
      <w:tr w:rsidR="00F26977" w14:paraId="5FC0C5C9" w14:textId="77777777" w:rsidTr="0092541E">
        <w:tc>
          <w:tcPr>
            <w:tcW w:w="2273" w:type="dxa"/>
          </w:tcPr>
          <w:p w14:paraId="14AB064B" w14:textId="77777777" w:rsidR="00F26977" w:rsidRDefault="00F26977" w:rsidP="0092541E">
            <w:pPr>
              <w:pStyle w:val="BodyTextIndent"/>
              <w:ind w:left="0"/>
            </w:pPr>
            <w:proofErr w:type="spellStart"/>
            <w:r>
              <w:lastRenderedPageBreak/>
              <w:t>traintimeoutsec</w:t>
            </w:r>
            <w:proofErr w:type="spellEnd"/>
          </w:p>
        </w:tc>
        <w:tc>
          <w:tcPr>
            <w:tcW w:w="1435" w:type="dxa"/>
          </w:tcPr>
          <w:p w14:paraId="001D1E47" w14:textId="7B04EFE0" w:rsidR="00F26977" w:rsidRDefault="007C0189" w:rsidP="0092541E">
            <w:pPr>
              <w:pStyle w:val="BodyTextIndent"/>
              <w:ind w:left="0"/>
            </w:pPr>
            <w:r>
              <w:t>5 to 300 sec</w:t>
            </w:r>
          </w:p>
        </w:tc>
        <w:tc>
          <w:tcPr>
            <w:tcW w:w="5508" w:type="dxa"/>
          </w:tcPr>
          <w:p w14:paraId="781F31A7" w14:textId="3FE18B22" w:rsidR="00F26977" w:rsidRDefault="007C0189" w:rsidP="0092541E">
            <w:pPr>
              <w:pStyle w:val="BodyTextIndent"/>
              <w:ind w:left="0"/>
            </w:pPr>
            <w:r>
              <w:t>The entire train must pass under the vehicle association array within this time. The next train cannot arrive before this time passes.</w:t>
            </w:r>
          </w:p>
        </w:tc>
      </w:tr>
      <w:tr w:rsidR="00F26977" w14:paraId="4D31B994" w14:textId="77777777" w:rsidTr="0092541E">
        <w:tc>
          <w:tcPr>
            <w:tcW w:w="2273" w:type="dxa"/>
          </w:tcPr>
          <w:p w14:paraId="01708A50" w14:textId="77777777" w:rsidR="00F26977" w:rsidRDefault="00F26977" w:rsidP="0092541E">
            <w:pPr>
              <w:pStyle w:val="BodyTextIndent"/>
              <w:ind w:left="0"/>
            </w:pPr>
            <w:proofErr w:type="spellStart"/>
            <w:r>
              <w:t>laserbreaksbeforevehicle</w:t>
            </w:r>
            <w:proofErr w:type="spellEnd"/>
          </w:p>
        </w:tc>
        <w:tc>
          <w:tcPr>
            <w:tcW w:w="1435" w:type="dxa"/>
          </w:tcPr>
          <w:p w14:paraId="5576CDD1" w14:textId="77777777" w:rsidR="00F26977" w:rsidRDefault="00F26977" w:rsidP="0092541E">
            <w:pPr>
              <w:pStyle w:val="BodyTextIndent"/>
              <w:ind w:left="0"/>
            </w:pPr>
            <w:r>
              <w:t>0</w:t>
            </w:r>
          </w:p>
        </w:tc>
        <w:tc>
          <w:tcPr>
            <w:tcW w:w="5508" w:type="dxa"/>
          </w:tcPr>
          <w:p w14:paraId="49C2B1F4" w14:textId="099DA721" w:rsidR="00F26977" w:rsidRDefault="00E231E5" w:rsidP="0092541E">
            <w:pPr>
              <w:pStyle w:val="BodyTextIndent"/>
              <w:ind w:left="0"/>
            </w:pPr>
            <w:r>
              <w:t xml:space="preserve">Must be set </w:t>
            </w:r>
            <w:r w:rsidR="00DC3FD5">
              <w:t>t</w:t>
            </w:r>
            <w:r>
              <w:t>o 0</w:t>
            </w:r>
          </w:p>
        </w:tc>
      </w:tr>
      <w:tr w:rsidR="00F26977" w14:paraId="15352574" w14:textId="77777777" w:rsidTr="0092541E">
        <w:tc>
          <w:tcPr>
            <w:tcW w:w="2273" w:type="dxa"/>
          </w:tcPr>
          <w:p w14:paraId="07A937BD" w14:textId="77777777" w:rsidR="00F26977" w:rsidRDefault="00F26977" w:rsidP="0092541E">
            <w:pPr>
              <w:pStyle w:val="BodyTextIndent"/>
              <w:ind w:left="0"/>
            </w:pPr>
            <w:proofErr w:type="spellStart"/>
            <w:r>
              <w:t>laserbreaksaftervehicle</w:t>
            </w:r>
            <w:proofErr w:type="spellEnd"/>
          </w:p>
        </w:tc>
        <w:tc>
          <w:tcPr>
            <w:tcW w:w="1435" w:type="dxa"/>
          </w:tcPr>
          <w:p w14:paraId="01CC0064" w14:textId="77777777" w:rsidR="00F26977" w:rsidRDefault="00F26977" w:rsidP="0092541E">
            <w:pPr>
              <w:pStyle w:val="BodyTextIndent"/>
              <w:ind w:left="0"/>
            </w:pPr>
            <w:r>
              <w:t>0</w:t>
            </w:r>
          </w:p>
        </w:tc>
        <w:tc>
          <w:tcPr>
            <w:tcW w:w="5508" w:type="dxa"/>
          </w:tcPr>
          <w:p w14:paraId="0A37AEAF" w14:textId="0BD529CD" w:rsidR="00F26977" w:rsidRDefault="00E231E5" w:rsidP="0092541E">
            <w:pPr>
              <w:pStyle w:val="BodyTextIndent"/>
              <w:ind w:left="0"/>
            </w:pPr>
            <w:r>
              <w:t>Must be set to 0</w:t>
            </w:r>
          </w:p>
        </w:tc>
      </w:tr>
    </w:tbl>
    <w:p w14:paraId="39434019" w14:textId="77777777" w:rsidR="0051205F" w:rsidRPr="000C7838" w:rsidRDefault="0051205F" w:rsidP="0051205F">
      <w:pPr>
        <w:pStyle w:val="BodyTextIndent"/>
      </w:pPr>
    </w:p>
    <w:p w14:paraId="02552F98" w14:textId="3FAA55A8" w:rsidR="001B22D8" w:rsidRDefault="001B22D8">
      <w:pPr>
        <w:pStyle w:val="Heading3"/>
      </w:pPr>
      <w:proofErr w:type="spellStart"/>
      <w:r>
        <w:t>VEHICE</w:t>
      </w:r>
      <w:proofErr w:type="spellEnd"/>
      <w:r>
        <w:t xml:space="preserve"> events, </w:t>
      </w:r>
      <w:proofErr w:type="spellStart"/>
      <w:r>
        <w:t>GPIO</w:t>
      </w:r>
      <w:proofErr w:type="spellEnd"/>
      <w:r>
        <w:t xml:space="preserve"> events, counting </w:t>
      </w:r>
      <w:proofErr w:type="spellStart"/>
      <w:r>
        <w:t>GPIO</w:t>
      </w:r>
      <w:proofErr w:type="spellEnd"/>
      <w:r>
        <w:t xml:space="preserve"> events</w:t>
      </w:r>
    </w:p>
    <w:p w14:paraId="02B1C1BB" w14:textId="6C041DD8" w:rsidR="00803773" w:rsidRDefault="00803773" w:rsidP="00803773">
      <w:pPr>
        <w:pStyle w:val="BodyTextIndent"/>
      </w:pPr>
      <w:r>
        <w:t xml:space="preserve">Use this configuration in attractions where the </w:t>
      </w:r>
      <w:proofErr w:type="spellStart"/>
      <w:r>
        <w:t>xTPRA</w:t>
      </w:r>
      <w:proofErr w:type="spellEnd"/>
      <w:r>
        <w:t xml:space="preserve"> reader is used and the trains or vehicles may stop or significantly slow down.</w:t>
      </w:r>
      <w:r w:rsidR="007A3ED1">
        <w:t xml:space="preserve"> The </w:t>
      </w:r>
      <w:proofErr w:type="spellStart"/>
      <w:r w:rsidR="007A3ED1">
        <w:t>xBRC</w:t>
      </w:r>
      <w:proofErr w:type="spellEnd"/>
      <w:r w:rsidR="007A3ED1">
        <w:t xml:space="preserve"> will count the </w:t>
      </w:r>
      <w:proofErr w:type="spellStart"/>
      <w:r w:rsidR="007A3ED1">
        <w:t>GPIO</w:t>
      </w:r>
      <w:proofErr w:type="spellEnd"/>
      <w:r w:rsidR="007A3ED1">
        <w:t xml:space="preserve"> events corresponding to each </w:t>
      </w:r>
      <w:r w:rsidR="00D9013C">
        <w:t>VEHICLE</w:t>
      </w:r>
      <w:r w:rsidR="007A3ED1">
        <w:t xml:space="preserve"> events. No</w:t>
      </w:r>
      <w:r w:rsidR="00E27AFA">
        <w:t xml:space="preserve"> timeout is used due to the attraction stopping or slowing down.</w:t>
      </w:r>
    </w:p>
    <w:p w14:paraId="4DB9169F" w14:textId="77777777" w:rsidR="003B6372" w:rsidRDefault="003B6372" w:rsidP="00803773">
      <w:pPr>
        <w:pStyle w:val="BodyTextIndent"/>
      </w:pPr>
    </w:p>
    <w:p w14:paraId="00964771" w14:textId="77777777" w:rsidR="003B6372" w:rsidRDefault="003B6372" w:rsidP="003B6372">
      <w:pPr>
        <w:pStyle w:val="BodyTextIndent"/>
      </w:pPr>
      <w:r>
        <w:t>Physical Setup</w:t>
      </w:r>
    </w:p>
    <w:p w14:paraId="203F71F3" w14:textId="77777777" w:rsidR="003B6372" w:rsidRDefault="003B6372" w:rsidP="003B6372">
      <w:pPr>
        <w:pStyle w:val="BodyTextIndent"/>
        <w:numPr>
          <w:ilvl w:val="0"/>
          <w:numId w:val="20"/>
        </w:numPr>
      </w:pPr>
      <w:r>
        <w:t>Long range reader array at the association location</w:t>
      </w:r>
    </w:p>
    <w:p w14:paraId="3D033E16" w14:textId="6B28E584" w:rsidR="003B6372" w:rsidRDefault="00EE2215" w:rsidP="003B6372">
      <w:pPr>
        <w:pStyle w:val="BodyTextIndent"/>
        <w:numPr>
          <w:ilvl w:val="0"/>
          <w:numId w:val="20"/>
        </w:numPr>
      </w:pPr>
      <w:r>
        <w:t>Vehicle ID</w:t>
      </w:r>
      <w:r w:rsidR="003B6372">
        <w:t xml:space="preserve"> reader at the association location</w:t>
      </w:r>
    </w:p>
    <w:p w14:paraId="4071A9EC" w14:textId="77777777" w:rsidR="003B6372" w:rsidRDefault="003B6372" w:rsidP="003B6372">
      <w:pPr>
        <w:pStyle w:val="BodyTextIndent"/>
        <w:numPr>
          <w:ilvl w:val="0"/>
          <w:numId w:val="20"/>
        </w:numPr>
      </w:pPr>
      <w:proofErr w:type="spellStart"/>
      <w:r>
        <w:t>xTPRA</w:t>
      </w:r>
      <w:proofErr w:type="spellEnd"/>
      <w:r>
        <w:t xml:space="preserve"> reader under the long range reader array</w:t>
      </w:r>
    </w:p>
    <w:p w14:paraId="50A5AFF2" w14:textId="77777777" w:rsidR="003B6372" w:rsidRDefault="003B6372" w:rsidP="00803773">
      <w:pPr>
        <w:pStyle w:val="BodyTextIndent"/>
      </w:pPr>
    </w:p>
    <w:p w14:paraId="380688A0" w14:textId="77777777" w:rsidR="003B6372" w:rsidRDefault="003B6372" w:rsidP="003B6372">
      <w:pPr>
        <w:pStyle w:val="BodyTextIndent"/>
      </w:pPr>
      <w:r>
        <w:t>Configuration</w:t>
      </w:r>
    </w:p>
    <w:tbl>
      <w:tblPr>
        <w:tblStyle w:val="TableGrid"/>
        <w:tblW w:w="0" w:type="auto"/>
        <w:tblInd w:w="360" w:type="dxa"/>
        <w:tblLook w:val="04A0" w:firstRow="1" w:lastRow="0" w:firstColumn="1" w:lastColumn="0" w:noHBand="0" w:noVBand="1"/>
      </w:tblPr>
      <w:tblGrid>
        <w:gridCol w:w="2709"/>
        <w:gridCol w:w="1411"/>
        <w:gridCol w:w="5096"/>
      </w:tblGrid>
      <w:tr w:rsidR="003B6372" w:rsidRPr="00894768" w14:paraId="63E58902" w14:textId="77777777" w:rsidTr="0092541E">
        <w:tc>
          <w:tcPr>
            <w:tcW w:w="2273" w:type="dxa"/>
            <w:shd w:val="clear" w:color="auto" w:fill="000000" w:themeFill="text1"/>
          </w:tcPr>
          <w:p w14:paraId="6DB439A4" w14:textId="77777777" w:rsidR="003B6372" w:rsidRPr="00894768" w:rsidRDefault="003B6372" w:rsidP="0092541E">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3614286A" w14:textId="77777777" w:rsidR="003B6372" w:rsidRPr="00894768" w:rsidRDefault="003B6372" w:rsidP="0092541E">
            <w:pPr>
              <w:pStyle w:val="BodyTextIndent"/>
              <w:ind w:left="0"/>
              <w:rPr>
                <w:color w:val="FFFFFF" w:themeColor="background1"/>
              </w:rPr>
            </w:pPr>
            <w:r>
              <w:rPr>
                <w:color w:val="FFFFFF" w:themeColor="background1"/>
              </w:rPr>
              <w:t>Value</w:t>
            </w:r>
          </w:p>
        </w:tc>
        <w:tc>
          <w:tcPr>
            <w:tcW w:w="5508" w:type="dxa"/>
            <w:shd w:val="clear" w:color="auto" w:fill="000000" w:themeFill="text1"/>
          </w:tcPr>
          <w:p w14:paraId="3E5F2A46" w14:textId="77777777" w:rsidR="003B6372" w:rsidRPr="00894768" w:rsidRDefault="003B6372" w:rsidP="0092541E">
            <w:pPr>
              <w:pStyle w:val="BodyTextIndent"/>
              <w:ind w:left="0"/>
              <w:rPr>
                <w:color w:val="FFFFFF" w:themeColor="background1"/>
              </w:rPr>
            </w:pPr>
            <w:r>
              <w:rPr>
                <w:color w:val="FFFFFF" w:themeColor="background1"/>
              </w:rPr>
              <w:t>Description</w:t>
            </w:r>
          </w:p>
        </w:tc>
      </w:tr>
      <w:tr w:rsidR="003B6372" w14:paraId="343AA3F6" w14:textId="77777777" w:rsidTr="0092541E">
        <w:tc>
          <w:tcPr>
            <w:tcW w:w="2273" w:type="dxa"/>
          </w:tcPr>
          <w:p w14:paraId="77C5F9CD" w14:textId="77777777" w:rsidR="003B6372" w:rsidRDefault="003B6372" w:rsidP="0092541E">
            <w:pPr>
              <w:pStyle w:val="BodyTextIndent"/>
              <w:ind w:left="0"/>
            </w:pPr>
            <w:proofErr w:type="spellStart"/>
            <w:r>
              <w:t>onridetimeout</w:t>
            </w:r>
            <w:proofErr w:type="spellEnd"/>
          </w:p>
        </w:tc>
        <w:tc>
          <w:tcPr>
            <w:tcW w:w="1435" w:type="dxa"/>
          </w:tcPr>
          <w:p w14:paraId="010D12C8" w14:textId="77777777" w:rsidR="003B6372" w:rsidRDefault="003B6372" w:rsidP="0092541E">
            <w:pPr>
              <w:pStyle w:val="BodyTextIndent"/>
              <w:ind w:left="0"/>
            </w:pPr>
            <w:r>
              <w:t>2 (seconds)</w:t>
            </w:r>
          </w:p>
        </w:tc>
        <w:tc>
          <w:tcPr>
            <w:tcW w:w="5508" w:type="dxa"/>
          </w:tcPr>
          <w:p w14:paraId="6D9625F2" w14:textId="77777777" w:rsidR="003B6372" w:rsidRDefault="003B6372" w:rsidP="0092541E">
            <w:pPr>
              <w:pStyle w:val="BodyTextIndent"/>
              <w:ind w:left="0"/>
            </w:pPr>
          </w:p>
        </w:tc>
      </w:tr>
      <w:tr w:rsidR="003B6372" w14:paraId="73E8D5EA" w14:textId="77777777" w:rsidTr="0092541E">
        <w:tc>
          <w:tcPr>
            <w:tcW w:w="2273" w:type="dxa"/>
          </w:tcPr>
          <w:p w14:paraId="48B0DABA" w14:textId="77777777" w:rsidR="003B6372" w:rsidRDefault="003B6372" w:rsidP="0092541E">
            <w:pPr>
              <w:pStyle w:val="BodyTextIndent"/>
              <w:ind w:left="0"/>
            </w:pPr>
            <w:proofErr w:type="spellStart"/>
            <w:r>
              <w:t>minreadstoassociate</w:t>
            </w:r>
            <w:proofErr w:type="spellEnd"/>
          </w:p>
        </w:tc>
        <w:tc>
          <w:tcPr>
            <w:tcW w:w="1435" w:type="dxa"/>
          </w:tcPr>
          <w:p w14:paraId="43C3DA8D" w14:textId="77777777" w:rsidR="003B6372" w:rsidRDefault="003B6372" w:rsidP="0092541E">
            <w:pPr>
              <w:pStyle w:val="BodyTextIndent"/>
              <w:ind w:left="0"/>
            </w:pPr>
            <w:r>
              <w:t>20</w:t>
            </w:r>
          </w:p>
        </w:tc>
        <w:tc>
          <w:tcPr>
            <w:tcW w:w="5508" w:type="dxa"/>
          </w:tcPr>
          <w:p w14:paraId="4BA429EA" w14:textId="77777777" w:rsidR="003B6372" w:rsidRDefault="003B6372" w:rsidP="0092541E">
            <w:pPr>
              <w:pStyle w:val="BodyTextIndent"/>
              <w:ind w:left="0"/>
            </w:pPr>
            <w:r>
              <w:t>Reduce for fast moving attractions or where no bleed-over band reads occur. Increase for slow moving attractions where bleed-over band reads occur.</w:t>
            </w:r>
          </w:p>
        </w:tc>
      </w:tr>
      <w:tr w:rsidR="003B6372" w14:paraId="33D0DCA3" w14:textId="77777777" w:rsidTr="0092541E">
        <w:tc>
          <w:tcPr>
            <w:tcW w:w="2273" w:type="dxa"/>
          </w:tcPr>
          <w:p w14:paraId="46635F07" w14:textId="77777777" w:rsidR="003B6372" w:rsidRDefault="003B6372" w:rsidP="0092541E">
            <w:pPr>
              <w:pStyle w:val="BodyTextIndent"/>
              <w:ind w:left="0"/>
            </w:pPr>
            <w:proofErr w:type="spellStart"/>
            <w:r>
              <w:t>usevehicleeventtime</w:t>
            </w:r>
            <w:proofErr w:type="spellEnd"/>
          </w:p>
        </w:tc>
        <w:tc>
          <w:tcPr>
            <w:tcW w:w="1435" w:type="dxa"/>
          </w:tcPr>
          <w:p w14:paraId="6D417478" w14:textId="77777777" w:rsidR="003B6372" w:rsidRDefault="003B6372" w:rsidP="0092541E">
            <w:pPr>
              <w:pStyle w:val="BodyTextIndent"/>
              <w:ind w:left="0"/>
            </w:pPr>
            <w:r>
              <w:t>false</w:t>
            </w:r>
          </w:p>
        </w:tc>
        <w:tc>
          <w:tcPr>
            <w:tcW w:w="5508" w:type="dxa"/>
          </w:tcPr>
          <w:p w14:paraId="031E1323" w14:textId="77777777" w:rsidR="003B6372" w:rsidRDefault="003B6372" w:rsidP="0092541E">
            <w:pPr>
              <w:pStyle w:val="BodyTextIndent"/>
              <w:ind w:left="0"/>
            </w:pPr>
            <w:r>
              <w:t xml:space="preserve">Set this to false, unless it has been observed that the </w:t>
            </w:r>
            <w:proofErr w:type="spellStart"/>
            <w:r>
              <w:t>GPIO</w:t>
            </w:r>
            <w:proofErr w:type="spellEnd"/>
            <w:r>
              <w:t xml:space="preserve"> events are not received in a timely </w:t>
            </w:r>
            <w:proofErr w:type="spellStart"/>
            <w:r>
              <w:t>fasion</w:t>
            </w:r>
            <w:proofErr w:type="spellEnd"/>
            <w:r>
              <w:t xml:space="preserve"> due to network or processing delays. If changed to true then the </w:t>
            </w:r>
            <w:proofErr w:type="spellStart"/>
            <w:r>
              <w:t>xBRC</w:t>
            </w:r>
            <w:proofErr w:type="spellEnd"/>
            <w:r>
              <w:t xml:space="preserve"> must synchronize the </w:t>
            </w:r>
            <w:proofErr w:type="spellStart"/>
            <w:r>
              <w:t>xTPRA</w:t>
            </w:r>
            <w:proofErr w:type="spellEnd"/>
            <w:r>
              <w:t xml:space="preserve"> and </w:t>
            </w:r>
            <w:proofErr w:type="spellStart"/>
            <w:r>
              <w:t>xBRC</w:t>
            </w:r>
            <w:proofErr w:type="spellEnd"/>
            <w:r>
              <w:t xml:space="preserve"> system clocks very precisely in some cases within milliseconds.</w:t>
            </w:r>
          </w:p>
        </w:tc>
      </w:tr>
      <w:tr w:rsidR="003B6372" w14:paraId="3B30061C" w14:textId="77777777" w:rsidTr="0092541E">
        <w:tc>
          <w:tcPr>
            <w:tcW w:w="2273" w:type="dxa"/>
          </w:tcPr>
          <w:p w14:paraId="6EAD3886" w14:textId="77777777" w:rsidR="003B6372" w:rsidRDefault="003B6372" w:rsidP="0092541E">
            <w:pPr>
              <w:pStyle w:val="BodyTextIndent"/>
              <w:ind w:left="0"/>
            </w:pPr>
            <w:proofErr w:type="spellStart"/>
            <w:r>
              <w:t>vehicletimeoffsetms</w:t>
            </w:r>
            <w:proofErr w:type="spellEnd"/>
          </w:p>
        </w:tc>
        <w:tc>
          <w:tcPr>
            <w:tcW w:w="1435" w:type="dxa"/>
          </w:tcPr>
          <w:p w14:paraId="065E5F53" w14:textId="77777777" w:rsidR="003B6372" w:rsidRDefault="003B6372" w:rsidP="0092541E">
            <w:pPr>
              <w:pStyle w:val="BodyTextIndent"/>
              <w:ind w:left="0"/>
            </w:pPr>
            <w:r>
              <w:t>0 to +-2000</w:t>
            </w:r>
          </w:p>
        </w:tc>
        <w:tc>
          <w:tcPr>
            <w:tcW w:w="5508" w:type="dxa"/>
          </w:tcPr>
          <w:p w14:paraId="6D7BA32E" w14:textId="77777777" w:rsidR="003B6372" w:rsidRDefault="003B6372" w:rsidP="0092541E">
            <w:pPr>
              <w:pStyle w:val="BodyTextIndent"/>
              <w:ind w:left="0"/>
            </w:pPr>
            <w:r>
              <w:t xml:space="preserve">Adjust this </w:t>
            </w:r>
            <w:proofErr w:type="spellStart"/>
            <w:r>
              <w:t>paremeter</w:t>
            </w:r>
            <w:proofErr w:type="spellEnd"/>
            <w:r>
              <w:t xml:space="preserve"> to account for the physical placement of the </w:t>
            </w:r>
            <w:proofErr w:type="spellStart"/>
            <w:r>
              <w:t>xTPRA</w:t>
            </w:r>
            <w:proofErr w:type="spellEnd"/>
            <w:r>
              <w:t xml:space="preserve"> reader with respect to the long range reader array as well </w:t>
            </w:r>
            <w:r>
              <w:lastRenderedPageBreak/>
              <w:t xml:space="preserve">as </w:t>
            </w:r>
            <w:proofErr w:type="spellStart"/>
            <w:r>
              <w:t>xTPRA</w:t>
            </w:r>
            <w:proofErr w:type="spellEnd"/>
            <w:r>
              <w:t xml:space="preserve"> processing time.</w:t>
            </w:r>
          </w:p>
        </w:tc>
      </w:tr>
      <w:tr w:rsidR="003B6372" w14:paraId="27416E5C" w14:textId="77777777" w:rsidTr="0092541E">
        <w:tc>
          <w:tcPr>
            <w:tcW w:w="2273" w:type="dxa"/>
          </w:tcPr>
          <w:p w14:paraId="3C673750" w14:textId="77777777" w:rsidR="003B6372" w:rsidRDefault="003B6372" w:rsidP="0092541E">
            <w:pPr>
              <w:pStyle w:val="BodyTextIndent"/>
              <w:ind w:left="0"/>
            </w:pPr>
            <w:proofErr w:type="spellStart"/>
            <w:r>
              <w:lastRenderedPageBreak/>
              <w:t>maxanalyzeguest</w:t>
            </w:r>
            <w:proofErr w:type="spellEnd"/>
            <w:r>
              <w:br/>
            </w:r>
            <w:proofErr w:type="spellStart"/>
            <w:r>
              <w:t>eventspervehicle</w:t>
            </w:r>
            <w:proofErr w:type="spellEnd"/>
          </w:p>
        </w:tc>
        <w:tc>
          <w:tcPr>
            <w:tcW w:w="1435" w:type="dxa"/>
          </w:tcPr>
          <w:p w14:paraId="5EC1DB6A" w14:textId="77777777" w:rsidR="003B6372" w:rsidRDefault="003B6372" w:rsidP="0092541E">
            <w:pPr>
              <w:pStyle w:val="BodyTextIndent"/>
              <w:ind w:left="0"/>
            </w:pPr>
            <w:r>
              <w:t>2</w:t>
            </w:r>
          </w:p>
        </w:tc>
        <w:tc>
          <w:tcPr>
            <w:tcW w:w="5508" w:type="dxa"/>
          </w:tcPr>
          <w:p w14:paraId="4E0B6C2A" w14:textId="77777777" w:rsidR="003B6372" w:rsidRDefault="003B6372" w:rsidP="0092541E">
            <w:pPr>
              <w:pStyle w:val="BodyTextIndent"/>
              <w:ind w:left="0"/>
            </w:pPr>
            <w:r>
              <w:t>Only look at 2 band chirps around each VEHICLE event.</w:t>
            </w:r>
          </w:p>
        </w:tc>
      </w:tr>
      <w:tr w:rsidR="003B6372" w14:paraId="179A8B6C" w14:textId="77777777" w:rsidTr="0092541E">
        <w:tc>
          <w:tcPr>
            <w:tcW w:w="2273" w:type="dxa"/>
          </w:tcPr>
          <w:p w14:paraId="143396DE" w14:textId="77777777" w:rsidR="003B6372" w:rsidRDefault="003B6372" w:rsidP="0092541E">
            <w:pPr>
              <w:pStyle w:val="BodyTextIndent"/>
              <w:ind w:left="0"/>
            </w:pPr>
            <w:proofErr w:type="spellStart"/>
            <w:r>
              <w:t>requirevehiclelaserevent</w:t>
            </w:r>
            <w:proofErr w:type="spellEnd"/>
          </w:p>
        </w:tc>
        <w:tc>
          <w:tcPr>
            <w:tcW w:w="1435" w:type="dxa"/>
          </w:tcPr>
          <w:p w14:paraId="1A2F7527" w14:textId="77777777" w:rsidR="003B6372" w:rsidRDefault="003B6372" w:rsidP="0092541E">
            <w:pPr>
              <w:pStyle w:val="BodyTextIndent"/>
              <w:ind w:left="0"/>
            </w:pPr>
            <w:r>
              <w:t>true</w:t>
            </w:r>
          </w:p>
        </w:tc>
        <w:tc>
          <w:tcPr>
            <w:tcW w:w="5508" w:type="dxa"/>
          </w:tcPr>
          <w:p w14:paraId="29AE1CFB" w14:textId="7B6977FE" w:rsidR="003B6372" w:rsidRDefault="003B6372" w:rsidP="0092541E">
            <w:pPr>
              <w:pStyle w:val="BodyTextIndent"/>
              <w:ind w:left="0"/>
            </w:pPr>
            <w:r>
              <w:t xml:space="preserve">Using the </w:t>
            </w:r>
            <w:proofErr w:type="spellStart"/>
            <w:r w:rsidR="007C6E65">
              <w:t>xTPRA</w:t>
            </w:r>
            <w:proofErr w:type="spellEnd"/>
            <w:r w:rsidR="007C6E65">
              <w:t xml:space="preserve"> reader</w:t>
            </w:r>
            <w:r>
              <w:t xml:space="preserve"> so set this to true.</w:t>
            </w:r>
          </w:p>
        </w:tc>
      </w:tr>
      <w:tr w:rsidR="003B6372" w14:paraId="6901CF5C" w14:textId="77777777" w:rsidTr="0092541E">
        <w:tc>
          <w:tcPr>
            <w:tcW w:w="2273" w:type="dxa"/>
          </w:tcPr>
          <w:p w14:paraId="1EE37797" w14:textId="77777777" w:rsidR="003B6372" w:rsidRDefault="003B6372" w:rsidP="0092541E">
            <w:pPr>
              <w:pStyle w:val="BodyTextIndent"/>
              <w:ind w:left="0"/>
            </w:pPr>
            <w:proofErr w:type="spellStart"/>
            <w:r>
              <w:t>traintimeoutsec</w:t>
            </w:r>
            <w:proofErr w:type="spellEnd"/>
          </w:p>
        </w:tc>
        <w:tc>
          <w:tcPr>
            <w:tcW w:w="1435" w:type="dxa"/>
          </w:tcPr>
          <w:p w14:paraId="176FAF07" w14:textId="70733E1C" w:rsidR="003B6372" w:rsidRDefault="00A348F1" w:rsidP="0092541E">
            <w:pPr>
              <w:pStyle w:val="BodyTextIndent"/>
              <w:ind w:left="0"/>
            </w:pPr>
            <w:r>
              <w:t>N/A</w:t>
            </w:r>
          </w:p>
        </w:tc>
        <w:tc>
          <w:tcPr>
            <w:tcW w:w="5508" w:type="dxa"/>
          </w:tcPr>
          <w:p w14:paraId="329A6AD9" w14:textId="428C8099" w:rsidR="003B6372" w:rsidRDefault="00A348F1" w:rsidP="0092541E">
            <w:pPr>
              <w:pStyle w:val="BodyTextIndent"/>
              <w:ind w:left="0"/>
            </w:pPr>
            <w:r>
              <w:t>Timeout is not used</w:t>
            </w:r>
          </w:p>
        </w:tc>
      </w:tr>
      <w:tr w:rsidR="003B6372" w14:paraId="2C9F98E2" w14:textId="77777777" w:rsidTr="0092541E">
        <w:tc>
          <w:tcPr>
            <w:tcW w:w="2273" w:type="dxa"/>
          </w:tcPr>
          <w:p w14:paraId="057CF609" w14:textId="77777777" w:rsidR="003B6372" w:rsidRDefault="003B6372" w:rsidP="0092541E">
            <w:pPr>
              <w:pStyle w:val="BodyTextIndent"/>
              <w:ind w:left="0"/>
            </w:pPr>
            <w:proofErr w:type="spellStart"/>
            <w:r>
              <w:t>laserbreaksbeforevehicle</w:t>
            </w:r>
            <w:proofErr w:type="spellEnd"/>
          </w:p>
        </w:tc>
        <w:tc>
          <w:tcPr>
            <w:tcW w:w="1435" w:type="dxa"/>
          </w:tcPr>
          <w:p w14:paraId="25F7632E" w14:textId="0056AD52" w:rsidR="003B6372" w:rsidRDefault="003B6372" w:rsidP="0092541E">
            <w:pPr>
              <w:pStyle w:val="BodyTextIndent"/>
              <w:ind w:left="0"/>
            </w:pPr>
            <w:r>
              <w:t>0</w:t>
            </w:r>
            <w:r w:rsidR="00AE654F">
              <w:t xml:space="preserve"> to 100</w:t>
            </w:r>
          </w:p>
        </w:tc>
        <w:tc>
          <w:tcPr>
            <w:tcW w:w="5508" w:type="dxa"/>
          </w:tcPr>
          <w:p w14:paraId="1EA4A01F" w14:textId="0076E0B3" w:rsidR="003B6372" w:rsidRDefault="00F3500D" w:rsidP="0064530A">
            <w:pPr>
              <w:pStyle w:val="BodyTextIndent"/>
              <w:ind w:left="0"/>
            </w:pPr>
            <w:r>
              <w:t xml:space="preserve">If the </w:t>
            </w:r>
            <w:proofErr w:type="spellStart"/>
            <w:r>
              <w:t>xTPRA</w:t>
            </w:r>
            <w:proofErr w:type="spellEnd"/>
            <w:r>
              <w:t xml:space="preserve"> reader is physically installed in front of the </w:t>
            </w:r>
            <w:r w:rsidR="00EE2215">
              <w:t>Vehicle ID</w:t>
            </w:r>
            <w:r>
              <w:t xml:space="preserve"> reader (</w:t>
            </w:r>
            <w:proofErr w:type="spellStart"/>
            <w:r>
              <w:t>ie</w:t>
            </w:r>
            <w:proofErr w:type="spellEnd"/>
            <w:r w:rsidR="0064530A">
              <w:t>.</w:t>
            </w:r>
            <w:r>
              <w:t xml:space="preserve"> the vehicle passes the </w:t>
            </w:r>
            <w:proofErr w:type="spellStart"/>
            <w:r>
              <w:t>xTPRA</w:t>
            </w:r>
            <w:proofErr w:type="spellEnd"/>
            <w:r>
              <w:t xml:space="preserve"> reader first</w:t>
            </w:r>
            <w:r w:rsidR="0064530A">
              <w:t xml:space="preserve">) then set this parameter to the number of </w:t>
            </w:r>
            <w:proofErr w:type="spellStart"/>
            <w:r w:rsidR="0064530A">
              <w:t>GPIO</w:t>
            </w:r>
            <w:proofErr w:type="spellEnd"/>
            <w:r w:rsidR="0064530A">
              <w:t xml:space="preserve"> events that are received by the </w:t>
            </w:r>
            <w:proofErr w:type="spellStart"/>
            <w:r w:rsidR="0064530A">
              <w:t>xBRC</w:t>
            </w:r>
            <w:proofErr w:type="spellEnd"/>
            <w:r w:rsidR="0064530A">
              <w:t xml:space="preserve"> before the </w:t>
            </w:r>
            <w:r w:rsidR="00D9013C">
              <w:t>VEHICLE</w:t>
            </w:r>
            <w:r w:rsidR="0064530A">
              <w:t xml:space="preserve"> event.</w:t>
            </w:r>
          </w:p>
        </w:tc>
      </w:tr>
      <w:tr w:rsidR="003B6372" w14:paraId="01C2EC4E" w14:textId="77777777" w:rsidTr="0092541E">
        <w:tc>
          <w:tcPr>
            <w:tcW w:w="2273" w:type="dxa"/>
          </w:tcPr>
          <w:p w14:paraId="01B8E4DB" w14:textId="77777777" w:rsidR="003B6372" w:rsidRDefault="003B6372" w:rsidP="0092541E">
            <w:pPr>
              <w:pStyle w:val="BodyTextIndent"/>
              <w:ind w:left="0"/>
            </w:pPr>
            <w:proofErr w:type="spellStart"/>
            <w:r>
              <w:t>laserbreaksaftervehicle</w:t>
            </w:r>
            <w:proofErr w:type="spellEnd"/>
          </w:p>
        </w:tc>
        <w:tc>
          <w:tcPr>
            <w:tcW w:w="1435" w:type="dxa"/>
          </w:tcPr>
          <w:p w14:paraId="2D30555D" w14:textId="1843D19F" w:rsidR="003B6372" w:rsidRDefault="003B6372" w:rsidP="0092541E">
            <w:pPr>
              <w:pStyle w:val="BodyTextIndent"/>
              <w:ind w:left="0"/>
            </w:pPr>
            <w:r>
              <w:t>0</w:t>
            </w:r>
            <w:r w:rsidR="00AE654F">
              <w:t xml:space="preserve"> to 100</w:t>
            </w:r>
          </w:p>
        </w:tc>
        <w:tc>
          <w:tcPr>
            <w:tcW w:w="5508" w:type="dxa"/>
          </w:tcPr>
          <w:p w14:paraId="3247A648" w14:textId="4C9C57BD" w:rsidR="003B6372" w:rsidRDefault="00E244F7" w:rsidP="0092541E">
            <w:pPr>
              <w:pStyle w:val="BodyTextIndent"/>
              <w:ind w:left="0"/>
            </w:pPr>
            <w:r>
              <w:t xml:space="preserve">Set this parameter to the number of </w:t>
            </w:r>
            <w:proofErr w:type="spellStart"/>
            <w:r>
              <w:t>GPIO</w:t>
            </w:r>
            <w:proofErr w:type="spellEnd"/>
            <w:r>
              <w:t xml:space="preserve"> events received after the </w:t>
            </w:r>
            <w:r w:rsidR="00D9013C">
              <w:t>VEHICLE</w:t>
            </w:r>
            <w:r>
              <w:t xml:space="preserve"> event is received. </w:t>
            </w:r>
          </w:p>
        </w:tc>
      </w:tr>
    </w:tbl>
    <w:p w14:paraId="4748342D" w14:textId="77777777" w:rsidR="003B6372" w:rsidRPr="00803773" w:rsidRDefault="003B6372" w:rsidP="00803773">
      <w:pPr>
        <w:pStyle w:val="BodyTextIndent"/>
      </w:pPr>
    </w:p>
    <w:p w14:paraId="16982557" w14:textId="0A5E0514" w:rsidR="00BE4F37" w:rsidRDefault="00BE4F37" w:rsidP="00BE4F37">
      <w:pPr>
        <w:pStyle w:val="Heading1"/>
      </w:pPr>
      <w:bookmarkStart w:id="31" w:name="_Toc353202677"/>
      <w:r>
        <w:t>System Interaction</w:t>
      </w:r>
      <w:bookmarkEnd w:id="31"/>
    </w:p>
    <w:p w14:paraId="7A6189A9" w14:textId="77777777" w:rsidR="00953E55" w:rsidRPr="00953E55" w:rsidRDefault="00953E55" w:rsidP="00953E55"/>
    <w:p w14:paraId="2041B111" w14:textId="27B417F4" w:rsidR="00BE4F37" w:rsidRDefault="00BE4F37" w:rsidP="00953E55">
      <w:r>
        <w:t>The following figure illustrates the flow of messages necessary to perform vehicle association.</w:t>
      </w:r>
    </w:p>
    <w:p w14:paraId="2D117D51" w14:textId="77777777" w:rsidR="00BE4F37" w:rsidRDefault="00953E55" w:rsidP="00953E55">
      <w:pPr>
        <w:keepNext/>
      </w:pPr>
      <w:r>
        <w:object w:dxaOrig="14500" w:dyaOrig="11021" w14:anchorId="5F3031D7">
          <v:shape id="_x0000_i1028" type="#_x0000_t75" style="width:467.25pt;height:354.75pt" o:ole="">
            <v:imagedata r:id="rId18" o:title=""/>
          </v:shape>
          <o:OLEObject Type="Embed" ProgID="Visio.Drawing.11" ShapeID="_x0000_i1028" DrawAspect="Content" ObjectID="_1440326974" r:id="rId19"/>
        </w:object>
      </w:r>
    </w:p>
    <w:p w14:paraId="4307B572" w14:textId="56307DE0" w:rsidR="00BE4F37" w:rsidRDefault="00BE4F37" w:rsidP="00953E55">
      <w:pPr>
        <w:pStyle w:val="Caption"/>
        <w:jc w:val="center"/>
      </w:pPr>
      <w:r>
        <w:t>Message Flow</w:t>
      </w:r>
    </w:p>
    <w:p w14:paraId="16D4252C" w14:textId="4EB53FD3" w:rsidR="00953E55" w:rsidRDefault="00953E55" w:rsidP="00953E55">
      <w:r>
        <w:t>The following sequence diagram shows a typical sequence of events leading to a vehicle association.</w:t>
      </w:r>
    </w:p>
    <w:p w14:paraId="1A5E702D" w14:textId="77777777" w:rsidR="00953E55" w:rsidRDefault="00953E55" w:rsidP="00953E55"/>
    <w:p w14:paraId="0D864313" w14:textId="77777777" w:rsidR="00953E55" w:rsidRDefault="00953E55" w:rsidP="00953E55">
      <w:r>
        <w:object w:dxaOrig="15207" w:dyaOrig="12517" w14:anchorId="2EC1A432">
          <v:shape id="_x0000_i1029" type="#_x0000_t75" style="width:468.75pt;height:384.75pt" o:ole="">
            <v:imagedata r:id="rId20" o:title=""/>
          </v:shape>
          <o:OLEObject Type="Embed" ProgID="Visio.Drawing.11" ShapeID="_x0000_i1029" DrawAspect="Content" ObjectID="_1440326975" r:id="rId21"/>
        </w:object>
      </w:r>
    </w:p>
    <w:p w14:paraId="506292A0" w14:textId="4E130B4A" w:rsidR="00953E55" w:rsidRPr="00953E55" w:rsidRDefault="00953E55" w:rsidP="00953E55">
      <w:pPr>
        <w:pStyle w:val="Caption"/>
        <w:jc w:val="center"/>
      </w:pPr>
      <w:r>
        <w:t>Vehicle Association Sequence Diagram</w:t>
      </w:r>
    </w:p>
    <w:p w14:paraId="4B051AD1" w14:textId="1B692741" w:rsidR="00297FB0" w:rsidRDefault="00297FB0">
      <w:pPr>
        <w:pStyle w:val="Heading1"/>
      </w:pPr>
      <w:bookmarkStart w:id="32" w:name="_Toc353202678"/>
      <w:r>
        <w:t>Monitoring</w:t>
      </w:r>
      <w:bookmarkEnd w:id="32"/>
    </w:p>
    <w:p w14:paraId="34021EC1" w14:textId="77777777" w:rsidR="00953E55" w:rsidRPr="00297FB0" w:rsidRDefault="00953E55" w:rsidP="00297FB0"/>
    <w:p w14:paraId="1DE2A88F" w14:textId="5E5003AC" w:rsidR="00297FB0" w:rsidRDefault="00297FB0" w:rsidP="00297FB0">
      <w:r>
        <w:t xml:space="preserve">The output of guest to vehicle association is the </w:t>
      </w:r>
      <w:proofErr w:type="spellStart"/>
      <w:r>
        <w:t>INVEHICLE</w:t>
      </w:r>
      <w:proofErr w:type="spellEnd"/>
      <w:r>
        <w:t xml:space="preserve"> event described earlier in this document. This event is generated upon successful vehicle association</w:t>
      </w:r>
      <w:r w:rsidR="00520614">
        <w:t>. The sources described below may be examined for further details on the vehicle association process.</w:t>
      </w:r>
    </w:p>
    <w:p w14:paraId="1154EC88" w14:textId="0202E245" w:rsidR="00520614" w:rsidRDefault="00520614" w:rsidP="00520614">
      <w:pPr>
        <w:pStyle w:val="Heading2"/>
      </w:pPr>
      <w:bookmarkStart w:id="33" w:name="_Toc353202679"/>
      <w:r>
        <w:t>Facility View (Subway Map)</w:t>
      </w:r>
      <w:bookmarkEnd w:id="33"/>
    </w:p>
    <w:p w14:paraId="0BDC0DE1" w14:textId="4007F8C1" w:rsidR="00CA4CE8" w:rsidRPr="00520614" w:rsidRDefault="00CA4CE8" w:rsidP="00A63DD7">
      <w:pPr>
        <w:pStyle w:val="BodyTextIndent"/>
        <w:ind w:left="0"/>
      </w:pPr>
      <w:r>
        <w:t>The Facility View web page</w:t>
      </w:r>
      <w:r w:rsidR="00520614">
        <w:t xml:space="preserve"> </w:t>
      </w:r>
      <w:r>
        <w:t xml:space="preserve">of </w:t>
      </w:r>
      <w:r w:rsidR="00520614">
        <w:t xml:space="preserve">the </w:t>
      </w:r>
      <w:proofErr w:type="spellStart"/>
      <w:r w:rsidR="00520614">
        <w:t>xBRC</w:t>
      </w:r>
      <w:proofErr w:type="spellEnd"/>
      <w:r w:rsidR="00520614">
        <w:t xml:space="preserve"> UI </w:t>
      </w:r>
      <w:r>
        <w:t xml:space="preserve">shows guests moving through the attraction. Clicking on the guest icons shows a detailed list of all guests at a particular location. The </w:t>
      </w:r>
      <w:r>
        <w:lastRenderedPageBreak/>
        <w:t>detailed list of guests includes the Car ID column which is populated with the vehicle ID after successful vehicle association.</w:t>
      </w:r>
    </w:p>
    <w:p w14:paraId="597D8945" w14:textId="59FE30D6" w:rsidR="00CA4CE8" w:rsidRDefault="00CA4CE8">
      <w:pPr>
        <w:pStyle w:val="Heading2"/>
      </w:pPr>
      <w:bookmarkStart w:id="34" w:name="_Toc353202680"/>
      <w:proofErr w:type="spellStart"/>
      <w:proofErr w:type="gramStart"/>
      <w:r>
        <w:t>xBRC</w:t>
      </w:r>
      <w:proofErr w:type="spellEnd"/>
      <w:proofErr w:type="gramEnd"/>
      <w:r>
        <w:t xml:space="preserve"> Controller Log</w:t>
      </w:r>
      <w:bookmarkEnd w:id="34"/>
    </w:p>
    <w:p w14:paraId="07A46121" w14:textId="21CC13AE" w:rsidR="00CA4CE8" w:rsidRDefault="00CA4CE8" w:rsidP="00A63DD7">
      <w:pPr>
        <w:pStyle w:val="BodyTextIndent"/>
        <w:ind w:left="0"/>
      </w:pPr>
      <w:r>
        <w:t xml:space="preserve">The </w:t>
      </w:r>
      <w:proofErr w:type="spellStart"/>
      <w:r w:rsidR="00C70A41">
        <w:t>xBRC</w:t>
      </w:r>
      <w:proofErr w:type="spellEnd"/>
      <w:r w:rsidR="00C70A41">
        <w:t xml:space="preserve"> records any errors as well as trace and debug information to the </w:t>
      </w:r>
      <w:r>
        <w:t>/</w:t>
      </w:r>
      <w:proofErr w:type="spellStart"/>
      <w:r>
        <w:t>var</w:t>
      </w:r>
      <w:proofErr w:type="spellEnd"/>
      <w:r>
        <w:t>/log/</w:t>
      </w:r>
      <w:proofErr w:type="spellStart"/>
      <w:r>
        <w:t>xbrc</w:t>
      </w:r>
      <w:proofErr w:type="spellEnd"/>
      <w:r>
        <w:t>/</w:t>
      </w:r>
      <w:r w:rsidR="00C70A41">
        <w:t>xbrcController.log log file.</w:t>
      </w:r>
      <w:r w:rsidR="00A63DD7">
        <w:t xml:space="preserve"> To see the most information set the logging level to TRACE in the /</w:t>
      </w:r>
      <w:proofErr w:type="spellStart"/>
      <w:r w:rsidR="00A63DD7">
        <w:t>usr</w:t>
      </w:r>
      <w:proofErr w:type="spellEnd"/>
      <w:r w:rsidR="0008393C">
        <w:t>/share/</w:t>
      </w:r>
      <w:proofErr w:type="spellStart"/>
      <w:r w:rsidR="0008393C">
        <w:t>xbrc</w:t>
      </w:r>
      <w:proofErr w:type="spellEnd"/>
      <w:r w:rsidR="0008393C">
        <w:t xml:space="preserve">/log4j.xml log file and restart the </w:t>
      </w:r>
      <w:proofErr w:type="spellStart"/>
      <w:r w:rsidR="0008393C">
        <w:t>xBRC</w:t>
      </w:r>
      <w:proofErr w:type="spellEnd"/>
      <w:r w:rsidR="0008393C">
        <w:t xml:space="preserve">. At the TRACE level the </w:t>
      </w:r>
      <w:proofErr w:type="spellStart"/>
      <w:r w:rsidR="0008393C">
        <w:t>xBRC</w:t>
      </w:r>
      <w:proofErr w:type="spellEnd"/>
      <w:r w:rsidR="0008393C">
        <w:t xml:space="preserve"> will log detailed vehicle association information.</w:t>
      </w:r>
    </w:p>
    <w:p w14:paraId="3E06425E" w14:textId="023C0A8B" w:rsidR="005F13FC" w:rsidRDefault="005F13FC">
      <w:pPr>
        <w:pStyle w:val="Heading2"/>
      </w:pPr>
      <w:bookmarkStart w:id="35" w:name="_Toc353202681"/>
      <w:r>
        <w:t>Eventdump.txt</w:t>
      </w:r>
      <w:bookmarkEnd w:id="35"/>
    </w:p>
    <w:p w14:paraId="3E2E22B5" w14:textId="3ED5ABDC" w:rsidR="00B262F0" w:rsidRDefault="005F13FC" w:rsidP="005F13FC">
      <w:pPr>
        <w:pStyle w:val="BodyTextIndent"/>
        <w:ind w:left="0"/>
      </w:pPr>
      <w:r>
        <w:t>T</w:t>
      </w:r>
      <w:r w:rsidR="00B262F0">
        <w:t xml:space="preserve">he </w:t>
      </w:r>
      <w:proofErr w:type="spellStart"/>
      <w:r w:rsidR="00B262F0">
        <w:t>xBRC</w:t>
      </w:r>
      <w:proofErr w:type="spellEnd"/>
      <w:r w:rsidR="00B262F0">
        <w:t xml:space="preserve"> records all VEHICLE, </w:t>
      </w:r>
      <w:proofErr w:type="spellStart"/>
      <w:r>
        <w:t>IN</w:t>
      </w:r>
      <w:r w:rsidR="003C0C0B">
        <w:t>VEHICLE</w:t>
      </w:r>
      <w:proofErr w:type="spellEnd"/>
      <w:r w:rsidR="00B262F0">
        <w:t xml:space="preserve">, </w:t>
      </w:r>
      <w:proofErr w:type="spellStart"/>
      <w:r w:rsidR="00B262F0">
        <w:t>GPIO</w:t>
      </w:r>
      <w:proofErr w:type="spellEnd"/>
      <w:r w:rsidR="00B262F0">
        <w:t xml:space="preserve">, </w:t>
      </w:r>
      <w:proofErr w:type="spellStart"/>
      <w:r w:rsidR="00B262F0">
        <w:t>VBANOCARS</w:t>
      </w:r>
      <w:proofErr w:type="spellEnd"/>
      <w:r w:rsidR="00B262F0">
        <w:t xml:space="preserve">, </w:t>
      </w:r>
      <w:proofErr w:type="spellStart"/>
      <w:r w:rsidR="00B262F0">
        <w:t>VBATFPINGS</w:t>
      </w:r>
      <w:proofErr w:type="spellEnd"/>
      <w:r>
        <w:t xml:space="preserve"> messages in the /</w:t>
      </w:r>
      <w:proofErr w:type="spellStart"/>
      <w:r>
        <w:t>var</w:t>
      </w:r>
      <w:proofErr w:type="spellEnd"/>
      <w:r>
        <w:t>/log/</w:t>
      </w:r>
      <w:proofErr w:type="spellStart"/>
      <w:r>
        <w:t>xbrc</w:t>
      </w:r>
      <w:proofErr w:type="spellEnd"/>
      <w:r>
        <w:t>/eventdump.txt log file.</w:t>
      </w:r>
      <w:r w:rsidR="00EB05C3">
        <w:t xml:space="preserve"> The starting point in diagnosing vehicle association problems is checking to see if VEHICLE messages are received by the </w:t>
      </w:r>
      <w:proofErr w:type="spellStart"/>
      <w:r w:rsidR="00EB05C3">
        <w:t>xBRC</w:t>
      </w:r>
      <w:proofErr w:type="spellEnd"/>
      <w:r w:rsidR="00EB05C3">
        <w:t>.</w:t>
      </w:r>
    </w:p>
    <w:p w14:paraId="0AF65745" w14:textId="277E998E" w:rsidR="00B262F0" w:rsidRDefault="00B262F0" w:rsidP="005F13FC">
      <w:pPr>
        <w:pStyle w:val="BodyTextIndent"/>
        <w:ind w:left="0"/>
      </w:pPr>
      <w:r>
        <w:t>The following sections describe the format of the eventdump.txt log entries.</w:t>
      </w:r>
    </w:p>
    <w:p w14:paraId="49DB9CBC" w14:textId="748959BE" w:rsidR="00B262F0" w:rsidRDefault="00B262F0" w:rsidP="00B262F0">
      <w:pPr>
        <w:pStyle w:val="Heading3"/>
      </w:pPr>
      <w:bookmarkStart w:id="36" w:name="_Toc353202682"/>
      <w:r>
        <w:t>VEHICLE</w:t>
      </w:r>
    </w:p>
    <w:p w14:paraId="245B9407" w14:textId="357F331B" w:rsidR="009F5575" w:rsidRPr="009F5575" w:rsidRDefault="009F5575" w:rsidP="009F5575">
      <w:pPr>
        <w:pStyle w:val="BodyTextIndent"/>
      </w:pPr>
      <w:r>
        <w:t xml:space="preserve">The VEHICLE log entry represents a </w:t>
      </w:r>
      <w:proofErr w:type="spellStart"/>
      <w:r>
        <w:t>VEHILCE</w:t>
      </w:r>
      <w:proofErr w:type="spellEnd"/>
      <w:r>
        <w:t xml:space="preserve"> message received by the </w:t>
      </w:r>
      <w:proofErr w:type="spellStart"/>
      <w:r>
        <w:t>xBRC</w:t>
      </w:r>
      <w:proofErr w:type="spellEnd"/>
      <w:r>
        <w:t xml:space="preserve"> from </w:t>
      </w:r>
      <w:proofErr w:type="gramStart"/>
      <w:r>
        <w:t>an</w:t>
      </w:r>
      <w:proofErr w:type="gramEnd"/>
      <w:r>
        <w:t xml:space="preserve"> VID (Vehicle ID Reader).</w:t>
      </w:r>
    </w:p>
    <w:p w14:paraId="754E7F97" w14:textId="0C2C367B" w:rsidR="00B262F0" w:rsidRDefault="00B262F0" w:rsidP="00B262F0">
      <w:pPr>
        <w:pStyle w:val="BodyTextIndent"/>
      </w:pPr>
      <w:r>
        <w:t>&lt;</w:t>
      </w:r>
      <w:proofErr w:type="gramStart"/>
      <w:r>
        <w:t>vehicle</w:t>
      </w:r>
      <w:proofErr w:type="gramEnd"/>
      <w:r>
        <w:t xml:space="preserve"> event receive time in </w:t>
      </w:r>
      <w:proofErr w:type="spellStart"/>
      <w:r>
        <w:t>ms</w:t>
      </w:r>
      <w:proofErr w:type="spellEnd"/>
      <w:r>
        <w:t xml:space="preserve"> since Jan 1, 1970&gt;, “VEHICLE”, &lt;vehicle ID&gt;, &lt;vehicle reader name&gt;, &lt;vehicle event time received from the reader&gt;</w:t>
      </w:r>
    </w:p>
    <w:p w14:paraId="1732C927" w14:textId="612454F1" w:rsidR="00B262F0" w:rsidRDefault="00B262F0" w:rsidP="00B262F0">
      <w:pPr>
        <w:pStyle w:val="BodyTextIndent"/>
      </w:pPr>
      <w:r>
        <w:t>Example:</w:t>
      </w:r>
    </w:p>
    <w:p w14:paraId="125BA70D" w14:textId="149EAC06" w:rsidR="00B262F0" w:rsidRPr="00B262F0" w:rsidRDefault="009F5575" w:rsidP="00B262F0">
      <w:pPr>
        <w:pStyle w:val="BodyTextIndent"/>
      </w:pPr>
      <w:r w:rsidRPr="009F5575">
        <w:t>1378837868672</w:t>
      </w:r>
      <w:proofErr w:type="gramStart"/>
      <w:r w:rsidRPr="009F5575">
        <w:t>,VEHICLE,123456,13B</w:t>
      </w:r>
      <w:proofErr w:type="gramEnd"/>
      <w:r w:rsidRPr="009F5575">
        <w:t>-01,1328238472500</w:t>
      </w:r>
    </w:p>
    <w:p w14:paraId="5F671BA0" w14:textId="1E3FE771" w:rsidR="009F5575" w:rsidRDefault="009F5575">
      <w:pPr>
        <w:pStyle w:val="Heading3"/>
      </w:pPr>
      <w:proofErr w:type="spellStart"/>
      <w:r>
        <w:t>INVEHICLE</w:t>
      </w:r>
      <w:proofErr w:type="spellEnd"/>
    </w:p>
    <w:p w14:paraId="11AB57F8" w14:textId="133D8854" w:rsidR="009F5575" w:rsidRPr="009F5575" w:rsidRDefault="009F5575" w:rsidP="009F5575">
      <w:pPr>
        <w:pStyle w:val="BodyTextIndent"/>
      </w:pPr>
      <w:r>
        <w:t xml:space="preserve">The </w:t>
      </w:r>
      <w:proofErr w:type="spellStart"/>
      <w:r>
        <w:t>INVEHILCE</w:t>
      </w:r>
      <w:proofErr w:type="spellEnd"/>
      <w:r>
        <w:t xml:space="preserve"> log entry represents a guest to vehicle association.</w:t>
      </w:r>
    </w:p>
    <w:p w14:paraId="2DCCFDC9" w14:textId="5F8C466D" w:rsidR="009F5575" w:rsidRDefault="009F5575" w:rsidP="009F5575">
      <w:pPr>
        <w:pStyle w:val="BodyTextIndent"/>
      </w:pPr>
      <w:r>
        <w:t>&lt;</w:t>
      </w:r>
      <w:proofErr w:type="gramStart"/>
      <w:r>
        <w:t>vehicle</w:t>
      </w:r>
      <w:proofErr w:type="gramEnd"/>
      <w:r>
        <w:t xml:space="preserve"> event receive time in </w:t>
      </w:r>
      <w:proofErr w:type="spellStart"/>
      <w:r>
        <w:t>ms</w:t>
      </w:r>
      <w:proofErr w:type="spellEnd"/>
      <w:r>
        <w:t xml:space="preserve"> since Jan 1, 1970&gt;, “</w:t>
      </w:r>
      <w:proofErr w:type="spellStart"/>
      <w:r>
        <w:t>IN</w:t>
      </w:r>
      <w:r>
        <w:t>VEHICLE</w:t>
      </w:r>
      <w:proofErr w:type="spellEnd"/>
      <w:r>
        <w:t xml:space="preserve">”, </w:t>
      </w:r>
      <w:r>
        <w:t xml:space="preserve">&lt;guest id&gt;, </w:t>
      </w:r>
      <w:r>
        <w:t xml:space="preserve">&lt;vehicle ID&gt;, </w:t>
      </w:r>
      <w:r>
        <w:t>&lt;guest name or identifier&gt;</w:t>
      </w:r>
    </w:p>
    <w:p w14:paraId="119BBA1F" w14:textId="2179B05F" w:rsidR="009F5575" w:rsidRDefault="009F5575" w:rsidP="009F5575">
      <w:pPr>
        <w:pStyle w:val="BodyTextIndent"/>
      </w:pPr>
      <w:r>
        <w:t>Example:</w:t>
      </w:r>
    </w:p>
    <w:p w14:paraId="40F32F36" w14:textId="2845211E" w:rsidR="009F5575" w:rsidRPr="009F5575" w:rsidRDefault="009F5575" w:rsidP="009F5575">
      <w:pPr>
        <w:pStyle w:val="BodyTextIndent"/>
      </w:pPr>
      <w:r w:rsidRPr="009F5575">
        <w:t>1378838102404</w:t>
      </w:r>
      <w:proofErr w:type="gramStart"/>
      <w:r w:rsidRPr="009F5575">
        <w:t>,INVEHICLE</w:t>
      </w:r>
      <w:proofErr w:type="gramEnd"/>
      <w:r w:rsidRPr="009F5575">
        <w:t>,?PublicID=11334067,1234526,?PublicID=11334067</w:t>
      </w:r>
    </w:p>
    <w:p w14:paraId="4C670C06" w14:textId="00BF2F72" w:rsidR="009F5575" w:rsidRDefault="009F5575">
      <w:pPr>
        <w:pStyle w:val="Heading3"/>
      </w:pPr>
      <w:proofErr w:type="spellStart"/>
      <w:r>
        <w:t>GPIO</w:t>
      </w:r>
      <w:proofErr w:type="spellEnd"/>
    </w:p>
    <w:p w14:paraId="3AA3BD15" w14:textId="62E68392" w:rsidR="009F5575" w:rsidRPr="009F5575" w:rsidRDefault="009F5575" w:rsidP="009F5575">
      <w:pPr>
        <w:pStyle w:val="BodyTextIndent"/>
      </w:pPr>
      <w:r>
        <w:t xml:space="preserve">The </w:t>
      </w:r>
      <w:proofErr w:type="spellStart"/>
      <w:r>
        <w:t>GPIO</w:t>
      </w:r>
      <w:proofErr w:type="spellEnd"/>
      <w:r>
        <w:t xml:space="preserve"> log entry represents a laser break event received from </w:t>
      </w:r>
      <w:proofErr w:type="gramStart"/>
      <w:r>
        <w:t>a</w:t>
      </w:r>
      <w:proofErr w:type="gramEnd"/>
      <w:r>
        <w:t xml:space="preserve"> </w:t>
      </w:r>
      <w:proofErr w:type="spellStart"/>
      <w:r>
        <w:t>xTPRA</w:t>
      </w:r>
      <w:proofErr w:type="spellEnd"/>
      <w:r>
        <w:t xml:space="preserve"> type reader.</w:t>
      </w:r>
    </w:p>
    <w:p w14:paraId="36EE1711" w14:textId="101AC8AB" w:rsidR="009F5575" w:rsidRDefault="009F5575" w:rsidP="009F5575">
      <w:pPr>
        <w:pStyle w:val="BodyTextIndent"/>
      </w:pPr>
      <w:r>
        <w:t>&lt;</w:t>
      </w:r>
      <w:proofErr w:type="gramStart"/>
      <w:r>
        <w:t>event</w:t>
      </w:r>
      <w:proofErr w:type="gramEnd"/>
      <w:r>
        <w:t xml:space="preserve"> time in </w:t>
      </w:r>
      <w:proofErr w:type="spellStart"/>
      <w:r>
        <w:t>ms</w:t>
      </w:r>
      <w:proofErr w:type="spellEnd"/>
      <w:r>
        <w:t xml:space="preserve"> since Jan 1, 1970&gt;, “</w:t>
      </w:r>
      <w:proofErr w:type="spellStart"/>
      <w:r>
        <w:t>GPIO</w:t>
      </w:r>
      <w:proofErr w:type="spellEnd"/>
      <w:r>
        <w:t>”, &lt;reader name&gt;</w:t>
      </w:r>
    </w:p>
    <w:p w14:paraId="6E9114EC" w14:textId="4EDC828B" w:rsidR="009F5575" w:rsidRPr="009F5575" w:rsidRDefault="009F5575" w:rsidP="009F5575">
      <w:pPr>
        <w:pStyle w:val="BodyTextIndent"/>
      </w:pPr>
      <w:r>
        <w:t>Example:</w:t>
      </w:r>
    </w:p>
    <w:p w14:paraId="7C88DC0B" w14:textId="11E8A055" w:rsidR="009F5575" w:rsidRPr="009F5575" w:rsidRDefault="009F5575" w:rsidP="009F5575">
      <w:pPr>
        <w:pStyle w:val="BodyTextIndent"/>
      </w:pPr>
      <w:r w:rsidRPr="009F5575">
        <w:t>1356026881879</w:t>
      </w:r>
      <w:proofErr w:type="gramStart"/>
      <w:r w:rsidRPr="009F5575">
        <w:t>,GPIO,LRR</w:t>
      </w:r>
      <w:proofErr w:type="gramEnd"/>
      <w:r w:rsidRPr="009F5575">
        <w:t>-Load.xTPRA</w:t>
      </w:r>
    </w:p>
    <w:p w14:paraId="296E9220" w14:textId="3A21CFE4" w:rsidR="009F5575" w:rsidRDefault="008E45DD">
      <w:pPr>
        <w:pStyle w:val="Heading3"/>
      </w:pPr>
      <w:proofErr w:type="spellStart"/>
      <w:r>
        <w:lastRenderedPageBreak/>
        <w:t>VBANOCARS</w:t>
      </w:r>
      <w:proofErr w:type="spellEnd"/>
    </w:p>
    <w:p w14:paraId="77094826" w14:textId="758FC243" w:rsidR="008E45DD" w:rsidRDefault="008E45DD" w:rsidP="008E45DD">
      <w:pPr>
        <w:pStyle w:val="BodyTextIndent"/>
      </w:pPr>
      <w:r>
        <w:t xml:space="preserve">The </w:t>
      </w:r>
      <w:proofErr w:type="spellStart"/>
      <w:r>
        <w:t>VBANOCARS</w:t>
      </w:r>
      <w:proofErr w:type="spellEnd"/>
      <w:r>
        <w:t xml:space="preserve"> log entry means that a guest was not associated to any vehicles because no </w:t>
      </w:r>
      <w:proofErr w:type="spellStart"/>
      <w:r>
        <w:t>VEHILCE</w:t>
      </w:r>
      <w:proofErr w:type="spellEnd"/>
      <w:r>
        <w:t xml:space="preserve"> or </w:t>
      </w:r>
      <w:proofErr w:type="spellStart"/>
      <w:r>
        <w:t>GPIO</w:t>
      </w:r>
      <w:proofErr w:type="spellEnd"/>
      <w:r>
        <w:t xml:space="preserve"> events were received while the guest was </w:t>
      </w:r>
      <w:proofErr w:type="spellStart"/>
      <w:r>
        <w:t>singulating</w:t>
      </w:r>
      <w:proofErr w:type="spellEnd"/>
      <w:r>
        <w:t xml:space="preserve"> to the vehicle association array.</w:t>
      </w:r>
    </w:p>
    <w:p w14:paraId="13CDA534" w14:textId="0B02FD39" w:rsidR="008E45DD" w:rsidRDefault="008E45DD" w:rsidP="008E45DD">
      <w:pPr>
        <w:pStyle w:val="BodyTextIndent"/>
      </w:pPr>
      <w:r>
        <w:t>&lt;</w:t>
      </w:r>
      <w:proofErr w:type="gramStart"/>
      <w:r>
        <w:t>time</w:t>
      </w:r>
      <w:proofErr w:type="gramEnd"/>
      <w:r>
        <w:t xml:space="preserve"> of the attempted vehicle association in </w:t>
      </w:r>
      <w:proofErr w:type="spellStart"/>
      <w:r>
        <w:t>ms</w:t>
      </w:r>
      <w:proofErr w:type="spellEnd"/>
      <w:r>
        <w:t xml:space="preserve"> since Jan 1, 1970&gt;, “</w:t>
      </w:r>
      <w:proofErr w:type="spellStart"/>
      <w:r>
        <w:t>VBANOCARS</w:t>
      </w:r>
      <w:proofErr w:type="spellEnd"/>
      <w:r>
        <w:t>”, &lt;guest id&gt;, &lt;number of guest events received&gt;, &lt;minimum number of guest events required for association&gt;, &lt;guest name or identifier&gt;</w:t>
      </w:r>
    </w:p>
    <w:p w14:paraId="271C8585" w14:textId="50CB3604" w:rsidR="008E45DD" w:rsidRDefault="008E45DD" w:rsidP="008E45DD">
      <w:pPr>
        <w:pStyle w:val="BodyTextIndent"/>
      </w:pPr>
      <w:r>
        <w:t>Example:</w:t>
      </w:r>
    </w:p>
    <w:p w14:paraId="0C3B0F6B" w14:textId="7F059262" w:rsidR="008E45DD" w:rsidRPr="008E45DD" w:rsidRDefault="008E45DD" w:rsidP="008E45DD">
      <w:pPr>
        <w:pStyle w:val="BodyTextIndent"/>
      </w:pPr>
      <w:r w:rsidRPr="008E45DD">
        <w:t>1378841458574</w:t>
      </w:r>
      <w:proofErr w:type="gramStart"/>
      <w:r w:rsidRPr="008E45DD">
        <w:t>,VBANOCARS</w:t>
      </w:r>
      <w:proofErr w:type="gramEnd"/>
      <w:r w:rsidRPr="008E45DD">
        <w:t>,?PublicID=991589974859,28,20,?PublicID=991589974859</w:t>
      </w:r>
    </w:p>
    <w:p w14:paraId="0CB930A1" w14:textId="72DB21FF" w:rsidR="008E45DD" w:rsidRDefault="008E45DD">
      <w:pPr>
        <w:pStyle w:val="Heading3"/>
      </w:pPr>
      <w:proofErr w:type="spellStart"/>
      <w:r>
        <w:t>VBATFPINGS</w:t>
      </w:r>
      <w:proofErr w:type="spellEnd"/>
    </w:p>
    <w:p w14:paraId="26D2DCD1" w14:textId="65193CFD" w:rsidR="008E45DD" w:rsidRPr="008E45DD" w:rsidRDefault="008E45DD" w:rsidP="008E45DD">
      <w:pPr>
        <w:pStyle w:val="BodyTextIndent"/>
      </w:pPr>
      <w:r>
        <w:t xml:space="preserve">The </w:t>
      </w:r>
      <w:proofErr w:type="spellStart"/>
      <w:r>
        <w:t>VBATFPINGS</w:t>
      </w:r>
      <w:proofErr w:type="spellEnd"/>
      <w:r>
        <w:t xml:space="preserve"> log entry means that a guest was not associated to any vehicles because too few guest events were received or there were no guest events that </w:t>
      </w:r>
      <w:proofErr w:type="spellStart"/>
      <w:r>
        <w:t>souurounded</w:t>
      </w:r>
      <w:proofErr w:type="spellEnd"/>
      <w:r>
        <w:t xml:space="preserve"> any of the vehicle events.</w:t>
      </w:r>
    </w:p>
    <w:p w14:paraId="3F9BD5FF" w14:textId="40B625BF" w:rsidR="008E45DD" w:rsidRDefault="008E45DD" w:rsidP="008E45DD">
      <w:pPr>
        <w:pStyle w:val="BodyTextIndent"/>
      </w:pPr>
      <w:r>
        <w:t>&lt;</w:t>
      </w:r>
      <w:proofErr w:type="gramStart"/>
      <w:r>
        <w:t>time</w:t>
      </w:r>
      <w:proofErr w:type="gramEnd"/>
      <w:r>
        <w:t xml:space="preserve"> of the attempted vehicle associa</w:t>
      </w:r>
      <w:bookmarkStart w:id="37" w:name="_GoBack"/>
      <w:bookmarkEnd w:id="37"/>
      <w:r>
        <w:t xml:space="preserve">tion in </w:t>
      </w:r>
      <w:proofErr w:type="spellStart"/>
      <w:r>
        <w:t>ms</w:t>
      </w:r>
      <w:proofErr w:type="spellEnd"/>
      <w:r>
        <w:t xml:space="preserve"> since Jan 1, 1970&gt;, “</w:t>
      </w:r>
      <w:proofErr w:type="spellStart"/>
      <w:r>
        <w:t>VBATFPINGS</w:t>
      </w:r>
      <w:proofErr w:type="spellEnd"/>
      <w:r>
        <w:t>”, &lt;guest id&gt;, &lt;number of guest events received&gt;, &lt;minimum number of guest events required for association&gt;, &lt;guest name or identifier&gt;</w:t>
      </w:r>
    </w:p>
    <w:p w14:paraId="378B3774" w14:textId="2ACB3590" w:rsidR="008E45DD" w:rsidRDefault="008E45DD" w:rsidP="008E45DD">
      <w:pPr>
        <w:pStyle w:val="BodyTextIndent"/>
      </w:pPr>
      <w:r>
        <w:t>Example:</w:t>
      </w:r>
    </w:p>
    <w:p w14:paraId="5BB43111" w14:textId="186F0193" w:rsidR="008E45DD" w:rsidRPr="008E45DD" w:rsidRDefault="008E45DD" w:rsidP="008E45DD">
      <w:pPr>
        <w:pStyle w:val="BodyTextIndent"/>
      </w:pPr>
      <w:r w:rsidRPr="008E45DD">
        <w:t>1378839437007</w:t>
      </w:r>
      <w:proofErr w:type="gramStart"/>
      <w:r w:rsidRPr="008E45DD">
        <w:t>,VBATFPINGS</w:t>
      </w:r>
      <w:proofErr w:type="gramEnd"/>
      <w:r w:rsidRPr="008E45DD">
        <w:t>,?PublicID=11334067,1723426,10,20,?PublicID=11334067</w:t>
      </w:r>
    </w:p>
    <w:p w14:paraId="344A7D7D" w14:textId="1E1E428B" w:rsidR="00EB05C3" w:rsidRDefault="00EB05C3">
      <w:pPr>
        <w:pStyle w:val="Heading2"/>
      </w:pPr>
      <w:r>
        <w:t>Messages REST call</w:t>
      </w:r>
      <w:bookmarkEnd w:id="36"/>
    </w:p>
    <w:p w14:paraId="09EB96F5" w14:textId="261AE489" w:rsidR="00EB05C3" w:rsidRPr="00EB05C3" w:rsidRDefault="00EB05C3" w:rsidP="00EB05C3">
      <w:pPr>
        <w:pStyle w:val="BodyTextIndent"/>
        <w:ind w:left="0"/>
      </w:pPr>
      <w:r>
        <w:t xml:space="preserve">The http exposes a REST call </w:t>
      </w:r>
      <w:hyperlink w:history="1">
        <w:r w:rsidRPr="007C6D03">
          <w:rPr>
            <w:rStyle w:val="Hyperlink"/>
          </w:rPr>
          <w:t>http://&lt;xbrc-ip&gt;:&lt;xbrc-port&gt;/messages</w:t>
        </w:r>
      </w:hyperlink>
      <w:r>
        <w:t xml:space="preserve"> (e.g. </w:t>
      </w:r>
      <w:hyperlink r:id="rId22" w:history="1">
        <w:r w:rsidRPr="007C6D03">
          <w:rPr>
            <w:rStyle w:val="Hyperlink"/>
          </w:rPr>
          <w:t>http://localhost:8080/messages</w:t>
        </w:r>
      </w:hyperlink>
      <w:r>
        <w:t xml:space="preserve">) that may be used to examine the messages that were generated by the </w:t>
      </w:r>
      <w:proofErr w:type="spellStart"/>
      <w:r>
        <w:t>xBRC</w:t>
      </w:r>
      <w:proofErr w:type="spellEnd"/>
      <w:r>
        <w:t xml:space="preserve"> including the </w:t>
      </w:r>
      <w:proofErr w:type="spellStart"/>
      <w:r>
        <w:t>INVEHICLE</w:t>
      </w:r>
      <w:proofErr w:type="spellEnd"/>
      <w:r>
        <w:t xml:space="preserve"> message.</w:t>
      </w:r>
    </w:p>
    <w:p w14:paraId="185D2BA0" w14:textId="68F69B56" w:rsidR="004952AC" w:rsidRDefault="004952AC" w:rsidP="004952AC">
      <w:pPr>
        <w:pStyle w:val="Heading1"/>
      </w:pPr>
      <w:bookmarkStart w:id="38" w:name="_Toc353202683"/>
      <w:r>
        <w:t>Testing Using a Simulator</w:t>
      </w:r>
      <w:bookmarkEnd w:id="38"/>
    </w:p>
    <w:p w14:paraId="41F8C74D" w14:textId="77777777" w:rsidR="00387365" w:rsidRPr="00387365" w:rsidRDefault="00387365" w:rsidP="00387365"/>
    <w:p w14:paraId="40F21F2C" w14:textId="77777777" w:rsidR="004952AC" w:rsidRDefault="004952AC" w:rsidP="004952AC">
      <w:r>
        <w:t xml:space="preserve">Guest to vehicle association may be tested using the “Reader” simulator. The Reader simulator is a C program compiled to run on a </w:t>
      </w:r>
      <w:proofErr w:type="spellStart"/>
      <w:r>
        <w:t>linux</w:t>
      </w:r>
      <w:proofErr w:type="spellEnd"/>
      <w:r>
        <w:t xml:space="preserve"> system. The Reader simulator is capable of simulating pre-defined set of readers. These include the Long Range readers, the VEHICLE reader</w:t>
      </w:r>
      <w:proofErr w:type="gramStart"/>
      <w:r>
        <w:t>,  as</w:t>
      </w:r>
      <w:proofErr w:type="gramEnd"/>
      <w:r>
        <w:t xml:space="preserve"> well as the </w:t>
      </w:r>
      <w:proofErr w:type="spellStart"/>
      <w:r>
        <w:t>xTPRA</w:t>
      </w:r>
      <w:proofErr w:type="spellEnd"/>
      <w:r>
        <w:t xml:space="preserve"> beam break reader. The Reader simulator is capable of sending a pre-configured sequence of read events for each configured reader.</w:t>
      </w:r>
    </w:p>
    <w:p w14:paraId="61AF9B0E" w14:textId="2460175C" w:rsidR="004952AC" w:rsidRDefault="004952AC" w:rsidP="004952AC">
      <w:r>
        <w:t xml:space="preserve">The simulation involves running an </w:t>
      </w:r>
      <w:proofErr w:type="spellStart"/>
      <w:r>
        <w:t>xBRC</w:t>
      </w:r>
      <w:proofErr w:type="spellEnd"/>
      <w:r>
        <w:t xml:space="preserve"> and the Reader simulator. The </w:t>
      </w:r>
      <w:proofErr w:type="spellStart"/>
      <w:r>
        <w:t>xBRC</w:t>
      </w:r>
      <w:proofErr w:type="spellEnd"/>
      <w:r>
        <w:t xml:space="preserve"> can run with or without the </w:t>
      </w:r>
      <w:proofErr w:type="spellStart"/>
      <w:r>
        <w:t>IDMS</w:t>
      </w:r>
      <w:proofErr w:type="spellEnd"/>
      <w:r>
        <w:t xml:space="preserve"> system depending if band-to-guest resolution is required. The </w:t>
      </w:r>
      <w:proofErr w:type="spellStart"/>
      <w:r>
        <w:t>xBRC</w:t>
      </w:r>
      <w:proofErr w:type="spellEnd"/>
      <w:r>
        <w:t xml:space="preserve"> can run with or without a configured JMS broker depending if JMS traffic is being monitored. </w:t>
      </w:r>
      <w:r w:rsidR="00593E61">
        <w:lastRenderedPageBreak/>
        <w:t>As an alternative</w:t>
      </w:r>
      <w:r>
        <w:t xml:space="preserve"> to monitoring the JMS traffic, the “messages” REST call may be used to view the generated JMS messages.</w:t>
      </w:r>
    </w:p>
    <w:p w14:paraId="6B591203" w14:textId="119E0AEB" w:rsidR="00320106" w:rsidRDefault="00320106" w:rsidP="004952AC">
      <w:r>
        <w:t xml:space="preserve">The exact nature of the simulation will depend on the specific reader messages that are configured to be sent by the Reader simulator. Generally speaking, the reader messages will simulate one or more guest traveling under the vehicle association array. As the guest travels under the vehicle association array, simulated </w:t>
      </w:r>
      <w:r w:rsidR="00D9013C">
        <w:t>VEHICLE</w:t>
      </w:r>
      <w:r>
        <w:t xml:space="preserve"> messages are generated for </w:t>
      </w:r>
      <w:r w:rsidR="00E9693F">
        <w:t xml:space="preserve">one </w:t>
      </w:r>
      <w:r>
        <w:t>or more vehicles. These may refer to a single vehicle or a train. Las</w:t>
      </w:r>
      <w:r w:rsidR="00E9693F">
        <w:t xml:space="preserve">tly, beam break </w:t>
      </w:r>
      <w:proofErr w:type="spellStart"/>
      <w:r w:rsidR="00E9693F">
        <w:t>GPIO</w:t>
      </w:r>
      <w:proofErr w:type="spellEnd"/>
      <w:r w:rsidR="00E9693F">
        <w:t xml:space="preserve"> events may be simulated using the </w:t>
      </w:r>
      <w:proofErr w:type="spellStart"/>
      <w:r w:rsidR="00E9693F">
        <w:t>xTPRA</w:t>
      </w:r>
      <w:proofErr w:type="spellEnd"/>
      <w:r w:rsidR="00E9693F">
        <w:t xml:space="preserve"> simulated reader.</w:t>
      </w:r>
    </w:p>
    <w:p w14:paraId="1DACF527" w14:textId="28888D29" w:rsidR="00A65C3C" w:rsidRPr="004952AC" w:rsidRDefault="00A65C3C" w:rsidP="004952AC">
      <w:r>
        <w:t xml:space="preserve">The outcome of the test is a guest </w:t>
      </w:r>
      <w:r w:rsidR="008C1645">
        <w:t>to vehicle association which</w:t>
      </w:r>
      <w:r>
        <w:t xml:space="preserve"> can be monitored as described in the Monitoring section above.</w:t>
      </w:r>
    </w:p>
    <w:p w14:paraId="495F5C8F" w14:textId="33070006" w:rsidR="004952AC" w:rsidRDefault="004952AC" w:rsidP="004952AC">
      <w:pPr>
        <w:pStyle w:val="Heading2"/>
      </w:pPr>
      <w:bookmarkStart w:id="39" w:name="_Toc353202684"/>
      <w:r>
        <w:t>Simulation Setup</w:t>
      </w:r>
      <w:bookmarkEnd w:id="39"/>
    </w:p>
    <w:p w14:paraId="36B17E80" w14:textId="2C9CDED2" w:rsidR="004952AC" w:rsidRDefault="004952AC" w:rsidP="004952AC">
      <w:pPr>
        <w:pStyle w:val="BodyTextIndent"/>
      </w:pPr>
      <w:r>
        <w:t xml:space="preserve">Setting up the simulation is a multi-step process that involves </w:t>
      </w:r>
      <w:proofErr w:type="spellStart"/>
      <w:r>
        <w:t>installting</w:t>
      </w:r>
      <w:proofErr w:type="spellEnd"/>
      <w:r>
        <w:t xml:space="preserve"> the </w:t>
      </w:r>
      <w:proofErr w:type="spellStart"/>
      <w:r>
        <w:t>xBRC</w:t>
      </w:r>
      <w:proofErr w:type="spellEnd"/>
      <w:r>
        <w:t>, configuring the Mayhem MySQL server database, creating the xml configuration files for the Reader simulator.</w:t>
      </w:r>
    </w:p>
    <w:p w14:paraId="71A5D4A4" w14:textId="7B7B7819" w:rsidR="00A65C3C" w:rsidRPr="004952AC" w:rsidRDefault="004952AC" w:rsidP="000E09A3">
      <w:pPr>
        <w:pStyle w:val="BodyTextIndent"/>
      </w:pPr>
      <w:r>
        <w:t xml:space="preserve">This document does not include the </w:t>
      </w:r>
      <w:r w:rsidR="00593E61">
        <w:t xml:space="preserve">complete scripts necessary to </w:t>
      </w:r>
      <w:r w:rsidR="00320106">
        <w:t>configure the Mayhem database nor the xml configuration files for the Reader simulator. Instead, path</w:t>
      </w:r>
      <w:r w:rsidR="0077677A">
        <w:t xml:space="preserve"> </w:t>
      </w:r>
      <w:r w:rsidR="00320106">
        <w:t xml:space="preserve">names are provided to the </w:t>
      </w:r>
      <w:proofErr w:type="spellStart"/>
      <w:r w:rsidR="00320106">
        <w:t>GIT</w:t>
      </w:r>
      <w:proofErr w:type="spellEnd"/>
      <w:r w:rsidR="00320106">
        <w:t xml:space="preserve"> repository where these scripts are stored.</w:t>
      </w:r>
    </w:p>
    <w:p w14:paraId="01DB9324" w14:textId="5B7A9B8E" w:rsidR="00A65C3C" w:rsidRDefault="00A65C3C" w:rsidP="00A65C3C">
      <w:pPr>
        <w:pStyle w:val="Heading3"/>
      </w:pPr>
      <w:r>
        <w:t xml:space="preserve">Install the </w:t>
      </w:r>
      <w:proofErr w:type="spellStart"/>
      <w:r>
        <w:t>xBRC</w:t>
      </w:r>
      <w:proofErr w:type="spellEnd"/>
    </w:p>
    <w:p w14:paraId="09AE86D5" w14:textId="70F57E03" w:rsidR="00A65C3C" w:rsidRPr="00A65C3C" w:rsidRDefault="00A65C3C" w:rsidP="00A65C3C">
      <w:pPr>
        <w:pStyle w:val="BodyTextIndent"/>
      </w:pPr>
      <w:r>
        <w:t xml:space="preserve">First, install the attraction model </w:t>
      </w:r>
      <w:proofErr w:type="spellStart"/>
      <w:r>
        <w:t>xBRC</w:t>
      </w:r>
      <w:proofErr w:type="spellEnd"/>
      <w:r>
        <w:t xml:space="preserve">. The </w:t>
      </w:r>
      <w:proofErr w:type="spellStart"/>
      <w:r>
        <w:t>xBRC</w:t>
      </w:r>
      <w:proofErr w:type="spellEnd"/>
      <w:r>
        <w:t xml:space="preserve"> version must be 1.4 or later. During the installation the Mayhem database will be automatically created, but it will not contain the necessary locations or readers.</w:t>
      </w:r>
    </w:p>
    <w:p w14:paraId="075BF8C5" w14:textId="6538AABF" w:rsidR="00A65C3C" w:rsidRDefault="00A65C3C">
      <w:pPr>
        <w:pStyle w:val="Heading3"/>
      </w:pPr>
      <w:r>
        <w:t>Create Locations and Readers in the Mayhem database</w:t>
      </w:r>
    </w:p>
    <w:p w14:paraId="49FB56E0" w14:textId="64381A0C" w:rsidR="00A65C3C" w:rsidRDefault="00A65C3C" w:rsidP="00A65C3C">
      <w:pPr>
        <w:pStyle w:val="BodyTextIndent"/>
      </w:pPr>
      <w:r>
        <w:t>Next, the simulated locations and readers need to be configure</w:t>
      </w:r>
      <w:r w:rsidR="00440C13">
        <w:t>d in the Mayhem database. At a</w:t>
      </w:r>
      <w:r>
        <w:t xml:space="preserve"> minimum, there must be at last a single Location configured</w:t>
      </w:r>
      <w:r w:rsidR="008E18C1">
        <w:t>. The easiest way is to create one</w:t>
      </w:r>
      <w:r>
        <w:t xml:space="preserve"> Entry type location</w:t>
      </w:r>
      <w:r w:rsidR="008E18C1">
        <w:t xml:space="preserve"> and </w:t>
      </w:r>
      <w:r w:rsidR="001A56C7">
        <w:t xml:space="preserve">an </w:t>
      </w:r>
      <w:r w:rsidR="008E18C1">
        <w:t>Exit type location. Under the Entry</w:t>
      </w:r>
      <w:r>
        <w:t xml:space="preserve"> location a set of readers must be configured. The readers must include one or more Long Range readers, a single VEHICLE reader and a single </w:t>
      </w:r>
      <w:proofErr w:type="spellStart"/>
      <w:r>
        <w:t>xTPRA</w:t>
      </w:r>
      <w:proofErr w:type="spellEnd"/>
      <w:r>
        <w:t xml:space="preserve"> reader.</w:t>
      </w:r>
      <w:r w:rsidR="008E18C1">
        <w:t xml:space="preserve"> The Exit location should contain one or more long range reader.</w:t>
      </w:r>
    </w:p>
    <w:p w14:paraId="2B990B59" w14:textId="347B4AA3" w:rsidR="006778C0" w:rsidRDefault="00F1576D" w:rsidP="00DE1E02">
      <w:pPr>
        <w:pStyle w:val="BodyTextIndent"/>
      </w:pPr>
      <w:r>
        <w:t xml:space="preserve">The following </w:t>
      </w:r>
      <w:r w:rsidR="00DE1E02">
        <w:t xml:space="preserve">MySQL </w:t>
      </w:r>
      <w:r>
        <w:t>script may be used to load a set of Locations and Readers i</w:t>
      </w:r>
      <w:r w:rsidR="0026782E">
        <w:t xml:space="preserve">nto the Mayhem </w:t>
      </w:r>
      <w:proofErr w:type="spellStart"/>
      <w:r w:rsidR="0026782E">
        <w:t>databse</w:t>
      </w:r>
      <w:proofErr w:type="spellEnd"/>
      <w:r w:rsidR="0026782E">
        <w:t xml:space="preserve"> suitable for the simulation.</w:t>
      </w:r>
    </w:p>
    <w:p w14:paraId="3D0950D0" w14:textId="1672C821" w:rsidR="00F1576D" w:rsidRPr="00A65C3C" w:rsidRDefault="00DE1E02" w:rsidP="004129C1">
      <w:pPr>
        <w:pStyle w:val="code"/>
      </w:pPr>
      <w:r>
        <w:t>disney.xBandController/src/linux/</w:t>
      </w:r>
      <w:r w:rsidR="00A47A45">
        <w:t>Reader/</w:t>
      </w:r>
      <w:r>
        <w:t>test/vehicle/create_readers.sql</w:t>
      </w:r>
    </w:p>
    <w:p w14:paraId="4410D8F1" w14:textId="15C2978D" w:rsidR="00510F62" w:rsidRDefault="00510F62">
      <w:pPr>
        <w:pStyle w:val="Heading3"/>
      </w:pPr>
      <w:r>
        <w:lastRenderedPageBreak/>
        <w:t>Create xml configuration files for the Reader simulator</w:t>
      </w:r>
    </w:p>
    <w:p w14:paraId="498BDDA3" w14:textId="3540924B" w:rsidR="00510F62" w:rsidRDefault="00510F62" w:rsidP="00510F62">
      <w:pPr>
        <w:pStyle w:val="BodyTextIndent"/>
      </w:pPr>
      <w:r>
        <w:t xml:space="preserve">The Reader simulator requires multiple xml configuration files. The main configuration file contains information about the readers and the </w:t>
      </w:r>
      <w:proofErr w:type="spellStart"/>
      <w:r>
        <w:t>xBRC</w:t>
      </w:r>
      <w:proofErr w:type="spellEnd"/>
      <w:r>
        <w:t>. Below is a sample main configuration file.</w:t>
      </w:r>
    </w:p>
    <w:p w14:paraId="1567414B" w14:textId="77777777" w:rsidR="00510F62" w:rsidRDefault="00510F62" w:rsidP="00510F62">
      <w:pPr>
        <w:pStyle w:val="BodyTextIndent"/>
      </w:pPr>
    </w:p>
    <w:p w14:paraId="27A34A91" w14:textId="77777777" w:rsidR="009523C2" w:rsidRDefault="009523C2" w:rsidP="004129C1">
      <w:pPr>
        <w:pStyle w:val="Quote"/>
      </w:pPr>
      <w:proofErr w:type="gramStart"/>
      <w:r>
        <w:t>&lt;?xml</w:t>
      </w:r>
      <w:proofErr w:type="gramEnd"/>
      <w:r>
        <w:t xml:space="preserve"> version="1.0"?&gt;</w:t>
      </w:r>
    </w:p>
    <w:p w14:paraId="3E70765E" w14:textId="77777777" w:rsidR="009523C2" w:rsidRDefault="009523C2" w:rsidP="004129C1">
      <w:pPr>
        <w:pStyle w:val="Quote"/>
      </w:pPr>
      <w:r>
        <w:t>&lt;</w:t>
      </w:r>
      <w:proofErr w:type="gramStart"/>
      <w:r>
        <w:t>configuration</w:t>
      </w:r>
      <w:proofErr w:type="gramEnd"/>
      <w:r>
        <w:t>&gt;</w:t>
      </w:r>
    </w:p>
    <w:p w14:paraId="7B79B7E1" w14:textId="77777777" w:rsidR="009523C2" w:rsidRDefault="009523C2" w:rsidP="004129C1">
      <w:pPr>
        <w:pStyle w:val="Quote"/>
      </w:pPr>
      <w:r>
        <w:t xml:space="preserve">    &lt;controller </w:t>
      </w:r>
      <w:proofErr w:type="spellStart"/>
      <w:proofErr w:type="gramStart"/>
      <w:r>
        <w:t>url</w:t>
      </w:r>
      <w:proofErr w:type="spellEnd"/>
      <w:proofErr w:type="gramEnd"/>
      <w:r>
        <w:t>="http://localhost:8080" /&gt;</w:t>
      </w:r>
    </w:p>
    <w:p w14:paraId="07903ABD" w14:textId="77777777" w:rsidR="009523C2" w:rsidRDefault="009523C2" w:rsidP="004129C1">
      <w:pPr>
        <w:pStyle w:val="Quote"/>
      </w:pPr>
      <w:r>
        <w:t xml:space="preserve">    &lt;readers start="0" end="13661600"&gt;</w:t>
      </w:r>
    </w:p>
    <w:p w14:paraId="432A0BD9" w14:textId="77777777" w:rsidR="009523C2" w:rsidRDefault="009523C2" w:rsidP="004129C1">
      <w:pPr>
        <w:pStyle w:val="Quote"/>
      </w:pPr>
      <w:r>
        <w:t xml:space="preserve">        &lt;reader name="exit-1" </w:t>
      </w:r>
      <w:proofErr w:type="spellStart"/>
      <w:r>
        <w:t>webport</w:t>
      </w:r>
      <w:proofErr w:type="spellEnd"/>
      <w:r>
        <w:t>="8012" mac="00:00:00:00:00:02" type="</w:t>
      </w:r>
      <w:proofErr w:type="spellStart"/>
      <w:r>
        <w:t>lrr</w:t>
      </w:r>
      <w:proofErr w:type="spellEnd"/>
      <w:r>
        <w:t xml:space="preserve">" </w:t>
      </w:r>
      <w:proofErr w:type="spellStart"/>
      <w:r>
        <w:t>fileformat</w:t>
      </w:r>
      <w:proofErr w:type="spellEnd"/>
      <w:r>
        <w:t>="</w:t>
      </w:r>
      <w:proofErr w:type="spellStart"/>
      <w:r>
        <w:t>json</w:t>
      </w:r>
      <w:proofErr w:type="spellEnd"/>
      <w:r>
        <w:t>" file="test/vehicle/1user/LRR_EXIT_1user.txt"/&gt;</w:t>
      </w:r>
    </w:p>
    <w:p w14:paraId="3F155D99" w14:textId="77777777" w:rsidR="009523C2" w:rsidRDefault="009523C2" w:rsidP="004129C1">
      <w:pPr>
        <w:pStyle w:val="Quote"/>
      </w:pPr>
      <w:r>
        <w:t xml:space="preserve">        &lt;reader name="invehicle-1" </w:t>
      </w:r>
      <w:proofErr w:type="spellStart"/>
      <w:r>
        <w:t>webport</w:t>
      </w:r>
      <w:proofErr w:type="spellEnd"/>
      <w:r>
        <w:t>="8015" mac="00:00:00:00:00:05" type="</w:t>
      </w:r>
      <w:proofErr w:type="spellStart"/>
      <w:r>
        <w:t>lrr</w:t>
      </w:r>
      <w:proofErr w:type="spellEnd"/>
      <w:r>
        <w:t xml:space="preserve">" </w:t>
      </w:r>
      <w:proofErr w:type="spellStart"/>
      <w:r>
        <w:t>fileformat</w:t>
      </w:r>
      <w:proofErr w:type="spellEnd"/>
      <w:r>
        <w:t>="</w:t>
      </w:r>
      <w:proofErr w:type="spellStart"/>
      <w:r>
        <w:t>json</w:t>
      </w:r>
      <w:proofErr w:type="spellEnd"/>
      <w:r>
        <w:t>" file="test/vehicle/1user/LRR_INVEHICLE_1user.txt"/&gt;</w:t>
      </w:r>
    </w:p>
    <w:p w14:paraId="31B48149" w14:textId="77777777" w:rsidR="009523C2" w:rsidRDefault="009523C2" w:rsidP="004129C1">
      <w:pPr>
        <w:pStyle w:val="Quote"/>
      </w:pPr>
      <w:r>
        <w:t xml:space="preserve">        &lt;reader name="car-1" </w:t>
      </w:r>
      <w:proofErr w:type="spellStart"/>
      <w:r>
        <w:t>webport</w:t>
      </w:r>
      <w:proofErr w:type="spellEnd"/>
      <w:r>
        <w:t xml:space="preserve">="8016" mac="00:00:00:00:00:06" type="car" </w:t>
      </w:r>
      <w:proofErr w:type="spellStart"/>
      <w:r>
        <w:t>fileformat</w:t>
      </w:r>
      <w:proofErr w:type="spellEnd"/>
      <w:r>
        <w:t>="</w:t>
      </w:r>
      <w:proofErr w:type="spellStart"/>
      <w:r>
        <w:t>json</w:t>
      </w:r>
      <w:proofErr w:type="spellEnd"/>
      <w:r>
        <w:t>" file="test/vehicle/1user/LRR_WDI_Car_Events_1user.txt"/&gt;</w:t>
      </w:r>
    </w:p>
    <w:p w14:paraId="74D0AB07" w14:textId="77777777" w:rsidR="009523C2" w:rsidRDefault="009523C2" w:rsidP="004129C1">
      <w:pPr>
        <w:pStyle w:val="Quote"/>
      </w:pPr>
      <w:r>
        <w:tab/>
        <w:t xml:space="preserve">&lt;reader name="car-laser" </w:t>
      </w:r>
      <w:proofErr w:type="spellStart"/>
      <w:r>
        <w:t>webport</w:t>
      </w:r>
      <w:proofErr w:type="spellEnd"/>
      <w:r>
        <w:t>="8017" mac="00:00:00:00:00:07" type="</w:t>
      </w:r>
      <w:proofErr w:type="spellStart"/>
      <w:r>
        <w:t>xtpra</w:t>
      </w:r>
      <w:proofErr w:type="spellEnd"/>
      <w:r>
        <w:t xml:space="preserve">" </w:t>
      </w:r>
      <w:proofErr w:type="spellStart"/>
      <w:r>
        <w:t>fileformat</w:t>
      </w:r>
      <w:proofErr w:type="spellEnd"/>
      <w:r>
        <w:t>="</w:t>
      </w:r>
      <w:proofErr w:type="spellStart"/>
      <w:r>
        <w:t>json</w:t>
      </w:r>
      <w:proofErr w:type="spellEnd"/>
      <w:r>
        <w:t>" file="test/vehicle/1user/XTPRA_Laser_Events_1user.txt"/&gt;</w:t>
      </w:r>
    </w:p>
    <w:p w14:paraId="043E1FC3" w14:textId="77777777" w:rsidR="009523C2" w:rsidRDefault="009523C2" w:rsidP="004129C1">
      <w:pPr>
        <w:pStyle w:val="Quote"/>
      </w:pPr>
      <w:r>
        <w:t xml:space="preserve">    &lt;/readers&gt;</w:t>
      </w:r>
    </w:p>
    <w:p w14:paraId="09391BFE" w14:textId="5E5524D3" w:rsidR="00510F62" w:rsidRDefault="009523C2" w:rsidP="004129C1">
      <w:pPr>
        <w:pStyle w:val="Quote"/>
      </w:pPr>
      <w:r>
        <w:t>&lt;/configuration&gt;</w:t>
      </w:r>
    </w:p>
    <w:p w14:paraId="5E9297C7" w14:textId="77777777" w:rsidR="009523C2" w:rsidRDefault="009523C2" w:rsidP="009523C2">
      <w:pPr>
        <w:pStyle w:val="BodyTextIndent"/>
        <w:ind w:left="0"/>
      </w:pPr>
    </w:p>
    <w:p w14:paraId="046E2131" w14:textId="6408ACEA" w:rsidR="00A47A45" w:rsidRDefault="00F94E38" w:rsidP="009523C2">
      <w:pPr>
        <w:pStyle w:val="BodyTextIndent"/>
        <w:ind w:left="0"/>
      </w:pPr>
      <w:r>
        <w:t>In this</w:t>
      </w:r>
      <w:r w:rsidR="009523C2">
        <w:t xml:space="preserve"> sample </w:t>
      </w:r>
      <w:r w:rsidR="00E54705">
        <w:t xml:space="preserve">Reader configuration file </w:t>
      </w:r>
      <w:r w:rsidR="009523C2">
        <w:t>four simulated readers are defined, exit-1, invehicle-1, car-1, and car-laser. The</w:t>
      </w:r>
      <w:r w:rsidR="005F5AB2">
        <w:t>y</w:t>
      </w:r>
      <w:r w:rsidR="009523C2">
        <w:t xml:space="preserve"> are of type “</w:t>
      </w:r>
      <w:proofErr w:type="spellStart"/>
      <w:r w:rsidR="009523C2">
        <w:t>lrr</w:t>
      </w:r>
      <w:proofErr w:type="spellEnd"/>
      <w:r w:rsidR="009523C2">
        <w:t>”, “</w:t>
      </w:r>
      <w:proofErr w:type="spellStart"/>
      <w:r w:rsidR="009523C2">
        <w:t>lrr</w:t>
      </w:r>
      <w:proofErr w:type="spellEnd"/>
      <w:r w:rsidR="009523C2">
        <w:t>”, “car”, and “</w:t>
      </w:r>
      <w:proofErr w:type="spellStart"/>
      <w:r w:rsidR="009523C2">
        <w:t>xtpra</w:t>
      </w:r>
      <w:proofErr w:type="spellEnd"/>
      <w:r w:rsidR="009523C2">
        <w:t>” respectively. The “car” type produces VEHICLE events while the “</w:t>
      </w:r>
      <w:proofErr w:type="spellStart"/>
      <w:r w:rsidR="009523C2">
        <w:t>xtpra</w:t>
      </w:r>
      <w:proofErr w:type="spellEnd"/>
      <w:r w:rsidR="009523C2">
        <w:t>”</w:t>
      </w:r>
      <w:r w:rsidR="00D620E8">
        <w:t xml:space="preserve"> type produces </w:t>
      </w:r>
      <w:proofErr w:type="spellStart"/>
      <w:r w:rsidR="00D620E8">
        <w:t>GPIO</w:t>
      </w:r>
      <w:proofErr w:type="spellEnd"/>
      <w:r w:rsidR="00D620E8">
        <w:t xml:space="preserve"> events. </w:t>
      </w:r>
      <w:r w:rsidR="009523C2">
        <w:t>The “file” attribute for each reader specifies the file with a list of events sent by that reader.</w:t>
      </w:r>
      <w:r w:rsidR="0034683C">
        <w:t xml:space="preserve"> </w:t>
      </w:r>
      <w:r w:rsidR="00A47A45">
        <w:t>For example the LRR_Exit_1user.txt file starts with these events.</w:t>
      </w:r>
    </w:p>
    <w:p w14:paraId="711BF3D8" w14:textId="77777777" w:rsidR="00A47A45" w:rsidRDefault="00A47A45" w:rsidP="004129C1">
      <w:pPr>
        <w:pStyle w:val="Quote"/>
      </w:pPr>
      <w:proofErr w:type="gramStart"/>
      <w:r>
        <w:t>{ "</w:t>
      </w:r>
      <w:proofErr w:type="gramEnd"/>
      <w:r>
        <w:t>events" :</w:t>
      </w:r>
    </w:p>
    <w:p w14:paraId="5866A166" w14:textId="77777777" w:rsidR="00A47A45" w:rsidRDefault="00A47A45" w:rsidP="004129C1">
      <w:pPr>
        <w:pStyle w:val="Quote"/>
      </w:pPr>
      <w:r>
        <w:t xml:space="preserve"> [ </w:t>
      </w:r>
    </w:p>
    <w:p w14:paraId="744AB086" w14:textId="77777777" w:rsidR="00A47A45" w:rsidRDefault="00A47A45" w:rsidP="004129C1">
      <w:pPr>
        <w:pStyle w:val="Quote"/>
      </w:pPr>
      <w:proofErr w:type="gramStart"/>
      <w:r>
        <w:t>{ "</w:t>
      </w:r>
      <w:proofErr w:type="gramEnd"/>
      <w:r>
        <w:t>lrid":"FF9DB70C00", "pno":"001", "</w:t>
      </w:r>
      <w:proofErr w:type="spellStart"/>
      <w:r>
        <w:t>ss</w:t>
      </w:r>
      <w:proofErr w:type="spellEnd"/>
      <w:r>
        <w:t>":"-80.00", "chan":"0", "freq":"2401", "dt":"60800" },</w:t>
      </w:r>
    </w:p>
    <w:p w14:paraId="2262FC67" w14:textId="4A79D029" w:rsidR="00A47A45" w:rsidRDefault="00A47A45" w:rsidP="004129C1">
      <w:pPr>
        <w:pStyle w:val="Quote"/>
      </w:pPr>
      <w:proofErr w:type="gramStart"/>
      <w:r>
        <w:lastRenderedPageBreak/>
        <w:t>{ "</w:t>
      </w:r>
      <w:proofErr w:type="gramEnd"/>
      <w:r>
        <w:t>lrid":"FF9DB70C00", "pno":"002", "</w:t>
      </w:r>
      <w:proofErr w:type="spellStart"/>
      <w:r>
        <w:t>ss</w:t>
      </w:r>
      <w:proofErr w:type="spellEnd"/>
      <w:r>
        <w:t>":"-75.71", "chan":"0", "freq":"2424", "dt":"61120" },</w:t>
      </w:r>
    </w:p>
    <w:p w14:paraId="291FC27E" w14:textId="77777777" w:rsidR="00A47A45" w:rsidRDefault="00A47A45" w:rsidP="00A47A45">
      <w:pPr>
        <w:pStyle w:val="BodyTextIndent"/>
        <w:ind w:left="0"/>
      </w:pPr>
      <w:r>
        <w:t>The exact format of the event files is beyond the scope of this document at this time.</w:t>
      </w:r>
    </w:p>
    <w:p w14:paraId="2423B9B5" w14:textId="1E4227F8" w:rsidR="00A47A45" w:rsidRDefault="00A47A45" w:rsidP="00A47A45">
      <w:pPr>
        <w:pStyle w:val="BodyTextIndent"/>
        <w:ind w:left="0"/>
      </w:pPr>
      <w:r>
        <w:t xml:space="preserve">The Reader configuration files can be found </w:t>
      </w:r>
      <w:r w:rsidR="00EF7FB7">
        <w:t xml:space="preserve">at the following </w:t>
      </w:r>
      <w:proofErr w:type="spellStart"/>
      <w:r w:rsidR="00EF7FB7">
        <w:t>GIT</w:t>
      </w:r>
      <w:proofErr w:type="spellEnd"/>
      <w:r w:rsidR="00EF7FB7">
        <w:t xml:space="preserve"> location</w:t>
      </w:r>
      <w:r>
        <w:t>:</w:t>
      </w:r>
    </w:p>
    <w:p w14:paraId="6B040E30" w14:textId="10C2B190" w:rsidR="00EF7FB7" w:rsidRPr="00510F62" w:rsidRDefault="00A47A45" w:rsidP="004129C1">
      <w:pPr>
        <w:pStyle w:val="code"/>
      </w:pPr>
      <w:proofErr w:type="spellStart"/>
      <w:r>
        <w:t>disney.xBandController</w:t>
      </w:r>
      <w:proofErr w:type="spellEnd"/>
      <w:r>
        <w:t>/</w:t>
      </w:r>
      <w:proofErr w:type="spellStart"/>
      <w:r>
        <w:t>src</w:t>
      </w:r>
      <w:proofErr w:type="spellEnd"/>
      <w:r>
        <w:t>/</w:t>
      </w:r>
      <w:proofErr w:type="spellStart"/>
      <w:r>
        <w:t>linux</w:t>
      </w:r>
      <w:proofErr w:type="spellEnd"/>
      <w:r>
        <w:t>/Reader/test/vehicle/</w:t>
      </w:r>
      <w:r w:rsidR="00EF7FB7">
        <w:t>1user</w:t>
      </w:r>
    </w:p>
    <w:p w14:paraId="15A13104" w14:textId="47C08154" w:rsidR="00EF7FB7" w:rsidRDefault="00EF7FB7">
      <w:pPr>
        <w:pStyle w:val="Heading3"/>
      </w:pPr>
      <w:r>
        <w:t>Running the Reader simulator</w:t>
      </w:r>
    </w:p>
    <w:p w14:paraId="04E1066F" w14:textId="6D29BB70" w:rsidR="00EF7FB7" w:rsidRDefault="00EF7FB7" w:rsidP="00EF7FB7">
      <w:pPr>
        <w:pStyle w:val="BodyTextIndent"/>
      </w:pPr>
      <w:r>
        <w:t>Once all the configuration files are in place and the Mayhem database is configured with the desired Locations and Readers the test can be started.</w:t>
      </w:r>
    </w:p>
    <w:p w14:paraId="75089FE9" w14:textId="012AC356" w:rsidR="00EF7FB7" w:rsidRDefault="00EF7FB7" w:rsidP="00EF7FB7">
      <w:pPr>
        <w:pStyle w:val="BodyTextIndent"/>
      </w:pPr>
      <w:r>
        <w:t xml:space="preserve">First start the </w:t>
      </w:r>
      <w:proofErr w:type="spellStart"/>
      <w:r>
        <w:t>xBRC</w:t>
      </w:r>
      <w:proofErr w:type="spellEnd"/>
      <w:r>
        <w:t xml:space="preserve">. Also, bring up the UI at </w:t>
      </w:r>
      <w:hyperlink r:id="rId23" w:history="1">
        <w:r w:rsidRPr="008E4343">
          <w:rPr>
            <w:rStyle w:val="Hyperlink"/>
          </w:rPr>
          <w:t>http://localhost:8090/UI</w:t>
        </w:r>
      </w:hyperlink>
      <w:r>
        <w:t xml:space="preserve"> and click on the “Facility View” link. The Facility View page will show the guest as he enters the attraction and is assoc</w:t>
      </w:r>
      <w:r w:rsidR="00B8225A">
        <w:t>iated with a vehicle.</w:t>
      </w:r>
    </w:p>
    <w:p w14:paraId="3132B3DC" w14:textId="07EDBCE1" w:rsidR="00B8225A" w:rsidRDefault="00D17B79" w:rsidP="00EF7FB7">
      <w:pPr>
        <w:pStyle w:val="BodyTextIndent"/>
      </w:pPr>
      <w:r>
        <w:t>To start the simulator run the Reader program</w:t>
      </w:r>
      <w:r w:rsidR="00A566F2">
        <w:t xml:space="preserve"> providing</w:t>
      </w:r>
      <w:r w:rsidR="00B8225A">
        <w:t xml:space="preserve"> it the </w:t>
      </w:r>
      <w:r w:rsidR="0009401B">
        <w:t xml:space="preserve">path to the </w:t>
      </w:r>
      <w:r w:rsidR="00B8225A">
        <w:t xml:space="preserve">main xml configuration file as the only argument. </w:t>
      </w:r>
    </w:p>
    <w:p w14:paraId="6094677F" w14:textId="5DDC80E0" w:rsidR="00B8225A" w:rsidRDefault="00B8225A" w:rsidP="00B8225A">
      <w:pPr>
        <w:pStyle w:val="BodyTextIndent"/>
        <w:ind w:left="0"/>
      </w:pPr>
      <w:r>
        <w:t xml:space="preserve">To run the simulator using the sample configuration file included in </w:t>
      </w:r>
      <w:proofErr w:type="spellStart"/>
      <w:r w:rsidRPr="004129C1">
        <w:rPr>
          <w:rStyle w:val="codeChar"/>
        </w:rPr>
        <w:t>disney.xBandController</w:t>
      </w:r>
      <w:proofErr w:type="spellEnd"/>
      <w:r w:rsidRPr="004129C1">
        <w:rPr>
          <w:rStyle w:val="codeChar"/>
        </w:rPr>
        <w:t>/</w:t>
      </w:r>
      <w:proofErr w:type="spellStart"/>
      <w:r w:rsidRPr="004129C1">
        <w:rPr>
          <w:rStyle w:val="codeChar"/>
        </w:rPr>
        <w:t>src</w:t>
      </w:r>
      <w:proofErr w:type="spellEnd"/>
      <w:r w:rsidRPr="004129C1">
        <w:rPr>
          <w:rStyle w:val="codeChar"/>
        </w:rPr>
        <w:t>/</w:t>
      </w:r>
      <w:proofErr w:type="spellStart"/>
      <w:r w:rsidRPr="004129C1">
        <w:rPr>
          <w:rStyle w:val="codeChar"/>
        </w:rPr>
        <w:t>linux</w:t>
      </w:r>
      <w:proofErr w:type="spellEnd"/>
      <w:r w:rsidRPr="004129C1">
        <w:rPr>
          <w:rStyle w:val="codeChar"/>
        </w:rPr>
        <w:t>/Reader/test/vehicle/1user</w:t>
      </w:r>
      <w:r w:rsidR="00AB6B31">
        <w:t>.</w:t>
      </w:r>
    </w:p>
    <w:p w14:paraId="7E375B8D" w14:textId="468C0ADD" w:rsidR="00B8225A" w:rsidRDefault="00B8225A" w:rsidP="00B8225A">
      <w:pPr>
        <w:pStyle w:val="BodyTextIndent"/>
        <w:ind w:left="0"/>
      </w:pPr>
      <w:proofErr w:type="gramStart"/>
      <w:r>
        <w:t xml:space="preserve">First </w:t>
      </w:r>
      <w:proofErr w:type="spellStart"/>
      <w:r>
        <w:t>swith</w:t>
      </w:r>
      <w:proofErr w:type="spellEnd"/>
      <w:r>
        <w:t xml:space="preserve"> to the </w:t>
      </w:r>
      <w:proofErr w:type="spellStart"/>
      <w:r w:rsidRPr="004129C1">
        <w:rPr>
          <w:rStyle w:val="codeChar"/>
        </w:rPr>
        <w:t>disney.xBandController</w:t>
      </w:r>
      <w:proofErr w:type="spellEnd"/>
      <w:r w:rsidRPr="004129C1">
        <w:rPr>
          <w:rStyle w:val="codeChar"/>
        </w:rPr>
        <w:t>/</w:t>
      </w:r>
      <w:proofErr w:type="spellStart"/>
      <w:r w:rsidRPr="004129C1">
        <w:rPr>
          <w:rStyle w:val="codeChar"/>
        </w:rPr>
        <w:t>src</w:t>
      </w:r>
      <w:proofErr w:type="spellEnd"/>
      <w:r w:rsidRPr="004129C1">
        <w:rPr>
          <w:rStyle w:val="codeChar"/>
        </w:rPr>
        <w:t>/</w:t>
      </w:r>
      <w:proofErr w:type="spellStart"/>
      <w:r w:rsidRPr="004129C1">
        <w:rPr>
          <w:rStyle w:val="codeChar"/>
        </w:rPr>
        <w:t>linux</w:t>
      </w:r>
      <w:proofErr w:type="spellEnd"/>
      <w:r w:rsidRPr="004129C1">
        <w:rPr>
          <w:rStyle w:val="codeChar"/>
        </w:rPr>
        <w:t>/Reader</w:t>
      </w:r>
      <w:r w:rsidR="00FE3773" w:rsidRPr="004129C1">
        <w:rPr>
          <w:rStyle w:val="codeChar"/>
        </w:rPr>
        <w:t xml:space="preserve"> </w:t>
      </w:r>
      <w:r>
        <w:t>directory.</w:t>
      </w:r>
      <w:proofErr w:type="gramEnd"/>
      <w:r>
        <w:t xml:space="preserve"> Next run the simulator:</w:t>
      </w:r>
    </w:p>
    <w:p w14:paraId="01B84DAF" w14:textId="0A8AE285" w:rsidR="00B8225A" w:rsidRPr="00EF7FB7" w:rsidRDefault="00B8225A" w:rsidP="004129C1">
      <w:pPr>
        <w:pStyle w:val="code"/>
      </w:pPr>
      <w:r>
        <w:t>Debug/Read</w:t>
      </w:r>
      <w:r w:rsidR="00613681">
        <w:t>er test/vehicle/1user/1user.xml</w:t>
      </w:r>
    </w:p>
    <w:p w14:paraId="3D405E3A" w14:textId="60F08906" w:rsidR="00B8225A" w:rsidRDefault="00B8225A">
      <w:pPr>
        <w:pStyle w:val="Heading3"/>
      </w:pPr>
      <w:proofErr w:type="spellStart"/>
      <w:r>
        <w:t>GPIO</w:t>
      </w:r>
      <w:proofErr w:type="spellEnd"/>
      <w:r>
        <w:t xml:space="preserve"> events</w:t>
      </w:r>
    </w:p>
    <w:p w14:paraId="696BA046" w14:textId="3F410D2F" w:rsidR="00B8225A" w:rsidRPr="00B8225A" w:rsidRDefault="00B8225A" w:rsidP="00B8225A">
      <w:pPr>
        <w:pStyle w:val="BodyTextIndent"/>
      </w:pPr>
      <w:r>
        <w:t xml:space="preserve">The </w:t>
      </w:r>
      <w:proofErr w:type="spellStart"/>
      <w:r>
        <w:t>xBRC</w:t>
      </w:r>
      <w:proofErr w:type="spellEnd"/>
      <w:r>
        <w:t xml:space="preserve"> can operate in two modes. Mode one, where guests are only associated with vehicle ID provided in the VEHICLE event. Mode two, where guests are associated with the vehicle ID provided in the VEHICLE event as well as the car number provided in the </w:t>
      </w:r>
      <w:proofErr w:type="spellStart"/>
      <w:r>
        <w:t>GPIO</w:t>
      </w:r>
      <w:proofErr w:type="spellEnd"/>
      <w:r>
        <w:t xml:space="preserve"> beam break event. Mode two may be enabled by setting the </w:t>
      </w:r>
      <w:proofErr w:type="spellStart"/>
      <w:r>
        <w:t>Config</w:t>
      </w:r>
      <w:proofErr w:type="spellEnd"/>
      <w:r>
        <w:t xml:space="preserve"> table parameter “</w:t>
      </w:r>
      <w:proofErr w:type="spellStart"/>
      <w:r>
        <w:t>requirevehiclelaserevent</w:t>
      </w:r>
      <w:proofErr w:type="spellEnd"/>
      <w:r>
        <w:t>” to “true”.</w:t>
      </w:r>
    </w:p>
    <w:p w14:paraId="1688ED79" w14:textId="2316D043" w:rsidR="00B8225A" w:rsidRDefault="00B8225A">
      <w:pPr>
        <w:pStyle w:val="Heading3"/>
      </w:pPr>
      <w:r>
        <w:t>Understanding the Simulator Results</w:t>
      </w:r>
    </w:p>
    <w:p w14:paraId="1CC20C1C" w14:textId="5B575308" w:rsidR="004129C1" w:rsidRPr="00B8225A" w:rsidRDefault="00B8225A" w:rsidP="004129C1">
      <w:pPr>
        <w:pStyle w:val="BodyTextIndent"/>
      </w:pPr>
      <w:r>
        <w:t xml:space="preserve">Upon a successful run of the Reader simulator, a guest should appear on the Facility View page of the </w:t>
      </w:r>
      <w:proofErr w:type="spellStart"/>
      <w:r>
        <w:t>xBRC</w:t>
      </w:r>
      <w:proofErr w:type="spellEnd"/>
      <w:r>
        <w:t xml:space="preserve"> UI. The guest will initially start in the </w:t>
      </w:r>
      <w:proofErr w:type="spellStart"/>
      <w:r>
        <w:t>HASENTERED</w:t>
      </w:r>
      <w:proofErr w:type="spellEnd"/>
      <w:r>
        <w:t xml:space="preserve"> state and after a successful vehicle association will transition to the RIDING state. The guest will then transition to EXITED state upon </w:t>
      </w:r>
      <w:proofErr w:type="spellStart"/>
      <w:r>
        <w:t>reciving</w:t>
      </w:r>
      <w:proofErr w:type="spellEnd"/>
      <w:r>
        <w:t xml:space="preserve"> reader events at the Exit location. While in the RIDING or EXITED state, the guest may be clicked on to see the vehicle with which the guest was associated.</w:t>
      </w:r>
    </w:p>
    <w:sectPr w:rsidR="004129C1" w:rsidRPr="00B8225A" w:rsidSect="0089476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AD3A7" w14:textId="77777777" w:rsidR="00D80951" w:rsidRDefault="00D80951" w:rsidP="009C5EE2">
      <w:pPr>
        <w:spacing w:after="0" w:line="240" w:lineRule="auto"/>
      </w:pPr>
      <w:r>
        <w:separator/>
      </w:r>
    </w:p>
  </w:endnote>
  <w:endnote w:type="continuationSeparator" w:id="0">
    <w:p w14:paraId="448595FA" w14:textId="77777777" w:rsidR="00D80951" w:rsidRDefault="00D80951" w:rsidP="009C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38"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700"/>
      <w:gridCol w:w="1700"/>
      <w:gridCol w:w="3969"/>
      <w:gridCol w:w="1969"/>
    </w:tblGrid>
    <w:tr w:rsidR="00B262F0" w14:paraId="428F699D" w14:textId="77777777" w:rsidTr="00155436">
      <w:trPr>
        <w:trHeight w:val="333"/>
        <w:jc w:val="center"/>
      </w:trPr>
      <w:tc>
        <w:tcPr>
          <w:tcW w:w="1700" w:type="dxa"/>
          <w:tcBorders>
            <w:top w:val="single" w:sz="4" w:space="0" w:color="auto"/>
            <w:left w:val="single" w:sz="4" w:space="0" w:color="auto"/>
            <w:bottom w:val="single" w:sz="4" w:space="0" w:color="auto"/>
            <w:right w:val="single" w:sz="4" w:space="0" w:color="auto"/>
          </w:tcBorders>
          <w:hideMark/>
        </w:tcPr>
        <w:p w14:paraId="47F2484C" w14:textId="15403F77" w:rsidR="00B262F0" w:rsidRPr="00C96110" w:rsidRDefault="00B262F0" w:rsidP="00757611">
          <w:pPr>
            <w:pStyle w:val="Header"/>
            <w:rPr>
              <w:szCs w:val="20"/>
            </w:rPr>
          </w:pPr>
          <w:r w:rsidRPr="00C96110">
            <w:rPr>
              <w:szCs w:val="20"/>
            </w:rPr>
            <w:t>9</w:t>
          </w:r>
          <w:r>
            <w:rPr>
              <w:szCs w:val="20"/>
            </w:rPr>
            <w:t>00-0</w:t>
          </w:r>
          <w:r w:rsidRPr="00C96110">
            <w:rPr>
              <w:szCs w:val="20"/>
            </w:rPr>
            <w:t>233</w:t>
          </w:r>
        </w:p>
      </w:tc>
      <w:tc>
        <w:tcPr>
          <w:tcW w:w="170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34CC6F57" w14:textId="651B1140" w:rsidR="00B262F0" w:rsidRPr="00C96110" w:rsidRDefault="00B262F0" w:rsidP="00757611">
          <w:pPr>
            <w:pStyle w:val="Header"/>
            <w:rPr>
              <w:szCs w:val="20"/>
            </w:rPr>
          </w:pPr>
          <w:r>
            <w:rPr>
              <w:szCs w:val="20"/>
            </w:rPr>
            <w:t>Rev 1.7</w:t>
          </w:r>
          <w:r w:rsidRPr="00C96110">
            <w:rPr>
              <w:szCs w:val="20"/>
            </w:rPr>
            <w:fldChar w:fldCharType="begin"/>
          </w:r>
          <w:r w:rsidRPr="00C96110">
            <w:rPr>
              <w:szCs w:val="20"/>
            </w:rPr>
            <w:instrText xml:space="preserve"> SUBJECT   \* MERGEFORMAT </w:instrText>
          </w:r>
          <w:r w:rsidRPr="00C96110">
            <w:rPr>
              <w:szCs w:val="20"/>
            </w:rPr>
            <w:fldChar w:fldCharType="end"/>
          </w:r>
        </w:p>
      </w:tc>
      <w:tc>
        <w:tcPr>
          <w:tcW w:w="3969"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21D82D61" w14:textId="5736F044" w:rsidR="00B262F0" w:rsidRPr="00C96110" w:rsidRDefault="00B262F0" w:rsidP="00757611">
          <w:pPr>
            <w:pStyle w:val="Header"/>
            <w:rPr>
              <w:szCs w:val="20"/>
            </w:rPr>
          </w:pPr>
          <w:proofErr w:type="spellStart"/>
          <w:r w:rsidRPr="00C96110">
            <w:rPr>
              <w:szCs w:val="20"/>
            </w:rPr>
            <w:t>xBRC</w:t>
          </w:r>
          <w:proofErr w:type="spellEnd"/>
          <w:r w:rsidRPr="00C96110">
            <w:rPr>
              <w:szCs w:val="20"/>
            </w:rPr>
            <w:t xml:space="preserve"> Gu</w:t>
          </w:r>
          <w:r>
            <w:rPr>
              <w:szCs w:val="20"/>
            </w:rPr>
            <w:t>e</w:t>
          </w:r>
          <w:r w:rsidRPr="00C96110">
            <w:rPr>
              <w:szCs w:val="20"/>
            </w:rPr>
            <w:t>st to Vehicle Association</w:t>
          </w:r>
        </w:p>
      </w:tc>
      <w:tc>
        <w:tcPr>
          <w:tcW w:w="1969"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7D51B4BB" w14:textId="77777777" w:rsidR="00B262F0" w:rsidRPr="00C96110" w:rsidRDefault="00B262F0" w:rsidP="00757611">
          <w:pPr>
            <w:pStyle w:val="Header"/>
            <w:rPr>
              <w:szCs w:val="20"/>
            </w:rPr>
          </w:pPr>
          <w:r w:rsidRPr="00C96110">
            <w:rPr>
              <w:szCs w:val="20"/>
            </w:rPr>
            <w:t xml:space="preserve">Page </w:t>
          </w:r>
          <w:r w:rsidRPr="00C96110">
            <w:rPr>
              <w:szCs w:val="20"/>
            </w:rPr>
            <w:fldChar w:fldCharType="begin"/>
          </w:r>
          <w:r w:rsidRPr="00C96110">
            <w:rPr>
              <w:szCs w:val="20"/>
            </w:rPr>
            <w:instrText>page \* arabic</w:instrText>
          </w:r>
          <w:r w:rsidRPr="00C96110">
            <w:rPr>
              <w:szCs w:val="20"/>
            </w:rPr>
            <w:fldChar w:fldCharType="separate"/>
          </w:r>
          <w:r w:rsidR="008E45DD">
            <w:rPr>
              <w:noProof/>
              <w:szCs w:val="20"/>
            </w:rPr>
            <w:t>28</w:t>
          </w:r>
          <w:r w:rsidRPr="00C96110">
            <w:rPr>
              <w:szCs w:val="20"/>
            </w:rPr>
            <w:fldChar w:fldCharType="end"/>
          </w:r>
          <w:r w:rsidRPr="00C96110">
            <w:rPr>
              <w:szCs w:val="20"/>
            </w:rPr>
            <w:t xml:space="preserve"> of </w:t>
          </w:r>
          <w:r w:rsidRPr="00C96110">
            <w:rPr>
              <w:rStyle w:val="PageNumber"/>
              <w:color w:val="404040"/>
              <w:szCs w:val="20"/>
            </w:rPr>
            <w:fldChar w:fldCharType="begin"/>
          </w:r>
          <w:r w:rsidRPr="00C96110">
            <w:rPr>
              <w:rStyle w:val="PageNumber"/>
              <w:color w:val="404040"/>
              <w:szCs w:val="20"/>
            </w:rPr>
            <w:instrText xml:space="preserve"> NUMPAGES </w:instrText>
          </w:r>
          <w:r w:rsidRPr="00C96110">
            <w:rPr>
              <w:rStyle w:val="PageNumber"/>
              <w:color w:val="404040"/>
              <w:szCs w:val="20"/>
            </w:rPr>
            <w:fldChar w:fldCharType="separate"/>
          </w:r>
          <w:r w:rsidR="008E45DD">
            <w:rPr>
              <w:rStyle w:val="PageNumber"/>
              <w:noProof/>
              <w:color w:val="404040"/>
              <w:szCs w:val="20"/>
            </w:rPr>
            <w:t>31</w:t>
          </w:r>
          <w:r w:rsidRPr="00C96110">
            <w:rPr>
              <w:rStyle w:val="PageNumber"/>
              <w:color w:val="404040"/>
              <w:szCs w:val="20"/>
            </w:rPr>
            <w:fldChar w:fldCharType="end"/>
          </w:r>
        </w:p>
      </w:tc>
    </w:tr>
  </w:tbl>
  <w:p w14:paraId="12D3734C" w14:textId="4CE3899E" w:rsidR="00B262F0" w:rsidRDefault="00B262F0" w:rsidP="00D17AD7">
    <w:pPr>
      <w:pStyle w:val="Footer"/>
      <w:jc w:val="cen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3AFF6" w14:textId="77777777" w:rsidR="00D80951" w:rsidRDefault="00D80951" w:rsidP="009C5EE2">
      <w:pPr>
        <w:spacing w:after="0" w:line="240" w:lineRule="auto"/>
      </w:pPr>
      <w:r>
        <w:separator/>
      </w:r>
    </w:p>
  </w:footnote>
  <w:footnote w:type="continuationSeparator" w:id="0">
    <w:p w14:paraId="0F3A50F5" w14:textId="77777777" w:rsidR="00D80951" w:rsidRDefault="00D80951" w:rsidP="009C5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3BF0" w14:textId="1DC4A329" w:rsidR="00B262F0" w:rsidRDefault="00B262F0" w:rsidP="00CD12E1">
    <w:pPr>
      <w:pStyle w:val="Header"/>
      <w:jc w:val="right"/>
    </w:pPr>
    <w:r>
      <w:rPr>
        <w:noProof/>
      </w:rPr>
      <w:drawing>
        <wp:inline distT="0" distB="0" distL="0" distR="0" wp14:anchorId="1BB41FB5" wp14:editId="683124FD">
          <wp:extent cx="676275" cy="6762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4C14230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pStyle w:val="ListParagraph"/>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ECAAEB5C"/>
    <w:lvl w:ilvl="0" w:tplc="62002BA0">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C18F9"/>
    <w:multiLevelType w:val="hybridMultilevel"/>
    <w:tmpl w:val="F8F6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6F23F74"/>
    <w:multiLevelType w:val="hybridMultilevel"/>
    <w:tmpl w:val="CAD4B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E2DB8"/>
    <w:multiLevelType w:val="hybridMultilevel"/>
    <w:tmpl w:val="67300436"/>
    <w:lvl w:ilvl="0" w:tplc="BDDEA166">
      <w:start w:val="900"/>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208A6"/>
    <w:multiLevelType w:val="hybridMultilevel"/>
    <w:tmpl w:val="089EE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0">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38F3BD9"/>
    <w:multiLevelType w:val="hybridMultilevel"/>
    <w:tmpl w:val="089EE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E45C4"/>
    <w:multiLevelType w:val="hybridMultilevel"/>
    <w:tmpl w:val="5AA4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1"/>
  </w:num>
  <w:num w:numId="3">
    <w:abstractNumId w:val="1"/>
  </w:num>
  <w:num w:numId="4">
    <w:abstractNumId w:val="10"/>
  </w:num>
  <w:num w:numId="5">
    <w:abstractNumId w:val="9"/>
  </w:num>
  <w:num w:numId="6">
    <w:abstractNumId w:val="3"/>
  </w:num>
  <w:num w:numId="7">
    <w:abstractNumId w:val="0"/>
  </w:num>
  <w:num w:numId="8">
    <w:abstractNumId w:val="5"/>
  </w:num>
  <w:num w:numId="9">
    <w:abstractNumId w:val="7"/>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
  </w:num>
  <w:num w:numId="14">
    <w:abstractNumId w:val="1"/>
  </w:num>
  <w:num w:numId="15">
    <w:abstractNumId w:val="6"/>
  </w:num>
  <w:num w:numId="16">
    <w:abstractNumId w:val="2"/>
  </w:num>
  <w:num w:numId="17">
    <w:abstractNumId w:val="2"/>
    <w:lvlOverride w:ilvl="0">
      <w:startOverride w:val="1"/>
    </w:lvlOverride>
  </w:num>
  <w:num w:numId="18">
    <w:abstractNumId w:val="4"/>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254"/>
    <w:rsid w:val="000035D0"/>
    <w:rsid w:val="000207EA"/>
    <w:rsid w:val="000212F4"/>
    <w:rsid w:val="0002221F"/>
    <w:rsid w:val="000237A9"/>
    <w:rsid w:val="00024A79"/>
    <w:rsid w:val="00026D70"/>
    <w:rsid w:val="00030AD6"/>
    <w:rsid w:val="00036AB0"/>
    <w:rsid w:val="00043A98"/>
    <w:rsid w:val="00051425"/>
    <w:rsid w:val="00065EF2"/>
    <w:rsid w:val="00074470"/>
    <w:rsid w:val="00075F84"/>
    <w:rsid w:val="00080B94"/>
    <w:rsid w:val="000828B5"/>
    <w:rsid w:val="000836EA"/>
    <w:rsid w:val="0008393C"/>
    <w:rsid w:val="00086F33"/>
    <w:rsid w:val="0009024F"/>
    <w:rsid w:val="0009401B"/>
    <w:rsid w:val="00094BA7"/>
    <w:rsid w:val="00096CF3"/>
    <w:rsid w:val="00097B2C"/>
    <w:rsid w:val="00097DB3"/>
    <w:rsid w:val="000A1536"/>
    <w:rsid w:val="000A326F"/>
    <w:rsid w:val="000A403A"/>
    <w:rsid w:val="000A4FF8"/>
    <w:rsid w:val="000B1DF3"/>
    <w:rsid w:val="000B35A4"/>
    <w:rsid w:val="000B4FD2"/>
    <w:rsid w:val="000B504B"/>
    <w:rsid w:val="000C0F70"/>
    <w:rsid w:val="000C2090"/>
    <w:rsid w:val="000C2B1C"/>
    <w:rsid w:val="000C3F4A"/>
    <w:rsid w:val="000C6978"/>
    <w:rsid w:val="000C6F90"/>
    <w:rsid w:val="000C7838"/>
    <w:rsid w:val="000D136B"/>
    <w:rsid w:val="000D1389"/>
    <w:rsid w:val="000D24BC"/>
    <w:rsid w:val="000E09A3"/>
    <w:rsid w:val="000E3CB5"/>
    <w:rsid w:val="000F4B6D"/>
    <w:rsid w:val="000F7C37"/>
    <w:rsid w:val="001038C5"/>
    <w:rsid w:val="001048A3"/>
    <w:rsid w:val="00104BEA"/>
    <w:rsid w:val="001060F9"/>
    <w:rsid w:val="001075FA"/>
    <w:rsid w:val="00111D9F"/>
    <w:rsid w:val="001125D9"/>
    <w:rsid w:val="001151B7"/>
    <w:rsid w:val="0011602E"/>
    <w:rsid w:val="00116978"/>
    <w:rsid w:val="00121260"/>
    <w:rsid w:val="00121A0D"/>
    <w:rsid w:val="001228B9"/>
    <w:rsid w:val="00122CFA"/>
    <w:rsid w:val="00125D24"/>
    <w:rsid w:val="00126584"/>
    <w:rsid w:val="001278E4"/>
    <w:rsid w:val="001358B2"/>
    <w:rsid w:val="00141998"/>
    <w:rsid w:val="00144AC9"/>
    <w:rsid w:val="00145D55"/>
    <w:rsid w:val="0014743D"/>
    <w:rsid w:val="00150B1E"/>
    <w:rsid w:val="00155436"/>
    <w:rsid w:val="00163B49"/>
    <w:rsid w:val="00163F58"/>
    <w:rsid w:val="00167B44"/>
    <w:rsid w:val="00172B76"/>
    <w:rsid w:val="00174014"/>
    <w:rsid w:val="00176B9D"/>
    <w:rsid w:val="00185707"/>
    <w:rsid w:val="00185B5A"/>
    <w:rsid w:val="00187A6B"/>
    <w:rsid w:val="001910A3"/>
    <w:rsid w:val="00195631"/>
    <w:rsid w:val="001A2708"/>
    <w:rsid w:val="001A2767"/>
    <w:rsid w:val="001A56C7"/>
    <w:rsid w:val="001A6DCC"/>
    <w:rsid w:val="001A75A4"/>
    <w:rsid w:val="001B22D8"/>
    <w:rsid w:val="001B4190"/>
    <w:rsid w:val="001D400A"/>
    <w:rsid w:val="001D7824"/>
    <w:rsid w:val="001E068B"/>
    <w:rsid w:val="001E4EA4"/>
    <w:rsid w:val="001F128C"/>
    <w:rsid w:val="001F1A94"/>
    <w:rsid w:val="001F2BA4"/>
    <w:rsid w:val="001F2E30"/>
    <w:rsid w:val="001F30DE"/>
    <w:rsid w:val="001F4477"/>
    <w:rsid w:val="00207177"/>
    <w:rsid w:val="00212998"/>
    <w:rsid w:val="00214046"/>
    <w:rsid w:val="002171D9"/>
    <w:rsid w:val="00224311"/>
    <w:rsid w:val="00225A22"/>
    <w:rsid w:val="00226817"/>
    <w:rsid w:val="00226F9D"/>
    <w:rsid w:val="00232B57"/>
    <w:rsid w:val="00237DB4"/>
    <w:rsid w:val="00242549"/>
    <w:rsid w:val="00243D99"/>
    <w:rsid w:val="00246C3A"/>
    <w:rsid w:val="00251A18"/>
    <w:rsid w:val="00255EAE"/>
    <w:rsid w:val="00257A83"/>
    <w:rsid w:val="002647AD"/>
    <w:rsid w:val="00266753"/>
    <w:rsid w:val="0026782E"/>
    <w:rsid w:val="00272B67"/>
    <w:rsid w:val="00276E49"/>
    <w:rsid w:val="002819A1"/>
    <w:rsid w:val="002837F4"/>
    <w:rsid w:val="002845BE"/>
    <w:rsid w:val="00290CAD"/>
    <w:rsid w:val="00295715"/>
    <w:rsid w:val="002977D8"/>
    <w:rsid w:val="00297FB0"/>
    <w:rsid w:val="002A33AF"/>
    <w:rsid w:val="002A7716"/>
    <w:rsid w:val="002B2B6C"/>
    <w:rsid w:val="002B4223"/>
    <w:rsid w:val="002B4A3E"/>
    <w:rsid w:val="002D1311"/>
    <w:rsid w:val="002D4780"/>
    <w:rsid w:val="002D5912"/>
    <w:rsid w:val="002E5267"/>
    <w:rsid w:val="002F3171"/>
    <w:rsid w:val="002F4060"/>
    <w:rsid w:val="002F4683"/>
    <w:rsid w:val="00320106"/>
    <w:rsid w:val="00320BAC"/>
    <w:rsid w:val="00325A38"/>
    <w:rsid w:val="00341311"/>
    <w:rsid w:val="00343581"/>
    <w:rsid w:val="00345FC2"/>
    <w:rsid w:val="0034683C"/>
    <w:rsid w:val="00352F29"/>
    <w:rsid w:val="00353F9A"/>
    <w:rsid w:val="00355A3D"/>
    <w:rsid w:val="00360654"/>
    <w:rsid w:val="0036588C"/>
    <w:rsid w:val="0037482F"/>
    <w:rsid w:val="00375EB0"/>
    <w:rsid w:val="00377D3A"/>
    <w:rsid w:val="00380122"/>
    <w:rsid w:val="003860E4"/>
    <w:rsid w:val="00387365"/>
    <w:rsid w:val="00391F17"/>
    <w:rsid w:val="00395537"/>
    <w:rsid w:val="00395B9B"/>
    <w:rsid w:val="0039730D"/>
    <w:rsid w:val="003A3918"/>
    <w:rsid w:val="003A6BB8"/>
    <w:rsid w:val="003B406E"/>
    <w:rsid w:val="003B52D6"/>
    <w:rsid w:val="003B6372"/>
    <w:rsid w:val="003C05D1"/>
    <w:rsid w:val="003C0C0B"/>
    <w:rsid w:val="003C1457"/>
    <w:rsid w:val="003C1C01"/>
    <w:rsid w:val="003C487E"/>
    <w:rsid w:val="003C614E"/>
    <w:rsid w:val="003D17F3"/>
    <w:rsid w:val="003D57AB"/>
    <w:rsid w:val="003E0A63"/>
    <w:rsid w:val="003E331D"/>
    <w:rsid w:val="003E5B03"/>
    <w:rsid w:val="003E7F1E"/>
    <w:rsid w:val="003F063D"/>
    <w:rsid w:val="003F0646"/>
    <w:rsid w:val="003F1355"/>
    <w:rsid w:val="003F3599"/>
    <w:rsid w:val="003F6B68"/>
    <w:rsid w:val="004005FE"/>
    <w:rsid w:val="004129C1"/>
    <w:rsid w:val="00424AF3"/>
    <w:rsid w:val="004312E5"/>
    <w:rsid w:val="004367BC"/>
    <w:rsid w:val="00440C13"/>
    <w:rsid w:val="00442E8B"/>
    <w:rsid w:val="0045005B"/>
    <w:rsid w:val="00456552"/>
    <w:rsid w:val="0046464C"/>
    <w:rsid w:val="004748EF"/>
    <w:rsid w:val="0048102A"/>
    <w:rsid w:val="00482DBE"/>
    <w:rsid w:val="004932A6"/>
    <w:rsid w:val="0049459E"/>
    <w:rsid w:val="004952AC"/>
    <w:rsid w:val="00496A96"/>
    <w:rsid w:val="004B24C2"/>
    <w:rsid w:val="004B2523"/>
    <w:rsid w:val="004B40BF"/>
    <w:rsid w:val="004B5550"/>
    <w:rsid w:val="004B7034"/>
    <w:rsid w:val="004D0D70"/>
    <w:rsid w:val="004D1968"/>
    <w:rsid w:val="004D2BE0"/>
    <w:rsid w:val="004D6C3D"/>
    <w:rsid w:val="004E08AE"/>
    <w:rsid w:val="004E6F3B"/>
    <w:rsid w:val="004E7101"/>
    <w:rsid w:val="004F0418"/>
    <w:rsid w:val="004F2B84"/>
    <w:rsid w:val="00501FB8"/>
    <w:rsid w:val="00507782"/>
    <w:rsid w:val="00507F5D"/>
    <w:rsid w:val="00510F62"/>
    <w:rsid w:val="00511D69"/>
    <w:rsid w:val="0051205F"/>
    <w:rsid w:val="00512E62"/>
    <w:rsid w:val="00520614"/>
    <w:rsid w:val="00526DFE"/>
    <w:rsid w:val="00530832"/>
    <w:rsid w:val="005368C7"/>
    <w:rsid w:val="005370E8"/>
    <w:rsid w:val="00537549"/>
    <w:rsid w:val="00537ECE"/>
    <w:rsid w:val="00542F93"/>
    <w:rsid w:val="005544A8"/>
    <w:rsid w:val="005559FC"/>
    <w:rsid w:val="00555C89"/>
    <w:rsid w:val="00557444"/>
    <w:rsid w:val="00560B20"/>
    <w:rsid w:val="005626A9"/>
    <w:rsid w:val="005631DC"/>
    <w:rsid w:val="00563E60"/>
    <w:rsid w:val="00565110"/>
    <w:rsid w:val="0056560D"/>
    <w:rsid w:val="00566527"/>
    <w:rsid w:val="0057234B"/>
    <w:rsid w:val="005723E4"/>
    <w:rsid w:val="00575437"/>
    <w:rsid w:val="00585B43"/>
    <w:rsid w:val="00587ECB"/>
    <w:rsid w:val="00593E61"/>
    <w:rsid w:val="005967B3"/>
    <w:rsid w:val="00597101"/>
    <w:rsid w:val="005A1904"/>
    <w:rsid w:val="005A24FD"/>
    <w:rsid w:val="005A6CB0"/>
    <w:rsid w:val="005A715A"/>
    <w:rsid w:val="005B4152"/>
    <w:rsid w:val="005B60E7"/>
    <w:rsid w:val="005B7AD2"/>
    <w:rsid w:val="005C4ADB"/>
    <w:rsid w:val="005C731B"/>
    <w:rsid w:val="005D2982"/>
    <w:rsid w:val="005E0D7F"/>
    <w:rsid w:val="005F004E"/>
    <w:rsid w:val="005F13FC"/>
    <w:rsid w:val="005F3186"/>
    <w:rsid w:val="005F3A42"/>
    <w:rsid w:val="005F5AB2"/>
    <w:rsid w:val="00600617"/>
    <w:rsid w:val="0060207F"/>
    <w:rsid w:val="00602CEE"/>
    <w:rsid w:val="00606BE3"/>
    <w:rsid w:val="00613590"/>
    <w:rsid w:val="00613681"/>
    <w:rsid w:val="0061497B"/>
    <w:rsid w:val="00614FEF"/>
    <w:rsid w:val="00620191"/>
    <w:rsid w:val="006248F5"/>
    <w:rsid w:val="00640209"/>
    <w:rsid w:val="0064276B"/>
    <w:rsid w:val="006430F1"/>
    <w:rsid w:val="0064530A"/>
    <w:rsid w:val="0064607F"/>
    <w:rsid w:val="0065015A"/>
    <w:rsid w:val="0065308D"/>
    <w:rsid w:val="006628CE"/>
    <w:rsid w:val="00662968"/>
    <w:rsid w:val="00671549"/>
    <w:rsid w:val="00673016"/>
    <w:rsid w:val="00674573"/>
    <w:rsid w:val="00676390"/>
    <w:rsid w:val="006778C0"/>
    <w:rsid w:val="00680DAA"/>
    <w:rsid w:val="006913E2"/>
    <w:rsid w:val="006A0DEB"/>
    <w:rsid w:val="006A1357"/>
    <w:rsid w:val="006B16D0"/>
    <w:rsid w:val="006B5923"/>
    <w:rsid w:val="006B5AF2"/>
    <w:rsid w:val="006B5F90"/>
    <w:rsid w:val="006C11E0"/>
    <w:rsid w:val="006C1617"/>
    <w:rsid w:val="006C1B9F"/>
    <w:rsid w:val="006D18C1"/>
    <w:rsid w:val="006D2E1D"/>
    <w:rsid w:val="006D3598"/>
    <w:rsid w:val="006D4633"/>
    <w:rsid w:val="006E1302"/>
    <w:rsid w:val="006E2273"/>
    <w:rsid w:val="006E4C43"/>
    <w:rsid w:val="006E6D6D"/>
    <w:rsid w:val="006F0193"/>
    <w:rsid w:val="006F3DB8"/>
    <w:rsid w:val="006F6A5B"/>
    <w:rsid w:val="006F7DE3"/>
    <w:rsid w:val="00700499"/>
    <w:rsid w:val="00707777"/>
    <w:rsid w:val="0071473F"/>
    <w:rsid w:val="007148C3"/>
    <w:rsid w:val="00716A5E"/>
    <w:rsid w:val="00720981"/>
    <w:rsid w:val="007235BE"/>
    <w:rsid w:val="00724DDC"/>
    <w:rsid w:val="007278D1"/>
    <w:rsid w:val="00730B74"/>
    <w:rsid w:val="00734BC6"/>
    <w:rsid w:val="00734C87"/>
    <w:rsid w:val="00735296"/>
    <w:rsid w:val="007369C0"/>
    <w:rsid w:val="00740A75"/>
    <w:rsid w:val="00743C29"/>
    <w:rsid w:val="0075600A"/>
    <w:rsid w:val="00757611"/>
    <w:rsid w:val="00762050"/>
    <w:rsid w:val="00762A70"/>
    <w:rsid w:val="007644F2"/>
    <w:rsid w:val="00771F41"/>
    <w:rsid w:val="00773573"/>
    <w:rsid w:val="0077677A"/>
    <w:rsid w:val="00777062"/>
    <w:rsid w:val="00780BF4"/>
    <w:rsid w:val="007821BA"/>
    <w:rsid w:val="00783B79"/>
    <w:rsid w:val="007A1A06"/>
    <w:rsid w:val="007A3ED1"/>
    <w:rsid w:val="007A7BE8"/>
    <w:rsid w:val="007B10EF"/>
    <w:rsid w:val="007B3802"/>
    <w:rsid w:val="007C0189"/>
    <w:rsid w:val="007C3FA5"/>
    <w:rsid w:val="007C41B9"/>
    <w:rsid w:val="007C6E65"/>
    <w:rsid w:val="007D0621"/>
    <w:rsid w:val="007D4762"/>
    <w:rsid w:val="007D47F0"/>
    <w:rsid w:val="007E6AC4"/>
    <w:rsid w:val="007E6E2E"/>
    <w:rsid w:val="007F5420"/>
    <w:rsid w:val="00803773"/>
    <w:rsid w:val="00803AA7"/>
    <w:rsid w:val="008157AB"/>
    <w:rsid w:val="008162F1"/>
    <w:rsid w:val="00816A27"/>
    <w:rsid w:val="008263B6"/>
    <w:rsid w:val="0083352C"/>
    <w:rsid w:val="00853729"/>
    <w:rsid w:val="00861A58"/>
    <w:rsid w:val="00864CF6"/>
    <w:rsid w:val="00866553"/>
    <w:rsid w:val="00867E42"/>
    <w:rsid w:val="0087722E"/>
    <w:rsid w:val="00881F7C"/>
    <w:rsid w:val="0088478E"/>
    <w:rsid w:val="0089072D"/>
    <w:rsid w:val="00894768"/>
    <w:rsid w:val="00896DFF"/>
    <w:rsid w:val="008A0976"/>
    <w:rsid w:val="008A1363"/>
    <w:rsid w:val="008A6F59"/>
    <w:rsid w:val="008B3188"/>
    <w:rsid w:val="008C1645"/>
    <w:rsid w:val="008C1DF0"/>
    <w:rsid w:val="008C42A3"/>
    <w:rsid w:val="008D233E"/>
    <w:rsid w:val="008D3342"/>
    <w:rsid w:val="008D3B25"/>
    <w:rsid w:val="008D5AE9"/>
    <w:rsid w:val="008E18C1"/>
    <w:rsid w:val="008E2D71"/>
    <w:rsid w:val="008E45DD"/>
    <w:rsid w:val="008E7E99"/>
    <w:rsid w:val="008F182E"/>
    <w:rsid w:val="008F187B"/>
    <w:rsid w:val="008F1C6F"/>
    <w:rsid w:val="008F6215"/>
    <w:rsid w:val="008F7C80"/>
    <w:rsid w:val="00900220"/>
    <w:rsid w:val="00900C91"/>
    <w:rsid w:val="00907A9D"/>
    <w:rsid w:val="00910339"/>
    <w:rsid w:val="00911252"/>
    <w:rsid w:val="009124E5"/>
    <w:rsid w:val="00912E9E"/>
    <w:rsid w:val="009150FD"/>
    <w:rsid w:val="00916D1E"/>
    <w:rsid w:val="00920201"/>
    <w:rsid w:val="00921AC7"/>
    <w:rsid w:val="0092541E"/>
    <w:rsid w:val="00931AF8"/>
    <w:rsid w:val="009357FE"/>
    <w:rsid w:val="00936ABB"/>
    <w:rsid w:val="00941487"/>
    <w:rsid w:val="00951602"/>
    <w:rsid w:val="009523C2"/>
    <w:rsid w:val="00953E55"/>
    <w:rsid w:val="009552E3"/>
    <w:rsid w:val="00961A31"/>
    <w:rsid w:val="009734C6"/>
    <w:rsid w:val="009917D2"/>
    <w:rsid w:val="009924A4"/>
    <w:rsid w:val="009A0114"/>
    <w:rsid w:val="009A4FA6"/>
    <w:rsid w:val="009C0E2B"/>
    <w:rsid w:val="009C3D48"/>
    <w:rsid w:val="009C5EE2"/>
    <w:rsid w:val="009C6004"/>
    <w:rsid w:val="009D2C6B"/>
    <w:rsid w:val="009E1689"/>
    <w:rsid w:val="009E329D"/>
    <w:rsid w:val="009E32C3"/>
    <w:rsid w:val="009E6D87"/>
    <w:rsid w:val="009E6FD1"/>
    <w:rsid w:val="009E7FE8"/>
    <w:rsid w:val="009F5575"/>
    <w:rsid w:val="009F5C62"/>
    <w:rsid w:val="00A01310"/>
    <w:rsid w:val="00A02DC0"/>
    <w:rsid w:val="00A02FD9"/>
    <w:rsid w:val="00A04B17"/>
    <w:rsid w:val="00A10E26"/>
    <w:rsid w:val="00A11212"/>
    <w:rsid w:val="00A11F90"/>
    <w:rsid w:val="00A155EC"/>
    <w:rsid w:val="00A17FBA"/>
    <w:rsid w:val="00A23A08"/>
    <w:rsid w:val="00A2612B"/>
    <w:rsid w:val="00A348F1"/>
    <w:rsid w:val="00A36EBB"/>
    <w:rsid w:val="00A402D6"/>
    <w:rsid w:val="00A45EE8"/>
    <w:rsid w:val="00A47A45"/>
    <w:rsid w:val="00A47F3E"/>
    <w:rsid w:val="00A500BD"/>
    <w:rsid w:val="00A54AE7"/>
    <w:rsid w:val="00A566F2"/>
    <w:rsid w:val="00A63DD7"/>
    <w:rsid w:val="00A65C3C"/>
    <w:rsid w:val="00A66DDF"/>
    <w:rsid w:val="00A67EF0"/>
    <w:rsid w:val="00A75E70"/>
    <w:rsid w:val="00A80E9D"/>
    <w:rsid w:val="00A914F7"/>
    <w:rsid w:val="00A92AF5"/>
    <w:rsid w:val="00A95D00"/>
    <w:rsid w:val="00A95FBD"/>
    <w:rsid w:val="00AA551A"/>
    <w:rsid w:val="00AA6362"/>
    <w:rsid w:val="00AA6A34"/>
    <w:rsid w:val="00AB6B31"/>
    <w:rsid w:val="00AC60C5"/>
    <w:rsid w:val="00AC7DC9"/>
    <w:rsid w:val="00AD380D"/>
    <w:rsid w:val="00AE0EBD"/>
    <w:rsid w:val="00AE654F"/>
    <w:rsid w:val="00AE737E"/>
    <w:rsid w:val="00AF1CB4"/>
    <w:rsid w:val="00AF5345"/>
    <w:rsid w:val="00AF6363"/>
    <w:rsid w:val="00B0148D"/>
    <w:rsid w:val="00B01CDC"/>
    <w:rsid w:val="00B027E7"/>
    <w:rsid w:val="00B04BDC"/>
    <w:rsid w:val="00B074D5"/>
    <w:rsid w:val="00B15DB9"/>
    <w:rsid w:val="00B178B1"/>
    <w:rsid w:val="00B21271"/>
    <w:rsid w:val="00B24388"/>
    <w:rsid w:val="00B24C11"/>
    <w:rsid w:val="00B25DE8"/>
    <w:rsid w:val="00B262F0"/>
    <w:rsid w:val="00B26A19"/>
    <w:rsid w:val="00B357F1"/>
    <w:rsid w:val="00B362CC"/>
    <w:rsid w:val="00B440CB"/>
    <w:rsid w:val="00B45F0C"/>
    <w:rsid w:val="00B555DC"/>
    <w:rsid w:val="00B61803"/>
    <w:rsid w:val="00B6648C"/>
    <w:rsid w:val="00B7080E"/>
    <w:rsid w:val="00B71087"/>
    <w:rsid w:val="00B7110F"/>
    <w:rsid w:val="00B8225A"/>
    <w:rsid w:val="00B839A4"/>
    <w:rsid w:val="00B8589F"/>
    <w:rsid w:val="00B942DA"/>
    <w:rsid w:val="00B95EE4"/>
    <w:rsid w:val="00B96AB7"/>
    <w:rsid w:val="00B97B2F"/>
    <w:rsid w:val="00BB388A"/>
    <w:rsid w:val="00BB3E1A"/>
    <w:rsid w:val="00BC14FD"/>
    <w:rsid w:val="00BC7855"/>
    <w:rsid w:val="00BD52C5"/>
    <w:rsid w:val="00BE3116"/>
    <w:rsid w:val="00BE4F37"/>
    <w:rsid w:val="00BF1A68"/>
    <w:rsid w:val="00BF6BD2"/>
    <w:rsid w:val="00C02A1F"/>
    <w:rsid w:val="00C03B6A"/>
    <w:rsid w:val="00C104B5"/>
    <w:rsid w:val="00C12253"/>
    <w:rsid w:val="00C2107F"/>
    <w:rsid w:val="00C22642"/>
    <w:rsid w:val="00C26A0B"/>
    <w:rsid w:val="00C34679"/>
    <w:rsid w:val="00C41398"/>
    <w:rsid w:val="00C43D53"/>
    <w:rsid w:val="00C51804"/>
    <w:rsid w:val="00C51FC2"/>
    <w:rsid w:val="00C539F0"/>
    <w:rsid w:val="00C57B8F"/>
    <w:rsid w:val="00C61F4F"/>
    <w:rsid w:val="00C62D0E"/>
    <w:rsid w:val="00C65BF1"/>
    <w:rsid w:val="00C70A41"/>
    <w:rsid w:val="00C71531"/>
    <w:rsid w:val="00C729B7"/>
    <w:rsid w:val="00C77465"/>
    <w:rsid w:val="00C77BC5"/>
    <w:rsid w:val="00C96110"/>
    <w:rsid w:val="00CA4CE8"/>
    <w:rsid w:val="00CA4F05"/>
    <w:rsid w:val="00CB0829"/>
    <w:rsid w:val="00CB0E46"/>
    <w:rsid w:val="00CB1B20"/>
    <w:rsid w:val="00CB4C85"/>
    <w:rsid w:val="00CC1299"/>
    <w:rsid w:val="00CC32CF"/>
    <w:rsid w:val="00CC676B"/>
    <w:rsid w:val="00CD12E1"/>
    <w:rsid w:val="00CD4C22"/>
    <w:rsid w:val="00CD6A0D"/>
    <w:rsid w:val="00CE2779"/>
    <w:rsid w:val="00D17AD7"/>
    <w:rsid w:val="00D17B79"/>
    <w:rsid w:val="00D31269"/>
    <w:rsid w:val="00D318C8"/>
    <w:rsid w:val="00D32D71"/>
    <w:rsid w:val="00D3408D"/>
    <w:rsid w:val="00D420A2"/>
    <w:rsid w:val="00D43110"/>
    <w:rsid w:val="00D433F7"/>
    <w:rsid w:val="00D44635"/>
    <w:rsid w:val="00D45096"/>
    <w:rsid w:val="00D45D1C"/>
    <w:rsid w:val="00D464B1"/>
    <w:rsid w:val="00D507EC"/>
    <w:rsid w:val="00D50F8F"/>
    <w:rsid w:val="00D519A8"/>
    <w:rsid w:val="00D53151"/>
    <w:rsid w:val="00D620E8"/>
    <w:rsid w:val="00D63CFD"/>
    <w:rsid w:val="00D65F01"/>
    <w:rsid w:val="00D66AB7"/>
    <w:rsid w:val="00D773BE"/>
    <w:rsid w:val="00D80951"/>
    <w:rsid w:val="00D809A8"/>
    <w:rsid w:val="00D80B4B"/>
    <w:rsid w:val="00D82BF9"/>
    <w:rsid w:val="00D8369F"/>
    <w:rsid w:val="00D9013C"/>
    <w:rsid w:val="00D96ABA"/>
    <w:rsid w:val="00D978FB"/>
    <w:rsid w:val="00D97FA7"/>
    <w:rsid w:val="00DA3C2D"/>
    <w:rsid w:val="00DA722F"/>
    <w:rsid w:val="00DB1C97"/>
    <w:rsid w:val="00DB2EC2"/>
    <w:rsid w:val="00DB67F1"/>
    <w:rsid w:val="00DC128B"/>
    <w:rsid w:val="00DC3028"/>
    <w:rsid w:val="00DC3FD5"/>
    <w:rsid w:val="00DC4E96"/>
    <w:rsid w:val="00DC6954"/>
    <w:rsid w:val="00DD519B"/>
    <w:rsid w:val="00DE1E02"/>
    <w:rsid w:val="00DE28C1"/>
    <w:rsid w:val="00E018D5"/>
    <w:rsid w:val="00E048C9"/>
    <w:rsid w:val="00E12800"/>
    <w:rsid w:val="00E16DFA"/>
    <w:rsid w:val="00E231E5"/>
    <w:rsid w:val="00E244F7"/>
    <w:rsid w:val="00E250D1"/>
    <w:rsid w:val="00E25495"/>
    <w:rsid w:val="00E26414"/>
    <w:rsid w:val="00E2747B"/>
    <w:rsid w:val="00E274F5"/>
    <w:rsid w:val="00E27A0C"/>
    <w:rsid w:val="00E27AFA"/>
    <w:rsid w:val="00E31DDC"/>
    <w:rsid w:val="00E31FA9"/>
    <w:rsid w:val="00E3556D"/>
    <w:rsid w:val="00E4013D"/>
    <w:rsid w:val="00E41801"/>
    <w:rsid w:val="00E46635"/>
    <w:rsid w:val="00E47F7E"/>
    <w:rsid w:val="00E54705"/>
    <w:rsid w:val="00E63CE4"/>
    <w:rsid w:val="00E7152F"/>
    <w:rsid w:val="00E72F4D"/>
    <w:rsid w:val="00E753BB"/>
    <w:rsid w:val="00E84485"/>
    <w:rsid w:val="00E869A8"/>
    <w:rsid w:val="00E95AE1"/>
    <w:rsid w:val="00E9693F"/>
    <w:rsid w:val="00EA0848"/>
    <w:rsid w:val="00EB05C3"/>
    <w:rsid w:val="00EB74FE"/>
    <w:rsid w:val="00EB7B35"/>
    <w:rsid w:val="00EC0358"/>
    <w:rsid w:val="00EC1A39"/>
    <w:rsid w:val="00EC4D9C"/>
    <w:rsid w:val="00EC6BB5"/>
    <w:rsid w:val="00ED0392"/>
    <w:rsid w:val="00ED4098"/>
    <w:rsid w:val="00EE2215"/>
    <w:rsid w:val="00EE24D2"/>
    <w:rsid w:val="00EE283B"/>
    <w:rsid w:val="00EE5895"/>
    <w:rsid w:val="00EF135D"/>
    <w:rsid w:val="00EF3799"/>
    <w:rsid w:val="00EF4378"/>
    <w:rsid w:val="00EF7FB7"/>
    <w:rsid w:val="00F018FD"/>
    <w:rsid w:val="00F055CD"/>
    <w:rsid w:val="00F06F1C"/>
    <w:rsid w:val="00F156D9"/>
    <w:rsid w:val="00F1576D"/>
    <w:rsid w:val="00F2032C"/>
    <w:rsid w:val="00F23B40"/>
    <w:rsid w:val="00F240A8"/>
    <w:rsid w:val="00F24FD1"/>
    <w:rsid w:val="00F25A75"/>
    <w:rsid w:val="00F26977"/>
    <w:rsid w:val="00F26EE2"/>
    <w:rsid w:val="00F312F4"/>
    <w:rsid w:val="00F346B3"/>
    <w:rsid w:val="00F3500D"/>
    <w:rsid w:val="00F419F2"/>
    <w:rsid w:val="00F41B2A"/>
    <w:rsid w:val="00F44354"/>
    <w:rsid w:val="00F46A23"/>
    <w:rsid w:val="00F5095E"/>
    <w:rsid w:val="00F5451D"/>
    <w:rsid w:val="00F55384"/>
    <w:rsid w:val="00F56185"/>
    <w:rsid w:val="00F563BF"/>
    <w:rsid w:val="00F654CD"/>
    <w:rsid w:val="00F726C1"/>
    <w:rsid w:val="00F73084"/>
    <w:rsid w:val="00F83CE4"/>
    <w:rsid w:val="00F844EC"/>
    <w:rsid w:val="00F868B2"/>
    <w:rsid w:val="00F87AFB"/>
    <w:rsid w:val="00F9114B"/>
    <w:rsid w:val="00F936F9"/>
    <w:rsid w:val="00F94E38"/>
    <w:rsid w:val="00FA05C3"/>
    <w:rsid w:val="00FA330F"/>
    <w:rsid w:val="00FA33FC"/>
    <w:rsid w:val="00FC1044"/>
    <w:rsid w:val="00FC5C2D"/>
    <w:rsid w:val="00FD02F9"/>
    <w:rsid w:val="00FD6872"/>
    <w:rsid w:val="00FE0845"/>
    <w:rsid w:val="00FE24F4"/>
    <w:rsid w:val="00FE3773"/>
    <w:rsid w:val="00FE7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F2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187A6B"/>
    <w:pPr>
      <w:keepNext/>
      <w:numPr>
        <w:numId w:val="10"/>
      </w:numPr>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5A1904"/>
    <w:pPr>
      <w:numPr>
        <w:ilvl w:val="1"/>
      </w:numPr>
      <w:spacing w:before="240" w:after="60"/>
      <w:outlineLvl w:val="1"/>
    </w:pPr>
    <w:rPr>
      <w:bCs w:val="0"/>
      <w:iCs/>
      <w:sz w:val="28"/>
      <w:szCs w:val="28"/>
    </w:rPr>
  </w:style>
  <w:style w:type="paragraph" w:styleId="Heading3">
    <w:name w:val="heading 3"/>
    <w:basedOn w:val="Heading2"/>
    <w:next w:val="BodyTextIndent"/>
    <w:link w:val="Heading3Char"/>
    <w:uiPriority w:val="9"/>
    <w:unhideWhenUsed/>
    <w:qFormat/>
    <w:rsid w:val="000C3F4A"/>
    <w:pPr>
      <w:numPr>
        <w:ilvl w:val="2"/>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10"/>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5A1904"/>
    <w:rPr>
      <w:rFonts w:ascii="Verdana" w:eastAsia="Times New Roman" w:hAnsi="Verdana"/>
      <w:b/>
      <w:iCs/>
      <w:kern w:val="32"/>
      <w:sz w:val="28"/>
      <w:szCs w:val="28"/>
    </w:rPr>
  </w:style>
  <w:style w:type="character" w:customStyle="1" w:styleId="Heading3Char">
    <w:name w:val="Heading 3 Char"/>
    <w:link w:val="Heading3"/>
    <w:uiPriority w:val="9"/>
    <w:rsid w:val="000C3F4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spacing w:after="0"/>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autoRedefine/>
    <w:uiPriority w:val="34"/>
    <w:qFormat/>
    <w:rsid w:val="00341311"/>
    <w:pPr>
      <w:numPr>
        <w:ilvl w:val="6"/>
        <w:numId w:val="10"/>
      </w:numPr>
      <w:suppressAutoHyphens/>
      <w:spacing w:after="0" w:line="240" w:lineRule="auto"/>
      <w:ind w:left="1440"/>
      <w:contextualSpacing/>
    </w:pPr>
    <w:rPr>
      <w:rFonts w:eastAsia="ヒラギノ角ゴ Pro W3"/>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Caption">
    <w:name w:val="caption"/>
    <w:basedOn w:val="Normal"/>
    <w:next w:val="Normal"/>
    <w:uiPriority w:val="35"/>
    <w:unhideWhenUsed/>
    <w:qFormat/>
    <w:rsid w:val="00F26EE2"/>
    <w:pPr>
      <w:spacing w:line="240" w:lineRule="auto"/>
    </w:pPr>
    <w:rPr>
      <w:b/>
      <w:bCs/>
      <w:color w:val="4F81BD" w:themeColor="accent1"/>
      <w:sz w:val="18"/>
      <w:szCs w:val="18"/>
    </w:rPr>
  </w:style>
  <w:style w:type="table" w:styleId="LightList">
    <w:name w:val="Light List"/>
    <w:basedOn w:val="TableNormal"/>
    <w:uiPriority w:val="61"/>
    <w:rsid w:val="00345FC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773573"/>
    <w:pPr>
      <w:spacing w:after="0" w:line="240" w:lineRule="auto"/>
    </w:pPr>
    <w:rPr>
      <w:szCs w:val="20"/>
    </w:rPr>
  </w:style>
  <w:style w:type="character" w:customStyle="1" w:styleId="FootnoteTextChar">
    <w:name w:val="Footnote Text Char"/>
    <w:basedOn w:val="DefaultParagraphFont"/>
    <w:link w:val="FootnoteText"/>
    <w:uiPriority w:val="99"/>
    <w:semiHidden/>
    <w:rsid w:val="00773573"/>
    <w:rPr>
      <w:rFonts w:ascii="Verdana" w:hAnsi="Verdana"/>
    </w:rPr>
  </w:style>
  <w:style w:type="character" w:styleId="FootnoteReference">
    <w:name w:val="footnote reference"/>
    <w:basedOn w:val="DefaultParagraphFont"/>
    <w:uiPriority w:val="99"/>
    <w:semiHidden/>
    <w:unhideWhenUsed/>
    <w:rsid w:val="00773573"/>
    <w:rPr>
      <w:vertAlign w:val="superscript"/>
    </w:rPr>
  </w:style>
  <w:style w:type="paragraph" w:styleId="Title">
    <w:name w:val="Title"/>
    <w:basedOn w:val="Normal"/>
    <w:next w:val="Normal"/>
    <w:link w:val="TitleChar"/>
    <w:uiPriority w:val="10"/>
    <w:qFormat/>
    <w:rsid w:val="001A6DC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1A6DCC"/>
    <w:rPr>
      <w:rFonts w:ascii="Verdana" w:eastAsiaTheme="majorEastAsia" w:hAnsi="Verdana" w:cstheme="majorBidi"/>
      <w:b/>
      <w:color w:val="17365D" w:themeColor="text2" w:themeShade="BF"/>
      <w:spacing w:val="5"/>
      <w:kern w:val="28"/>
      <w:sz w:val="52"/>
      <w:szCs w:val="52"/>
    </w:rPr>
  </w:style>
  <w:style w:type="character" w:styleId="BookTitle">
    <w:name w:val="Book Title"/>
    <w:basedOn w:val="DefaultParagraphFont"/>
    <w:uiPriority w:val="33"/>
    <w:qFormat/>
    <w:rsid w:val="001A6DCC"/>
    <w:rPr>
      <w:b/>
      <w:bCs/>
      <w:smallCaps/>
      <w:spacing w:val="5"/>
    </w:rPr>
  </w:style>
  <w:style w:type="paragraph" w:customStyle="1" w:styleId="code">
    <w:name w:val="code"/>
    <w:basedOn w:val="Normal"/>
    <w:link w:val="codeChar"/>
    <w:qFormat/>
    <w:rsid w:val="00E7152F"/>
    <w:pPr>
      <w:spacing w:before="120" w:after="0"/>
      <w:ind w:left="450"/>
    </w:pPr>
    <w:rPr>
      <w:rFonts w:ascii="Courier New" w:hAnsi="Courier New" w:cs="Courier New"/>
      <w:color w:val="000000" w:themeColor="text1"/>
      <w:sz w:val="22"/>
    </w:rPr>
  </w:style>
  <w:style w:type="character" w:customStyle="1" w:styleId="codeChar">
    <w:name w:val="code Char"/>
    <w:basedOn w:val="DefaultParagraphFont"/>
    <w:link w:val="code"/>
    <w:rsid w:val="00E7152F"/>
    <w:rPr>
      <w:rFonts w:ascii="Courier New" w:hAnsi="Courier New" w:cs="Courier New"/>
      <w:color w:val="000000" w:themeColor="text1"/>
      <w:sz w:val="22"/>
      <w:szCs w:val="22"/>
    </w:rPr>
  </w:style>
  <w:style w:type="paragraph" w:customStyle="1" w:styleId="H3Body">
    <w:name w:val="H3 Body"/>
    <w:basedOn w:val="Normal"/>
    <w:link w:val="H3BodyChar"/>
    <w:qFormat/>
    <w:rsid w:val="001B4190"/>
    <w:pPr>
      <w:spacing w:after="120"/>
      <w:ind w:left="720"/>
    </w:pPr>
  </w:style>
  <w:style w:type="character" w:customStyle="1" w:styleId="H3BodyChar">
    <w:name w:val="H3 Body Char"/>
    <w:basedOn w:val="DefaultParagraphFont"/>
    <w:link w:val="H3Body"/>
    <w:rsid w:val="001B4190"/>
    <w:rPr>
      <w:rFonts w:ascii="Verdana" w:hAnsi="Verdana"/>
      <w:szCs w:val="22"/>
    </w:rPr>
  </w:style>
  <w:style w:type="character" w:styleId="CommentReference">
    <w:name w:val="annotation reference"/>
    <w:basedOn w:val="DefaultParagraphFont"/>
    <w:uiPriority w:val="99"/>
    <w:semiHidden/>
    <w:unhideWhenUsed/>
    <w:rsid w:val="00AA6A34"/>
    <w:rPr>
      <w:sz w:val="16"/>
      <w:szCs w:val="16"/>
    </w:rPr>
  </w:style>
  <w:style w:type="paragraph" w:styleId="CommentText">
    <w:name w:val="annotation text"/>
    <w:basedOn w:val="Normal"/>
    <w:link w:val="CommentTextChar"/>
    <w:uiPriority w:val="99"/>
    <w:semiHidden/>
    <w:unhideWhenUsed/>
    <w:rsid w:val="00AA6A34"/>
    <w:pPr>
      <w:spacing w:line="240" w:lineRule="auto"/>
    </w:pPr>
    <w:rPr>
      <w:szCs w:val="20"/>
    </w:rPr>
  </w:style>
  <w:style w:type="character" w:customStyle="1" w:styleId="CommentTextChar">
    <w:name w:val="Comment Text Char"/>
    <w:basedOn w:val="DefaultParagraphFont"/>
    <w:link w:val="CommentText"/>
    <w:uiPriority w:val="99"/>
    <w:semiHidden/>
    <w:rsid w:val="00AA6A34"/>
    <w:rPr>
      <w:rFonts w:ascii="Verdana" w:hAnsi="Verdana"/>
    </w:rPr>
  </w:style>
  <w:style w:type="paragraph" w:styleId="CommentSubject">
    <w:name w:val="annotation subject"/>
    <w:basedOn w:val="CommentText"/>
    <w:next w:val="CommentText"/>
    <w:link w:val="CommentSubjectChar"/>
    <w:uiPriority w:val="99"/>
    <w:semiHidden/>
    <w:unhideWhenUsed/>
    <w:rsid w:val="00AA6A34"/>
    <w:rPr>
      <w:b/>
      <w:bCs/>
    </w:rPr>
  </w:style>
  <w:style w:type="character" w:customStyle="1" w:styleId="CommentSubjectChar">
    <w:name w:val="Comment Subject Char"/>
    <w:basedOn w:val="CommentTextChar"/>
    <w:link w:val="CommentSubject"/>
    <w:uiPriority w:val="99"/>
    <w:semiHidden/>
    <w:rsid w:val="00AA6A34"/>
    <w:rPr>
      <w:rFonts w:ascii="Verdana" w:hAnsi="Verdana"/>
      <w:b/>
      <w:bCs/>
    </w:rPr>
  </w:style>
  <w:style w:type="paragraph" w:styleId="Quote">
    <w:name w:val="Quote"/>
    <w:basedOn w:val="Normal"/>
    <w:next w:val="Normal"/>
    <w:link w:val="QuoteChar"/>
    <w:uiPriority w:val="29"/>
    <w:qFormat/>
    <w:rsid w:val="004129C1"/>
    <w:rPr>
      <w:i/>
      <w:iCs/>
      <w:color w:val="000000" w:themeColor="text1"/>
    </w:rPr>
  </w:style>
  <w:style w:type="character" w:customStyle="1" w:styleId="QuoteChar">
    <w:name w:val="Quote Char"/>
    <w:basedOn w:val="DefaultParagraphFont"/>
    <w:link w:val="Quote"/>
    <w:uiPriority w:val="29"/>
    <w:rsid w:val="004129C1"/>
    <w:rPr>
      <w:rFonts w:ascii="Verdana" w:hAnsi="Verdana"/>
      <w:i/>
      <w:iCs/>
      <w:color w:val="000000" w:themeColor="text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187A6B"/>
    <w:pPr>
      <w:keepNext/>
      <w:numPr>
        <w:numId w:val="10"/>
      </w:numPr>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5A1904"/>
    <w:pPr>
      <w:numPr>
        <w:ilvl w:val="1"/>
      </w:numPr>
      <w:spacing w:before="240" w:after="60"/>
      <w:outlineLvl w:val="1"/>
    </w:pPr>
    <w:rPr>
      <w:bCs w:val="0"/>
      <w:iCs/>
      <w:sz w:val="28"/>
      <w:szCs w:val="28"/>
    </w:rPr>
  </w:style>
  <w:style w:type="paragraph" w:styleId="Heading3">
    <w:name w:val="heading 3"/>
    <w:basedOn w:val="Heading2"/>
    <w:next w:val="BodyTextIndent"/>
    <w:link w:val="Heading3Char"/>
    <w:uiPriority w:val="9"/>
    <w:unhideWhenUsed/>
    <w:qFormat/>
    <w:rsid w:val="000C3F4A"/>
    <w:pPr>
      <w:numPr>
        <w:ilvl w:val="2"/>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10"/>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5A1904"/>
    <w:rPr>
      <w:rFonts w:ascii="Verdana" w:eastAsia="Times New Roman" w:hAnsi="Verdana"/>
      <w:b/>
      <w:iCs/>
      <w:kern w:val="32"/>
      <w:sz w:val="28"/>
      <w:szCs w:val="28"/>
    </w:rPr>
  </w:style>
  <w:style w:type="character" w:customStyle="1" w:styleId="Heading3Char">
    <w:name w:val="Heading 3 Char"/>
    <w:link w:val="Heading3"/>
    <w:uiPriority w:val="9"/>
    <w:rsid w:val="000C3F4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spacing w:after="0"/>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autoRedefine/>
    <w:uiPriority w:val="34"/>
    <w:qFormat/>
    <w:rsid w:val="00341311"/>
    <w:pPr>
      <w:numPr>
        <w:ilvl w:val="6"/>
        <w:numId w:val="10"/>
      </w:numPr>
      <w:suppressAutoHyphens/>
      <w:spacing w:after="0" w:line="240" w:lineRule="auto"/>
      <w:ind w:left="1440"/>
      <w:contextualSpacing/>
    </w:pPr>
    <w:rPr>
      <w:rFonts w:eastAsia="ヒラギノ角ゴ Pro W3"/>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Caption">
    <w:name w:val="caption"/>
    <w:basedOn w:val="Normal"/>
    <w:next w:val="Normal"/>
    <w:uiPriority w:val="35"/>
    <w:unhideWhenUsed/>
    <w:qFormat/>
    <w:rsid w:val="00F26EE2"/>
    <w:pPr>
      <w:spacing w:line="240" w:lineRule="auto"/>
    </w:pPr>
    <w:rPr>
      <w:b/>
      <w:bCs/>
      <w:color w:val="4F81BD" w:themeColor="accent1"/>
      <w:sz w:val="18"/>
      <w:szCs w:val="18"/>
    </w:rPr>
  </w:style>
  <w:style w:type="table" w:styleId="LightList">
    <w:name w:val="Light List"/>
    <w:basedOn w:val="TableNormal"/>
    <w:uiPriority w:val="61"/>
    <w:rsid w:val="00345FC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773573"/>
    <w:pPr>
      <w:spacing w:after="0" w:line="240" w:lineRule="auto"/>
    </w:pPr>
    <w:rPr>
      <w:szCs w:val="20"/>
    </w:rPr>
  </w:style>
  <w:style w:type="character" w:customStyle="1" w:styleId="FootnoteTextChar">
    <w:name w:val="Footnote Text Char"/>
    <w:basedOn w:val="DefaultParagraphFont"/>
    <w:link w:val="FootnoteText"/>
    <w:uiPriority w:val="99"/>
    <w:semiHidden/>
    <w:rsid w:val="00773573"/>
    <w:rPr>
      <w:rFonts w:ascii="Verdana" w:hAnsi="Verdana"/>
    </w:rPr>
  </w:style>
  <w:style w:type="character" w:styleId="FootnoteReference">
    <w:name w:val="footnote reference"/>
    <w:basedOn w:val="DefaultParagraphFont"/>
    <w:uiPriority w:val="99"/>
    <w:semiHidden/>
    <w:unhideWhenUsed/>
    <w:rsid w:val="00773573"/>
    <w:rPr>
      <w:vertAlign w:val="superscript"/>
    </w:rPr>
  </w:style>
  <w:style w:type="paragraph" w:styleId="Title">
    <w:name w:val="Title"/>
    <w:basedOn w:val="Normal"/>
    <w:next w:val="Normal"/>
    <w:link w:val="TitleChar"/>
    <w:uiPriority w:val="10"/>
    <w:qFormat/>
    <w:rsid w:val="001A6DC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1A6DCC"/>
    <w:rPr>
      <w:rFonts w:ascii="Verdana" w:eastAsiaTheme="majorEastAsia" w:hAnsi="Verdana" w:cstheme="majorBidi"/>
      <w:b/>
      <w:color w:val="17365D" w:themeColor="text2" w:themeShade="BF"/>
      <w:spacing w:val="5"/>
      <w:kern w:val="28"/>
      <w:sz w:val="52"/>
      <w:szCs w:val="52"/>
    </w:rPr>
  </w:style>
  <w:style w:type="character" w:styleId="BookTitle">
    <w:name w:val="Book Title"/>
    <w:basedOn w:val="DefaultParagraphFont"/>
    <w:uiPriority w:val="33"/>
    <w:qFormat/>
    <w:rsid w:val="001A6DCC"/>
    <w:rPr>
      <w:b/>
      <w:bCs/>
      <w:smallCaps/>
      <w:spacing w:val="5"/>
    </w:rPr>
  </w:style>
  <w:style w:type="paragraph" w:customStyle="1" w:styleId="code">
    <w:name w:val="code"/>
    <w:basedOn w:val="Normal"/>
    <w:link w:val="codeChar"/>
    <w:qFormat/>
    <w:rsid w:val="00E7152F"/>
    <w:pPr>
      <w:spacing w:before="120" w:after="0"/>
      <w:ind w:left="450"/>
    </w:pPr>
    <w:rPr>
      <w:rFonts w:ascii="Courier New" w:hAnsi="Courier New" w:cs="Courier New"/>
      <w:color w:val="000000" w:themeColor="text1"/>
      <w:sz w:val="22"/>
    </w:rPr>
  </w:style>
  <w:style w:type="character" w:customStyle="1" w:styleId="codeChar">
    <w:name w:val="code Char"/>
    <w:basedOn w:val="DefaultParagraphFont"/>
    <w:link w:val="code"/>
    <w:rsid w:val="00E7152F"/>
    <w:rPr>
      <w:rFonts w:ascii="Courier New" w:hAnsi="Courier New" w:cs="Courier New"/>
      <w:color w:val="000000" w:themeColor="text1"/>
      <w:sz w:val="22"/>
      <w:szCs w:val="22"/>
    </w:rPr>
  </w:style>
  <w:style w:type="paragraph" w:customStyle="1" w:styleId="H3Body">
    <w:name w:val="H3 Body"/>
    <w:basedOn w:val="Normal"/>
    <w:link w:val="H3BodyChar"/>
    <w:qFormat/>
    <w:rsid w:val="001B4190"/>
    <w:pPr>
      <w:spacing w:after="120"/>
      <w:ind w:left="720"/>
    </w:pPr>
  </w:style>
  <w:style w:type="character" w:customStyle="1" w:styleId="H3BodyChar">
    <w:name w:val="H3 Body Char"/>
    <w:basedOn w:val="DefaultParagraphFont"/>
    <w:link w:val="H3Body"/>
    <w:rsid w:val="001B4190"/>
    <w:rPr>
      <w:rFonts w:ascii="Verdana" w:hAnsi="Verdana"/>
      <w:szCs w:val="22"/>
    </w:rPr>
  </w:style>
  <w:style w:type="character" w:styleId="CommentReference">
    <w:name w:val="annotation reference"/>
    <w:basedOn w:val="DefaultParagraphFont"/>
    <w:uiPriority w:val="99"/>
    <w:semiHidden/>
    <w:unhideWhenUsed/>
    <w:rsid w:val="00AA6A34"/>
    <w:rPr>
      <w:sz w:val="16"/>
      <w:szCs w:val="16"/>
    </w:rPr>
  </w:style>
  <w:style w:type="paragraph" w:styleId="CommentText">
    <w:name w:val="annotation text"/>
    <w:basedOn w:val="Normal"/>
    <w:link w:val="CommentTextChar"/>
    <w:uiPriority w:val="99"/>
    <w:semiHidden/>
    <w:unhideWhenUsed/>
    <w:rsid w:val="00AA6A34"/>
    <w:pPr>
      <w:spacing w:line="240" w:lineRule="auto"/>
    </w:pPr>
    <w:rPr>
      <w:szCs w:val="20"/>
    </w:rPr>
  </w:style>
  <w:style w:type="character" w:customStyle="1" w:styleId="CommentTextChar">
    <w:name w:val="Comment Text Char"/>
    <w:basedOn w:val="DefaultParagraphFont"/>
    <w:link w:val="CommentText"/>
    <w:uiPriority w:val="99"/>
    <w:semiHidden/>
    <w:rsid w:val="00AA6A34"/>
    <w:rPr>
      <w:rFonts w:ascii="Verdana" w:hAnsi="Verdana"/>
    </w:rPr>
  </w:style>
  <w:style w:type="paragraph" w:styleId="CommentSubject">
    <w:name w:val="annotation subject"/>
    <w:basedOn w:val="CommentText"/>
    <w:next w:val="CommentText"/>
    <w:link w:val="CommentSubjectChar"/>
    <w:uiPriority w:val="99"/>
    <w:semiHidden/>
    <w:unhideWhenUsed/>
    <w:rsid w:val="00AA6A34"/>
    <w:rPr>
      <w:b/>
      <w:bCs/>
    </w:rPr>
  </w:style>
  <w:style w:type="character" w:customStyle="1" w:styleId="CommentSubjectChar">
    <w:name w:val="Comment Subject Char"/>
    <w:basedOn w:val="CommentTextChar"/>
    <w:link w:val="CommentSubject"/>
    <w:uiPriority w:val="99"/>
    <w:semiHidden/>
    <w:rsid w:val="00AA6A34"/>
    <w:rPr>
      <w:rFonts w:ascii="Verdana" w:hAnsi="Verdana"/>
      <w:b/>
      <w:bCs/>
    </w:rPr>
  </w:style>
  <w:style w:type="paragraph" w:styleId="Quote">
    <w:name w:val="Quote"/>
    <w:basedOn w:val="Normal"/>
    <w:next w:val="Normal"/>
    <w:link w:val="QuoteChar"/>
    <w:uiPriority w:val="29"/>
    <w:qFormat/>
    <w:rsid w:val="004129C1"/>
    <w:rPr>
      <w:i/>
      <w:iCs/>
      <w:color w:val="000000" w:themeColor="text1"/>
    </w:rPr>
  </w:style>
  <w:style w:type="character" w:customStyle="1" w:styleId="QuoteChar">
    <w:name w:val="Quote Char"/>
    <w:basedOn w:val="DefaultParagraphFont"/>
    <w:link w:val="Quote"/>
    <w:uiPriority w:val="29"/>
    <w:rsid w:val="004129C1"/>
    <w:rPr>
      <w:rFonts w:ascii="Verdana" w:hAnsi="Verdana"/>
      <w:i/>
      <w:i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4999">
      <w:bodyDiv w:val="1"/>
      <w:marLeft w:val="0"/>
      <w:marRight w:val="0"/>
      <w:marTop w:val="0"/>
      <w:marBottom w:val="0"/>
      <w:divBdr>
        <w:top w:val="none" w:sz="0" w:space="0" w:color="auto"/>
        <w:left w:val="none" w:sz="0" w:space="0" w:color="auto"/>
        <w:bottom w:val="none" w:sz="0" w:space="0" w:color="auto"/>
        <w:right w:val="none" w:sz="0" w:space="0" w:color="auto"/>
      </w:divBdr>
    </w:div>
    <w:div w:id="629555939">
      <w:bodyDiv w:val="1"/>
      <w:marLeft w:val="0"/>
      <w:marRight w:val="0"/>
      <w:marTop w:val="0"/>
      <w:marBottom w:val="0"/>
      <w:divBdr>
        <w:top w:val="none" w:sz="0" w:space="0" w:color="auto"/>
        <w:left w:val="none" w:sz="0" w:space="0" w:color="auto"/>
        <w:bottom w:val="none" w:sz="0" w:space="0" w:color="auto"/>
        <w:right w:val="none" w:sz="0" w:space="0" w:color="auto"/>
      </w:divBdr>
    </w:div>
    <w:div w:id="1513033341">
      <w:bodyDiv w:val="1"/>
      <w:marLeft w:val="0"/>
      <w:marRight w:val="0"/>
      <w:marTop w:val="0"/>
      <w:marBottom w:val="0"/>
      <w:divBdr>
        <w:top w:val="none" w:sz="0" w:space="0" w:color="auto"/>
        <w:left w:val="none" w:sz="0" w:space="0" w:color="auto"/>
        <w:bottom w:val="none" w:sz="0" w:space="0" w:color="auto"/>
        <w:right w:val="none" w:sz="0" w:space="0" w:color="auto"/>
      </w:divBdr>
    </w:div>
    <w:div w:id="1568299847">
      <w:bodyDiv w:val="1"/>
      <w:marLeft w:val="0"/>
      <w:marRight w:val="0"/>
      <w:marTop w:val="0"/>
      <w:marBottom w:val="0"/>
      <w:divBdr>
        <w:top w:val="none" w:sz="0" w:space="0" w:color="auto"/>
        <w:left w:val="none" w:sz="0" w:space="0" w:color="auto"/>
        <w:bottom w:val="none" w:sz="0" w:space="0" w:color="auto"/>
        <w:right w:val="none" w:sz="0" w:space="0" w:color="auto"/>
      </w:divBdr>
    </w:div>
    <w:div w:id="1841656552">
      <w:bodyDiv w:val="1"/>
      <w:marLeft w:val="0"/>
      <w:marRight w:val="0"/>
      <w:marTop w:val="0"/>
      <w:marBottom w:val="0"/>
      <w:divBdr>
        <w:top w:val="none" w:sz="0" w:space="0" w:color="auto"/>
        <w:left w:val="none" w:sz="0" w:space="0" w:color="auto"/>
        <w:bottom w:val="none" w:sz="0" w:space="0" w:color="auto"/>
        <w:right w:val="none" w:sz="0" w:space="0" w:color="auto"/>
      </w:divBdr>
    </w:div>
    <w:div w:id="1877304612">
      <w:bodyDiv w:val="1"/>
      <w:marLeft w:val="0"/>
      <w:marRight w:val="0"/>
      <w:marTop w:val="0"/>
      <w:marBottom w:val="0"/>
      <w:divBdr>
        <w:top w:val="none" w:sz="0" w:space="0" w:color="auto"/>
        <w:left w:val="none" w:sz="0" w:space="0" w:color="auto"/>
        <w:bottom w:val="none" w:sz="0" w:space="0" w:color="auto"/>
        <w:right w:val="none" w:sz="0" w:space="0" w:color="auto"/>
      </w:divBdr>
    </w:div>
    <w:div w:id="1989549398">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5.bin"/><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hyperlink" Target="http://localhost:8090/UI" TargetMode="Externa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localhost:8080/messag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10" ma:contentTypeDescription="Create a new document." ma:contentTypeScope="" ma:versionID="c4dbcda708e80cb9ae9f437f2add34ff">
  <xsd:schema xmlns:xsd="http://www.w3.org/2001/XMLSchema" xmlns:xs="http://www.w3.org/2001/XMLSchema" xmlns:p="http://schemas.microsoft.com/office/2006/metadata/properties" xmlns:ns2="ba4e1f23-a969-462b-9abe-051c4490106f" xmlns:ns3="http://schemas.microsoft.com/sharepoint/v4" targetNamespace="http://schemas.microsoft.com/office/2006/metadata/properties" ma:root="true" ma:fieldsID="e5a784354654d9b654be7f616a781a6f" ns2:_="" ns3:_="">
    <xsd:import namespace="ba4e1f23-a969-462b-9abe-051c4490106f"/>
    <xsd:import namespace="http://schemas.microsoft.com/sharepoint/v4"/>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7. Development</M11_x0020_Phase>
    <WBS xmlns="ba4e1f23-a969-462b-9abe-051c4490106f" xsi:nil="true"/>
    <SOW xmlns="ba4e1f23-a969-462b-9abe-051c4490106f">SOW3</SOW>
    <NGE_x0020_App xmlns="ba4e1f23-a969-462b-9abe-051c4490106f">NGE</NGE_x0020_App>
    <NGE_x0020_Release xmlns="ba4e1f23-a969-462b-9abe-051c4490106f">POC</NGE_x0020_Release>
    <Deliverable_x0020_Type xmlns="ba4e1f23-a969-462b-9abe-051c4490106f" xsi:nil="true"/>
    <Status xmlns="ba4e1f23-a969-462b-9abe-051c4490106f">In Progress</Status>
    <Workstream xmlns="ba4e1f23-a969-462b-9abe-051c4490106f">Controller</Workstream>
    <Sprint_x0020__x0023_ xmlns="ba4e1f23-a969-462b-9abe-051c4490106f">1</Sprint_x0020__x0023_>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E32B5-8251-4525-8650-9840DF125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5A41C-528C-4021-B2F3-563180B15BCE}">
  <ds:schemaRefs>
    <ds:schemaRef ds:uri="http://schemas.microsoft.com/sharepoint/v3/contenttype/forms"/>
  </ds:schemaRefs>
</ds:datastoreItem>
</file>

<file path=customXml/itemProps3.xml><?xml version="1.0" encoding="utf-8"?>
<ds:datastoreItem xmlns:ds="http://schemas.openxmlformats.org/officeDocument/2006/customXml" ds:itemID="{8508CE46-F033-446D-9B8C-60015E749663}">
  <ds:schemaRefs>
    <ds:schemaRef ds:uri="http://schemas.microsoft.com/office/2006/metadata/properties"/>
    <ds:schemaRef ds:uri="http://schemas.microsoft.com/office/infopath/2007/PartnerControls"/>
    <ds:schemaRef ds:uri="ba4e1f23-a969-462b-9abe-051c4490106f"/>
    <ds:schemaRef ds:uri="http://schemas.microsoft.com/sharepoint/v4"/>
  </ds:schemaRefs>
</ds:datastoreItem>
</file>

<file path=customXml/itemProps4.xml><?xml version="1.0" encoding="utf-8"?>
<ds:datastoreItem xmlns:ds="http://schemas.openxmlformats.org/officeDocument/2006/customXml" ds:itemID="{19A6A1C8-225F-41A0-B05B-47031B78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31</Pages>
  <Words>6977</Words>
  <Characters>39769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46653</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Kulesa</dc:creator>
  <cp:lastModifiedBy>Arek</cp:lastModifiedBy>
  <cp:revision>161</cp:revision>
  <dcterms:created xsi:type="dcterms:W3CDTF">2012-08-21T08:37:00Z</dcterms:created>
  <dcterms:modified xsi:type="dcterms:W3CDTF">2013-09-10T21:03:00Z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y fmtid="{D5CDD505-2E9C-101B-9397-08002B2CF9AE}" pid="3" name="Order">
    <vt:r8>11300</vt:r8>
  </property>
  <property fmtid="{D5CDD505-2E9C-101B-9397-08002B2CF9AE}" pid="4" name="xd_ProgID">
    <vt:lpwstr/>
  </property>
  <property fmtid="{D5CDD505-2E9C-101B-9397-08002B2CF9AE}" pid="5" name="_CopySource">
    <vt:lpwstr>https://portal.level11solutions.com/Synapse/Project Deliverables/xBRC Internal Design.docx</vt:lpwstr>
  </property>
  <property fmtid="{D5CDD505-2E9C-101B-9397-08002B2CF9AE}" pid="6" name="TemplateUrl">
    <vt:lpwstr/>
  </property>
</Properties>
</file>