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3D7C4" w14:textId="77777777" w:rsidR="00B14448" w:rsidRDefault="00B14448" w:rsidP="00B14448">
      <w:pPr>
        <w:rPr>
          <w:rStyle w:val="BookTitle"/>
          <w:rFonts w:eastAsia="ヒラギノ角ゴ Pro W3"/>
        </w:rPr>
      </w:pPr>
    </w:p>
    <w:p w14:paraId="5A03D7C5" w14:textId="77777777" w:rsidR="00044632" w:rsidRPr="001B5189" w:rsidRDefault="00B343F5" w:rsidP="00B64C1F">
      <w:pPr>
        <w:pStyle w:val="Title"/>
        <w:jc w:val="right"/>
        <w:rPr>
          <w:rStyle w:val="BookTitle"/>
          <w:rFonts w:ascii="Verdana" w:eastAsia="ヒラギノ角ゴ Pro W3" w:hAnsi="Verdana"/>
        </w:rPr>
      </w:pPr>
      <w:r>
        <w:rPr>
          <w:rStyle w:val="BookTitle"/>
          <w:rFonts w:ascii="Verdana" w:eastAsia="ヒラギノ角ゴ Pro W3" w:hAnsi="Verdana"/>
        </w:rPr>
        <w:t>JMS Listener Architecture</w:t>
      </w:r>
    </w:p>
    <w:p w14:paraId="5A03D7C6" w14:textId="77777777" w:rsidR="00A17FBA" w:rsidRDefault="00121A0D" w:rsidP="00044632">
      <w:r w:rsidRPr="00121A0D">
        <w:rPr>
          <w:rFonts w:eastAsia="ヒラギノ角ゴ Pro W3"/>
        </w:rPr>
        <w:br w:type="page"/>
      </w:r>
    </w:p>
    <w:p w14:paraId="5A03D7C7" w14:textId="77777777" w:rsidR="005A24FD" w:rsidRPr="0099263D" w:rsidRDefault="00585B43" w:rsidP="00044632">
      <w:pPr>
        <w:rPr>
          <w:b/>
        </w:rPr>
      </w:pPr>
      <w:r w:rsidRPr="0099263D">
        <w:rPr>
          <w:b/>
        </w:rPr>
        <w:lastRenderedPageBreak/>
        <w:t>Revision History</w:t>
      </w:r>
    </w:p>
    <w:p w14:paraId="5A03D7C8" w14:textId="77777777" w:rsidR="00585B43" w:rsidRDefault="00585B43" w:rsidP="0004463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2809"/>
        <w:gridCol w:w="3959"/>
      </w:tblGrid>
      <w:tr w:rsidR="00585B43" w:rsidRPr="00FC5C2D" w14:paraId="5A03D7CD" w14:textId="77777777" w:rsidTr="00D56474">
        <w:tc>
          <w:tcPr>
            <w:tcW w:w="1350" w:type="dxa"/>
            <w:shd w:val="clear" w:color="auto" w:fill="auto"/>
          </w:tcPr>
          <w:p w14:paraId="5A03D7C9" w14:textId="77777777" w:rsidR="00585B43" w:rsidRPr="00AC2B3F" w:rsidRDefault="00185B5A" w:rsidP="00044632">
            <w:pPr>
              <w:rPr>
                <w:b/>
              </w:rPr>
            </w:pPr>
            <w:r w:rsidRPr="00AC2B3F">
              <w:rPr>
                <w:b/>
              </w:rPr>
              <w:t>Rev</w:t>
            </w:r>
          </w:p>
        </w:tc>
        <w:tc>
          <w:tcPr>
            <w:tcW w:w="1350" w:type="dxa"/>
            <w:shd w:val="clear" w:color="auto" w:fill="auto"/>
          </w:tcPr>
          <w:p w14:paraId="5A03D7CA" w14:textId="77777777" w:rsidR="00585B43" w:rsidRPr="00AC2B3F" w:rsidRDefault="00585B43" w:rsidP="00044632">
            <w:pPr>
              <w:rPr>
                <w:b/>
              </w:rPr>
            </w:pPr>
            <w:r w:rsidRPr="00AC2B3F">
              <w:rPr>
                <w:b/>
              </w:rPr>
              <w:t>Date</w:t>
            </w:r>
          </w:p>
        </w:tc>
        <w:tc>
          <w:tcPr>
            <w:tcW w:w="2809" w:type="dxa"/>
            <w:shd w:val="clear" w:color="auto" w:fill="auto"/>
          </w:tcPr>
          <w:p w14:paraId="5A03D7CB" w14:textId="77777777" w:rsidR="00585B43" w:rsidRPr="00AC2B3F" w:rsidRDefault="00585B43" w:rsidP="00044632">
            <w:pPr>
              <w:rPr>
                <w:b/>
              </w:rPr>
            </w:pPr>
            <w:r w:rsidRPr="00AC2B3F">
              <w:rPr>
                <w:b/>
              </w:rPr>
              <w:t>Author</w:t>
            </w:r>
          </w:p>
        </w:tc>
        <w:tc>
          <w:tcPr>
            <w:tcW w:w="3959" w:type="dxa"/>
            <w:shd w:val="clear" w:color="auto" w:fill="auto"/>
          </w:tcPr>
          <w:p w14:paraId="5A03D7CC" w14:textId="77777777" w:rsidR="00585B43" w:rsidRPr="00AC2B3F" w:rsidRDefault="00585B43" w:rsidP="00044632">
            <w:pPr>
              <w:rPr>
                <w:b/>
              </w:rPr>
            </w:pPr>
            <w:r w:rsidRPr="00AC2B3F">
              <w:rPr>
                <w:b/>
              </w:rPr>
              <w:t>Description</w:t>
            </w:r>
          </w:p>
        </w:tc>
      </w:tr>
      <w:tr w:rsidR="00585B43" w14:paraId="5A03D7D2" w14:textId="77777777" w:rsidTr="00D56474">
        <w:tc>
          <w:tcPr>
            <w:tcW w:w="1350" w:type="dxa"/>
            <w:shd w:val="clear" w:color="auto" w:fill="auto"/>
          </w:tcPr>
          <w:p w14:paraId="5A03D7CE" w14:textId="77777777" w:rsidR="00585B43" w:rsidRDefault="00585B43" w:rsidP="00044632">
            <w:r>
              <w:t>1.0</w:t>
            </w:r>
          </w:p>
        </w:tc>
        <w:tc>
          <w:tcPr>
            <w:tcW w:w="1350" w:type="dxa"/>
            <w:shd w:val="clear" w:color="auto" w:fill="auto"/>
          </w:tcPr>
          <w:p w14:paraId="5A03D7CF" w14:textId="77777777" w:rsidR="00585B43" w:rsidRDefault="00CD4729" w:rsidP="00CD4729">
            <w:r>
              <w:t>5/1</w:t>
            </w:r>
            <w:r w:rsidR="00B343F5">
              <w:t>/2012</w:t>
            </w:r>
          </w:p>
        </w:tc>
        <w:tc>
          <w:tcPr>
            <w:tcW w:w="2809" w:type="dxa"/>
            <w:shd w:val="clear" w:color="auto" w:fill="auto"/>
          </w:tcPr>
          <w:p w14:paraId="5A03D7D0" w14:textId="77777777" w:rsidR="00585B43" w:rsidRDefault="00B343F5" w:rsidP="00936BF0">
            <w:r>
              <w:t>Ted Crane</w:t>
            </w:r>
          </w:p>
        </w:tc>
        <w:tc>
          <w:tcPr>
            <w:tcW w:w="3959" w:type="dxa"/>
            <w:shd w:val="clear" w:color="auto" w:fill="auto"/>
          </w:tcPr>
          <w:p w14:paraId="5A03D7D1" w14:textId="77777777" w:rsidR="00585B43" w:rsidRDefault="00CD4729" w:rsidP="00CD4729">
            <w:r>
              <w:t>Release V</w:t>
            </w:r>
            <w:r w:rsidR="00B343F5">
              <w:t>ersion</w:t>
            </w:r>
          </w:p>
        </w:tc>
      </w:tr>
    </w:tbl>
    <w:p w14:paraId="5A03D7D3" w14:textId="77777777" w:rsidR="004C7069" w:rsidRDefault="004C7069" w:rsidP="00781682"/>
    <w:p w14:paraId="5A03D7D4" w14:textId="77777777" w:rsidR="0099263D" w:rsidRDefault="0099263D" w:rsidP="00781682">
      <w:pPr>
        <w:rPr>
          <w:b/>
        </w:rPr>
      </w:pPr>
      <w:r w:rsidRPr="0099263D">
        <w:rPr>
          <w:b/>
        </w:rPr>
        <w:t>Document Approvers</w:t>
      </w:r>
      <w:r w:rsidR="00936BF0">
        <w:rPr>
          <w:b/>
        </w:rPr>
        <w:t xml:space="preserve"> &amp; </w:t>
      </w:r>
      <w:r w:rsidRPr="0099263D">
        <w:rPr>
          <w:b/>
        </w:rPr>
        <w:t>Sign-Off</w:t>
      </w:r>
    </w:p>
    <w:p w14:paraId="5A03D7D5" w14:textId="77777777" w:rsidR="0099263D" w:rsidRPr="0099263D" w:rsidRDefault="0099263D" w:rsidP="00781682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3240"/>
        <w:gridCol w:w="2250"/>
        <w:gridCol w:w="2718"/>
      </w:tblGrid>
      <w:tr w:rsidR="00936BF0" w:rsidRPr="00FC5C2D" w14:paraId="5A03D7DA" w14:textId="77777777" w:rsidTr="00D56474">
        <w:trPr>
          <w:trHeight w:val="224"/>
        </w:trPr>
        <w:tc>
          <w:tcPr>
            <w:tcW w:w="1260" w:type="dxa"/>
            <w:shd w:val="clear" w:color="auto" w:fill="auto"/>
          </w:tcPr>
          <w:p w14:paraId="5A03D7D6" w14:textId="77777777" w:rsidR="00936BF0" w:rsidRPr="00AC2B3F" w:rsidRDefault="00936BF0" w:rsidP="00E2777A">
            <w:pPr>
              <w:rPr>
                <w:b/>
              </w:rPr>
            </w:pPr>
            <w:r w:rsidRPr="00AC2B3F">
              <w:rPr>
                <w:b/>
              </w:rPr>
              <w:t>Date</w:t>
            </w:r>
          </w:p>
        </w:tc>
        <w:tc>
          <w:tcPr>
            <w:tcW w:w="3240" w:type="dxa"/>
            <w:shd w:val="clear" w:color="auto" w:fill="auto"/>
          </w:tcPr>
          <w:p w14:paraId="5A03D7D7" w14:textId="77777777" w:rsidR="00936BF0" w:rsidRPr="00AC2B3F" w:rsidRDefault="00936BF0" w:rsidP="00E2777A">
            <w:pPr>
              <w:rPr>
                <w:b/>
              </w:rPr>
            </w:pPr>
            <w:r w:rsidRPr="00AC2B3F">
              <w:rPr>
                <w:b/>
              </w:rPr>
              <w:t>Approver</w:t>
            </w:r>
          </w:p>
        </w:tc>
        <w:tc>
          <w:tcPr>
            <w:tcW w:w="2250" w:type="dxa"/>
            <w:shd w:val="clear" w:color="auto" w:fill="auto"/>
          </w:tcPr>
          <w:p w14:paraId="5A03D7D8" w14:textId="77777777" w:rsidR="00936BF0" w:rsidRPr="00AC2B3F" w:rsidRDefault="00936BF0" w:rsidP="00E2777A">
            <w:pPr>
              <w:rPr>
                <w:b/>
              </w:rPr>
            </w:pPr>
            <w:r w:rsidRPr="00AC2B3F">
              <w:rPr>
                <w:b/>
              </w:rPr>
              <w:t>Role</w:t>
            </w:r>
          </w:p>
        </w:tc>
        <w:tc>
          <w:tcPr>
            <w:tcW w:w="2718" w:type="dxa"/>
          </w:tcPr>
          <w:p w14:paraId="5A03D7D9" w14:textId="77777777" w:rsidR="00936BF0" w:rsidRPr="00AC2B3F" w:rsidRDefault="00D56474" w:rsidP="00D56474">
            <w:pPr>
              <w:rPr>
                <w:b/>
              </w:rPr>
            </w:pPr>
            <w:r w:rsidRPr="00AC2B3F">
              <w:rPr>
                <w:b/>
              </w:rPr>
              <w:t xml:space="preserve">Document </w:t>
            </w:r>
            <w:r w:rsidR="00936BF0" w:rsidRPr="00AC2B3F">
              <w:rPr>
                <w:b/>
              </w:rPr>
              <w:t>Accept/</w:t>
            </w:r>
            <w:r w:rsidRPr="00AC2B3F">
              <w:rPr>
                <w:b/>
              </w:rPr>
              <w:t>Reject</w:t>
            </w:r>
          </w:p>
        </w:tc>
      </w:tr>
      <w:tr w:rsidR="00936BF0" w14:paraId="5A03D7DF" w14:textId="77777777" w:rsidTr="00D56474">
        <w:tc>
          <w:tcPr>
            <w:tcW w:w="1260" w:type="dxa"/>
            <w:shd w:val="clear" w:color="auto" w:fill="auto"/>
          </w:tcPr>
          <w:p w14:paraId="5A03D7DB" w14:textId="51BB7A77" w:rsidR="00936BF0" w:rsidRPr="00BB0481" w:rsidRDefault="00BB0481" w:rsidP="00E2777A">
            <w:r>
              <w:t>5/1/2012</w:t>
            </w:r>
          </w:p>
        </w:tc>
        <w:tc>
          <w:tcPr>
            <w:tcW w:w="3240" w:type="dxa"/>
            <w:shd w:val="clear" w:color="auto" w:fill="auto"/>
          </w:tcPr>
          <w:p w14:paraId="5A03D7DC" w14:textId="367EB697" w:rsidR="00936BF0" w:rsidRPr="00BB0481" w:rsidRDefault="00BB0481" w:rsidP="00936BF0">
            <w:r>
              <w:t>Ric Merrifield</w:t>
            </w:r>
          </w:p>
        </w:tc>
        <w:tc>
          <w:tcPr>
            <w:tcW w:w="2250" w:type="dxa"/>
            <w:shd w:val="clear" w:color="auto" w:fill="auto"/>
          </w:tcPr>
          <w:p w14:paraId="5A03D7DD" w14:textId="584A15A2" w:rsidR="00936BF0" w:rsidRPr="00BB0481" w:rsidRDefault="00BB0481" w:rsidP="00E2777A">
            <w:r>
              <w:t>Release Manager</w:t>
            </w:r>
          </w:p>
        </w:tc>
        <w:tc>
          <w:tcPr>
            <w:tcW w:w="2718" w:type="dxa"/>
          </w:tcPr>
          <w:p w14:paraId="5A03D7DE" w14:textId="1EAC70D1" w:rsidR="00936BF0" w:rsidRPr="00BB0481" w:rsidRDefault="00BB0481" w:rsidP="00D56474">
            <w:r>
              <w:t>Accept</w:t>
            </w:r>
          </w:p>
        </w:tc>
      </w:tr>
      <w:tr w:rsidR="00BB0481" w14:paraId="024925BC" w14:textId="77777777" w:rsidTr="00D56474">
        <w:tc>
          <w:tcPr>
            <w:tcW w:w="1260" w:type="dxa"/>
            <w:shd w:val="clear" w:color="auto" w:fill="auto"/>
          </w:tcPr>
          <w:p w14:paraId="36994F76" w14:textId="4B395724" w:rsidR="00BB0481" w:rsidRDefault="00BB0481" w:rsidP="00E2777A">
            <w:r>
              <w:t>5/11/2012</w:t>
            </w:r>
          </w:p>
        </w:tc>
        <w:tc>
          <w:tcPr>
            <w:tcW w:w="3240" w:type="dxa"/>
            <w:shd w:val="clear" w:color="auto" w:fill="auto"/>
          </w:tcPr>
          <w:p w14:paraId="328A4466" w14:textId="71D0E29C" w:rsidR="00BB0481" w:rsidRDefault="00BB0481" w:rsidP="00936BF0">
            <w:r>
              <w:t>John Stiehl</w:t>
            </w:r>
          </w:p>
        </w:tc>
        <w:tc>
          <w:tcPr>
            <w:tcW w:w="2250" w:type="dxa"/>
            <w:shd w:val="clear" w:color="auto" w:fill="auto"/>
          </w:tcPr>
          <w:p w14:paraId="7D6ED16C" w14:textId="7592660B" w:rsidR="00BB0481" w:rsidRDefault="00BB0481" w:rsidP="00E2777A">
            <w:r>
              <w:t>Release Manager</w:t>
            </w:r>
          </w:p>
        </w:tc>
        <w:tc>
          <w:tcPr>
            <w:tcW w:w="2718" w:type="dxa"/>
          </w:tcPr>
          <w:p w14:paraId="1F650A4E" w14:textId="0C619914" w:rsidR="00BB0481" w:rsidRDefault="00BB0481" w:rsidP="00D56474">
            <w:r>
              <w:t>Accept</w:t>
            </w:r>
          </w:p>
        </w:tc>
      </w:tr>
    </w:tbl>
    <w:p w14:paraId="5A03D7E0" w14:textId="77777777" w:rsidR="004C7069" w:rsidRPr="0099263D" w:rsidRDefault="004C7069" w:rsidP="00044632">
      <w:pPr>
        <w:rPr>
          <w:szCs w:val="20"/>
        </w:rPr>
      </w:pPr>
    </w:p>
    <w:p w14:paraId="5A03D7E1" w14:textId="77777777" w:rsidR="00185B5A" w:rsidRDefault="00185B5A" w:rsidP="001B5189">
      <w:r>
        <w:br w:type="page"/>
      </w:r>
    </w:p>
    <w:p w14:paraId="5A03D7E2" w14:textId="77777777" w:rsidR="00496A96" w:rsidRPr="00CB4606" w:rsidRDefault="00CB4C85" w:rsidP="002562DF">
      <w:pPr>
        <w:pStyle w:val="TableofContents"/>
        <w:rPr>
          <w:rStyle w:val="Strong"/>
          <w:rFonts w:ascii="Verdana" w:hAnsi="Verdana"/>
        </w:rPr>
      </w:pPr>
      <w:r w:rsidRPr="00CB4606">
        <w:rPr>
          <w:rStyle w:val="Strong"/>
          <w:rFonts w:ascii="Verdana" w:hAnsi="Verdana"/>
        </w:rPr>
        <w:lastRenderedPageBreak/>
        <w:t xml:space="preserve">Table of </w:t>
      </w:r>
      <w:r w:rsidR="00496A96" w:rsidRPr="00CB4606">
        <w:rPr>
          <w:rStyle w:val="Strong"/>
          <w:rFonts w:ascii="Verdana" w:hAnsi="Verdana"/>
        </w:rPr>
        <w:t>Contents</w:t>
      </w:r>
    </w:p>
    <w:p w14:paraId="79588881" w14:textId="77777777" w:rsidR="00CB7319" w:rsidRDefault="003C7C80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7019989" w:history="1">
        <w:r w:rsidR="00CB7319" w:rsidRPr="00107D47">
          <w:rPr>
            <w:rStyle w:val="Hyperlink"/>
            <w:noProof/>
          </w:rPr>
          <w:t>1 Introduction</w:t>
        </w:r>
        <w:r w:rsidR="00CB7319">
          <w:rPr>
            <w:noProof/>
            <w:webHidden/>
          </w:rPr>
          <w:tab/>
        </w:r>
        <w:r w:rsidR="00CB7319">
          <w:rPr>
            <w:noProof/>
            <w:webHidden/>
          </w:rPr>
          <w:fldChar w:fldCharType="begin"/>
        </w:r>
        <w:r w:rsidR="00CB7319">
          <w:rPr>
            <w:noProof/>
            <w:webHidden/>
          </w:rPr>
          <w:instrText xml:space="preserve"> PAGEREF _Toc337019989 \h </w:instrText>
        </w:r>
        <w:r w:rsidR="00CB7319">
          <w:rPr>
            <w:noProof/>
            <w:webHidden/>
          </w:rPr>
        </w:r>
        <w:r w:rsidR="00CB7319">
          <w:rPr>
            <w:noProof/>
            <w:webHidden/>
          </w:rPr>
          <w:fldChar w:fldCharType="separate"/>
        </w:r>
        <w:r w:rsidR="00CB7319">
          <w:rPr>
            <w:noProof/>
            <w:webHidden/>
          </w:rPr>
          <w:t>4</w:t>
        </w:r>
        <w:r w:rsidR="00CB7319">
          <w:rPr>
            <w:noProof/>
            <w:webHidden/>
          </w:rPr>
          <w:fldChar w:fldCharType="end"/>
        </w:r>
      </w:hyperlink>
    </w:p>
    <w:p w14:paraId="5479AD7B" w14:textId="77777777" w:rsidR="00CB7319" w:rsidRDefault="00CB7319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19990" w:history="1">
        <w:r w:rsidRPr="00107D47">
          <w:rPr>
            <w:rStyle w:val="Hyperlink"/>
            <w:noProof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_Toc337019990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0121D2" w14:textId="77777777" w:rsidR="00CB7319" w:rsidRDefault="00CB7319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19991" w:history="1">
        <w:r w:rsidRPr="00107D47">
          <w:rPr>
            <w:rStyle w:val="Hyperlink"/>
            <w:noProof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_Toc337019991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7B62D5" w14:textId="77777777" w:rsidR="00CB7319" w:rsidRDefault="00CB7319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19992" w:history="1">
        <w:r w:rsidRPr="00107D47">
          <w:rPr>
            <w:rStyle w:val="Hyperlink"/>
            <w:noProof/>
          </w:rPr>
          <w:t>1.3 Assumptions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_Toc337019992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8B74A5" w14:textId="77777777" w:rsidR="00CB7319" w:rsidRDefault="00CB7319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19993" w:history="1">
        <w:r w:rsidRPr="00107D47">
          <w:rPr>
            <w:rStyle w:val="Hyperlink"/>
            <w:noProof/>
          </w:rPr>
          <w:t>1.4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_Toc337019993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06D407" w14:textId="77777777" w:rsidR="00CB7319" w:rsidRDefault="00CB7319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7019994" w:history="1">
        <w:r w:rsidRPr="00107D47">
          <w:rPr>
            <w:rStyle w:val="Hyperlink"/>
            <w:noProof/>
          </w:rPr>
          <w:t>2 The JMS Listener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_Toc337019994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00F492" w14:textId="77777777" w:rsidR="00CB7319" w:rsidRDefault="00CB7319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7019995" w:history="1">
        <w:r w:rsidRPr="00107D47">
          <w:rPr>
            <w:rStyle w:val="Hyperlink"/>
            <w:noProof/>
          </w:rPr>
          <w:t>3 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_Toc337019995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B371C2" w14:textId="77777777" w:rsidR="00CB7319" w:rsidRDefault="00CB7319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7019996" w:history="1">
        <w:r w:rsidRPr="00107D47">
          <w:rPr>
            <w:rStyle w:val="Hyperlink"/>
            <w:noProof/>
          </w:rPr>
          <w:t>4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_Toc337019996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200EE6" w14:textId="77777777" w:rsidR="00CB7319" w:rsidRDefault="00CB7319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19997" w:history="1">
        <w:r w:rsidRPr="00107D47">
          <w:rPr>
            <w:rStyle w:val="Hyperlink"/>
            <w:noProof/>
          </w:rPr>
          <w:t>4.1 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_Toc337019997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E844D9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19998" w:history="1">
        <w:r w:rsidRPr="00107D47">
          <w:rPr>
            <w:rStyle w:val="Hyperlink"/>
            <w:noProof/>
          </w:rPr>
          <w:t>4.1.1 GxP Message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_Toc337019998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A63AFB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19999" w:history="1">
        <w:r w:rsidRPr="00107D47">
          <w:rPr>
            <w:rStyle w:val="Hyperlink"/>
            <w:noProof/>
          </w:rPr>
          <w:t>4.1.2 xBRC Message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_Toc337019999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319CA7" w14:textId="77777777" w:rsidR="00CB7319" w:rsidRDefault="00CB7319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00" w:history="1">
        <w:r w:rsidRPr="00107D47">
          <w:rPr>
            <w:rStyle w:val="Hyperlink"/>
            <w:noProof/>
          </w:rPr>
          <w:t>4.2 GxP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539AF7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01" w:history="1">
        <w:r w:rsidRPr="00107D47">
          <w:rPr>
            <w:rStyle w:val="Hyperlink"/>
            <w:noProof/>
          </w:rPr>
          <w:t>4.2.1 Entitlement Selection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6CEFF1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02" w:history="1">
        <w:r w:rsidRPr="00107D47">
          <w:rPr>
            <w:rStyle w:val="Hyperlink"/>
            <w:noProof/>
          </w:rPr>
          <w:t>4.2.2 Entitlement Redemption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3DADD8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03" w:history="1">
        <w:r w:rsidRPr="00107D47">
          <w:rPr>
            <w:rStyle w:val="Hyperlink"/>
            <w:noProof/>
          </w:rPr>
          <w:t>4.2.3 Blue Lane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430146" w14:textId="77777777" w:rsidR="00CB7319" w:rsidRDefault="00CB7319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04" w:history="1">
        <w:r w:rsidRPr="00107D47">
          <w:rPr>
            <w:rStyle w:val="Hyperlink"/>
            <w:noProof/>
          </w:rPr>
          <w:t>4.3 xBRC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94C80C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05" w:history="1">
        <w:r w:rsidRPr="00107D47">
          <w:rPr>
            <w:rStyle w:val="Hyperlink"/>
            <w:noProof/>
          </w:rPr>
          <w:t>4.3.1 Entry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CB6A9A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06" w:history="1">
        <w:r w:rsidRPr="00107D47">
          <w:rPr>
            <w:rStyle w:val="Hyperlink"/>
            <w:noProof/>
          </w:rPr>
          <w:t>4.3.2 Merge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C53B30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07" w:history="1">
        <w:r w:rsidRPr="00107D47">
          <w:rPr>
            <w:rStyle w:val="Hyperlink"/>
            <w:noProof/>
          </w:rPr>
          <w:t>4.3.3 Abandon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7C5E7B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08" w:history="1">
        <w:r w:rsidRPr="00107D47">
          <w:rPr>
            <w:rStyle w:val="Hyperlink"/>
            <w:noProof/>
          </w:rPr>
          <w:t>4.3.4 Reader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4162F2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09" w:history="1">
        <w:r w:rsidRPr="00107D47">
          <w:rPr>
            <w:rStyle w:val="Hyperlink"/>
            <w:noProof/>
          </w:rPr>
          <w:t>4.3.5 Metrics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7DC056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10" w:history="1">
        <w:r w:rsidRPr="00107D47">
          <w:rPr>
            <w:rStyle w:val="Hyperlink"/>
            <w:noProof/>
          </w:rPr>
          <w:t>4.3.6 Load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4859F0" w14:textId="77777777" w:rsidR="00CB7319" w:rsidRDefault="00CB7319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7020011" w:history="1">
        <w:r w:rsidRPr="00107D47">
          <w:rPr>
            <w:rStyle w:val="Hyperlink"/>
            <w:noProof/>
          </w:rPr>
          <w:t>4.3.7 Exit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AF3CF5" w14:textId="77777777" w:rsidR="00CB7319" w:rsidRDefault="00CB7319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37020012" w:history="1">
        <w:r w:rsidRPr="00107D47">
          <w:rPr>
            <w:rStyle w:val="Hyperlink"/>
            <w:noProof/>
          </w:rPr>
          <w:t>5 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03D7FB" w14:textId="77777777" w:rsidR="00B343F5" w:rsidRDefault="003C7C80" w:rsidP="00044632">
      <w:r>
        <w:fldChar w:fldCharType="end"/>
      </w:r>
    </w:p>
    <w:p w14:paraId="5A03D7FC" w14:textId="77777777" w:rsidR="00B343F5" w:rsidRDefault="00B343F5">
      <w:pPr>
        <w:spacing w:after="0" w:line="240" w:lineRule="auto"/>
      </w:pPr>
      <w:r>
        <w:br w:type="page"/>
      </w:r>
    </w:p>
    <w:p w14:paraId="5A03D7FD" w14:textId="77777777" w:rsidR="003860E4" w:rsidRDefault="002837F4" w:rsidP="00496A96">
      <w:pPr>
        <w:pStyle w:val="Heading1"/>
      </w:pPr>
      <w:bookmarkStart w:id="0" w:name="_Toc337019989"/>
      <w:r>
        <w:lastRenderedPageBreak/>
        <w:t>Introduction</w:t>
      </w:r>
      <w:bookmarkEnd w:id="0"/>
    </w:p>
    <w:p w14:paraId="5A03D7FE" w14:textId="77777777" w:rsidR="002837F4" w:rsidRDefault="002837F4" w:rsidP="002837F4">
      <w:pPr>
        <w:pStyle w:val="Heading2"/>
      </w:pPr>
      <w:bookmarkStart w:id="1" w:name="_Toc337019990"/>
      <w:r>
        <w:t>Purpose</w:t>
      </w:r>
      <w:bookmarkEnd w:id="1"/>
    </w:p>
    <w:p w14:paraId="5A03D7FF" w14:textId="7B1E42E5" w:rsidR="003860E4" w:rsidRPr="003860E4" w:rsidRDefault="00CB7319" w:rsidP="00B743AE">
      <w:pPr>
        <w:ind w:left="360"/>
      </w:pPr>
      <w:r>
        <w:t>This document provides a d</w:t>
      </w:r>
      <w:r w:rsidR="0060396F">
        <w:t xml:space="preserve">escription of the system architecture for the xConnect JMS Listener software that reads and messages transmitted from the </w:t>
      </w:r>
      <w:proofErr w:type="spellStart"/>
      <w:r w:rsidR="0060396F">
        <w:t>xBRCs</w:t>
      </w:r>
      <w:proofErr w:type="spellEnd"/>
      <w:r w:rsidR="0060396F">
        <w:t xml:space="preserve"> and GxP on a Progress Software Sonic MQ Enterprise Service Bus.</w:t>
      </w:r>
    </w:p>
    <w:p w14:paraId="5A03D800" w14:textId="77777777" w:rsidR="006A1357" w:rsidRDefault="002837F4" w:rsidP="003860E4">
      <w:pPr>
        <w:pStyle w:val="Heading2"/>
      </w:pPr>
      <w:bookmarkStart w:id="2" w:name="_Toc337019991"/>
      <w:r>
        <w:t>Scope</w:t>
      </w:r>
      <w:bookmarkEnd w:id="2"/>
    </w:p>
    <w:p w14:paraId="5A03D801" w14:textId="2E41CD24" w:rsidR="0060396F" w:rsidRPr="0060396F" w:rsidRDefault="0060396F" w:rsidP="0060396F">
      <w:pPr>
        <w:pStyle w:val="H2Body"/>
      </w:pPr>
      <w:r>
        <w:t xml:space="preserve">This is an early draft of the xConnect JMS Listener software, and </w:t>
      </w:r>
      <w:r w:rsidR="00CB7319">
        <w:t xml:space="preserve">it </w:t>
      </w:r>
      <w:r>
        <w:t xml:space="preserve">does not cover all functionality </w:t>
      </w:r>
      <w:r w:rsidR="00CB7319">
        <w:t xml:space="preserve">that will </w:t>
      </w:r>
      <w:r>
        <w:t>be provided in the production system.</w:t>
      </w:r>
    </w:p>
    <w:p w14:paraId="5A03D802" w14:textId="77777777" w:rsidR="002837F4" w:rsidRDefault="002837F4" w:rsidP="00494632">
      <w:pPr>
        <w:pStyle w:val="Heading2"/>
      </w:pPr>
      <w:bookmarkStart w:id="3" w:name="_Toc337019992"/>
      <w:r>
        <w:t>Assumptions and Constraints</w:t>
      </w:r>
      <w:bookmarkEnd w:id="3"/>
    </w:p>
    <w:p w14:paraId="5A03D803" w14:textId="77777777" w:rsidR="0060396F" w:rsidRDefault="0060396F" w:rsidP="0060396F">
      <w:pPr>
        <w:pStyle w:val="H2Body"/>
      </w:pPr>
      <w:r>
        <w:t>A Progress Software Sonic MQ Enterprise Service Bus has been installed and configured in a location that can be connected to by the JMS Listener software.</w:t>
      </w:r>
    </w:p>
    <w:p w14:paraId="5A03D804" w14:textId="77777777" w:rsidR="0060396F" w:rsidRDefault="0060396F" w:rsidP="0060396F">
      <w:pPr>
        <w:pStyle w:val="H2Body"/>
      </w:pPr>
      <w:r>
        <w:t>A SQL Server 2008 R2 Server has been installed and configured with the appropriate xBRMS database schema in a location that can be connected to by the JMS Listener software.</w:t>
      </w:r>
    </w:p>
    <w:p w14:paraId="5A03D805" w14:textId="77777777" w:rsidR="0060396F" w:rsidRDefault="0060396F" w:rsidP="0060396F">
      <w:pPr>
        <w:pStyle w:val="H2Body"/>
      </w:pPr>
      <w:r>
        <w:t>Both xBRC and GxP systems are operating and publ</w:t>
      </w:r>
      <w:bookmarkStart w:id="4" w:name="_GoBack"/>
      <w:bookmarkEnd w:id="4"/>
      <w:r>
        <w:t>ishing the expected messages on the SonicMQ Enterprise Service Bus.</w:t>
      </w:r>
    </w:p>
    <w:p w14:paraId="5A03D806" w14:textId="77777777" w:rsidR="0060396F" w:rsidRPr="0060396F" w:rsidRDefault="0060396F" w:rsidP="0060396F">
      <w:pPr>
        <w:pStyle w:val="H2Body"/>
      </w:pPr>
      <w:r>
        <w:t>IDMS is available to retrieve guest information.</w:t>
      </w:r>
    </w:p>
    <w:p w14:paraId="5A03D807" w14:textId="77777777" w:rsidR="002819A1" w:rsidRDefault="002819A1" w:rsidP="002837F4">
      <w:pPr>
        <w:pStyle w:val="Heading2"/>
      </w:pPr>
      <w:bookmarkStart w:id="5" w:name="_Toc337019993"/>
      <w:r>
        <w:t>Definitions</w:t>
      </w:r>
      <w:bookmarkEnd w:id="5"/>
    </w:p>
    <w:p w14:paraId="5A03D808" w14:textId="77777777" w:rsidR="0060396F" w:rsidRPr="0060396F" w:rsidRDefault="0060396F" w:rsidP="0060396F">
      <w:pPr>
        <w:pStyle w:val="H2Body"/>
      </w:pPr>
      <w:r>
        <w:t>For this draft, the following acronyms are used:</w:t>
      </w:r>
    </w:p>
    <w:tbl>
      <w:tblPr>
        <w:tblStyle w:val="TableGrid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7938"/>
      </w:tblGrid>
      <w:tr w:rsidR="00A0472D" w14:paraId="5A03D80B" w14:textId="77777777" w:rsidTr="002C65F1">
        <w:tc>
          <w:tcPr>
            <w:tcW w:w="1278" w:type="dxa"/>
            <w:shd w:val="clear" w:color="auto" w:fill="7F7F7F" w:themeFill="text1" w:themeFillTint="80"/>
          </w:tcPr>
          <w:p w14:paraId="5A03D809" w14:textId="77777777" w:rsidR="00A0472D" w:rsidRPr="00A0472D" w:rsidRDefault="00D83B3F" w:rsidP="00A0472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938" w:type="dxa"/>
            <w:shd w:val="clear" w:color="auto" w:fill="7F7F7F" w:themeFill="text1" w:themeFillTint="80"/>
          </w:tcPr>
          <w:p w14:paraId="5A03D80A" w14:textId="77777777" w:rsidR="00A0472D" w:rsidRPr="00A0472D" w:rsidRDefault="00A0472D" w:rsidP="00A0472D">
            <w:pPr>
              <w:jc w:val="center"/>
              <w:rPr>
                <w:b/>
              </w:rPr>
            </w:pPr>
            <w:r w:rsidRPr="00A0472D">
              <w:rPr>
                <w:b/>
              </w:rPr>
              <w:t>Definition</w:t>
            </w:r>
          </w:p>
        </w:tc>
      </w:tr>
      <w:tr w:rsidR="0060396F" w14:paraId="5A03D80E" w14:textId="77777777" w:rsidTr="0060396F">
        <w:tc>
          <w:tcPr>
            <w:tcW w:w="1278" w:type="dxa"/>
          </w:tcPr>
          <w:p w14:paraId="5A03D80C" w14:textId="77777777" w:rsidR="0060396F" w:rsidRDefault="0060396F" w:rsidP="00A0472D">
            <w:r w:rsidRPr="00D874E8">
              <w:t>xConnect</w:t>
            </w:r>
          </w:p>
        </w:tc>
        <w:tc>
          <w:tcPr>
            <w:tcW w:w="7938" w:type="dxa"/>
          </w:tcPr>
          <w:p w14:paraId="5A03D80D" w14:textId="77777777" w:rsidR="0060396F" w:rsidRPr="00D874E8" w:rsidRDefault="0060396F" w:rsidP="0060396F">
            <w:r>
              <w:t>C</w:t>
            </w:r>
            <w:r w:rsidRPr="00D874E8">
              <w:t>ode, scripts, APIs, and database schemas which comprise the unifying messaging, management, and reporting software which ties the hardware to</w:t>
            </w:r>
            <w:r>
              <w:t>gether into a coherent solution</w:t>
            </w:r>
          </w:p>
        </w:tc>
      </w:tr>
      <w:tr w:rsidR="0060396F" w14:paraId="5A03D811" w14:textId="77777777" w:rsidTr="0060396F">
        <w:tc>
          <w:tcPr>
            <w:tcW w:w="1278" w:type="dxa"/>
          </w:tcPr>
          <w:p w14:paraId="5A03D80F" w14:textId="77777777" w:rsidR="0060396F" w:rsidRDefault="0060396F" w:rsidP="00A0472D">
            <w:r w:rsidRPr="00D874E8">
              <w:t>xBand</w:t>
            </w:r>
          </w:p>
        </w:tc>
        <w:tc>
          <w:tcPr>
            <w:tcW w:w="7938" w:type="dxa"/>
          </w:tcPr>
          <w:p w14:paraId="5A03D810" w14:textId="77777777" w:rsidR="0060396F" w:rsidRPr="00D874E8" w:rsidRDefault="0060396F" w:rsidP="001E6910">
            <w:r w:rsidRPr="00D874E8">
              <w:t>RFID device worn by Guests</w:t>
            </w:r>
          </w:p>
        </w:tc>
      </w:tr>
      <w:tr w:rsidR="0060396F" w14:paraId="5A03D814" w14:textId="77777777" w:rsidTr="0060396F">
        <w:tc>
          <w:tcPr>
            <w:tcW w:w="1278" w:type="dxa"/>
          </w:tcPr>
          <w:p w14:paraId="5A03D812" w14:textId="77777777" w:rsidR="0060396F" w:rsidRDefault="0060396F" w:rsidP="00A0472D">
            <w:r w:rsidRPr="00D874E8">
              <w:t>xTP</w:t>
            </w:r>
          </w:p>
        </w:tc>
        <w:tc>
          <w:tcPr>
            <w:tcW w:w="7938" w:type="dxa"/>
          </w:tcPr>
          <w:p w14:paraId="5A03D813" w14:textId="77777777" w:rsidR="0060396F" w:rsidRPr="00D874E8" w:rsidRDefault="0060396F" w:rsidP="0060396F">
            <w:r w:rsidRPr="00D874E8">
              <w:t xml:space="preserve">Experience </w:t>
            </w:r>
            <w:proofErr w:type="spellStart"/>
            <w:r w:rsidRPr="00D874E8">
              <w:t>TouchPoint</w:t>
            </w:r>
            <w:proofErr w:type="spellEnd"/>
            <w:r w:rsidRPr="00D874E8">
              <w:t>, a Disney-themed short ra</w:t>
            </w:r>
            <w:r>
              <w:t>nge RFID reader or “tap” device</w:t>
            </w:r>
          </w:p>
        </w:tc>
      </w:tr>
      <w:tr w:rsidR="0060396F" w14:paraId="5A03D817" w14:textId="77777777" w:rsidTr="0060396F">
        <w:tc>
          <w:tcPr>
            <w:tcW w:w="1278" w:type="dxa"/>
          </w:tcPr>
          <w:p w14:paraId="5A03D815" w14:textId="77777777" w:rsidR="0060396F" w:rsidRDefault="0060396F" w:rsidP="00A0472D">
            <w:r w:rsidRPr="00D874E8">
              <w:t>DAP</w:t>
            </w:r>
          </w:p>
        </w:tc>
        <w:tc>
          <w:tcPr>
            <w:tcW w:w="7938" w:type="dxa"/>
          </w:tcPr>
          <w:p w14:paraId="5A03D816" w14:textId="77777777" w:rsidR="0060396F" w:rsidRPr="00D874E8" w:rsidRDefault="0060396F" w:rsidP="0060396F">
            <w:r w:rsidRPr="00D874E8">
              <w:t>Disney Access Portal, an xTP con</w:t>
            </w:r>
            <w:r>
              <w:t>figured with a biometric reader</w:t>
            </w:r>
          </w:p>
        </w:tc>
      </w:tr>
      <w:tr w:rsidR="0060396F" w14:paraId="5A03D81A" w14:textId="77777777" w:rsidTr="0060396F">
        <w:tc>
          <w:tcPr>
            <w:tcW w:w="1278" w:type="dxa"/>
          </w:tcPr>
          <w:p w14:paraId="5A03D818" w14:textId="77777777" w:rsidR="0060396F" w:rsidRDefault="0060396F" w:rsidP="00A0472D">
            <w:r w:rsidRPr="00D874E8">
              <w:t>xBR</w:t>
            </w:r>
          </w:p>
        </w:tc>
        <w:tc>
          <w:tcPr>
            <w:tcW w:w="7938" w:type="dxa"/>
          </w:tcPr>
          <w:p w14:paraId="5A03D819" w14:textId="77777777" w:rsidR="0060396F" w:rsidRPr="00D874E8" w:rsidRDefault="0060396F" w:rsidP="0060396F">
            <w:r>
              <w:t>L</w:t>
            </w:r>
            <w:r w:rsidRPr="00D874E8">
              <w:t xml:space="preserve">ong range RFID reader with </w:t>
            </w:r>
            <w:proofErr w:type="spellStart"/>
            <w:r w:rsidRPr="00D874E8">
              <w:t>un</w:t>
            </w:r>
            <w:r>
              <w:t>i</w:t>
            </w:r>
            <w:proofErr w:type="spellEnd"/>
            <w:r>
              <w:t xml:space="preserve">- or </w:t>
            </w:r>
            <w:proofErr w:type="spellStart"/>
            <w:r>
              <w:t>omni</w:t>
            </w:r>
            <w:proofErr w:type="spellEnd"/>
            <w:r>
              <w:t>-directional antennae</w:t>
            </w:r>
          </w:p>
        </w:tc>
      </w:tr>
      <w:tr w:rsidR="0060396F" w14:paraId="5A03D81D" w14:textId="77777777" w:rsidTr="0060396F">
        <w:tc>
          <w:tcPr>
            <w:tcW w:w="1278" w:type="dxa"/>
          </w:tcPr>
          <w:p w14:paraId="5A03D81B" w14:textId="77777777" w:rsidR="0060396F" w:rsidRDefault="0060396F" w:rsidP="00A0472D">
            <w:r w:rsidRPr="00D874E8">
              <w:t>xBRC</w:t>
            </w:r>
          </w:p>
        </w:tc>
        <w:tc>
          <w:tcPr>
            <w:tcW w:w="7938" w:type="dxa"/>
          </w:tcPr>
          <w:p w14:paraId="5A03D81C" w14:textId="77777777" w:rsidR="0060396F" w:rsidRPr="00D874E8" w:rsidRDefault="0060396F" w:rsidP="0060396F">
            <w:r w:rsidRPr="00D874E8">
              <w:t>xBand Reader Controller which manages xBRs, xTPs, and DAP device</w:t>
            </w:r>
            <w:r>
              <w:t>s</w:t>
            </w:r>
          </w:p>
        </w:tc>
      </w:tr>
      <w:tr w:rsidR="0060396F" w14:paraId="5A03D820" w14:textId="77777777" w:rsidTr="0060396F">
        <w:tc>
          <w:tcPr>
            <w:tcW w:w="1278" w:type="dxa"/>
          </w:tcPr>
          <w:p w14:paraId="5A03D81E" w14:textId="77777777" w:rsidR="0060396F" w:rsidRDefault="0060396F" w:rsidP="00A0472D">
            <w:r w:rsidRPr="00D874E8">
              <w:t>xBRMS</w:t>
            </w:r>
          </w:p>
        </w:tc>
        <w:tc>
          <w:tcPr>
            <w:tcW w:w="7938" w:type="dxa"/>
          </w:tcPr>
          <w:p w14:paraId="5A03D81F" w14:textId="77777777" w:rsidR="0060396F" w:rsidRPr="00D874E8" w:rsidRDefault="0060396F" w:rsidP="001E6910">
            <w:r w:rsidRPr="00D874E8">
              <w:t>xBand Reader Management System code and database which stores operational data</w:t>
            </w:r>
          </w:p>
        </w:tc>
      </w:tr>
      <w:tr w:rsidR="0060396F" w14:paraId="5A03D823" w14:textId="77777777" w:rsidTr="0060396F">
        <w:tc>
          <w:tcPr>
            <w:tcW w:w="1278" w:type="dxa"/>
          </w:tcPr>
          <w:p w14:paraId="5A03D821" w14:textId="77777777" w:rsidR="0060396F" w:rsidRDefault="0060396F" w:rsidP="00A0472D">
            <w:r w:rsidRPr="00D874E8">
              <w:t>IDMS</w:t>
            </w:r>
          </w:p>
        </w:tc>
        <w:tc>
          <w:tcPr>
            <w:tcW w:w="7938" w:type="dxa"/>
          </w:tcPr>
          <w:p w14:paraId="5A03D822" w14:textId="77777777" w:rsidR="0060396F" w:rsidRDefault="0060396F" w:rsidP="0060396F">
            <w:r>
              <w:t>C</w:t>
            </w:r>
            <w:r w:rsidRPr="00D874E8">
              <w:t>ode and database storing Guest and xBand information</w:t>
            </w:r>
          </w:p>
        </w:tc>
      </w:tr>
    </w:tbl>
    <w:p w14:paraId="5A03D824" w14:textId="77777777" w:rsidR="00494632" w:rsidRDefault="00494632" w:rsidP="00A0472D">
      <w:pPr>
        <w:ind w:left="360"/>
      </w:pPr>
    </w:p>
    <w:p w14:paraId="5A03D826" w14:textId="77777777" w:rsidR="00C61BB1" w:rsidRDefault="00B343F5" w:rsidP="00C61BB1">
      <w:pPr>
        <w:pStyle w:val="Heading1"/>
      </w:pPr>
      <w:bookmarkStart w:id="6" w:name="_Toc337019994"/>
      <w:r>
        <w:lastRenderedPageBreak/>
        <w:t>The JMS Listener Environment</w:t>
      </w:r>
      <w:bookmarkEnd w:id="6"/>
    </w:p>
    <w:p w14:paraId="5A03D827" w14:textId="77777777" w:rsidR="0094450C" w:rsidRDefault="00ED49A5" w:rsidP="0094450C">
      <w:pPr>
        <w:pStyle w:val="FigureCaption"/>
      </w:pPr>
      <w:r>
        <w:object w:dxaOrig="10135" w:dyaOrig="7676" w14:anchorId="5A03D8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5pt;height:384.3pt" o:ole="">
            <v:imagedata r:id="rId12" o:title=""/>
          </v:shape>
          <o:OLEObject Type="Embed" ProgID="Visio.Drawing.11" ShapeID="_x0000_i1025" DrawAspect="Content" ObjectID="_1410761823" r:id="rId13"/>
        </w:object>
      </w:r>
    </w:p>
    <w:p w14:paraId="5A03D828" w14:textId="77777777" w:rsidR="00ED49A5" w:rsidRPr="0094450C" w:rsidRDefault="00ED49A5" w:rsidP="0094450C">
      <w:pPr>
        <w:pStyle w:val="FigureCaption"/>
      </w:pPr>
      <w:r w:rsidRPr="0094450C">
        <w:t xml:space="preserve">Figure 1 </w:t>
      </w:r>
      <w:proofErr w:type="gramStart"/>
      <w:r w:rsidRPr="0094450C">
        <w:t>The</w:t>
      </w:r>
      <w:proofErr w:type="gramEnd"/>
      <w:r w:rsidRPr="0094450C">
        <w:t xml:space="preserve"> JMS Listener Environment</w:t>
      </w:r>
    </w:p>
    <w:p w14:paraId="5A03D829" w14:textId="77777777" w:rsidR="00ED49A5" w:rsidRDefault="00ED49A5" w:rsidP="00ED49A5">
      <w:pPr>
        <w:spacing w:after="0" w:line="240" w:lineRule="auto"/>
        <w:sectPr w:rsidR="00ED49A5" w:rsidSect="0094450C">
          <w:headerReference w:type="default" r:id="rId14"/>
          <w:footerReference w:type="default" r:id="rId15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5A03D82A" w14:textId="77777777" w:rsidR="00B343F5" w:rsidRDefault="00B343F5" w:rsidP="00B343F5">
      <w:pPr>
        <w:pStyle w:val="Heading1"/>
      </w:pPr>
      <w:bookmarkStart w:id="7" w:name="_Toc337019995"/>
      <w:r>
        <w:lastRenderedPageBreak/>
        <w:t>Prerequisites</w:t>
      </w:r>
      <w:bookmarkEnd w:id="7"/>
    </w:p>
    <w:p w14:paraId="5A03D82B" w14:textId="1A6150E9" w:rsidR="00B343F5" w:rsidRPr="00B343F5" w:rsidRDefault="00ED49A5" w:rsidP="00B343F5">
      <w:r>
        <w:t xml:space="preserve">This section addresses network, hardware, and software prerequisites to support the JMS Listener. The xConnect system has been installed following the instructions outlined in the </w:t>
      </w:r>
      <w:r w:rsidRPr="00ED49A5">
        <w:rPr>
          <w:i/>
        </w:rPr>
        <w:t>NGE</w:t>
      </w:r>
      <w:r w:rsidR="00BB0481">
        <w:rPr>
          <w:i/>
        </w:rPr>
        <w:t xml:space="preserve"> Alpha Lab Installation Guide</w:t>
      </w:r>
      <w:r>
        <w:t>.</w:t>
      </w:r>
    </w:p>
    <w:p w14:paraId="5A03D82C" w14:textId="77777777" w:rsidR="00ED49A5" w:rsidRDefault="00ED49A5" w:rsidP="00ED49A5">
      <w:pPr>
        <w:spacing w:after="0" w:line="240" w:lineRule="auto"/>
        <w:sectPr w:rsidR="00ED49A5" w:rsidSect="00ED49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03D82D" w14:textId="77777777" w:rsidR="00B343F5" w:rsidRDefault="00B343F5" w:rsidP="00B343F5">
      <w:pPr>
        <w:pStyle w:val="Heading1"/>
      </w:pPr>
      <w:bookmarkStart w:id="8" w:name="_Toc337019996"/>
      <w:r>
        <w:lastRenderedPageBreak/>
        <w:t>Messages</w:t>
      </w:r>
      <w:bookmarkEnd w:id="8"/>
    </w:p>
    <w:p w14:paraId="5A03D82E" w14:textId="77777777" w:rsidR="00B343F5" w:rsidRPr="00B343F5" w:rsidRDefault="0094450C" w:rsidP="00B343F5">
      <w:r>
        <w:t>This section documents the messages the JMS Listener processes. All messages are stored in the xBRMS database.</w:t>
      </w:r>
    </w:p>
    <w:p w14:paraId="5A03D82F" w14:textId="77777777" w:rsidR="00B343F5" w:rsidRDefault="00B343F5" w:rsidP="00B343F5">
      <w:pPr>
        <w:pStyle w:val="Heading2"/>
      </w:pPr>
      <w:bookmarkStart w:id="9" w:name="_Toc337019997"/>
      <w:r>
        <w:lastRenderedPageBreak/>
        <w:t>Database Schema</w:t>
      </w:r>
      <w:bookmarkEnd w:id="9"/>
    </w:p>
    <w:p w14:paraId="5A03D830" w14:textId="77777777" w:rsidR="00B343F5" w:rsidRDefault="00B343F5" w:rsidP="00B343F5">
      <w:pPr>
        <w:pStyle w:val="Heading3"/>
      </w:pPr>
      <w:bookmarkStart w:id="10" w:name="_Toc337019998"/>
      <w:r>
        <w:t>GxP Message Schema</w:t>
      </w:r>
      <w:bookmarkEnd w:id="10"/>
    </w:p>
    <w:p w14:paraId="5A03D831" w14:textId="77777777" w:rsidR="0094450C" w:rsidRDefault="0094450C" w:rsidP="0094450C">
      <w:pPr>
        <w:pStyle w:val="FigureCaption"/>
      </w:pPr>
      <w:r>
        <w:object w:dxaOrig="10399" w:dyaOrig="11619" w14:anchorId="5A03D8B3">
          <v:shape id="_x0000_i1026" type="#_x0000_t75" style="width:468pt;height:523.25pt" o:ole="">
            <v:imagedata r:id="rId16" o:title=""/>
          </v:shape>
          <o:OLEObject Type="Embed" ProgID="Visio.Drawing.11" ShapeID="_x0000_i1026" DrawAspect="Content" ObjectID="_1410761824" r:id="rId17"/>
        </w:object>
      </w:r>
    </w:p>
    <w:p w14:paraId="5A03D832" w14:textId="77777777" w:rsidR="0094450C" w:rsidRPr="00B343F5" w:rsidRDefault="0094450C" w:rsidP="0094450C">
      <w:pPr>
        <w:pStyle w:val="FigureCaption"/>
      </w:pPr>
      <w:r>
        <w:t>Figure 2 GxP Schema</w:t>
      </w:r>
    </w:p>
    <w:p w14:paraId="5A03D833" w14:textId="77777777" w:rsidR="00B343F5" w:rsidRDefault="00B343F5" w:rsidP="00B343F5">
      <w:pPr>
        <w:pStyle w:val="Heading3"/>
      </w:pPr>
      <w:bookmarkStart w:id="11" w:name="_Toc337019999"/>
      <w:proofErr w:type="gramStart"/>
      <w:r>
        <w:lastRenderedPageBreak/>
        <w:t>xBRC</w:t>
      </w:r>
      <w:proofErr w:type="gramEnd"/>
      <w:r>
        <w:t xml:space="preserve"> Message Schema</w:t>
      </w:r>
      <w:bookmarkEnd w:id="11"/>
    </w:p>
    <w:p w14:paraId="5A03D834" w14:textId="77777777" w:rsidR="0094450C" w:rsidRDefault="0094450C" w:rsidP="0094450C">
      <w:pPr>
        <w:pStyle w:val="FigureCaption"/>
      </w:pPr>
      <w:r w:rsidRPr="0094450C">
        <w:object w:dxaOrig="10690" w:dyaOrig="8427" w14:anchorId="5A03D8B4">
          <v:shape id="_x0000_i1027" type="#_x0000_t75" style="width:468pt;height:369.2pt" o:ole="">
            <v:imagedata r:id="rId18" o:title=""/>
          </v:shape>
          <o:OLEObject Type="Embed" ProgID="Visio.Drawing.11" ShapeID="_x0000_i1027" DrawAspect="Content" ObjectID="_1410761825" r:id="rId19"/>
        </w:object>
      </w:r>
    </w:p>
    <w:p w14:paraId="5A03D835" w14:textId="77777777" w:rsidR="0094450C" w:rsidRPr="0094450C" w:rsidRDefault="0094450C" w:rsidP="0094450C">
      <w:pPr>
        <w:pStyle w:val="FigureCaption"/>
      </w:pPr>
      <w:r w:rsidRPr="0094450C">
        <w:t>Figure 3 xBRC Message Schema</w:t>
      </w:r>
    </w:p>
    <w:p w14:paraId="5A03D836" w14:textId="77777777" w:rsidR="00B343F5" w:rsidRDefault="00B343F5" w:rsidP="00B343F5">
      <w:pPr>
        <w:pStyle w:val="Heading2"/>
      </w:pPr>
      <w:bookmarkStart w:id="12" w:name="_Toc337020000"/>
      <w:r>
        <w:t>GxP Messages</w:t>
      </w:r>
      <w:bookmarkEnd w:id="12"/>
    </w:p>
    <w:p w14:paraId="5A03D837" w14:textId="77777777" w:rsidR="00B343F5" w:rsidRDefault="00B343F5" w:rsidP="00B343F5">
      <w:pPr>
        <w:pStyle w:val="Heading3"/>
      </w:pPr>
      <w:bookmarkStart w:id="13" w:name="_Toc337020001"/>
      <w:r>
        <w:t>Entitlement Selection Message</w:t>
      </w:r>
      <w:bookmarkEnd w:id="13"/>
    </w:p>
    <w:p w14:paraId="5A03D838" w14:textId="77777777" w:rsidR="0094450C" w:rsidRDefault="0094450C" w:rsidP="0094450C">
      <w:pPr>
        <w:pStyle w:val="H3Body"/>
      </w:pPr>
      <w:r>
        <w:t>Each time a guest selects an entitlement the GxP system sends a message on topic JMS topic GXP.XPASS. The message text is XML, shown in the following example:</w:t>
      </w:r>
    </w:p>
    <w:p w14:paraId="5A03D839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businessEvent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A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GXP.XPASS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B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eventType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BOOK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eventType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C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subType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x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subType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D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guestIdentifier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ABCD1234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guestIdentifier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E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referenceId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10000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referenceId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F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correlationId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40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correlationId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41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payLoad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42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lastRenderedPageBreak/>
        <w:t xml:space="preserve">  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payLoad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43" w14:textId="77777777" w:rsid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businessEvent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429D83BE" w14:textId="77777777" w:rsidR="00CB7319" w:rsidRPr="00237A1A" w:rsidRDefault="00CB7319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</w:p>
    <w:p w14:paraId="5A03D844" w14:textId="77777777" w:rsidR="0094450C" w:rsidRDefault="0094450C" w:rsidP="0094450C">
      <w:pPr>
        <w:pStyle w:val="H3Body"/>
      </w:pPr>
      <w:r>
        <w:t xml:space="preserve">This information is stored in the </w:t>
      </w:r>
      <w:proofErr w:type="spellStart"/>
      <w:r>
        <w:t>BusinessEvent</w:t>
      </w:r>
      <w:proofErr w:type="spellEnd"/>
      <w:r>
        <w:t xml:space="preserve"> table in the xBRMS database (see Figure 2) for details.</w:t>
      </w:r>
    </w:p>
    <w:p w14:paraId="5A03D845" w14:textId="77777777" w:rsidR="0094450C" w:rsidRDefault="0094450C" w:rsidP="0094450C">
      <w:pPr>
        <w:pStyle w:val="H3Body"/>
      </w:pPr>
      <w:r>
        <w:t xml:space="preserve">The </w:t>
      </w:r>
      <w:r w:rsidRPr="00237A1A">
        <w:rPr>
          <w:rStyle w:val="Emphasis"/>
        </w:rPr>
        <w:t>location</w:t>
      </w:r>
      <w:r>
        <w:t xml:space="preserve"> and </w:t>
      </w:r>
      <w:proofErr w:type="spellStart"/>
      <w:r w:rsidRPr="00237A1A">
        <w:rPr>
          <w:rStyle w:val="Emphasis"/>
        </w:rPr>
        <w:t>eventType</w:t>
      </w:r>
      <w:proofErr w:type="spellEnd"/>
      <w:r>
        <w:t xml:space="preserve"> elements will always be </w:t>
      </w:r>
      <w:r w:rsidRPr="0094450C">
        <w:rPr>
          <w:rStyle w:val="Strong"/>
        </w:rPr>
        <w:t>GXP.XPASS</w:t>
      </w:r>
      <w:r>
        <w:t xml:space="preserve"> and </w:t>
      </w:r>
      <w:r w:rsidRPr="0094450C">
        <w:rPr>
          <w:rStyle w:val="Strong"/>
        </w:rPr>
        <w:t>BOOK</w:t>
      </w:r>
      <w:r>
        <w:t>, respective.</w:t>
      </w:r>
    </w:p>
    <w:p w14:paraId="5A03D846" w14:textId="77777777" w:rsidR="0094450C" w:rsidRDefault="0094450C" w:rsidP="0094450C">
      <w:pPr>
        <w:pStyle w:val="H3Body"/>
      </w:pPr>
      <w:r>
        <w:t xml:space="preserve">The </w:t>
      </w:r>
      <w:r w:rsidRPr="00237A1A">
        <w:rPr>
          <w:rStyle w:val="Emphasis"/>
        </w:rPr>
        <w:t>payload</w:t>
      </w:r>
      <w:r>
        <w:t xml:space="preserve"> and </w:t>
      </w:r>
      <w:r w:rsidRPr="00237A1A">
        <w:rPr>
          <w:rStyle w:val="Emphasis"/>
        </w:rPr>
        <w:t>subtype</w:t>
      </w:r>
      <w:r>
        <w:t xml:space="preserve"> elements will always be empty, and the </w:t>
      </w:r>
      <w:proofErr w:type="spellStart"/>
      <w:r w:rsidRPr="00237A1A">
        <w:rPr>
          <w:rStyle w:val="Emphasis"/>
        </w:rPr>
        <w:t>correlationId</w:t>
      </w:r>
      <w:proofErr w:type="spellEnd"/>
      <w:r>
        <w:t xml:space="preserve"> element is persisted but never used.</w:t>
      </w:r>
    </w:p>
    <w:p w14:paraId="5A03D847" w14:textId="77777777" w:rsidR="0094450C" w:rsidRDefault="0094450C" w:rsidP="0094450C">
      <w:pPr>
        <w:pStyle w:val="H3Body"/>
      </w:pPr>
      <w:r>
        <w:t xml:space="preserve">The </w:t>
      </w:r>
      <w:proofErr w:type="spellStart"/>
      <w:r w:rsidRPr="00237A1A">
        <w:rPr>
          <w:rStyle w:val="Emphasis"/>
        </w:rPr>
        <w:t>guestidentifer</w:t>
      </w:r>
      <w:proofErr w:type="spellEnd"/>
      <w:r>
        <w:t xml:space="preserve"> element represents the IDMS guest ID. A call to IDMS is made to get the first name, last name an e-mail address for the guest. This data is written to the Guest table in the xBRMS database.</w:t>
      </w:r>
    </w:p>
    <w:p w14:paraId="5A03D848" w14:textId="6E35C6AC" w:rsidR="0094450C" w:rsidRPr="00C20A37" w:rsidRDefault="0094450C" w:rsidP="0094450C">
      <w:pPr>
        <w:pStyle w:val="H3Body"/>
      </w:pPr>
      <w:r>
        <w:t xml:space="preserve">The </w:t>
      </w:r>
      <w:proofErr w:type="spellStart"/>
      <w:r w:rsidRPr="00237A1A">
        <w:rPr>
          <w:rStyle w:val="Emphasis"/>
        </w:rPr>
        <w:t>referenceId</w:t>
      </w:r>
      <w:proofErr w:type="spellEnd"/>
      <w:r>
        <w:t xml:space="preserve"> element is used to make a </w:t>
      </w:r>
      <w:proofErr w:type="spellStart"/>
      <w:r>
        <w:t>RESTFul</w:t>
      </w:r>
      <w:proofErr w:type="spellEnd"/>
      <w:r>
        <w:t xml:space="preserve"> call to the GxP web service API to retrieve the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EntertainmentID</w:t>
      </w:r>
      <w:proofErr w:type="spellEnd"/>
      <w:r>
        <w:t xml:space="preserve">, and </w:t>
      </w:r>
      <w:proofErr w:type="spellStart"/>
      <w:r>
        <w:t>LocationID</w:t>
      </w:r>
      <w:proofErr w:type="spellEnd"/>
      <w:r>
        <w:t xml:space="preserve"> values. If this call fails for any reason the values will not be </w:t>
      </w:r>
      <w:r w:rsidR="00CB7319">
        <w:t>populated</w:t>
      </w:r>
      <w:r>
        <w:t>.</w:t>
      </w:r>
    </w:p>
    <w:p w14:paraId="5A03D849" w14:textId="77777777" w:rsidR="00B343F5" w:rsidRDefault="00B343F5" w:rsidP="00B343F5">
      <w:pPr>
        <w:pStyle w:val="Heading3"/>
      </w:pPr>
      <w:bookmarkStart w:id="14" w:name="_Toc337020002"/>
      <w:r>
        <w:t>Entitlement Redemption Message</w:t>
      </w:r>
      <w:bookmarkEnd w:id="14"/>
    </w:p>
    <w:p w14:paraId="5A03D84A" w14:textId="2013A960" w:rsidR="00237A1A" w:rsidRPr="00237A1A" w:rsidRDefault="00237A1A" w:rsidP="00237A1A">
      <w:pPr>
        <w:pStyle w:val="H3Body"/>
      </w:pPr>
      <w:r w:rsidRPr="00237A1A">
        <w:t>Each time a guest redeems an entitlement they have selected</w:t>
      </w:r>
      <w:r w:rsidR="00CB7319">
        <w:t>,</w:t>
      </w:r>
      <w:r w:rsidRPr="00237A1A">
        <w:t xml:space="preserve"> the GxP system sends a JMS message. This message is in the form of a serialized Java Business Object used by the GxP system containing the following fields:</w:t>
      </w:r>
    </w:p>
    <w:p w14:paraId="5A03D84B" w14:textId="77777777" w:rsidR="00237A1A" w:rsidRPr="00237A1A" w:rsidRDefault="00237A1A" w:rsidP="00237A1A">
      <w:pPr>
        <w:pStyle w:val="H3Body"/>
        <w:numPr>
          <w:ilvl w:val="0"/>
          <w:numId w:val="21"/>
        </w:numPr>
        <w:rPr>
          <w:rStyle w:val="Emphasis"/>
        </w:rPr>
      </w:pPr>
      <w:proofErr w:type="spellStart"/>
      <w:r w:rsidRPr="00237A1A">
        <w:rPr>
          <w:rStyle w:val="Emphasis"/>
        </w:rPr>
        <w:t>cacheXpassAppntmtId</w:t>
      </w:r>
      <w:proofErr w:type="spellEnd"/>
    </w:p>
    <w:p w14:paraId="5A03D84C" w14:textId="77777777" w:rsidR="00237A1A" w:rsidRPr="00237A1A" w:rsidRDefault="00237A1A" w:rsidP="00237A1A">
      <w:pPr>
        <w:pStyle w:val="H3Body"/>
        <w:numPr>
          <w:ilvl w:val="0"/>
          <w:numId w:val="21"/>
        </w:numPr>
        <w:rPr>
          <w:rStyle w:val="Emphasis"/>
        </w:rPr>
      </w:pPr>
      <w:proofErr w:type="spellStart"/>
      <w:r w:rsidRPr="00237A1A">
        <w:rPr>
          <w:rStyle w:val="Emphasis"/>
        </w:rPr>
        <w:t>apntmtId</w:t>
      </w:r>
      <w:proofErr w:type="spellEnd"/>
    </w:p>
    <w:p w14:paraId="5A03D84D" w14:textId="77777777" w:rsidR="00237A1A" w:rsidRPr="00237A1A" w:rsidRDefault="00237A1A" w:rsidP="00237A1A">
      <w:pPr>
        <w:pStyle w:val="H3Body"/>
        <w:numPr>
          <w:ilvl w:val="0"/>
          <w:numId w:val="21"/>
        </w:numPr>
        <w:rPr>
          <w:rStyle w:val="Emphasis"/>
        </w:rPr>
      </w:pPr>
      <w:proofErr w:type="spellStart"/>
      <w:r w:rsidRPr="00237A1A">
        <w:rPr>
          <w:rStyle w:val="Emphasis"/>
        </w:rPr>
        <w:t>xbandId</w:t>
      </w:r>
      <w:proofErr w:type="spellEnd"/>
    </w:p>
    <w:p w14:paraId="5A03D84E" w14:textId="77777777" w:rsidR="00237A1A" w:rsidRPr="00237A1A" w:rsidRDefault="00237A1A" w:rsidP="00237A1A">
      <w:pPr>
        <w:pStyle w:val="H3Body"/>
        <w:numPr>
          <w:ilvl w:val="0"/>
          <w:numId w:val="21"/>
        </w:numPr>
        <w:rPr>
          <w:rStyle w:val="Emphasis"/>
        </w:rPr>
      </w:pPr>
      <w:proofErr w:type="spellStart"/>
      <w:r w:rsidRPr="00237A1A">
        <w:rPr>
          <w:rStyle w:val="Emphasis"/>
        </w:rPr>
        <w:t>entertainmentId</w:t>
      </w:r>
      <w:proofErr w:type="spellEnd"/>
    </w:p>
    <w:p w14:paraId="5A03D84F" w14:textId="77777777" w:rsidR="00237A1A" w:rsidRPr="00237A1A" w:rsidRDefault="00237A1A" w:rsidP="00237A1A">
      <w:pPr>
        <w:pStyle w:val="H3Body"/>
        <w:numPr>
          <w:ilvl w:val="0"/>
          <w:numId w:val="21"/>
        </w:numPr>
        <w:rPr>
          <w:rStyle w:val="Emphasis"/>
        </w:rPr>
      </w:pPr>
      <w:proofErr w:type="spellStart"/>
      <w:r w:rsidRPr="00237A1A">
        <w:rPr>
          <w:rStyle w:val="Emphasis"/>
        </w:rPr>
        <w:t>apntmntStatus</w:t>
      </w:r>
      <w:proofErr w:type="spellEnd"/>
    </w:p>
    <w:p w14:paraId="5A03D850" w14:textId="77777777" w:rsidR="00237A1A" w:rsidRPr="00237A1A" w:rsidRDefault="00237A1A" w:rsidP="00237A1A">
      <w:pPr>
        <w:pStyle w:val="H3Body"/>
        <w:numPr>
          <w:ilvl w:val="0"/>
          <w:numId w:val="21"/>
        </w:numPr>
        <w:rPr>
          <w:rStyle w:val="Emphasis"/>
        </w:rPr>
      </w:pPr>
      <w:proofErr w:type="spellStart"/>
      <w:r w:rsidRPr="00237A1A">
        <w:rPr>
          <w:rStyle w:val="Emphasis"/>
        </w:rPr>
        <w:t>apntmntReason</w:t>
      </w:r>
      <w:proofErr w:type="spellEnd"/>
    </w:p>
    <w:p w14:paraId="5A03D851" w14:textId="77777777" w:rsidR="00237A1A" w:rsidRPr="00237A1A" w:rsidRDefault="00237A1A" w:rsidP="00237A1A">
      <w:pPr>
        <w:pStyle w:val="H3Body"/>
      </w:pPr>
      <w:r w:rsidRPr="00237A1A">
        <w:t xml:space="preserve">This data is saved to the </w:t>
      </w:r>
      <w:proofErr w:type="spellStart"/>
      <w:r w:rsidRPr="00237A1A">
        <w:t>EntitlementStatus</w:t>
      </w:r>
      <w:proofErr w:type="spellEnd"/>
      <w:r w:rsidRPr="00237A1A">
        <w:t xml:space="preserve"> table.</w:t>
      </w:r>
    </w:p>
    <w:p w14:paraId="5A03D852" w14:textId="77777777" w:rsidR="00237A1A" w:rsidRPr="00237A1A" w:rsidRDefault="00237A1A" w:rsidP="00237A1A">
      <w:pPr>
        <w:pStyle w:val="H3Body"/>
      </w:pPr>
      <w:r w:rsidRPr="00237A1A">
        <w:t xml:space="preserve">The </w:t>
      </w:r>
      <w:proofErr w:type="spellStart"/>
      <w:r w:rsidRPr="00237A1A">
        <w:rPr>
          <w:rStyle w:val="Emphasis"/>
        </w:rPr>
        <w:t>cacheXpassApntmtId</w:t>
      </w:r>
      <w:proofErr w:type="spellEnd"/>
      <w:r w:rsidRPr="00237A1A">
        <w:t xml:space="preserve"> and </w:t>
      </w:r>
      <w:proofErr w:type="spellStart"/>
      <w:r w:rsidRPr="00237A1A">
        <w:rPr>
          <w:rStyle w:val="Emphasis"/>
        </w:rPr>
        <w:t>apntmtId</w:t>
      </w:r>
      <w:proofErr w:type="spellEnd"/>
      <w:r w:rsidRPr="00237A1A">
        <w:t xml:space="preserve"> fields are persisted but not used. </w:t>
      </w:r>
    </w:p>
    <w:p w14:paraId="5A03D853" w14:textId="77777777" w:rsidR="00237A1A" w:rsidRPr="00237A1A" w:rsidRDefault="00237A1A" w:rsidP="00237A1A">
      <w:pPr>
        <w:pStyle w:val="H3Body"/>
      </w:pPr>
      <w:r w:rsidRPr="00237A1A">
        <w:t xml:space="preserve">The </w:t>
      </w:r>
      <w:proofErr w:type="spellStart"/>
      <w:r w:rsidRPr="00237A1A">
        <w:rPr>
          <w:rStyle w:val="Emphasis"/>
        </w:rPr>
        <w:t>xbandId</w:t>
      </w:r>
      <w:proofErr w:type="spellEnd"/>
      <w:r w:rsidRPr="00237A1A">
        <w:t xml:space="preserve"> represents the </w:t>
      </w:r>
      <w:proofErr w:type="spellStart"/>
      <w:r w:rsidRPr="00237A1A">
        <w:t>secureID</w:t>
      </w:r>
      <w:proofErr w:type="spellEnd"/>
      <w:r w:rsidRPr="00237A1A">
        <w:t xml:space="preserve"> of the band or card the guest used to redeem the entitlement and is not persisted, but is used </w:t>
      </w:r>
    </w:p>
    <w:p w14:paraId="5A03D854" w14:textId="77777777" w:rsidR="00237A1A" w:rsidRPr="00237A1A" w:rsidRDefault="00237A1A" w:rsidP="00237A1A">
      <w:pPr>
        <w:pStyle w:val="H3Body"/>
      </w:pPr>
      <w:r w:rsidRPr="00237A1A">
        <w:t xml:space="preserve">The </w:t>
      </w:r>
      <w:proofErr w:type="spellStart"/>
      <w:r w:rsidRPr="00237A1A">
        <w:rPr>
          <w:rStyle w:val="Emphasis"/>
        </w:rPr>
        <w:t>entertainmentID</w:t>
      </w:r>
      <w:proofErr w:type="spellEnd"/>
      <w:r w:rsidRPr="00237A1A">
        <w:t xml:space="preserve">, </w:t>
      </w:r>
      <w:proofErr w:type="spellStart"/>
      <w:r w:rsidRPr="00237A1A">
        <w:rPr>
          <w:rStyle w:val="Emphasis"/>
        </w:rPr>
        <w:t>apntmntStatus</w:t>
      </w:r>
      <w:proofErr w:type="spellEnd"/>
      <w:r w:rsidRPr="00237A1A">
        <w:t xml:space="preserve">, and </w:t>
      </w:r>
      <w:proofErr w:type="spellStart"/>
      <w:r w:rsidRPr="00237A1A">
        <w:rPr>
          <w:rStyle w:val="Emphasis"/>
        </w:rPr>
        <w:t>apntmntReason</w:t>
      </w:r>
      <w:proofErr w:type="spellEnd"/>
      <w:r w:rsidRPr="00237A1A">
        <w:t xml:space="preserve"> values are persisted as is.</w:t>
      </w:r>
    </w:p>
    <w:p w14:paraId="5A03D855" w14:textId="77777777" w:rsidR="00237A1A" w:rsidRPr="00237A1A" w:rsidRDefault="00237A1A" w:rsidP="00237A1A">
      <w:pPr>
        <w:pStyle w:val="H3Body"/>
      </w:pPr>
      <w:r w:rsidRPr="00237A1A">
        <w:t xml:space="preserve">The </w:t>
      </w:r>
      <w:r w:rsidRPr="00237A1A">
        <w:rPr>
          <w:rStyle w:val="Emphasis"/>
        </w:rPr>
        <w:t>Timestamp</w:t>
      </w:r>
      <w:r w:rsidRPr="00237A1A">
        <w:t xml:space="preserve"> field in the </w:t>
      </w:r>
      <w:proofErr w:type="spellStart"/>
      <w:r w:rsidRPr="00237A1A">
        <w:t>EntitlementStatus</w:t>
      </w:r>
      <w:proofErr w:type="spellEnd"/>
      <w:r w:rsidRPr="00237A1A">
        <w:t xml:space="preserve"> table is read from the timestamp of the JMS message itself.</w:t>
      </w:r>
    </w:p>
    <w:p w14:paraId="5A03D856" w14:textId="77777777" w:rsidR="00B343F5" w:rsidRDefault="00B343F5" w:rsidP="00B343F5">
      <w:pPr>
        <w:pStyle w:val="Heading3"/>
      </w:pPr>
      <w:bookmarkStart w:id="15" w:name="_Toc337020003"/>
      <w:r>
        <w:t>Blue Lane Message</w:t>
      </w:r>
      <w:bookmarkEnd w:id="15"/>
    </w:p>
    <w:p w14:paraId="5A03D857" w14:textId="77777777" w:rsidR="00237A1A" w:rsidRDefault="00237A1A" w:rsidP="00237A1A">
      <w:pPr>
        <w:pStyle w:val="H3Body"/>
      </w:pPr>
      <w:r>
        <w:t>Each time an unsuccessful attempt to redeem an entitlement (also called a Blue Lane) occurs</w:t>
      </w:r>
      <w:proofErr w:type="gramStart"/>
      <w:r>
        <w:t>,</w:t>
      </w:r>
      <w:proofErr w:type="gramEnd"/>
      <w:r>
        <w:t xml:space="preserve"> the GxP system sends a JMS message on the GXP.BLUELANE topic. The message has the following XML format:</w:t>
      </w:r>
    </w:p>
    <w:p w14:paraId="5A03D858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lastRenderedPageBreak/>
        <w:t>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businessEvent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9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GXP.BLUELANE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A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eventType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Entitlement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eventType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B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subType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spellStart"/>
      <w:proofErr w:type="gramEnd"/>
      <w:r w:rsidRPr="00237A1A">
        <w:rPr>
          <w:rFonts w:ascii="Courier New" w:hAnsi="Courier New" w:cs="Courier New"/>
          <w:sz w:val="19"/>
          <w:szCs w:val="19"/>
        </w:rPr>
        <w:t>BlueLane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subType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C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referenceId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0776810827978534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referenceId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D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guestIdentifier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0776810827978534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guestIdentifier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E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timeStamp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2011-11-18T15:19:11Z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timeStamp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F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payload</w:t>
      </w:r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60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</w:t>
      </w:r>
      <w:proofErr w:type="gramStart"/>
      <w:r w:rsidRPr="00237A1A">
        <w:rPr>
          <w:rFonts w:ascii="Courier New" w:hAnsi="Courier New" w:cs="Courier New"/>
          <w:color w:val="0000FF"/>
          <w:sz w:val="19"/>
          <w:szCs w:val="19"/>
        </w:rPr>
        <w:t>&lt;![</w:t>
      </w:r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CDATA[</w:t>
      </w: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blueLane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</w:p>
    <w:p w14:paraId="5A03D861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808080"/>
          <w:sz w:val="19"/>
          <w:szCs w:val="19"/>
        </w:rPr>
        <w:t>xbandId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color w:val="808080"/>
          <w:sz w:val="19"/>
          <w:szCs w:val="19"/>
        </w:rPr>
        <w:t>0776810827978534&lt;/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xbandId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</w:p>
    <w:p w14:paraId="5A03D862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808080"/>
          <w:sz w:val="19"/>
          <w:szCs w:val="19"/>
        </w:rPr>
        <w:t>gxpEntertainmentId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color w:val="808080"/>
          <w:sz w:val="19"/>
          <w:szCs w:val="19"/>
        </w:rPr>
        <w:t>80010110&lt;/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gxpEntertainmentId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</w:p>
    <w:p w14:paraId="5A03D863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gramStart"/>
      <w:r w:rsidRPr="00237A1A">
        <w:rPr>
          <w:rFonts w:ascii="Courier New" w:hAnsi="Courier New" w:cs="Courier New"/>
          <w:color w:val="808080"/>
          <w:sz w:val="19"/>
          <w:szCs w:val="19"/>
        </w:rPr>
        <w:t>reason</w:t>
      </w:r>
      <w:proofErr w:type="gramEnd"/>
      <w:r w:rsidRPr="00237A1A">
        <w:rPr>
          <w:rFonts w:ascii="Courier New" w:hAnsi="Courier New" w:cs="Courier New"/>
          <w:color w:val="808080"/>
          <w:sz w:val="19"/>
          <w:szCs w:val="19"/>
        </w:rPr>
        <w:t xml:space="preserve">&gt;{No Valid Park Admission || No 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Xpass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 xml:space="preserve"> || Early || Late || Different Entertainment}&lt;/reason&gt;</w:t>
      </w:r>
    </w:p>
    <w:p w14:paraId="5A03D864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808080"/>
          <w:sz w:val="19"/>
          <w:szCs w:val="19"/>
        </w:rPr>
        <w:t>tapTime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color w:val="808080"/>
          <w:sz w:val="19"/>
          <w:szCs w:val="19"/>
        </w:rPr>
        <w:t>Fri Nov 18 15:19:11 EST 2011&lt;/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tapTime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</w:p>
    <w:p w14:paraId="5A03D865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808080"/>
          <w:sz w:val="19"/>
          <w:szCs w:val="19"/>
        </w:rPr>
        <w:t>facilityId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color w:val="808080"/>
          <w:sz w:val="19"/>
          <w:szCs w:val="19"/>
        </w:rPr>
        <w:t>80007944&lt;/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facilityId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</w:p>
    <w:p w14:paraId="5A03D866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blueLane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]]&gt;</w:t>
      </w:r>
    </w:p>
    <w:p w14:paraId="5A03D867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payload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68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correlationId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074321ff-5af5-44a5-85dd-fb8bf2b8980c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correlationId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69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businessEvent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6A" w14:textId="77777777" w:rsidR="00237A1A" w:rsidRDefault="00237A1A" w:rsidP="00237A1A">
      <w:pPr>
        <w:pStyle w:val="H3Body"/>
      </w:pPr>
    </w:p>
    <w:p w14:paraId="5A03D86B" w14:textId="77777777" w:rsidR="00237A1A" w:rsidRDefault="00237A1A" w:rsidP="00237A1A">
      <w:pPr>
        <w:pStyle w:val="H3Body"/>
      </w:pPr>
      <w:r>
        <w:t>As with the Entitlement Selection message, the data in the Business Event object is stored in the Business Event table.</w:t>
      </w:r>
    </w:p>
    <w:p w14:paraId="5A03D86C" w14:textId="77777777" w:rsidR="00237A1A" w:rsidRDefault="00237A1A" w:rsidP="00237A1A">
      <w:pPr>
        <w:pStyle w:val="H3Body"/>
      </w:pPr>
      <w:r>
        <w:t xml:space="preserve">The location, </w:t>
      </w:r>
      <w:proofErr w:type="spellStart"/>
      <w:r>
        <w:t>eventType</w:t>
      </w:r>
      <w:proofErr w:type="spellEnd"/>
      <w:r>
        <w:t>, and subtype elements will always contain “GXP.BLUELANE”, “Entitlement”, and “</w:t>
      </w:r>
      <w:proofErr w:type="spellStart"/>
      <w:r>
        <w:t>BlueLane</w:t>
      </w:r>
      <w:proofErr w:type="spellEnd"/>
      <w:r>
        <w:t>”, respectively.</w:t>
      </w:r>
    </w:p>
    <w:p w14:paraId="5A03D86D" w14:textId="77777777" w:rsidR="00237A1A" w:rsidRDefault="00237A1A" w:rsidP="00237A1A">
      <w:pPr>
        <w:pStyle w:val="H3Body"/>
      </w:pPr>
      <w:r>
        <w:t xml:space="preserve">The </w:t>
      </w:r>
      <w:proofErr w:type="spellStart"/>
      <w:r>
        <w:t>referenceID</w:t>
      </w:r>
      <w:proofErr w:type="spellEnd"/>
      <w:r>
        <w:t xml:space="preserve"> element is not persisted.</w:t>
      </w:r>
    </w:p>
    <w:p w14:paraId="5A03D86E" w14:textId="77777777" w:rsidR="00237A1A" w:rsidRDefault="00237A1A" w:rsidP="00237A1A">
      <w:pPr>
        <w:pStyle w:val="H3Body"/>
      </w:pPr>
      <w:r>
        <w:t xml:space="preserve">The </w:t>
      </w:r>
      <w:proofErr w:type="spellStart"/>
      <w:r>
        <w:t>guestIdentifer</w:t>
      </w:r>
      <w:proofErr w:type="spellEnd"/>
      <w:r>
        <w:t xml:space="preserve"> represents the </w:t>
      </w:r>
      <w:proofErr w:type="spellStart"/>
      <w:r>
        <w:t>secureID</w:t>
      </w:r>
      <w:proofErr w:type="spellEnd"/>
      <w:r>
        <w:t xml:space="preserve"> of the card or band the guest attempted to redeem the entitlement with and is used to lookup the guest. The </w:t>
      </w:r>
      <w:proofErr w:type="spellStart"/>
      <w:r>
        <w:t>guestID</w:t>
      </w:r>
      <w:proofErr w:type="spellEnd"/>
      <w:r>
        <w:t xml:space="preserve"> is then persisted, along with the guest first name, last name and email address.</w:t>
      </w:r>
    </w:p>
    <w:p w14:paraId="5A03D86F" w14:textId="77777777" w:rsidR="00237A1A" w:rsidRPr="007A41CA" w:rsidRDefault="00237A1A" w:rsidP="00237A1A">
      <w:pPr>
        <w:pStyle w:val="H3Body"/>
      </w:pPr>
      <w:r>
        <w:t xml:space="preserve">The payload element contains the information persisted to the </w:t>
      </w:r>
      <w:proofErr w:type="spellStart"/>
      <w:r>
        <w:t>BlueLaneEvent</w:t>
      </w:r>
      <w:proofErr w:type="spellEnd"/>
      <w:r>
        <w:t xml:space="preserve"> table. The </w:t>
      </w:r>
      <w:proofErr w:type="spellStart"/>
      <w:r>
        <w:t>facilityId</w:t>
      </w:r>
      <w:proofErr w:type="spellEnd"/>
      <w:r>
        <w:t xml:space="preserve"> and Reason are normalized and are represented by the </w:t>
      </w:r>
      <w:proofErr w:type="spellStart"/>
      <w:r>
        <w:t>ReasonCode</w:t>
      </w:r>
      <w:proofErr w:type="spellEnd"/>
      <w:r>
        <w:t xml:space="preserve"> in the </w:t>
      </w:r>
      <w:proofErr w:type="spellStart"/>
      <w:r>
        <w:t>ReasonCode</w:t>
      </w:r>
      <w:proofErr w:type="spellEnd"/>
      <w:r>
        <w:t xml:space="preserve"> table and the </w:t>
      </w:r>
      <w:proofErr w:type="spellStart"/>
      <w:r>
        <w:t>FacilityName</w:t>
      </w:r>
      <w:proofErr w:type="spellEnd"/>
      <w:r>
        <w:t xml:space="preserve"> in the Facility table.</w:t>
      </w:r>
    </w:p>
    <w:p w14:paraId="5A03D870" w14:textId="77777777" w:rsidR="00B343F5" w:rsidRDefault="00B343F5" w:rsidP="00B343F5">
      <w:pPr>
        <w:pStyle w:val="Heading2"/>
      </w:pPr>
      <w:bookmarkStart w:id="16" w:name="_Toc337020004"/>
      <w:proofErr w:type="gramStart"/>
      <w:r>
        <w:t>xBRC</w:t>
      </w:r>
      <w:proofErr w:type="gramEnd"/>
      <w:r>
        <w:t xml:space="preserve"> Messages</w:t>
      </w:r>
      <w:bookmarkEnd w:id="16"/>
    </w:p>
    <w:p w14:paraId="5A03D871" w14:textId="77777777" w:rsidR="00B343F5" w:rsidRPr="00B343F5" w:rsidRDefault="00237A1A" w:rsidP="00B343F5">
      <w:pPr>
        <w:pStyle w:val="H2Body"/>
      </w:pPr>
      <w:r>
        <w:t>The xBRC messages are documented in the xBRC Interface Control Document. The messages may change subsequent to the GxP Survey and Test.</w:t>
      </w:r>
    </w:p>
    <w:p w14:paraId="5A03D872" w14:textId="77777777" w:rsidR="00B343F5" w:rsidRDefault="00B343F5" w:rsidP="00B343F5">
      <w:pPr>
        <w:pStyle w:val="Heading3"/>
      </w:pPr>
      <w:bookmarkStart w:id="17" w:name="_Toc337020005"/>
      <w:r>
        <w:t>Entry Event</w:t>
      </w:r>
      <w:bookmarkEnd w:id="17"/>
    </w:p>
    <w:p w14:paraId="5A03D873" w14:textId="16C5F46C" w:rsidR="00CB7319" w:rsidRDefault="00237A1A" w:rsidP="00237A1A">
      <w:pPr>
        <w:pStyle w:val="H3Body"/>
      </w:pPr>
      <w:r>
        <w:t>An Entry Event is sent from the xBRC when a guest touches their card to the xTP at the entry of the attraction. The following is an example of the XML received in the body of an Entry Event message:</w:t>
      </w:r>
    </w:p>
    <w:p w14:paraId="433E99AB" w14:textId="77777777" w:rsidR="00CB7319" w:rsidRDefault="00CB7319">
      <w:pPr>
        <w:spacing w:after="0" w:line="240" w:lineRule="auto"/>
      </w:pPr>
      <w:r>
        <w:br w:type="page"/>
      </w:r>
    </w:p>
    <w:p w14:paraId="5A03D874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lastRenderedPageBreak/>
        <w:t>&lt;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venue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name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proofErr w:type="spellStart"/>
      <w:r w:rsidRPr="00237A1A">
        <w:rPr>
          <w:rFonts w:ascii="Courier New" w:hAnsi="Courier New" w:cs="Courier New"/>
          <w:color w:val="0000FF"/>
          <w:sz w:val="19"/>
          <w:szCs w:val="19"/>
        </w:rPr>
        <w:t>VenueName</w:t>
      </w:r>
      <w:proofErr w:type="spellEnd"/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time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timestamp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75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message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type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ENTRY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time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timestamp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76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guestid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guest 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guestid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77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xpass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r w:rsidRPr="00237A1A">
        <w:rPr>
          <w:rFonts w:ascii="Courier New" w:hAnsi="Courier New" w:cs="Courier New"/>
          <w:sz w:val="19"/>
          <w:szCs w:val="19"/>
        </w:rPr>
        <w:t>[true | false]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xpass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78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readersection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section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readersection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79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readerlocation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readerlocation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7A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message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7B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venue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7C" w14:textId="77777777" w:rsidR="00237A1A" w:rsidRDefault="00237A1A" w:rsidP="002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03D87D" w14:textId="77777777" w:rsidR="00B343F5" w:rsidRPr="00B343F5" w:rsidRDefault="00237A1A" w:rsidP="00237A1A">
      <w:pPr>
        <w:pStyle w:val="H3Body"/>
      </w:pPr>
      <w:r>
        <w:t xml:space="preserve">A record is created in the Event Table, and the </w:t>
      </w:r>
      <w:proofErr w:type="spellStart"/>
      <w:r w:rsidRPr="00237A1A">
        <w:rPr>
          <w:rStyle w:val="Emphasis"/>
        </w:rPr>
        <w:t>EventTypeID</w:t>
      </w:r>
      <w:proofErr w:type="spellEnd"/>
      <w:r>
        <w:t xml:space="preserve"> is set to refer to the value in the type attribute of the message element. All other elements are passed through as is, with the exception of </w:t>
      </w:r>
      <w:proofErr w:type="spellStart"/>
      <w:r w:rsidRPr="00237A1A">
        <w:rPr>
          <w:rStyle w:val="Emphasis"/>
        </w:rPr>
        <w:t>readersection</w:t>
      </w:r>
      <w:proofErr w:type="spellEnd"/>
      <w:r>
        <w:t xml:space="preserve"> which is not used at this time.</w:t>
      </w:r>
    </w:p>
    <w:p w14:paraId="5A03D87E" w14:textId="77777777" w:rsidR="00B343F5" w:rsidRDefault="00B343F5" w:rsidP="00B343F5">
      <w:pPr>
        <w:pStyle w:val="Heading3"/>
      </w:pPr>
      <w:bookmarkStart w:id="18" w:name="_Toc337020006"/>
      <w:r>
        <w:t>Merge Event</w:t>
      </w:r>
      <w:bookmarkEnd w:id="18"/>
    </w:p>
    <w:p w14:paraId="5A03D87F" w14:textId="77777777" w:rsidR="00237A1A" w:rsidRDefault="00237A1A" w:rsidP="00237A1A">
      <w:pPr>
        <w:pStyle w:val="H3Body"/>
      </w:pPr>
      <w:r>
        <w:t>A Merge Event is sent from the xBRC when a guest touches their card to the xTP at the merge point of the attraction.</w:t>
      </w:r>
    </w:p>
    <w:p w14:paraId="5A03D880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venue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name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proofErr w:type="spellStart"/>
      <w:r w:rsidRPr="00237A1A">
        <w:rPr>
          <w:rFonts w:ascii="Courier New" w:hAnsi="Courier New" w:cs="Courier New"/>
          <w:color w:val="0000FF"/>
          <w:sz w:val="19"/>
          <w:szCs w:val="19"/>
        </w:rPr>
        <w:t>VenueName</w:t>
      </w:r>
      <w:proofErr w:type="spellEnd"/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time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timestamp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1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message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type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MERGE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time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timestamp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2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guestid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guest 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guestid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3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xpass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true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xpass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4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readersection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section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readersection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5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readerlocation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readerlocation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6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message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7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venue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8" w14:textId="77777777" w:rsidR="00237A1A" w:rsidRDefault="00237A1A" w:rsidP="002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03D889" w14:textId="77777777" w:rsidR="00B343F5" w:rsidRPr="00B343F5" w:rsidRDefault="00237A1A" w:rsidP="00237A1A">
      <w:pPr>
        <w:pStyle w:val="H3Body"/>
      </w:pPr>
      <w:r>
        <w:t xml:space="preserve">A record is created in the Event table and the Event Type ID is set to the value that represents a Merge Event in the </w:t>
      </w:r>
      <w:proofErr w:type="spellStart"/>
      <w:r>
        <w:t>EventType</w:t>
      </w:r>
      <w:proofErr w:type="spellEnd"/>
      <w:r>
        <w:t xml:space="preserve"> table. Values are mapped in the same manner as an entry event.</w:t>
      </w:r>
    </w:p>
    <w:p w14:paraId="5A03D88A" w14:textId="77777777" w:rsidR="00B343F5" w:rsidRDefault="00B343F5" w:rsidP="00B343F5">
      <w:pPr>
        <w:pStyle w:val="Heading3"/>
      </w:pPr>
      <w:bookmarkStart w:id="19" w:name="_Toc337020007"/>
      <w:r>
        <w:t>Abandon Event</w:t>
      </w:r>
      <w:bookmarkEnd w:id="19"/>
    </w:p>
    <w:p w14:paraId="5A03D88B" w14:textId="77777777" w:rsidR="00237A1A" w:rsidRDefault="00237A1A" w:rsidP="00237A1A">
      <w:pPr>
        <w:pStyle w:val="H3Body"/>
      </w:pPr>
      <w:r>
        <w:t>An Abandon Event is sent from the xBRC when a guest enters the attraction (Entry Event), but is not seen at the merge (Merge Event) for a predetermined amount of time.</w:t>
      </w:r>
    </w:p>
    <w:p w14:paraId="5A03D88C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venue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name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proofErr w:type="spellStart"/>
      <w:r w:rsidRPr="00237A1A">
        <w:rPr>
          <w:rFonts w:ascii="Courier New" w:hAnsi="Courier New" w:cs="Courier New"/>
          <w:color w:val="0000FF"/>
          <w:sz w:val="19"/>
          <w:szCs w:val="19"/>
        </w:rPr>
        <w:t>VenueName</w:t>
      </w:r>
      <w:proofErr w:type="spellEnd"/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time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timestamp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D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message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type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ABANDON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time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timestamp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E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guestid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guest 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guestid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8F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xpass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r w:rsidRPr="00237A1A">
        <w:rPr>
          <w:rFonts w:ascii="Courier New" w:hAnsi="Courier New" w:cs="Courier New"/>
          <w:sz w:val="19"/>
          <w:szCs w:val="19"/>
        </w:rPr>
        <w:t>[true | false]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xpass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0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readersection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section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readersection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1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readerlocation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readerlocation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2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lastxmit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time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lastxmit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3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message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4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venue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5" w14:textId="77777777" w:rsidR="00237A1A" w:rsidRDefault="00237A1A" w:rsidP="00237A1A">
      <w:pPr>
        <w:pStyle w:val="H3Body"/>
      </w:pPr>
    </w:p>
    <w:p w14:paraId="5A03D896" w14:textId="77777777" w:rsidR="00B343F5" w:rsidRPr="00B343F5" w:rsidRDefault="00237A1A" w:rsidP="00237A1A">
      <w:pPr>
        <w:pStyle w:val="H3Body"/>
      </w:pPr>
      <w:r>
        <w:t xml:space="preserve">A record is created in the Event table and the Event Type ID is set to the value that represents an Abandon Event in the </w:t>
      </w:r>
      <w:proofErr w:type="spellStart"/>
      <w:r>
        <w:t>EventType</w:t>
      </w:r>
      <w:proofErr w:type="spellEnd"/>
      <w:r>
        <w:t xml:space="preserve"> table. Values are mapped in the same manner as an entry event. In addition a record is created in the </w:t>
      </w:r>
      <w:proofErr w:type="spellStart"/>
      <w:r>
        <w:t>AbandonEvent</w:t>
      </w:r>
      <w:proofErr w:type="spellEnd"/>
      <w:r>
        <w:t xml:space="preserve"> table and the </w:t>
      </w:r>
      <w:proofErr w:type="spellStart"/>
      <w:r>
        <w:t>lastxmit</w:t>
      </w:r>
      <w:proofErr w:type="spellEnd"/>
      <w:r>
        <w:t xml:space="preserve"> element is written to the </w:t>
      </w:r>
      <w:proofErr w:type="spellStart"/>
      <w:r>
        <w:t>LastTransmit</w:t>
      </w:r>
      <w:proofErr w:type="spellEnd"/>
      <w:r>
        <w:t xml:space="preserve"> field.</w:t>
      </w:r>
    </w:p>
    <w:p w14:paraId="5A03D897" w14:textId="77777777" w:rsidR="00B343F5" w:rsidRDefault="00B343F5" w:rsidP="00B343F5">
      <w:pPr>
        <w:pStyle w:val="Heading3"/>
      </w:pPr>
      <w:bookmarkStart w:id="20" w:name="_Toc337020008"/>
      <w:r>
        <w:lastRenderedPageBreak/>
        <w:t>Reader Event</w:t>
      </w:r>
      <w:bookmarkEnd w:id="20"/>
    </w:p>
    <w:p w14:paraId="5A03D898" w14:textId="77777777" w:rsidR="00237A1A" w:rsidRDefault="00237A1A" w:rsidP="00237A1A">
      <w:pPr>
        <w:pStyle w:val="H3Body"/>
      </w:pPr>
      <w:r>
        <w:t>A Reader event is generated by an xBRC configured to generate only events in response to guest touching a specific xTP with their card.</w:t>
      </w:r>
    </w:p>
    <w:p w14:paraId="5A03D899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venue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name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proofErr w:type="spellStart"/>
      <w:r w:rsidRPr="00237A1A">
        <w:rPr>
          <w:rFonts w:ascii="Courier New" w:hAnsi="Courier New" w:cs="Courier New"/>
          <w:color w:val="0000FF"/>
          <w:sz w:val="19"/>
          <w:szCs w:val="19"/>
        </w:rPr>
        <w:t>VenueName</w:t>
      </w:r>
      <w:proofErr w:type="spellEnd"/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time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timestamp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A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message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type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READEREVENT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237A1A">
        <w:rPr>
          <w:rFonts w:ascii="Courier New" w:hAnsi="Courier New" w:cs="Courier New"/>
          <w:color w:val="FF0000"/>
          <w:sz w:val="19"/>
          <w:szCs w:val="19"/>
        </w:rPr>
        <w:t>time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=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timestamp</w:t>
      </w:r>
      <w:r w:rsidRPr="00237A1A">
        <w:rPr>
          <w:rFonts w:ascii="Courier New" w:hAnsi="Courier New" w:cs="Courier New"/>
          <w:sz w:val="19"/>
          <w:szCs w:val="19"/>
        </w:rPr>
        <w:t>"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B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guestid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guest 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guestid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C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readersection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section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readersection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D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readerlocation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readerlocation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E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readerlocationid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location 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readerlocationid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9F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readername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name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readername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A0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readerid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reader 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readerid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A1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rfid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spellStart"/>
      <w:proofErr w:type="gramEnd"/>
      <w:r w:rsidRPr="00237A1A">
        <w:rPr>
          <w:rFonts w:ascii="Courier New" w:hAnsi="Courier New" w:cs="Courier New"/>
          <w:sz w:val="19"/>
          <w:szCs w:val="19"/>
        </w:rPr>
        <w:t>rfid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rfid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A2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iswearingprimaryband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true/false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iswearingprimaryband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A3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message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A4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venue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A5" w14:textId="77777777" w:rsidR="00237A1A" w:rsidRDefault="00237A1A" w:rsidP="00237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03D8A6" w14:textId="77777777" w:rsidR="00237A1A" w:rsidRDefault="00237A1A" w:rsidP="00237A1A">
      <w:pPr>
        <w:pStyle w:val="H3Body"/>
      </w:pPr>
      <w:r>
        <w:t xml:space="preserve">A record is created in the Event table and the Event Type ID is set to the value that represents a Reader Event in the </w:t>
      </w:r>
      <w:proofErr w:type="spellStart"/>
      <w:r>
        <w:t>EventType</w:t>
      </w:r>
      <w:proofErr w:type="spellEnd"/>
      <w:r>
        <w:t xml:space="preserve"> table. Values are mapped in the same manner as an entry event.</w:t>
      </w:r>
    </w:p>
    <w:p w14:paraId="5A03D8A7" w14:textId="77777777" w:rsidR="00B343F5" w:rsidRPr="00B343F5" w:rsidRDefault="00237A1A" w:rsidP="00237A1A">
      <w:pPr>
        <w:pStyle w:val="H3Body"/>
      </w:pPr>
      <w:r>
        <w:t xml:space="preserve">Elements not contained in the Event table are stored in their corresponding fields in the </w:t>
      </w:r>
      <w:proofErr w:type="spellStart"/>
      <w:r>
        <w:t>ReaderEvent</w:t>
      </w:r>
      <w:proofErr w:type="spellEnd"/>
      <w:r>
        <w:t xml:space="preserve"> table.</w:t>
      </w:r>
    </w:p>
    <w:p w14:paraId="5A03D8A8" w14:textId="77777777" w:rsidR="00B343F5" w:rsidRDefault="00B343F5" w:rsidP="00B343F5">
      <w:pPr>
        <w:pStyle w:val="Heading3"/>
      </w:pPr>
      <w:bookmarkStart w:id="21" w:name="_Toc337020009"/>
      <w:r>
        <w:t>Metrics Event</w:t>
      </w:r>
      <w:bookmarkEnd w:id="21"/>
    </w:p>
    <w:p w14:paraId="5A03D8A9" w14:textId="77777777" w:rsidR="00B343F5" w:rsidRPr="00B343F5" w:rsidRDefault="00237A1A" w:rsidP="00B343F5">
      <w:pPr>
        <w:pStyle w:val="H3Body"/>
      </w:pPr>
      <w:r>
        <w:t>Processed but not used for the GxP Survey and Test.</w:t>
      </w:r>
    </w:p>
    <w:p w14:paraId="5A03D8AA" w14:textId="77777777" w:rsidR="00B343F5" w:rsidRDefault="00B343F5" w:rsidP="00B343F5">
      <w:pPr>
        <w:pStyle w:val="Heading3"/>
      </w:pPr>
      <w:bookmarkStart w:id="22" w:name="_Toc337020010"/>
      <w:r>
        <w:t>Load Event</w:t>
      </w:r>
      <w:bookmarkEnd w:id="22"/>
    </w:p>
    <w:p w14:paraId="5A03D8AB" w14:textId="77777777" w:rsidR="00B343F5" w:rsidRPr="00B343F5" w:rsidRDefault="00237A1A" w:rsidP="00B343F5">
      <w:pPr>
        <w:pStyle w:val="H3Body"/>
      </w:pPr>
      <w:r>
        <w:t>The xBRC will not generate Load Events during the GxP Survey and Test.</w:t>
      </w:r>
    </w:p>
    <w:p w14:paraId="5A03D8AC" w14:textId="77777777" w:rsidR="00B343F5" w:rsidRDefault="00B343F5" w:rsidP="00B343F5">
      <w:pPr>
        <w:pStyle w:val="Heading3"/>
      </w:pPr>
      <w:bookmarkStart w:id="23" w:name="_Toc337020011"/>
      <w:r>
        <w:t>Exit Event</w:t>
      </w:r>
      <w:bookmarkEnd w:id="23"/>
    </w:p>
    <w:p w14:paraId="5A03D8AD" w14:textId="77777777" w:rsidR="00ED49A5" w:rsidRPr="00ED49A5" w:rsidRDefault="00237A1A" w:rsidP="00ED49A5">
      <w:pPr>
        <w:pStyle w:val="H3Body"/>
      </w:pPr>
      <w:r>
        <w:t>The xBRC will not generate Exit Events during the GxP Survey and Test.</w:t>
      </w:r>
    </w:p>
    <w:p w14:paraId="5A03D8AE" w14:textId="77777777" w:rsidR="00B343F5" w:rsidRPr="00B343F5" w:rsidRDefault="00B343F5" w:rsidP="00B343F5">
      <w:pPr>
        <w:pStyle w:val="H3Body"/>
      </w:pPr>
    </w:p>
    <w:p w14:paraId="5A03D8AF" w14:textId="77777777" w:rsidR="00ED49A5" w:rsidRDefault="00ED49A5" w:rsidP="00ED49A5">
      <w:pPr>
        <w:spacing w:after="0" w:line="240" w:lineRule="auto"/>
        <w:sectPr w:rsidR="00ED49A5" w:rsidSect="00ED49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03D8B0" w14:textId="77777777" w:rsidR="00B343F5" w:rsidRDefault="00B343F5" w:rsidP="00B343F5">
      <w:pPr>
        <w:pStyle w:val="Heading1"/>
      </w:pPr>
      <w:bookmarkStart w:id="24" w:name="_Toc337020012"/>
      <w:r>
        <w:lastRenderedPageBreak/>
        <w:t>Troubleshooting</w:t>
      </w:r>
      <w:bookmarkEnd w:id="24"/>
    </w:p>
    <w:p w14:paraId="5A03D8B1" w14:textId="77777777" w:rsidR="00B343F5" w:rsidRPr="00B343F5" w:rsidRDefault="00237A1A" w:rsidP="00B343F5">
      <w:r>
        <w:t xml:space="preserve">Please refer to the </w:t>
      </w:r>
      <w:r w:rsidRPr="006909C6">
        <w:rPr>
          <w:i/>
        </w:rPr>
        <w:t>Troubleshooting.docx</w:t>
      </w:r>
      <w:r>
        <w:t xml:space="preserve"> for troubleshooting instructions.</w:t>
      </w:r>
    </w:p>
    <w:sectPr w:rsidR="00B343F5" w:rsidRPr="00B343F5" w:rsidSect="002C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D8B96" w14:textId="77777777" w:rsidR="0096103E" w:rsidRDefault="0096103E" w:rsidP="00044632">
      <w:r>
        <w:separator/>
      </w:r>
    </w:p>
  </w:endnote>
  <w:endnote w:type="continuationSeparator" w:id="0">
    <w:p w14:paraId="0664C480" w14:textId="77777777" w:rsidR="0096103E" w:rsidRDefault="0096103E" w:rsidP="0004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jc w:val="center"/>
      <w:tblInd w:w="-4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15" w:type="dxa"/>
        <w:left w:w="115" w:type="dxa"/>
        <w:bottom w:w="115" w:type="dxa"/>
        <w:right w:w="115" w:type="dxa"/>
      </w:tblCellMar>
      <w:tblLook w:val="01E0" w:firstRow="1" w:lastRow="1" w:firstColumn="1" w:lastColumn="1" w:noHBand="0" w:noVBand="0"/>
    </w:tblPr>
    <w:tblGrid>
      <w:gridCol w:w="1890"/>
      <w:gridCol w:w="1890"/>
      <w:gridCol w:w="5382"/>
      <w:gridCol w:w="1800"/>
    </w:tblGrid>
    <w:tr w:rsidR="002D53A7" w:rsidRPr="0007395D" w14:paraId="5A03D8BE" w14:textId="77777777" w:rsidTr="002D53A7">
      <w:trPr>
        <w:trHeight w:val="272"/>
        <w:jc w:val="center"/>
      </w:trPr>
      <w:tc>
        <w:tcPr>
          <w:tcW w:w="1890" w:type="dxa"/>
        </w:tcPr>
        <w:p w14:paraId="5A03D8BA" w14:textId="77777777" w:rsidR="002D53A7" w:rsidRDefault="00B343F5" w:rsidP="00044632">
          <w:pPr>
            <w:pStyle w:val="Header"/>
          </w:pPr>
          <w:r>
            <w:t>900-0077</w:t>
          </w:r>
        </w:p>
      </w:tc>
      <w:tc>
        <w:tcPr>
          <w:tcW w:w="1890" w:type="dxa"/>
          <w:tcMar>
            <w:top w:w="58" w:type="dxa"/>
            <w:bottom w:w="58" w:type="dxa"/>
          </w:tcMar>
          <w:vAlign w:val="center"/>
        </w:tcPr>
        <w:p w14:paraId="5A03D8BB" w14:textId="77777777" w:rsidR="002D53A7" w:rsidRPr="00355A3D" w:rsidRDefault="00B343F5" w:rsidP="00044632">
          <w:pPr>
            <w:pStyle w:val="Header"/>
          </w:pPr>
          <w:r>
            <w:t>Rev 1</w:t>
          </w:r>
        </w:p>
      </w:tc>
      <w:tc>
        <w:tcPr>
          <w:tcW w:w="5382" w:type="dxa"/>
          <w:tcMar>
            <w:top w:w="58" w:type="dxa"/>
            <w:bottom w:w="58" w:type="dxa"/>
          </w:tcMar>
          <w:vAlign w:val="center"/>
        </w:tcPr>
        <w:p w14:paraId="5A03D8BC" w14:textId="77777777" w:rsidR="002D53A7" w:rsidRPr="00355A3D" w:rsidRDefault="00B343F5" w:rsidP="00F31215">
          <w:pPr>
            <w:pStyle w:val="Header"/>
          </w:pPr>
          <w:r>
            <w:t>JMS Listener Architecture</w:t>
          </w:r>
        </w:p>
      </w:tc>
      <w:tc>
        <w:tcPr>
          <w:tcW w:w="1800" w:type="dxa"/>
          <w:tcMar>
            <w:top w:w="58" w:type="dxa"/>
            <w:bottom w:w="58" w:type="dxa"/>
          </w:tcMar>
          <w:vAlign w:val="center"/>
        </w:tcPr>
        <w:p w14:paraId="5A03D8BD" w14:textId="77777777" w:rsidR="002D53A7" w:rsidRPr="00355A3D" w:rsidRDefault="002D53A7" w:rsidP="00044632">
          <w:pPr>
            <w:pStyle w:val="Header"/>
          </w:pPr>
          <w:r w:rsidRPr="00355A3D">
            <w:t xml:space="preserve">Page </w:t>
          </w:r>
          <w:r w:rsidRPr="00355A3D">
            <w:fldChar w:fldCharType="begin"/>
          </w:r>
          <w:r w:rsidRPr="00355A3D">
            <w:instrText>page \* arabic</w:instrText>
          </w:r>
          <w:r w:rsidRPr="00355A3D">
            <w:fldChar w:fldCharType="separate"/>
          </w:r>
          <w:r w:rsidR="00CB7319">
            <w:rPr>
              <w:noProof/>
            </w:rPr>
            <w:t>3</w:t>
          </w:r>
          <w:r w:rsidRPr="00355A3D">
            <w:fldChar w:fldCharType="end"/>
          </w:r>
          <w:r w:rsidRPr="00355A3D">
            <w:t xml:space="preserve"> of </w:t>
          </w:r>
          <w:r w:rsidRPr="00355A3D">
            <w:rPr>
              <w:rStyle w:val="PageNumber"/>
              <w:color w:val="404040"/>
              <w:szCs w:val="20"/>
            </w:rPr>
            <w:fldChar w:fldCharType="begin"/>
          </w:r>
          <w:r w:rsidRPr="00355A3D">
            <w:rPr>
              <w:rStyle w:val="PageNumber"/>
              <w:color w:val="404040"/>
              <w:szCs w:val="20"/>
            </w:rPr>
            <w:instrText xml:space="preserve"> NUMPAGES </w:instrText>
          </w:r>
          <w:r w:rsidRPr="00355A3D">
            <w:rPr>
              <w:rStyle w:val="PageNumber"/>
              <w:color w:val="404040"/>
              <w:szCs w:val="20"/>
            </w:rPr>
            <w:fldChar w:fldCharType="separate"/>
          </w:r>
          <w:r w:rsidR="00CB7319">
            <w:rPr>
              <w:rStyle w:val="PageNumber"/>
              <w:noProof/>
              <w:color w:val="404040"/>
              <w:szCs w:val="20"/>
            </w:rPr>
            <w:t>14</w:t>
          </w:r>
          <w:r w:rsidRPr="00355A3D">
            <w:rPr>
              <w:rStyle w:val="PageNumber"/>
              <w:color w:val="404040"/>
              <w:szCs w:val="20"/>
            </w:rPr>
            <w:fldChar w:fldCharType="end"/>
          </w:r>
        </w:p>
      </w:tc>
    </w:tr>
  </w:tbl>
  <w:p w14:paraId="5A03D8BF" w14:textId="77777777" w:rsidR="00DD72C3" w:rsidRPr="00A17FBA" w:rsidRDefault="00DD72C3" w:rsidP="00CB4606">
    <w:pPr>
      <w:pStyle w:val="Footer"/>
      <w:jc w:val="center"/>
    </w:pPr>
    <w:r w:rsidRPr="00355A3D">
      <w:t>Confidential and Proprietary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75339" w14:textId="77777777" w:rsidR="0096103E" w:rsidRDefault="0096103E" w:rsidP="00044632">
      <w:r>
        <w:separator/>
      </w:r>
    </w:p>
  </w:footnote>
  <w:footnote w:type="continuationSeparator" w:id="0">
    <w:p w14:paraId="04293BF6" w14:textId="77777777" w:rsidR="0096103E" w:rsidRDefault="0096103E" w:rsidP="0004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3D8B9" w14:textId="3B017188" w:rsidR="00DD72C3" w:rsidRDefault="0070599C" w:rsidP="0070599C">
    <w:pPr>
      <w:pStyle w:val="Header"/>
      <w:jc w:val="right"/>
    </w:pPr>
    <w:r>
      <w:rPr>
        <w:noProof/>
      </w:rPr>
      <w:drawing>
        <wp:inline distT="0" distB="0" distL="0" distR="0" wp14:anchorId="416D4B18" wp14:editId="18E6A5A6">
          <wp:extent cx="619125" cy="619125"/>
          <wp:effectExtent l="0" t="0" r="9525" b="9525"/>
          <wp:docPr id="306" name="Picture 3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674"/>
    <w:multiLevelType w:val="multilevel"/>
    <w:tmpl w:val="2FBCA932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A55368"/>
    <w:multiLevelType w:val="hybridMultilevel"/>
    <w:tmpl w:val="ECAAEB5C"/>
    <w:lvl w:ilvl="0" w:tplc="62002BA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C357FA"/>
    <w:multiLevelType w:val="multilevel"/>
    <w:tmpl w:val="9084B3F8"/>
    <w:lvl w:ilvl="0">
      <w:start w:val="1"/>
      <w:numFmt w:val="decimal"/>
      <w:pStyle w:val="MyOutline"/>
      <w:lvlText w:val="%1.0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3">
    <w:nsid w:val="5E703CBD"/>
    <w:multiLevelType w:val="hybridMultilevel"/>
    <w:tmpl w:val="CA0A8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6A45F9"/>
    <w:multiLevelType w:val="multilevel"/>
    <w:tmpl w:val="ED1E2EA0"/>
    <w:styleLink w:val="HeadingsLarry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B016375"/>
    <w:multiLevelType w:val="hybridMultilevel"/>
    <w:tmpl w:val="A2168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3"/>
  </w:num>
  <w:num w:numId="21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06"/>
    <w:rsid w:val="00000656"/>
    <w:rsid w:val="00002254"/>
    <w:rsid w:val="000035D0"/>
    <w:rsid w:val="00005358"/>
    <w:rsid w:val="00005E83"/>
    <w:rsid w:val="00005F6A"/>
    <w:rsid w:val="000061AD"/>
    <w:rsid w:val="0001386D"/>
    <w:rsid w:val="00015BBE"/>
    <w:rsid w:val="00015C75"/>
    <w:rsid w:val="000176F2"/>
    <w:rsid w:val="00020471"/>
    <w:rsid w:val="000207EA"/>
    <w:rsid w:val="0002149D"/>
    <w:rsid w:val="0002221F"/>
    <w:rsid w:val="00023D0E"/>
    <w:rsid w:val="00024BC4"/>
    <w:rsid w:val="0002529F"/>
    <w:rsid w:val="000252F0"/>
    <w:rsid w:val="00025FA9"/>
    <w:rsid w:val="000262F7"/>
    <w:rsid w:val="00026D70"/>
    <w:rsid w:val="00031054"/>
    <w:rsid w:val="0003188A"/>
    <w:rsid w:val="0003476F"/>
    <w:rsid w:val="00035614"/>
    <w:rsid w:val="00036AB0"/>
    <w:rsid w:val="00040E64"/>
    <w:rsid w:val="00041C1A"/>
    <w:rsid w:val="000420CF"/>
    <w:rsid w:val="000434C7"/>
    <w:rsid w:val="00043B88"/>
    <w:rsid w:val="00044632"/>
    <w:rsid w:val="00044B43"/>
    <w:rsid w:val="00051121"/>
    <w:rsid w:val="00051A6D"/>
    <w:rsid w:val="00055BDC"/>
    <w:rsid w:val="00056C33"/>
    <w:rsid w:val="00056DD4"/>
    <w:rsid w:val="00061019"/>
    <w:rsid w:val="00061133"/>
    <w:rsid w:val="0006208F"/>
    <w:rsid w:val="00065862"/>
    <w:rsid w:val="00065EF2"/>
    <w:rsid w:val="00067A19"/>
    <w:rsid w:val="00075F84"/>
    <w:rsid w:val="00080F87"/>
    <w:rsid w:val="00081BF8"/>
    <w:rsid w:val="00082AF4"/>
    <w:rsid w:val="00083C7C"/>
    <w:rsid w:val="00086B90"/>
    <w:rsid w:val="000871F1"/>
    <w:rsid w:val="00094BA7"/>
    <w:rsid w:val="0009592E"/>
    <w:rsid w:val="00095F6B"/>
    <w:rsid w:val="0009736D"/>
    <w:rsid w:val="000A673C"/>
    <w:rsid w:val="000A7555"/>
    <w:rsid w:val="000B1DF3"/>
    <w:rsid w:val="000B3AAD"/>
    <w:rsid w:val="000B4FD2"/>
    <w:rsid w:val="000C175D"/>
    <w:rsid w:val="000C183F"/>
    <w:rsid w:val="000C2090"/>
    <w:rsid w:val="000C32DF"/>
    <w:rsid w:val="000C341B"/>
    <w:rsid w:val="000C35CF"/>
    <w:rsid w:val="000C5BD5"/>
    <w:rsid w:val="000C6F90"/>
    <w:rsid w:val="000C7048"/>
    <w:rsid w:val="000C72FD"/>
    <w:rsid w:val="000C75FD"/>
    <w:rsid w:val="000E0DF6"/>
    <w:rsid w:val="000E41AC"/>
    <w:rsid w:val="000E4987"/>
    <w:rsid w:val="000E5C42"/>
    <w:rsid w:val="000E76E8"/>
    <w:rsid w:val="000F0E2C"/>
    <w:rsid w:val="000F1037"/>
    <w:rsid w:val="000F731A"/>
    <w:rsid w:val="000F7C37"/>
    <w:rsid w:val="00100134"/>
    <w:rsid w:val="001038C5"/>
    <w:rsid w:val="00105793"/>
    <w:rsid w:val="001063B0"/>
    <w:rsid w:val="00106E44"/>
    <w:rsid w:val="00111370"/>
    <w:rsid w:val="00111D21"/>
    <w:rsid w:val="00114218"/>
    <w:rsid w:val="001151B7"/>
    <w:rsid w:val="00115B33"/>
    <w:rsid w:val="00116978"/>
    <w:rsid w:val="00116A36"/>
    <w:rsid w:val="00120C4E"/>
    <w:rsid w:val="001219C6"/>
    <w:rsid w:val="00121A0D"/>
    <w:rsid w:val="00122CFA"/>
    <w:rsid w:val="001255A3"/>
    <w:rsid w:val="0012635B"/>
    <w:rsid w:val="00132322"/>
    <w:rsid w:val="00132B29"/>
    <w:rsid w:val="00133DF4"/>
    <w:rsid w:val="001358B2"/>
    <w:rsid w:val="00136D45"/>
    <w:rsid w:val="00137D17"/>
    <w:rsid w:val="00144B81"/>
    <w:rsid w:val="00146A86"/>
    <w:rsid w:val="0016086A"/>
    <w:rsid w:val="00160FC0"/>
    <w:rsid w:val="00161DF9"/>
    <w:rsid w:val="00163F58"/>
    <w:rsid w:val="00164E5C"/>
    <w:rsid w:val="00167B44"/>
    <w:rsid w:val="001721DC"/>
    <w:rsid w:val="00172254"/>
    <w:rsid w:val="00172B76"/>
    <w:rsid w:val="00174DA9"/>
    <w:rsid w:val="00181A6E"/>
    <w:rsid w:val="001838AA"/>
    <w:rsid w:val="00183CF0"/>
    <w:rsid w:val="001843F0"/>
    <w:rsid w:val="00185B5A"/>
    <w:rsid w:val="00187768"/>
    <w:rsid w:val="00187A6B"/>
    <w:rsid w:val="00187B43"/>
    <w:rsid w:val="00195631"/>
    <w:rsid w:val="00195AC5"/>
    <w:rsid w:val="00196EEB"/>
    <w:rsid w:val="00197774"/>
    <w:rsid w:val="001A4A23"/>
    <w:rsid w:val="001A5DE0"/>
    <w:rsid w:val="001A6050"/>
    <w:rsid w:val="001A61E4"/>
    <w:rsid w:val="001B1143"/>
    <w:rsid w:val="001B2100"/>
    <w:rsid w:val="001B2563"/>
    <w:rsid w:val="001B2F83"/>
    <w:rsid w:val="001B315C"/>
    <w:rsid w:val="001B5189"/>
    <w:rsid w:val="001C1EEC"/>
    <w:rsid w:val="001C5850"/>
    <w:rsid w:val="001C7EBE"/>
    <w:rsid w:val="001D641E"/>
    <w:rsid w:val="001D76A6"/>
    <w:rsid w:val="001E50C5"/>
    <w:rsid w:val="001E6C78"/>
    <w:rsid w:val="001E6EE0"/>
    <w:rsid w:val="001F128C"/>
    <w:rsid w:val="001F1331"/>
    <w:rsid w:val="001F1A94"/>
    <w:rsid w:val="001F2941"/>
    <w:rsid w:val="001F3168"/>
    <w:rsid w:val="001F4DFF"/>
    <w:rsid w:val="001F7541"/>
    <w:rsid w:val="00202407"/>
    <w:rsid w:val="0020406E"/>
    <w:rsid w:val="00205F2F"/>
    <w:rsid w:val="00207177"/>
    <w:rsid w:val="0021119E"/>
    <w:rsid w:val="0021561C"/>
    <w:rsid w:val="00215CA5"/>
    <w:rsid w:val="00217ABA"/>
    <w:rsid w:val="00220E1F"/>
    <w:rsid w:val="0022392F"/>
    <w:rsid w:val="00223AE2"/>
    <w:rsid w:val="00224311"/>
    <w:rsid w:val="00225152"/>
    <w:rsid w:val="00226E74"/>
    <w:rsid w:val="00226F9D"/>
    <w:rsid w:val="00230EE8"/>
    <w:rsid w:val="002312A1"/>
    <w:rsid w:val="00234E19"/>
    <w:rsid w:val="002377E6"/>
    <w:rsid w:val="00237A1A"/>
    <w:rsid w:val="00237C98"/>
    <w:rsid w:val="00237DB4"/>
    <w:rsid w:val="0024031E"/>
    <w:rsid w:val="00242549"/>
    <w:rsid w:val="00246AE0"/>
    <w:rsid w:val="002470AA"/>
    <w:rsid w:val="00247A0C"/>
    <w:rsid w:val="002510E5"/>
    <w:rsid w:val="00251ACB"/>
    <w:rsid w:val="002562DF"/>
    <w:rsid w:val="00257A83"/>
    <w:rsid w:val="00265E16"/>
    <w:rsid w:val="0026762E"/>
    <w:rsid w:val="00271ED5"/>
    <w:rsid w:val="00272A30"/>
    <w:rsid w:val="00276B33"/>
    <w:rsid w:val="00276E49"/>
    <w:rsid w:val="00277BDF"/>
    <w:rsid w:val="002819A1"/>
    <w:rsid w:val="002837F4"/>
    <w:rsid w:val="00284755"/>
    <w:rsid w:val="002848D0"/>
    <w:rsid w:val="00287128"/>
    <w:rsid w:val="0029061A"/>
    <w:rsid w:val="00290919"/>
    <w:rsid w:val="0029187E"/>
    <w:rsid w:val="00291D36"/>
    <w:rsid w:val="00292434"/>
    <w:rsid w:val="002B2B26"/>
    <w:rsid w:val="002B2B6C"/>
    <w:rsid w:val="002B5D09"/>
    <w:rsid w:val="002B67FA"/>
    <w:rsid w:val="002C0D7B"/>
    <w:rsid w:val="002C170A"/>
    <w:rsid w:val="002C33A9"/>
    <w:rsid w:val="002C3B55"/>
    <w:rsid w:val="002C50C7"/>
    <w:rsid w:val="002C53A9"/>
    <w:rsid w:val="002C61B2"/>
    <w:rsid w:val="002C65F1"/>
    <w:rsid w:val="002C7385"/>
    <w:rsid w:val="002D0E6E"/>
    <w:rsid w:val="002D2CE1"/>
    <w:rsid w:val="002D32BA"/>
    <w:rsid w:val="002D53A7"/>
    <w:rsid w:val="002D572D"/>
    <w:rsid w:val="002D5912"/>
    <w:rsid w:val="002D7471"/>
    <w:rsid w:val="002E7B12"/>
    <w:rsid w:val="002F1011"/>
    <w:rsid w:val="002F3171"/>
    <w:rsid w:val="002F4060"/>
    <w:rsid w:val="002F4683"/>
    <w:rsid w:val="002F49F5"/>
    <w:rsid w:val="002F61E9"/>
    <w:rsid w:val="002F7D7C"/>
    <w:rsid w:val="00300780"/>
    <w:rsid w:val="00301502"/>
    <w:rsid w:val="00301C9E"/>
    <w:rsid w:val="003100DE"/>
    <w:rsid w:val="003104E9"/>
    <w:rsid w:val="003126E4"/>
    <w:rsid w:val="00312A52"/>
    <w:rsid w:val="003145AA"/>
    <w:rsid w:val="003160BC"/>
    <w:rsid w:val="00317D76"/>
    <w:rsid w:val="00320BAC"/>
    <w:rsid w:val="00321D2B"/>
    <w:rsid w:val="0032481D"/>
    <w:rsid w:val="003328DF"/>
    <w:rsid w:val="00332B60"/>
    <w:rsid w:val="00335425"/>
    <w:rsid w:val="00340E09"/>
    <w:rsid w:val="00342CF4"/>
    <w:rsid w:val="00347D1F"/>
    <w:rsid w:val="00350C99"/>
    <w:rsid w:val="00350F27"/>
    <w:rsid w:val="0035296F"/>
    <w:rsid w:val="0035449F"/>
    <w:rsid w:val="003548D1"/>
    <w:rsid w:val="00355A3D"/>
    <w:rsid w:val="00360654"/>
    <w:rsid w:val="00360D44"/>
    <w:rsid w:val="00360F61"/>
    <w:rsid w:val="0037372C"/>
    <w:rsid w:val="003740C4"/>
    <w:rsid w:val="003767B6"/>
    <w:rsid w:val="00376FFF"/>
    <w:rsid w:val="00377F41"/>
    <w:rsid w:val="003808D0"/>
    <w:rsid w:val="00380B00"/>
    <w:rsid w:val="003817FA"/>
    <w:rsid w:val="00384D20"/>
    <w:rsid w:val="003860E4"/>
    <w:rsid w:val="00391FC3"/>
    <w:rsid w:val="00393203"/>
    <w:rsid w:val="0039372A"/>
    <w:rsid w:val="00394256"/>
    <w:rsid w:val="00395ED9"/>
    <w:rsid w:val="0039609A"/>
    <w:rsid w:val="0039730D"/>
    <w:rsid w:val="003A2B38"/>
    <w:rsid w:val="003A5FC4"/>
    <w:rsid w:val="003A66B4"/>
    <w:rsid w:val="003A7F90"/>
    <w:rsid w:val="003B2297"/>
    <w:rsid w:val="003B406E"/>
    <w:rsid w:val="003B481C"/>
    <w:rsid w:val="003B4C31"/>
    <w:rsid w:val="003B5B0B"/>
    <w:rsid w:val="003B665E"/>
    <w:rsid w:val="003B6C15"/>
    <w:rsid w:val="003C05D1"/>
    <w:rsid w:val="003C1C01"/>
    <w:rsid w:val="003C39BE"/>
    <w:rsid w:val="003C3CDD"/>
    <w:rsid w:val="003C443B"/>
    <w:rsid w:val="003C47C1"/>
    <w:rsid w:val="003C487E"/>
    <w:rsid w:val="003C4D64"/>
    <w:rsid w:val="003C56CE"/>
    <w:rsid w:val="003C614E"/>
    <w:rsid w:val="003C62A2"/>
    <w:rsid w:val="003C7C80"/>
    <w:rsid w:val="003D360C"/>
    <w:rsid w:val="003D3851"/>
    <w:rsid w:val="003E0A63"/>
    <w:rsid w:val="003E170F"/>
    <w:rsid w:val="003E2FFF"/>
    <w:rsid w:val="003E57C4"/>
    <w:rsid w:val="003E57D6"/>
    <w:rsid w:val="003E7F1E"/>
    <w:rsid w:val="003F063D"/>
    <w:rsid w:val="003F54F9"/>
    <w:rsid w:val="003F5822"/>
    <w:rsid w:val="003F5CF2"/>
    <w:rsid w:val="003F6C7C"/>
    <w:rsid w:val="003F76B8"/>
    <w:rsid w:val="00403255"/>
    <w:rsid w:val="0040352C"/>
    <w:rsid w:val="00403B10"/>
    <w:rsid w:val="00404C14"/>
    <w:rsid w:val="0040595E"/>
    <w:rsid w:val="00413580"/>
    <w:rsid w:val="00413F7A"/>
    <w:rsid w:val="00415DC9"/>
    <w:rsid w:val="00417B7F"/>
    <w:rsid w:val="00420336"/>
    <w:rsid w:val="004250E7"/>
    <w:rsid w:val="004263CB"/>
    <w:rsid w:val="00430B37"/>
    <w:rsid w:val="00437CE8"/>
    <w:rsid w:val="00446011"/>
    <w:rsid w:val="00453E62"/>
    <w:rsid w:val="00454246"/>
    <w:rsid w:val="0045467E"/>
    <w:rsid w:val="004712E8"/>
    <w:rsid w:val="00471EC5"/>
    <w:rsid w:val="00472B26"/>
    <w:rsid w:val="00473E21"/>
    <w:rsid w:val="00474983"/>
    <w:rsid w:val="0047555B"/>
    <w:rsid w:val="0048102A"/>
    <w:rsid w:val="0048405C"/>
    <w:rsid w:val="004852F2"/>
    <w:rsid w:val="00485734"/>
    <w:rsid w:val="00486F71"/>
    <w:rsid w:val="00494632"/>
    <w:rsid w:val="00494C4C"/>
    <w:rsid w:val="00496A96"/>
    <w:rsid w:val="004A00C6"/>
    <w:rsid w:val="004A0FC2"/>
    <w:rsid w:val="004A51F4"/>
    <w:rsid w:val="004A7D8D"/>
    <w:rsid w:val="004B5F9D"/>
    <w:rsid w:val="004C160B"/>
    <w:rsid w:val="004C7069"/>
    <w:rsid w:val="004C7233"/>
    <w:rsid w:val="004D192C"/>
    <w:rsid w:val="004D1968"/>
    <w:rsid w:val="004D196E"/>
    <w:rsid w:val="004D66DF"/>
    <w:rsid w:val="004E3241"/>
    <w:rsid w:val="004E5759"/>
    <w:rsid w:val="004E6F3B"/>
    <w:rsid w:val="004F07B3"/>
    <w:rsid w:val="004F2919"/>
    <w:rsid w:val="004F3EB4"/>
    <w:rsid w:val="004F4F05"/>
    <w:rsid w:val="004F6EF3"/>
    <w:rsid w:val="0050126B"/>
    <w:rsid w:val="00501FB8"/>
    <w:rsid w:val="0050311B"/>
    <w:rsid w:val="00503965"/>
    <w:rsid w:val="00513388"/>
    <w:rsid w:val="00515713"/>
    <w:rsid w:val="0052329C"/>
    <w:rsid w:val="005260A3"/>
    <w:rsid w:val="005267D5"/>
    <w:rsid w:val="00531ABC"/>
    <w:rsid w:val="0053264A"/>
    <w:rsid w:val="00532CAF"/>
    <w:rsid w:val="00535AB4"/>
    <w:rsid w:val="00537549"/>
    <w:rsid w:val="00540C85"/>
    <w:rsid w:val="005418C7"/>
    <w:rsid w:val="0054423B"/>
    <w:rsid w:val="00544380"/>
    <w:rsid w:val="00545243"/>
    <w:rsid w:val="005515A1"/>
    <w:rsid w:val="00554DFF"/>
    <w:rsid w:val="00555A7D"/>
    <w:rsid w:val="00557321"/>
    <w:rsid w:val="00561D53"/>
    <w:rsid w:val="00564F9C"/>
    <w:rsid w:val="0056560D"/>
    <w:rsid w:val="00566527"/>
    <w:rsid w:val="00566865"/>
    <w:rsid w:val="0057000E"/>
    <w:rsid w:val="00571199"/>
    <w:rsid w:val="005733BE"/>
    <w:rsid w:val="00575437"/>
    <w:rsid w:val="005755B4"/>
    <w:rsid w:val="00580550"/>
    <w:rsid w:val="0058330B"/>
    <w:rsid w:val="00583E30"/>
    <w:rsid w:val="00585B43"/>
    <w:rsid w:val="00586B52"/>
    <w:rsid w:val="00593296"/>
    <w:rsid w:val="0059561B"/>
    <w:rsid w:val="005960EB"/>
    <w:rsid w:val="005963F1"/>
    <w:rsid w:val="005967B3"/>
    <w:rsid w:val="005A1904"/>
    <w:rsid w:val="005A24FD"/>
    <w:rsid w:val="005A39D3"/>
    <w:rsid w:val="005A4B08"/>
    <w:rsid w:val="005A5D20"/>
    <w:rsid w:val="005A7DDE"/>
    <w:rsid w:val="005B1098"/>
    <w:rsid w:val="005B49AB"/>
    <w:rsid w:val="005B6CCD"/>
    <w:rsid w:val="005C0B8E"/>
    <w:rsid w:val="005C4724"/>
    <w:rsid w:val="005C6833"/>
    <w:rsid w:val="005C6C9B"/>
    <w:rsid w:val="005D406D"/>
    <w:rsid w:val="005D5652"/>
    <w:rsid w:val="005D6071"/>
    <w:rsid w:val="005D6EA5"/>
    <w:rsid w:val="005E0B12"/>
    <w:rsid w:val="005E0D7F"/>
    <w:rsid w:val="005E386B"/>
    <w:rsid w:val="005E3BC4"/>
    <w:rsid w:val="005E63FC"/>
    <w:rsid w:val="005F1840"/>
    <w:rsid w:val="005F3186"/>
    <w:rsid w:val="005F3A42"/>
    <w:rsid w:val="005F4945"/>
    <w:rsid w:val="005F4D85"/>
    <w:rsid w:val="005F4F98"/>
    <w:rsid w:val="005F5A30"/>
    <w:rsid w:val="00601B36"/>
    <w:rsid w:val="00602708"/>
    <w:rsid w:val="00602CEE"/>
    <w:rsid w:val="00602F61"/>
    <w:rsid w:val="0060396F"/>
    <w:rsid w:val="00604578"/>
    <w:rsid w:val="00605978"/>
    <w:rsid w:val="00613590"/>
    <w:rsid w:val="00614A90"/>
    <w:rsid w:val="00623ABF"/>
    <w:rsid w:val="00624C6E"/>
    <w:rsid w:val="006307DB"/>
    <w:rsid w:val="00630F0A"/>
    <w:rsid w:val="0063497A"/>
    <w:rsid w:val="006355DB"/>
    <w:rsid w:val="00640A54"/>
    <w:rsid w:val="0064276B"/>
    <w:rsid w:val="00642B3C"/>
    <w:rsid w:val="006430F1"/>
    <w:rsid w:val="0064388D"/>
    <w:rsid w:val="0064511B"/>
    <w:rsid w:val="0064607F"/>
    <w:rsid w:val="00646315"/>
    <w:rsid w:val="00650DEE"/>
    <w:rsid w:val="00652DDF"/>
    <w:rsid w:val="006533F7"/>
    <w:rsid w:val="00655275"/>
    <w:rsid w:val="006578E6"/>
    <w:rsid w:val="006628CE"/>
    <w:rsid w:val="00664713"/>
    <w:rsid w:val="006716F6"/>
    <w:rsid w:val="00675093"/>
    <w:rsid w:val="00675F3F"/>
    <w:rsid w:val="00676390"/>
    <w:rsid w:val="006804E9"/>
    <w:rsid w:val="00681359"/>
    <w:rsid w:val="00682F30"/>
    <w:rsid w:val="006909C6"/>
    <w:rsid w:val="00691CEE"/>
    <w:rsid w:val="006932DA"/>
    <w:rsid w:val="00694A9F"/>
    <w:rsid w:val="00695ECF"/>
    <w:rsid w:val="00696391"/>
    <w:rsid w:val="00696C1B"/>
    <w:rsid w:val="00697716"/>
    <w:rsid w:val="006A076D"/>
    <w:rsid w:val="006A0E24"/>
    <w:rsid w:val="006A1357"/>
    <w:rsid w:val="006A1AC2"/>
    <w:rsid w:val="006A20F2"/>
    <w:rsid w:val="006A26C4"/>
    <w:rsid w:val="006A76E7"/>
    <w:rsid w:val="006B4A6C"/>
    <w:rsid w:val="006B64C7"/>
    <w:rsid w:val="006B7CA2"/>
    <w:rsid w:val="006C1617"/>
    <w:rsid w:val="006D06A0"/>
    <w:rsid w:val="006D18C1"/>
    <w:rsid w:val="006D1EDF"/>
    <w:rsid w:val="006D2E1D"/>
    <w:rsid w:val="006E2273"/>
    <w:rsid w:val="006E273F"/>
    <w:rsid w:val="006E35BE"/>
    <w:rsid w:val="006E4417"/>
    <w:rsid w:val="006E4C43"/>
    <w:rsid w:val="006F03AD"/>
    <w:rsid w:val="006F2524"/>
    <w:rsid w:val="006F36BF"/>
    <w:rsid w:val="006F62CF"/>
    <w:rsid w:val="00700499"/>
    <w:rsid w:val="007021F4"/>
    <w:rsid w:val="0070599C"/>
    <w:rsid w:val="007078E0"/>
    <w:rsid w:val="007124E0"/>
    <w:rsid w:val="00713E48"/>
    <w:rsid w:val="00716A5E"/>
    <w:rsid w:val="0071753B"/>
    <w:rsid w:val="0072059D"/>
    <w:rsid w:val="007232B0"/>
    <w:rsid w:val="00724739"/>
    <w:rsid w:val="00724DDC"/>
    <w:rsid w:val="007278D1"/>
    <w:rsid w:val="00730B74"/>
    <w:rsid w:val="00731045"/>
    <w:rsid w:val="00734BC6"/>
    <w:rsid w:val="00735296"/>
    <w:rsid w:val="007354EE"/>
    <w:rsid w:val="00735702"/>
    <w:rsid w:val="00736747"/>
    <w:rsid w:val="00737064"/>
    <w:rsid w:val="00753E70"/>
    <w:rsid w:val="0075600A"/>
    <w:rsid w:val="00760206"/>
    <w:rsid w:val="00762A70"/>
    <w:rsid w:val="00764423"/>
    <w:rsid w:val="007644F2"/>
    <w:rsid w:val="007648E6"/>
    <w:rsid w:val="00765308"/>
    <w:rsid w:val="007679B5"/>
    <w:rsid w:val="00772A48"/>
    <w:rsid w:val="00775C54"/>
    <w:rsid w:val="007772F8"/>
    <w:rsid w:val="00777CE7"/>
    <w:rsid w:val="00781240"/>
    <w:rsid w:val="00781682"/>
    <w:rsid w:val="00781796"/>
    <w:rsid w:val="00781A21"/>
    <w:rsid w:val="0078229A"/>
    <w:rsid w:val="00782AEF"/>
    <w:rsid w:val="00783949"/>
    <w:rsid w:val="00783B79"/>
    <w:rsid w:val="00783CFA"/>
    <w:rsid w:val="00785178"/>
    <w:rsid w:val="00785841"/>
    <w:rsid w:val="00786C32"/>
    <w:rsid w:val="00787115"/>
    <w:rsid w:val="00791D75"/>
    <w:rsid w:val="007933CE"/>
    <w:rsid w:val="00797F1B"/>
    <w:rsid w:val="007A05B4"/>
    <w:rsid w:val="007A150A"/>
    <w:rsid w:val="007A7EDD"/>
    <w:rsid w:val="007B0DB3"/>
    <w:rsid w:val="007B10EF"/>
    <w:rsid w:val="007B3979"/>
    <w:rsid w:val="007B511F"/>
    <w:rsid w:val="007C0395"/>
    <w:rsid w:val="007C2652"/>
    <w:rsid w:val="007C39A8"/>
    <w:rsid w:val="007C3FA5"/>
    <w:rsid w:val="007C7D8B"/>
    <w:rsid w:val="007D05D0"/>
    <w:rsid w:val="007D0621"/>
    <w:rsid w:val="007D11FB"/>
    <w:rsid w:val="007D2F58"/>
    <w:rsid w:val="007D57EA"/>
    <w:rsid w:val="007D5991"/>
    <w:rsid w:val="007D690B"/>
    <w:rsid w:val="007E0C75"/>
    <w:rsid w:val="007E2612"/>
    <w:rsid w:val="007E2DC2"/>
    <w:rsid w:val="007E31AD"/>
    <w:rsid w:val="007E3474"/>
    <w:rsid w:val="007E6E2E"/>
    <w:rsid w:val="007E6F30"/>
    <w:rsid w:val="007F03CE"/>
    <w:rsid w:val="007F07A2"/>
    <w:rsid w:val="007F2490"/>
    <w:rsid w:val="007F3806"/>
    <w:rsid w:val="007F3C6D"/>
    <w:rsid w:val="007F5420"/>
    <w:rsid w:val="007F734A"/>
    <w:rsid w:val="00803AA7"/>
    <w:rsid w:val="008056B0"/>
    <w:rsid w:val="00805E63"/>
    <w:rsid w:val="00806CB3"/>
    <w:rsid w:val="00807F5A"/>
    <w:rsid w:val="008162F1"/>
    <w:rsid w:val="008168AB"/>
    <w:rsid w:val="00827FD6"/>
    <w:rsid w:val="00833231"/>
    <w:rsid w:val="008338CD"/>
    <w:rsid w:val="00833E92"/>
    <w:rsid w:val="00834016"/>
    <w:rsid w:val="00835B17"/>
    <w:rsid w:val="008365E7"/>
    <w:rsid w:val="00837393"/>
    <w:rsid w:val="00842451"/>
    <w:rsid w:val="00845AEF"/>
    <w:rsid w:val="00853729"/>
    <w:rsid w:val="00854165"/>
    <w:rsid w:val="00855D1D"/>
    <w:rsid w:val="00857ACF"/>
    <w:rsid w:val="00860B56"/>
    <w:rsid w:val="00864262"/>
    <w:rsid w:val="00864B94"/>
    <w:rsid w:val="0087339F"/>
    <w:rsid w:val="008759CB"/>
    <w:rsid w:val="00880F30"/>
    <w:rsid w:val="00881E0F"/>
    <w:rsid w:val="008849C8"/>
    <w:rsid w:val="008857C2"/>
    <w:rsid w:val="008877E4"/>
    <w:rsid w:val="00887BD0"/>
    <w:rsid w:val="0089072D"/>
    <w:rsid w:val="00890C3E"/>
    <w:rsid w:val="0089355C"/>
    <w:rsid w:val="00893FB4"/>
    <w:rsid w:val="0089400B"/>
    <w:rsid w:val="00894572"/>
    <w:rsid w:val="008A29A6"/>
    <w:rsid w:val="008A714E"/>
    <w:rsid w:val="008B34D2"/>
    <w:rsid w:val="008B46DD"/>
    <w:rsid w:val="008B59DE"/>
    <w:rsid w:val="008B6B0A"/>
    <w:rsid w:val="008B74F7"/>
    <w:rsid w:val="008C1DF0"/>
    <w:rsid w:val="008C42A3"/>
    <w:rsid w:val="008C653B"/>
    <w:rsid w:val="008D259B"/>
    <w:rsid w:val="008D3342"/>
    <w:rsid w:val="008D3A08"/>
    <w:rsid w:val="008D5570"/>
    <w:rsid w:val="008D65D7"/>
    <w:rsid w:val="008D6E5F"/>
    <w:rsid w:val="008E0FB6"/>
    <w:rsid w:val="008E0FD9"/>
    <w:rsid w:val="008E1D7B"/>
    <w:rsid w:val="008E2D71"/>
    <w:rsid w:val="008E3603"/>
    <w:rsid w:val="008E6374"/>
    <w:rsid w:val="008E7894"/>
    <w:rsid w:val="008E7E99"/>
    <w:rsid w:val="008F0230"/>
    <w:rsid w:val="008F1240"/>
    <w:rsid w:val="008F1C6F"/>
    <w:rsid w:val="008F1F0E"/>
    <w:rsid w:val="008F30FE"/>
    <w:rsid w:val="008F67A6"/>
    <w:rsid w:val="008F7681"/>
    <w:rsid w:val="00900D2E"/>
    <w:rsid w:val="00901DD3"/>
    <w:rsid w:val="009045CD"/>
    <w:rsid w:val="00905206"/>
    <w:rsid w:val="00905704"/>
    <w:rsid w:val="00905C9D"/>
    <w:rsid w:val="0091024F"/>
    <w:rsid w:val="009124E5"/>
    <w:rsid w:val="0092007E"/>
    <w:rsid w:val="009229A6"/>
    <w:rsid w:val="00926EAD"/>
    <w:rsid w:val="00927D77"/>
    <w:rsid w:val="00931A68"/>
    <w:rsid w:val="00931AA9"/>
    <w:rsid w:val="00931B48"/>
    <w:rsid w:val="00932673"/>
    <w:rsid w:val="009344EB"/>
    <w:rsid w:val="00936BF0"/>
    <w:rsid w:val="00941487"/>
    <w:rsid w:val="0094322D"/>
    <w:rsid w:val="0094388F"/>
    <w:rsid w:val="0094450C"/>
    <w:rsid w:val="00944881"/>
    <w:rsid w:val="00952E68"/>
    <w:rsid w:val="009569AA"/>
    <w:rsid w:val="00956C60"/>
    <w:rsid w:val="00956FF6"/>
    <w:rsid w:val="00960728"/>
    <w:rsid w:val="0096103E"/>
    <w:rsid w:val="00961A31"/>
    <w:rsid w:val="00964BEB"/>
    <w:rsid w:val="00966FF3"/>
    <w:rsid w:val="00972CC3"/>
    <w:rsid w:val="0097343F"/>
    <w:rsid w:val="009734C6"/>
    <w:rsid w:val="0097401E"/>
    <w:rsid w:val="00974A33"/>
    <w:rsid w:val="00974C40"/>
    <w:rsid w:val="00981008"/>
    <w:rsid w:val="009917D2"/>
    <w:rsid w:val="009924A4"/>
    <w:rsid w:val="0099263D"/>
    <w:rsid w:val="00992F3A"/>
    <w:rsid w:val="00993E09"/>
    <w:rsid w:val="00997AC9"/>
    <w:rsid w:val="009A0FF4"/>
    <w:rsid w:val="009A4FA6"/>
    <w:rsid w:val="009A5A67"/>
    <w:rsid w:val="009A74AF"/>
    <w:rsid w:val="009A757C"/>
    <w:rsid w:val="009B4B89"/>
    <w:rsid w:val="009B75FE"/>
    <w:rsid w:val="009C0E2B"/>
    <w:rsid w:val="009C492D"/>
    <w:rsid w:val="009C4EC6"/>
    <w:rsid w:val="009C5870"/>
    <w:rsid w:val="009C5EE2"/>
    <w:rsid w:val="009C6802"/>
    <w:rsid w:val="009D07D2"/>
    <w:rsid w:val="009D760C"/>
    <w:rsid w:val="009E1AA1"/>
    <w:rsid w:val="009E78C6"/>
    <w:rsid w:val="009F0B43"/>
    <w:rsid w:val="009F0EDA"/>
    <w:rsid w:val="009F47DF"/>
    <w:rsid w:val="009F5C62"/>
    <w:rsid w:val="009F6794"/>
    <w:rsid w:val="00A0472D"/>
    <w:rsid w:val="00A06F81"/>
    <w:rsid w:val="00A0730D"/>
    <w:rsid w:val="00A10E26"/>
    <w:rsid w:val="00A155EC"/>
    <w:rsid w:val="00A17FBA"/>
    <w:rsid w:val="00A21102"/>
    <w:rsid w:val="00A21444"/>
    <w:rsid w:val="00A22D14"/>
    <w:rsid w:val="00A263B0"/>
    <w:rsid w:val="00A31D68"/>
    <w:rsid w:val="00A34AC6"/>
    <w:rsid w:val="00A35B95"/>
    <w:rsid w:val="00A3674A"/>
    <w:rsid w:val="00A36A8F"/>
    <w:rsid w:val="00A40775"/>
    <w:rsid w:val="00A40E14"/>
    <w:rsid w:val="00A414D2"/>
    <w:rsid w:val="00A42AF8"/>
    <w:rsid w:val="00A43E7F"/>
    <w:rsid w:val="00A46BB8"/>
    <w:rsid w:val="00A51617"/>
    <w:rsid w:val="00A52D0F"/>
    <w:rsid w:val="00A531C2"/>
    <w:rsid w:val="00A53C58"/>
    <w:rsid w:val="00A55CF2"/>
    <w:rsid w:val="00A56121"/>
    <w:rsid w:val="00A56A38"/>
    <w:rsid w:val="00A6017D"/>
    <w:rsid w:val="00A63AAA"/>
    <w:rsid w:val="00A64B7B"/>
    <w:rsid w:val="00A65F1B"/>
    <w:rsid w:val="00A66DDF"/>
    <w:rsid w:val="00A73548"/>
    <w:rsid w:val="00A74B8B"/>
    <w:rsid w:val="00A80FB8"/>
    <w:rsid w:val="00A841D8"/>
    <w:rsid w:val="00A8533E"/>
    <w:rsid w:val="00A871E9"/>
    <w:rsid w:val="00A875D4"/>
    <w:rsid w:val="00A913CD"/>
    <w:rsid w:val="00A914F7"/>
    <w:rsid w:val="00A92614"/>
    <w:rsid w:val="00A92AED"/>
    <w:rsid w:val="00AA36D6"/>
    <w:rsid w:val="00AA38F0"/>
    <w:rsid w:val="00AA593F"/>
    <w:rsid w:val="00AB0C7E"/>
    <w:rsid w:val="00AB108E"/>
    <w:rsid w:val="00AB474B"/>
    <w:rsid w:val="00AB5248"/>
    <w:rsid w:val="00AC1499"/>
    <w:rsid w:val="00AC2B3F"/>
    <w:rsid w:val="00AD0839"/>
    <w:rsid w:val="00AD1116"/>
    <w:rsid w:val="00AD27B9"/>
    <w:rsid w:val="00AD397F"/>
    <w:rsid w:val="00AD6E46"/>
    <w:rsid w:val="00AE1707"/>
    <w:rsid w:val="00AE1F00"/>
    <w:rsid w:val="00AE252F"/>
    <w:rsid w:val="00AE54C6"/>
    <w:rsid w:val="00AF4D16"/>
    <w:rsid w:val="00AF5765"/>
    <w:rsid w:val="00AF613E"/>
    <w:rsid w:val="00AF6363"/>
    <w:rsid w:val="00AF6720"/>
    <w:rsid w:val="00B016A8"/>
    <w:rsid w:val="00B019B7"/>
    <w:rsid w:val="00B032B1"/>
    <w:rsid w:val="00B06CCD"/>
    <w:rsid w:val="00B074D5"/>
    <w:rsid w:val="00B07FC1"/>
    <w:rsid w:val="00B10837"/>
    <w:rsid w:val="00B11C5A"/>
    <w:rsid w:val="00B1240E"/>
    <w:rsid w:val="00B14448"/>
    <w:rsid w:val="00B16A25"/>
    <w:rsid w:val="00B177C0"/>
    <w:rsid w:val="00B21271"/>
    <w:rsid w:val="00B22F77"/>
    <w:rsid w:val="00B24C11"/>
    <w:rsid w:val="00B25DE8"/>
    <w:rsid w:val="00B26A19"/>
    <w:rsid w:val="00B27256"/>
    <w:rsid w:val="00B343F5"/>
    <w:rsid w:val="00B362CC"/>
    <w:rsid w:val="00B434A3"/>
    <w:rsid w:val="00B440CB"/>
    <w:rsid w:val="00B45FFD"/>
    <w:rsid w:val="00B46724"/>
    <w:rsid w:val="00B50D8D"/>
    <w:rsid w:val="00B51049"/>
    <w:rsid w:val="00B51E52"/>
    <w:rsid w:val="00B620DD"/>
    <w:rsid w:val="00B62D6F"/>
    <w:rsid w:val="00B63879"/>
    <w:rsid w:val="00B642C9"/>
    <w:rsid w:val="00B64C1F"/>
    <w:rsid w:val="00B6543F"/>
    <w:rsid w:val="00B65D26"/>
    <w:rsid w:val="00B7042E"/>
    <w:rsid w:val="00B743AE"/>
    <w:rsid w:val="00B746D1"/>
    <w:rsid w:val="00B75343"/>
    <w:rsid w:val="00B8291B"/>
    <w:rsid w:val="00B83B32"/>
    <w:rsid w:val="00B83FE0"/>
    <w:rsid w:val="00B8428F"/>
    <w:rsid w:val="00B87458"/>
    <w:rsid w:val="00B914CA"/>
    <w:rsid w:val="00B91F7E"/>
    <w:rsid w:val="00B92531"/>
    <w:rsid w:val="00B9483E"/>
    <w:rsid w:val="00B95EE4"/>
    <w:rsid w:val="00B97B2F"/>
    <w:rsid w:val="00BA089F"/>
    <w:rsid w:val="00BA13F2"/>
    <w:rsid w:val="00BA1706"/>
    <w:rsid w:val="00BB0481"/>
    <w:rsid w:val="00BB1AFE"/>
    <w:rsid w:val="00BB5577"/>
    <w:rsid w:val="00BB6B0D"/>
    <w:rsid w:val="00BC3220"/>
    <w:rsid w:val="00BC42F6"/>
    <w:rsid w:val="00BC6BBC"/>
    <w:rsid w:val="00BD263B"/>
    <w:rsid w:val="00BD45AC"/>
    <w:rsid w:val="00BD602E"/>
    <w:rsid w:val="00BD6F7E"/>
    <w:rsid w:val="00BD70F7"/>
    <w:rsid w:val="00BD714A"/>
    <w:rsid w:val="00BE20A8"/>
    <w:rsid w:val="00BE2741"/>
    <w:rsid w:val="00BE3116"/>
    <w:rsid w:val="00BE4595"/>
    <w:rsid w:val="00BF1D8C"/>
    <w:rsid w:val="00BF5EAA"/>
    <w:rsid w:val="00BF6BD2"/>
    <w:rsid w:val="00BF7B05"/>
    <w:rsid w:val="00C00CF0"/>
    <w:rsid w:val="00C03B6D"/>
    <w:rsid w:val="00C05E0E"/>
    <w:rsid w:val="00C06FE6"/>
    <w:rsid w:val="00C07DEF"/>
    <w:rsid w:val="00C104B5"/>
    <w:rsid w:val="00C10C75"/>
    <w:rsid w:val="00C12077"/>
    <w:rsid w:val="00C13909"/>
    <w:rsid w:val="00C165B4"/>
    <w:rsid w:val="00C17605"/>
    <w:rsid w:val="00C20F4F"/>
    <w:rsid w:val="00C215BE"/>
    <w:rsid w:val="00C21B3F"/>
    <w:rsid w:val="00C223B1"/>
    <w:rsid w:val="00C244CC"/>
    <w:rsid w:val="00C24819"/>
    <w:rsid w:val="00C24D9E"/>
    <w:rsid w:val="00C25EB1"/>
    <w:rsid w:val="00C30691"/>
    <w:rsid w:val="00C3132C"/>
    <w:rsid w:val="00C33F03"/>
    <w:rsid w:val="00C341A9"/>
    <w:rsid w:val="00C3605E"/>
    <w:rsid w:val="00C40412"/>
    <w:rsid w:val="00C44F04"/>
    <w:rsid w:val="00C46521"/>
    <w:rsid w:val="00C52A74"/>
    <w:rsid w:val="00C53278"/>
    <w:rsid w:val="00C548AA"/>
    <w:rsid w:val="00C5499A"/>
    <w:rsid w:val="00C56181"/>
    <w:rsid w:val="00C566F3"/>
    <w:rsid w:val="00C57CB0"/>
    <w:rsid w:val="00C604A2"/>
    <w:rsid w:val="00C61BB1"/>
    <w:rsid w:val="00C61F4F"/>
    <w:rsid w:val="00C62D0E"/>
    <w:rsid w:val="00C6421F"/>
    <w:rsid w:val="00C64F17"/>
    <w:rsid w:val="00C65BF1"/>
    <w:rsid w:val="00C71BD8"/>
    <w:rsid w:val="00C751B4"/>
    <w:rsid w:val="00C753BC"/>
    <w:rsid w:val="00C760FA"/>
    <w:rsid w:val="00C76BE9"/>
    <w:rsid w:val="00C77465"/>
    <w:rsid w:val="00C82F46"/>
    <w:rsid w:val="00C83BFD"/>
    <w:rsid w:val="00C9710F"/>
    <w:rsid w:val="00CA460B"/>
    <w:rsid w:val="00CA4D8F"/>
    <w:rsid w:val="00CA550F"/>
    <w:rsid w:val="00CA6694"/>
    <w:rsid w:val="00CA75AB"/>
    <w:rsid w:val="00CA78FC"/>
    <w:rsid w:val="00CA7E6D"/>
    <w:rsid w:val="00CB0829"/>
    <w:rsid w:val="00CB1B20"/>
    <w:rsid w:val="00CB2B16"/>
    <w:rsid w:val="00CB4606"/>
    <w:rsid w:val="00CB4C85"/>
    <w:rsid w:val="00CB61AF"/>
    <w:rsid w:val="00CB7319"/>
    <w:rsid w:val="00CC2EFB"/>
    <w:rsid w:val="00CC3941"/>
    <w:rsid w:val="00CC6A3E"/>
    <w:rsid w:val="00CD4729"/>
    <w:rsid w:val="00CD4ABD"/>
    <w:rsid w:val="00CD4C22"/>
    <w:rsid w:val="00CD61C1"/>
    <w:rsid w:val="00CD6A9E"/>
    <w:rsid w:val="00CD7FEA"/>
    <w:rsid w:val="00CE14E0"/>
    <w:rsid w:val="00CE199A"/>
    <w:rsid w:val="00CE2282"/>
    <w:rsid w:val="00CE2779"/>
    <w:rsid w:val="00CE34B1"/>
    <w:rsid w:val="00CF7980"/>
    <w:rsid w:val="00CF7D78"/>
    <w:rsid w:val="00D11D4C"/>
    <w:rsid w:val="00D13D2D"/>
    <w:rsid w:val="00D2514B"/>
    <w:rsid w:val="00D25715"/>
    <w:rsid w:val="00D26A3D"/>
    <w:rsid w:val="00D31269"/>
    <w:rsid w:val="00D35B69"/>
    <w:rsid w:val="00D368E2"/>
    <w:rsid w:val="00D4242E"/>
    <w:rsid w:val="00D459AC"/>
    <w:rsid w:val="00D45D1C"/>
    <w:rsid w:val="00D464C1"/>
    <w:rsid w:val="00D50F8F"/>
    <w:rsid w:val="00D519A8"/>
    <w:rsid w:val="00D52537"/>
    <w:rsid w:val="00D52937"/>
    <w:rsid w:val="00D534F3"/>
    <w:rsid w:val="00D54994"/>
    <w:rsid w:val="00D56474"/>
    <w:rsid w:val="00D601E5"/>
    <w:rsid w:val="00D649C4"/>
    <w:rsid w:val="00D659D5"/>
    <w:rsid w:val="00D66166"/>
    <w:rsid w:val="00D70B1F"/>
    <w:rsid w:val="00D71396"/>
    <w:rsid w:val="00D743A0"/>
    <w:rsid w:val="00D74A27"/>
    <w:rsid w:val="00D758A9"/>
    <w:rsid w:val="00D76A30"/>
    <w:rsid w:val="00D7797D"/>
    <w:rsid w:val="00D8034F"/>
    <w:rsid w:val="00D80B4B"/>
    <w:rsid w:val="00D81C23"/>
    <w:rsid w:val="00D82BF9"/>
    <w:rsid w:val="00D83B3F"/>
    <w:rsid w:val="00D92508"/>
    <w:rsid w:val="00D92927"/>
    <w:rsid w:val="00D93DD7"/>
    <w:rsid w:val="00D97696"/>
    <w:rsid w:val="00D97FA7"/>
    <w:rsid w:val="00DA0F70"/>
    <w:rsid w:val="00DA3069"/>
    <w:rsid w:val="00DA4675"/>
    <w:rsid w:val="00DA5691"/>
    <w:rsid w:val="00DA722F"/>
    <w:rsid w:val="00DA780B"/>
    <w:rsid w:val="00DB1F0A"/>
    <w:rsid w:val="00DB53A7"/>
    <w:rsid w:val="00DB67F1"/>
    <w:rsid w:val="00DB7B5C"/>
    <w:rsid w:val="00DB7E2B"/>
    <w:rsid w:val="00DC128B"/>
    <w:rsid w:val="00DC2E3A"/>
    <w:rsid w:val="00DC362D"/>
    <w:rsid w:val="00DC5107"/>
    <w:rsid w:val="00DC5560"/>
    <w:rsid w:val="00DC5930"/>
    <w:rsid w:val="00DC7B3B"/>
    <w:rsid w:val="00DD1354"/>
    <w:rsid w:val="00DD1EB0"/>
    <w:rsid w:val="00DD2602"/>
    <w:rsid w:val="00DD6559"/>
    <w:rsid w:val="00DD72C3"/>
    <w:rsid w:val="00DE2B12"/>
    <w:rsid w:val="00DE3ADA"/>
    <w:rsid w:val="00DF4E20"/>
    <w:rsid w:val="00DF65A5"/>
    <w:rsid w:val="00E01516"/>
    <w:rsid w:val="00E02336"/>
    <w:rsid w:val="00E043B2"/>
    <w:rsid w:val="00E048C9"/>
    <w:rsid w:val="00E04BBB"/>
    <w:rsid w:val="00E0685E"/>
    <w:rsid w:val="00E07D7E"/>
    <w:rsid w:val="00E104D9"/>
    <w:rsid w:val="00E161CA"/>
    <w:rsid w:val="00E24BB6"/>
    <w:rsid w:val="00E27A6C"/>
    <w:rsid w:val="00E31DDC"/>
    <w:rsid w:val="00E320B8"/>
    <w:rsid w:val="00E34ABC"/>
    <w:rsid w:val="00E35DBC"/>
    <w:rsid w:val="00E36561"/>
    <w:rsid w:val="00E4266E"/>
    <w:rsid w:val="00E442B4"/>
    <w:rsid w:val="00E46635"/>
    <w:rsid w:val="00E50315"/>
    <w:rsid w:val="00E52DA5"/>
    <w:rsid w:val="00E55070"/>
    <w:rsid w:val="00E567C7"/>
    <w:rsid w:val="00E6126D"/>
    <w:rsid w:val="00E65C41"/>
    <w:rsid w:val="00E67B96"/>
    <w:rsid w:val="00E742D7"/>
    <w:rsid w:val="00E75504"/>
    <w:rsid w:val="00E75BF5"/>
    <w:rsid w:val="00E75DD5"/>
    <w:rsid w:val="00E80601"/>
    <w:rsid w:val="00E80C6B"/>
    <w:rsid w:val="00E83A2D"/>
    <w:rsid w:val="00E85CDA"/>
    <w:rsid w:val="00E85D5E"/>
    <w:rsid w:val="00E86A32"/>
    <w:rsid w:val="00E87566"/>
    <w:rsid w:val="00E93F3C"/>
    <w:rsid w:val="00E9636B"/>
    <w:rsid w:val="00E974AB"/>
    <w:rsid w:val="00EA00D3"/>
    <w:rsid w:val="00EA2DC4"/>
    <w:rsid w:val="00EA3B1A"/>
    <w:rsid w:val="00EA6123"/>
    <w:rsid w:val="00EA7AC2"/>
    <w:rsid w:val="00EB09D8"/>
    <w:rsid w:val="00EB43E7"/>
    <w:rsid w:val="00EB4ADC"/>
    <w:rsid w:val="00EB4FB1"/>
    <w:rsid w:val="00EB66C9"/>
    <w:rsid w:val="00EC0358"/>
    <w:rsid w:val="00EC287F"/>
    <w:rsid w:val="00EC4D9C"/>
    <w:rsid w:val="00EC4F7A"/>
    <w:rsid w:val="00ED49A5"/>
    <w:rsid w:val="00ED6086"/>
    <w:rsid w:val="00ED644C"/>
    <w:rsid w:val="00ED7539"/>
    <w:rsid w:val="00EE24D2"/>
    <w:rsid w:val="00EE283B"/>
    <w:rsid w:val="00EE291B"/>
    <w:rsid w:val="00EE6D8C"/>
    <w:rsid w:val="00EE7158"/>
    <w:rsid w:val="00EF135D"/>
    <w:rsid w:val="00EF1AA7"/>
    <w:rsid w:val="00EF3BEF"/>
    <w:rsid w:val="00EF4378"/>
    <w:rsid w:val="00EF5C22"/>
    <w:rsid w:val="00EF5C3C"/>
    <w:rsid w:val="00EF72E7"/>
    <w:rsid w:val="00F003A5"/>
    <w:rsid w:val="00F018FD"/>
    <w:rsid w:val="00F0197A"/>
    <w:rsid w:val="00F03A57"/>
    <w:rsid w:val="00F11926"/>
    <w:rsid w:val="00F11D5E"/>
    <w:rsid w:val="00F13BC4"/>
    <w:rsid w:val="00F1588C"/>
    <w:rsid w:val="00F15E05"/>
    <w:rsid w:val="00F20D5A"/>
    <w:rsid w:val="00F21C8E"/>
    <w:rsid w:val="00F25D80"/>
    <w:rsid w:val="00F25E95"/>
    <w:rsid w:val="00F262B3"/>
    <w:rsid w:val="00F31215"/>
    <w:rsid w:val="00F3293F"/>
    <w:rsid w:val="00F346B3"/>
    <w:rsid w:val="00F37303"/>
    <w:rsid w:val="00F4161A"/>
    <w:rsid w:val="00F41B2A"/>
    <w:rsid w:val="00F443E0"/>
    <w:rsid w:val="00F444F8"/>
    <w:rsid w:val="00F45CB8"/>
    <w:rsid w:val="00F46A23"/>
    <w:rsid w:val="00F51305"/>
    <w:rsid w:val="00F52EDF"/>
    <w:rsid w:val="00F53FE5"/>
    <w:rsid w:val="00F54DCC"/>
    <w:rsid w:val="00F563E9"/>
    <w:rsid w:val="00F606EB"/>
    <w:rsid w:val="00F62E5D"/>
    <w:rsid w:val="00F6352D"/>
    <w:rsid w:val="00F63544"/>
    <w:rsid w:val="00F67720"/>
    <w:rsid w:val="00F67B17"/>
    <w:rsid w:val="00F70A99"/>
    <w:rsid w:val="00F726D3"/>
    <w:rsid w:val="00F72AA7"/>
    <w:rsid w:val="00F80525"/>
    <w:rsid w:val="00F83443"/>
    <w:rsid w:val="00F8410A"/>
    <w:rsid w:val="00F86D62"/>
    <w:rsid w:val="00F87746"/>
    <w:rsid w:val="00F90BF3"/>
    <w:rsid w:val="00F9748D"/>
    <w:rsid w:val="00FA29F3"/>
    <w:rsid w:val="00FA2ADC"/>
    <w:rsid w:val="00FA33FC"/>
    <w:rsid w:val="00FA43A3"/>
    <w:rsid w:val="00FA6906"/>
    <w:rsid w:val="00FA6F76"/>
    <w:rsid w:val="00FB735D"/>
    <w:rsid w:val="00FC0DD1"/>
    <w:rsid w:val="00FC20A3"/>
    <w:rsid w:val="00FC3971"/>
    <w:rsid w:val="00FC5C2D"/>
    <w:rsid w:val="00FC6679"/>
    <w:rsid w:val="00FD02F9"/>
    <w:rsid w:val="00FD1F52"/>
    <w:rsid w:val="00FD2386"/>
    <w:rsid w:val="00FD456B"/>
    <w:rsid w:val="00FD61D3"/>
    <w:rsid w:val="00FD6DFD"/>
    <w:rsid w:val="00FE0845"/>
    <w:rsid w:val="00FE5E12"/>
    <w:rsid w:val="00FE6667"/>
    <w:rsid w:val="00FF31AA"/>
    <w:rsid w:val="00FF3439"/>
    <w:rsid w:val="00FF64ED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03D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19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character" w:styleId="Emphasis">
    <w:name w:val="Emphasis"/>
    <w:basedOn w:val="DefaultParagraphFont"/>
    <w:uiPriority w:val="20"/>
    <w:qFormat/>
    <w:rsid w:val="00237A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19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character" w:styleId="Emphasis">
    <w:name w:val="Emphasis"/>
    <w:basedOn w:val="DefaultParagraphFont"/>
    <w:uiPriority w:val="20"/>
    <w:qFormat/>
    <w:rsid w:val="00237A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3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jain\AppData\Local\Microsoft\Windows\Temporary%20Internet%20Files\Content.Outlook\035Z5QH0\Synapse%20Style%20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A4BC83A64DF40AFF3915C8BA17A98" ma:contentTypeVersion="9" ma:contentTypeDescription="Create a new document." ma:contentTypeScope="" ma:versionID="c37539d831936049746b32e469bdb5cd">
  <xsd:schema xmlns:xsd="http://www.w3.org/2001/XMLSchema" xmlns:xs="http://www.w3.org/2001/XMLSchema" xmlns:p="http://schemas.microsoft.com/office/2006/metadata/properties" xmlns:ns2="ba4e1f23-a969-462b-9abe-051c4490106f" targetNamespace="http://schemas.microsoft.com/office/2006/metadata/properties" ma:root="true" ma:fieldsID="cd6af1cc4e6e50acda77700d70179954" ns2:_="">
    <xsd:import namespace="ba4e1f23-a969-462b-9abe-051c4490106f"/>
    <xsd:element name="properties">
      <xsd:complexType>
        <xsd:sequence>
          <xsd:element name="documentManagement">
            <xsd:complexType>
              <xsd:all>
                <xsd:element ref="ns2:M11_x0020_Phase" minOccurs="0"/>
                <xsd:element ref="ns2:Deliverable_x0020_Type" minOccurs="0"/>
                <xsd:element ref="ns2:Status" minOccurs="0"/>
                <xsd:element ref="ns2:Workstream" minOccurs="0"/>
                <xsd:element ref="ns2:NGE_x0020_Release" minOccurs="0"/>
                <xsd:element ref="ns2:NGE_x0020_App" minOccurs="0"/>
                <xsd:element ref="ns2:WBS" minOccurs="0"/>
                <xsd:element ref="ns2:SOW" minOccurs="0"/>
                <xsd:element ref="ns2:Sprint_x0020_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e1f23-a969-462b-9abe-051c4490106f" elementFormDefault="qualified">
    <xsd:import namespace="http://schemas.microsoft.com/office/2006/documentManagement/types"/>
    <xsd:import namespace="http://schemas.microsoft.com/office/infopath/2007/PartnerControls"/>
    <xsd:element name="M11_x0020_Phase" ma:index="2" nillable="true" ma:displayName="M11 Stage" ma:default="1. Envision" ma:format="Dropdown" ma:internalName="M11_x0020_Phase">
      <xsd:simpleType>
        <xsd:restriction base="dms:Choice">
          <xsd:enumeration value="1. Envision"/>
          <xsd:enumeration value="2. Plan"/>
          <xsd:enumeration value="3. Design"/>
          <xsd:enumeration value="4. Business"/>
          <xsd:enumeration value="5. Tech Arch"/>
          <xsd:enumeration value="6. Infrastructure"/>
          <xsd:enumeration value="7. Development"/>
          <xsd:enumeration value="8. Testing"/>
          <xsd:enumeration value="9. Deployment"/>
          <xsd:enumeration value="10. Closure"/>
          <xsd:enumeration value="11. Management"/>
        </xsd:restriction>
      </xsd:simpleType>
    </xsd:element>
    <xsd:element name="Deliverable_x0020_Type" ma:index="3" nillable="true" ma:displayName="Deliverable Type" ma:internalName="Deliverable_x0020_Type">
      <xsd:simpleType>
        <xsd:restriction base="dms:Text">
          <xsd:maxLength value="255"/>
        </xsd:restriction>
      </xsd:simpleType>
    </xsd:element>
    <xsd:element name="Status" ma:index="4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Reviewed"/>
          <xsd:enumeration value="Completed"/>
          <xsd:enumeration value="Signed Off"/>
        </xsd:restriction>
      </xsd:simpleType>
    </xsd:element>
    <xsd:element name="Workstream" ma:index="5" nillable="true" ma:displayName="Workstream" ma:default="xBand" ma:format="Dropdown" ma:internalName="Workstream">
      <xsd:simpleType>
        <xsd:restriction base="dms:Choice">
          <xsd:enumeration value="Business Integration"/>
          <xsd:enumeration value="xBand"/>
          <xsd:enumeration value="Reader"/>
          <xsd:enumeration value="Controller"/>
          <xsd:enumeration value="NGE Apps"/>
          <xsd:enumeration value="Data Architecture"/>
          <xsd:enumeration value="Architecture &amp; Infrastructure"/>
          <xsd:enumeration value="Testing"/>
          <xsd:enumeration value="Deployment"/>
        </xsd:restriction>
      </xsd:simpleType>
    </xsd:element>
    <xsd:element name="NGE_x0020_Release" ma:index="6" nillable="true" ma:displayName="NGE Release" ma:default="R1" ma:format="Dropdown" ma:internalName="NGE_x0020_Release">
      <xsd:simpleType>
        <xsd:restriction base="dms:Choice">
          <xsd:enumeration value="POC"/>
          <xsd:enumeration value="LAB"/>
          <xsd:enumeration value="DCL"/>
          <xsd:enumeration value="GxP Pilot"/>
          <xsd:enumeration value="R1"/>
          <xsd:enumeration value="R2"/>
        </xsd:restriction>
      </xsd:simpleType>
    </xsd:element>
    <xsd:element name="NGE_x0020_App" ma:index="7" nillable="true" ma:displayName="NGE Apps" ma:default="NGE" ma:format="Dropdown" ma:internalName="NGE_x0020_App">
      <xsd:simpleType>
        <xsd:union memberTypes="dms:Text">
          <xsd:simpleType>
            <xsd:restriction base="dms:Choice">
              <xsd:enumeration value="AGC"/>
              <xsd:enumeration value="CastApps"/>
              <xsd:enumeration value="DCL"/>
              <xsd:enumeration value="ESB"/>
              <xsd:enumeration value="GxP"/>
              <xsd:enumeration value="Media"/>
              <xsd:enumeration value="NGE"/>
              <xsd:enumeration value="OneView"/>
              <xsd:enumeration value="PEP"/>
              <xsd:enumeration value="Reservations"/>
              <xsd:enumeration value="SF"/>
              <xsd:enumeration value="STI"/>
              <xsd:enumeration value="Ticketing"/>
              <xsd:enumeration value="xBand"/>
              <xsd:enumeration value="xBMS"/>
              <xsd:enumeration value="xBR"/>
              <xsd:enumeration value="xBRC"/>
              <xsd:enumeration value="xBRMS"/>
              <xsd:enumeration value="xi"/>
            </xsd:restriction>
          </xsd:simpleType>
        </xsd:union>
      </xsd:simpleType>
    </xsd:element>
    <xsd:element name="WBS" ma:index="14" nillable="true" ma:displayName="WBS" ma:internalName="WBS">
      <xsd:simpleType>
        <xsd:restriction base="dms:Text">
          <xsd:maxLength value="255"/>
        </xsd:restriction>
      </xsd:simpleType>
    </xsd:element>
    <xsd:element name="SOW" ma:index="15" nillable="true" ma:displayName="SOW" ma:default="SOW1" ma:format="Dropdown" ma:internalName="SOW">
      <xsd:simpleType>
        <xsd:restriction base="dms:Choice">
          <xsd:enumeration value="SOW1"/>
          <xsd:enumeration value="SOW2"/>
          <xsd:enumeration value="SOW3"/>
          <xsd:enumeration value="SOW4"/>
          <xsd:enumeration value="SOW5"/>
        </xsd:restriction>
      </xsd:simpleType>
    </xsd:element>
    <xsd:element name="Sprint_x0020__x0023_" ma:index="16" nillable="true" ma:displayName="Sprint #" ma:default="1" ma:format="Dropdown" ma:internalName="Sprint_x0020__x0023_">
      <xsd:simpleType>
        <xsd:restriction base="dms:Choice">
          <xsd:enumeration value="1"/>
          <xsd:enumeration value="2"/>
          <xsd:enumeration value="3"/>
          <xsd:enumeration value="4"/>
          <xsd:enumeration value="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1_x0020_Phase xmlns="ba4e1f23-a969-462b-9abe-051c4490106f">9. Deployment</M11_x0020_Phase>
    <WBS xmlns="ba4e1f23-a969-462b-9abe-051c4490106f" xsi:nil="true"/>
    <SOW xmlns="ba4e1f23-a969-462b-9abe-051c4490106f">SOW4</SOW>
    <NGE_x0020_App xmlns="ba4e1f23-a969-462b-9abe-051c4490106f">NGE</NGE_x0020_App>
    <Sprint_x0020__x0023_ xmlns="ba4e1f23-a969-462b-9abe-051c4490106f">5</Sprint_x0020__x0023_>
    <NGE_x0020_Release xmlns="ba4e1f23-a969-462b-9abe-051c4490106f">GxP Pilot</NGE_x0020_Release>
    <Deliverable_x0020_Type xmlns="ba4e1f23-a969-462b-9abe-051c4490106f" xsi:nil="true"/>
    <Status xmlns="ba4e1f23-a969-462b-9abe-051c4490106f">Completed</Status>
    <Workstream xmlns="ba4e1f23-a969-462b-9abe-051c4490106f">xBand</Workstrea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8C20F-2D3F-4129-AE03-038C0AEC9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e1f23-a969-462b-9abe-051c44901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BF9AAC-4BE4-4FF3-9662-41EDFB42D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A83AE-11C8-4177-9514-A621CB16C645}">
  <ds:schemaRefs>
    <ds:schemaRef ds:uri="http://schemas.microsoft.com/office/2006/metadata/properties"/>
    <ds:schemaRef ds:uri="http://schemas.microsoft.com/office/infopath/2007/PartnerControls"/>
    <ds:schemaRef ds:uri="ba4e1f23-a969-462b-9abe-051c4490106f"/>
  </ds:schemaRefs>
</ds:datastoreItem>
</file>

<file path=customXml/itemProps4.xml><?xml version="1.0" encoding="utf-8"?>
<ds:datastoreItem xmlns:ds="http://schemas.openxmlformats.org/officeDocument/2006/customXml" ds:itemID="{0A865969-F22F-4ECB-B5C8-BC4132C4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Synapse Style Template (3).dotx</Template>
  <TotalTime>12</TotalTime>
  <Pages>14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xBRC User Interface User Guide</vt:lpstr>
    </vt:vector>
  </TitlesOfParts>
  <Company>Synapse Product Development</Company>
  <LinksUpToDate>false</LinksUpToDate>
  <CharactersWithSpaces>11810</CharactersWithSpaces>
  <SharedDoc>false</SharedDoc>
  <HLinks>
    <vt:vector size="396" baseType="variant"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_Toc285178862</vt:lpwstr>
      </vt:variant>
      <vt:variant>
        <vt:i4>1048632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_Toc285178861</vt:lpwstr>
      </vt:variant>
      <vt:variant>
        <vt:i4>1048632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_Toc285178860</vt:lpwstr>
      </vt:variant>
      <vt:variant>
        <vt:i4>1245240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_Toc285178859</vt:lpwstr>
      </vt:variant>
      <vt:variant>
        <vt:i4>1245240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_Toc285178858</vt:lpwstr>
      </vt:variant>
      <vt:variant>
        <vt:i4>1245240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_Toc285178857</vt:lpwstr>
      </vt:variant>
      <vt:variant>
        <vt:i4>1245240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_Toc285178856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_Toc285178855</vt:lpwstr>
      </vt:variant>
      <vt:variant>
        <vt:i4>1245240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_Toc285178854</vt:lpwstr>
      </vt:variant>
      <vt:variant>
        <vt:i4>1245240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_Toc285178853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_Toc285178852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_Toc285178851</vt:lpwstr>
      </vt:variant>
      <vt:variant>
        <vt:i4>1245240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_Toc285178850</vt:lpwstr>
      </vt:variant>
      <vt:variant>
        <vt:i4>1179704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_Toc285178849</vt:lpwstr>
      </vt:variant>
      <vt:variant>
        <vt:i4>1179704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_Toc285178848</vt:lpwstr>
      </vt:variant>
      <vt:variant>
        <vt:i4>1179704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_Toc285178847</vt:lpwstr>
      </vt:variant>
      <vt:variant>
        <vt:i4>1179704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_Toc285178846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_Toc285178845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_Toc285178844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_Toc285178843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_Toc285178842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_Toc285178841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_Toc285178840</vt:lpwstr>
      </vt:variant>
      <vt:variant>
        <vt:i4>1376312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_Toc285178839</vt:lpwstr>
      </vt:variant>
      <vt:variant>
        <vt:i4>1376312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_Toc285178838</vt:lpwstr>
      </vt:variant>
      <vt:variant>
        <vt:i4>1376312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_Toc285178837</vt:lpwstr>
      </vt:variant>
      <vt:variant>
        <vt:i4>1376312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_Toc285178836</vt:lpwstr>
      </vt:variant>
      <vt:variant>
        <vt:i4>1376312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_Toc285178835</vt:lpwstr>
      </vt:variant>
      <vt:variant>
        <vt:i4>1376312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_Toc285178834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_Toc285178833</vt:lpwstr>
      </vt:variant>
      <vt:variant>
        <vt:i4>1376312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_Toc285178832</vt:lpwstr>
      </vt:variant>
      <vt:variant>
        <vt:i4>1376312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_Toc285178831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_Toc285178830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_Toc285178829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_Toc285178828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_Toc285178827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_Toc285178826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_Toc285178825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_Toc285178824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_Toc285178823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_Toc285178822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_Toc285178821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_Toc285178820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_Toc285178819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_Toc285178818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_Toc285178817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_Toc285178816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_Toc285178815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_Toc285178814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_Toc285178813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_Toc285178812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_Toc285178811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_Toc285178810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_Toc285178809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_Toc285178808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_Toc285178807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_Toc285178806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_Toc285178805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_Toc285178804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_Toc285178803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_Toc285178802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_Toc285178801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_Toc285178800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_Toc285178799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_Toc285178798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_Toc285178797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xBRC User Interface User Guide</dc:title>
  <dc:creator>tanyajain</dc:creator>
  <cp:lastModifiedBy>Steve Groth</cp:lastModifiedBy>
  <cp:revision>5</cp:revision>
  <cp:lastPrinted>2012-05-11T15:55:00Z</cp:lastPrinted>
  <dcterms:created xsi:type="dcterms:W3CDTF">2012-05-18T19:03:00Z</dcterms:created>
  <dcterms:modified xsi:type="dcterms:W3CDTF">2012-10-03T16:31:00Z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0x01010072CA4BC83A64DF40AFF3915C8BA17A98</vt:lpwstr>
  </property>
</Properties>
</file>