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6wv7wyl4qt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report02-en</w:t>
      </w:r>
      <w:r w:rsidDel="00000000" w:rsidR="00000000" w:rsidRPr="00000000">
        <w:rPr>
          <w:rtl w:val="0"/>
        </w:rPr>
      </w:r>
    </w:p>
    <w:p w:rsidR="00000000" w:rsidDel="00000000" w:rsidP="00000000" w:rsidRDefault="00000000" w:rsidRPr="00000000" w14:paraId="00000002">
      <w:pPr>
        <w:pStyle w:val="Heading1"/>
        <w:keepNext w:val="0"/>
        <w:keepLines w:val="0"/>
        <w:widowControl w:val="0"/>
        <w:spacing w:before="0" w:line="275.9999942779541" w:lineRule="auto"/>
        <w:jc w:val="center"/>
        <w:rPr>
          <w:rFonts w:ascii="Times New Roman" w:cs="Times New Roman" w:eastAsia="Times New Roman" w:hAnsi="Times New Roman"/>
          <w:b w:val="1"/>
          <w:bCs w:val="1"/>
          <w:color w:val="1f1f1f"/>
          <w:sz w:val="48"/>
          <w:szCs w:val="48"/>
        </w:rPr>
      </w:pPr>
      <w:r w:rsidDel="00000000" w:rsidR="00000000" w:rsidRPr="00000000">
        <w:rPr>
          <w:rFonts w:ascii="Times New Roman" w:cs="Times New Roman" w:eastAsia="Times New Roman" w:hAnsi="Times New Roman"/>
          <w:b w:val="1"/>
          <w:bCs w:val="1"/>
          <w:color w:val="1f1f1f"/>
          <w:rtl w:val="0"/>
        </w:rPr>
        <w:t xml:space="preserve">Empirical Research and Integration of Dual-Branch GCN-CNN Architecture for Facial Emotion Recognition: Report02</w:t>
      </w:r>
      <w:r w:rsidDel="00000000" w:rsidR="00000000" w:rsidRPr="00000000">
        <w:rPr>
          <w:rtl w:val="0"/>
        </w:rPr>
      </w:r>
    </w:p>
    <w:p w:rsidR="00000000" w:rsidDel="00000000" w:rsidP="00000000" w:rsidRDefault="00000000" w:rsidRPr="00000000" w14:paraId="00000003">
      <w:pPr>
        <w:pStyle w:val="Heading2"/>
        <w:keepNext w:val="0"/>
        <w:keepLines w:val="0"/>
        <w:widowControl w:val="0"/>
        <w:spacing w:before="0" w:line="275.9999942779541" w:lineRule="auto"/>
        <w:rPr>
          <w:rFonts w:ascii="Times New Roman" w:cs="Times New Roman" w:eastAsia="Times New Roman" w:hAnsi="Times New Roman"/>
          <w:b w:val="1"/>
          <w:bCs w:val="1"/>
          <w:color w:val="1f1f1f"/>
          <w:sz w:val="36"/>
          <w:szCs w:val="36"/>
        </w:rPr>
      </w:pPr>
      <w:r w:rsidDel="00000000" w:rsidR="00000000" w:rsidRPr="00000000">
        <w:rPr>
          <w:rtl w:val="0"/>
        </w:rPr>
      </w:r>
    </w:p>
    <w:p w:rsidR="00000000" w:rsidDel="00000000" w:rsidP="00000000" w:rsidRDefault="00000000" w:rsidRPr="00000000" w14:paraId="00000004">
      <w:pPr>
        <w:pStyle w:val="Heading2"/>
        <w:keepNext w:val="0"/>
        <w:keepLines w:val="0"/>
        <w:widowControl w:val="0"/>
        <w:spacing w:before="0" w:line="275.9999942779541" w:lineRule="auto"/>
        <w:rPr>
          <w:rFonts w:ascii="Times New Roman" w:cs="Times New Roman" w:eastAsia="Times New Roman" w:hAnsi="Times New Roman"/>
          <w:b w:val="1"/>
          <w:bCs w:val="1"/>
          <w:color w:val="1f1f1f"/>
          <w:sz w:val="34"/>
          <w:szCs w:val="34"/>
        </w:rPr>
      </w:pPr>
      <w:r w:rsidDel="00000000" w:rsidR="00000000" w:rsidRPr="00000000">
        <w:rPr>
          <w:rFonts w:ascii="Times New Roman" w:cs="Times New Roman" w:eastAsia="Times New Roman" w:hAnsi="Times New Roman"/>
          <w:b w:val="1"/>
          <w:bCs w:val="1"/>
          <w:color w:val="1f1f1f"/>
          <w:sz w:val="34"/>
          <w:szCs w:val="34"/>
          <w:rtl w:val="0"/>
        </w:rPr>
        <w:t xml:space="preserve">Abstract</w:t>
      </w:r>
    </w:p>
    <w:p w:rsidR="00000000" w:rsidDel="00000000" w:rsidP="00000000" w:rsidRDefault="00000000" w:rsidRPr="00000000" w14:paraId="00000005">
      <w:pPr>
        <w:widowControl w:val="0"/>
        <w:spacing w:after="187.5"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report presents the implementation details, design specifications, and baseline results for Phase 2 of the Facial Emotion Recognition (FER) project. Transitioning from a single-branch CNN framework, we propose a hybrid </w:t>
      </w:r>
      <w:r w:rsidDel="00000000" w:rsidR="00000000" w:rsidRPr="00000000">
        <w:rPr>
          <w:rFonts w:ascii="Times New Roman" w:cs="Times New Roman" w:eastAsia="Times New Roman" w:hAnsi="Times New Roman"/>
          <w:b w:val="1"/>
          <w:bCs w:val="1"/>
          <w:color w:val="1f1f1f"/>
          <w:rtl w:val="0"/>
        </w:rPr>
        <w:t xml:space="preserve">Dual-Branch GCN-CNN</w:t>
      </w:r>
      <w:r w:rsidDel="00000000" w:rsidR="00000000" w:rsidRPr="00000000">
        <w:rPr>
          <w:rFonts w:ascii="Times New Roman" w:cs="Times New Roman" w:eastAsia="Times New Roman" w:hAnsi="Times New Roman"/>
          <w:color w:val="1f1f1f"/>
          <w:rtl w:val="0"/>
        </w:rPr>
        <w:t xml:space="preserve"> architecture that integrates facial texture features (CNN branch) and geometric spatial coordinates (GCN branch). We construct a robust pipeline combining CK+, FER2013, and RAF-DB datasets, filtered to four target classes: </w:t>
      </w:r>
      <w:r w:rsidDel="00000000" w:rsidR="00000000" w:rsidRPr="00000000">
        <w:rPr>
          <w:rFonts w:ascii="Times New Roman" w:cs="Times New Roman" w:eastAsia="Times New Roman" w:hAnsi="Times New Roman"/>
          <w:b w:val="1"/>
          <w:bCs w:val="1"/>
          <w:color w:val="1f1f1f"/>
          <w:rtl w:val="0"/>
        </w:rPr>
        <w:t xml:space="preserve">Anger, Happiness, Neutral, and Sadness</w:t>
      </w:r>
      <w:r w:rsidDel="00000000" w:rsidR="00000000" w:rsidRPr="00000000">
        <w:rPr>
          <w:rFonts w:ascii="Times New Roman" w:cs="Times New Roman" w:eastAsia="Times New Roman" w:hAnsi="Times New Roman"/>
          <w:color w:val="1f1f1f"/>
          <w:rtl w:val="0"/>
        </w:rPr>
        <w:t xml:space="preserve">. The training set is balanced to 4500 samples per class (18000 samples total). We train a transfer learning baseline model utilizing the image branch (MobileNetV2 with frozen ImageNet weights) on Google Colab for 20 epochs. The baseline model achieves a test accuracy of 61% (macro F1-score of 0.57). This paper details our data preparation methodology, architectural layout, training strategy, and baseline performance metrics.</w:t>
      </w:r>
    </w:p>
    <w:p w:rsidR="00000000" w:rsidDel="00000000" w:rsidP="00000000" w:rsidRDefault="00000000" w:rsidRPr="00000000" w14:paraId="00000006">
      <w:pPr>
        <w:pStyle w:val="Heading2"/>
        <w:keepNext w:val="0"/>
        <w:keepLines w:val="0"/>
        <w:widowControl w:val="0"/>
        <w:spacing w:after="80" w:line="275.9999942779541" w:lineRule="auto"/>
        <w:rPr>
          <w:rFonts w:ascii="Times New Roman" w:cs="Times New Roman" w:eastAsia="Times New Roman" w:hAnsi="Times New Roman"/>
          <w:b w:val="1"/>
          <w:bCs w:val="1"/>
          <w:color w:val="1f1f1f"/>
          <w:sz w:val="34"/>
          <w:szCs w:val="34"/>
        </w:rPr>
      </w:pPr>
      <w:bookmarkStart w:colFirst="0" w:colLast="0" w:name="_apfqqhj6f08i" w:id="1"/>
      <w:bookmarkEnd w:id="1"/>
      <w:r w:rsidDel="00000000" w:rsidR="00000000" w:rsidRPr="00000000">
        <w:rPr>
          <w:rFonts w:ascii="Times New Roman" w:cs="Times New Roman" w:eastAsia="Times New Roman" w:hAnsi="Times New Roman"/>
          <w:b w:val="1"/>
          <w:bCs w:val="1"/>
          <w:color w:val="1f1f1f"/>
          <w:sz w:val="34"/>
          <w:szCs w:val="34"/>
          <w:rtl w:val="0"/>
        </w:rPr>
        <w:t xml:space="preserve">Table of Contents</w:t>
      </w:r>
    </w:p>
    <w:p w:rsidR="00000000" w:rsidDel="00000000" w:rsidP="00000000" w:rsidRDefault="00000000" w:rsidRPr="00000000" w14:paraId="00000007">
      <w:pPr>
        <w:widowControl w:val="0"/>
        <w:spacing w:after="240" w:before="240" w:line="275.9999942779541"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Abstract</w:t>
      </w:r>
    </w:p>
    <w:p w:rsidR="00000000" w:rsidDel="00000000" w:rsidP="00000000" w:rsidRDefault="00000000" w:rsidRPr="00000000" w14:paraId="00000008">
      <w:pPr>
        <w:widowControl w:val="0"/>
        <w:spacing w:after="240" w:before="240" w:line="275.9999942779541"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Introduction and EDA (Exploratory Data Analysis)</w:t>
      </w:r>
    </w:p>
    <w:p w:rsidR="00000000" w:rsidDel="00000000" w:rsidP="00000000" w:rsidRDefault="00000000" w:rsidRPr="00000000" w14:paraId="00000009">
      <w:pPr>
        <w:widowControl w:val="0"/>
        <w:numPr>
          <w:ilvl w:val="0"/>
          <w:numId w:val="2"/>
        </w:numPr>
        <w:spacing w:after="240" w:before="240" w:line="275.9999942779541"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EDA Insights and Rationale</w:t>
      </w:r>
    </w:p>
    <w:p w:rsidR="00000000" w:rsidDel="00000000" w:rsidP="00000000" w:rsidRDefault="00000000" w:rsidRPr="00000000" w14:paraId="0000000A">
      <w:pPr>
        <w:widowControl w:val="0"/>
        <w:spacing w:after="240" w:before="240" w:line="275.9999942779541"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Data Formatting (Preprocessed to Processed)</w:t>
      </w:r>
    </w:p>
    <w:p w:rsidR="00000000" w:rsidDel="00000000" w:rsidP="00000000" w:rsidRDefault="00000000" w:rsidRPr="00000000" w14:paraId="0000000B">
      <w:pPr>
        <w:widowControl w:val="0"/>
        <w:spacing w:after="240" w:before="240" w:line="275.9999942779541"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 Splitting and Balancing (Processed to Final)</w:t>
      </w:r>
    </w:p>
    <w:p w:rsidR="00000000" w:rsidDel="00000000" w:rsidP="00000000" w:rsidRDefault="00000000" w:rsidRPr="00000000" w14:paraId="0000000C">
      <w:pPr>
        <w:widowControl w:val="0"/>
        <w:spacing w:after="240" w:before="240" w:line="275.9999942779541"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 DataLoader and Augmentation</w:t>
      </w:r>
    </w:p>
    <w:p w:rsidR="00000000" w:rsidDel="00000000" w:rsidP="00000000" w:rsidRDefault="00000000" w:rsidRPr="00000000" w14:paraId="0000000D">
      <w:pPr>
        <w:widowControl w:val="0"/>
        <w:spacing w:after="240" w:before="240" w:line="275.9999942779541"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 Initial Results (Baseline Training)</w:t>
      </w:r>
    </w:p>
    <w:p w:rsidR="00000000" w:rsidDel="00000000" w:rsidP="00000000" w:rsidRDefault="00000000" w:rsidRPr="00000000" w14:paraId="0000000E">
      <w:pPr>
        <w:widowControl w:val="0"/>
        <w:numPr>
          <w:ilvl w:val="0"/>
          <w:numId w:val="6"/>
        </w:numPr>
        <w:spacing w:after="0" w:afterAutospacing="0" w:before="240" w:line="275.9999942779541"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Training Process &amp; Configurations</w:t>
      </w:r>
    </w:p>
    <w:p w:rsidR="00000000" w:rsidDel="00000000" w:rsidP="00000000" w:rsidRDefault="00000000" w:rsidRPr="00000000" w14:paraId="0000000F">
      <w:pPr>
        <w:widowControl w:val="0"/>
        <w:numPr>
          <w:ilvl w:val="0"/>
          <w:numId w:val="6"/>
        </w:numPr>
        <w:spacing w:after="0" w:afterAutospacing="0" w:before="0" w:beforeAutospacing="0" w:line="275.9999942779541"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Training Curve Analysis</w:t>
      </w:r>
    </w:p>
    <w:p w:rsidR="00000000" w:rsidDel="00000000" w:rsidP="00000000" w:rsidRDefault="00000000" w:rsidRPr="00000000" w14:paraId="00000010">
      <w:pPr>
        <w:widowControl w:val="0"/>
        <w:numPr>
          <w:ilvl w:val="0"/>
          <w:numId w:val="6"/>
        </w:numPr>
        <w:spacing w:after="0" w:afterAutospacing="0" w:before="0" w:beforeAutospacing="0" w:line="275.9999942779541"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Test Set Performance</w:t>
      </w:r>
    </w:p>
    <w:p w:rsidR="00000000" w:rsidDel="00000000" w:rsidP="00000000" w:rsidRDefault="00000000" w:rsidRPr="00000000" w14:paraId="00000011">
      <w:pPr>
        <w:widowControl w:val="0"/>
        <w:numPr>
          <w:ilvl w:val="0"/>
          <w:numId w:val="6"/>
        </w:numPr>
        <w:spacing w:after="0" w:afterAutospacing="0" w:before="0" w:beforeAutospacing="0" w:line="275.9999942779541"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Confusion Matrix Analysis</w:t>
      </w:r>
    </w:p>
    <w:p w:rsidR="00000000" w:rsidDel="00000000" w:rsidP="00000000" w:rsidRDefault="00000000" w:rsidRPr="00000000" w14:paraId="00000012">
      <w:pPr>
        <w:widowControl w:val="0"/>
        <w:numPr>
          <w:ilvl w:val="0"/>
          <w:numId w:val="6"/>
        </w:numPr>
        <w:spacing w:after="240" w:before="0" w:beforeAutospacing="0" w:line="275.9999942779541"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Discussion of Baseline Results &amp; GCN Justification</w:t>
      </w:r>
    </w:p>
    <w:p w:rsidR="00000000" w:rsidDel="00000000" w:rsidP="00000000" w:rsidRDefault="00000000" w:rsidRPr="00000000" w14:paraId="00000013">
      <w:pPr>
        <w:widowControl w:val="0"/>
        <w:spacing w:after="240" w:before="240" w:line="275.9999942779541"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 References</w:t>
      </w:r>
    </w:p>
    <w:p w:rsidR="00000000" w:rsidDel="00000000" w:rsidP="00000000" w:rsidRDefault="00000000" w:rsidRPr="00000000" w14:paraId="00000014">
      <w:pPr>
        <w:widowControl w:val="0"/>
        <w:spacing w:after="240" w:before="240" w:line="275.9999942779541" w:lineRule="auto"/>
        <w:ind w:left="72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5">
      <w:pPr>
        <w:pStyle w:val="Heading2"/>
        <w:keepNext w:val="0"/>
        <w:keepLines w:val="0"/>
        <w:widowControl w:val="0"/>
        <w:spacing w:before="0" w:line="275.9999942779541" w:lineRule="auto"/>
        <w:rPr>
          <w:rFonts w:ascii="Times New Roman" w:cs="Times New Roman" w:eastAsia="Times New Roman" w:hAnsi="Times New Roman"/>
          <w:b w:val="1"/>
          <w:bCs w:val="1"/>
          <w:color w:val="1f1f1f"/>
          <w:sz w:val="34"/>
          <w:szCs w:val="34"/>
        </w:rPr>
      </w:pPr>
      <w:r w:rsidDel="00000000" w:rsidR="00000000" w:rsidRPr="00000000">
        <w:rPr>
          <w:rFonts w:ascii="Times New Roman" w:cs="Times New Roman" w:eastAsia="Times New Roman" w:hAnsi="Times New Roman"/>
          <w:b w:val="1"/>
          <w:bCs w:val="1"/>
          <w:color w:val="1f1f1f"/>
          <w:sz w:val="34"/>
          <w:szCs w:val="34"/>
          <w:rtl w:val="0"/>
        </w:rPr>
        <w:t xml:space="preserve">1. Introduction and EDA (Exploratory Data Analysis)</w:t>
      </w:r>
    </w:p>
    <w:p w:rsidR="00000000" w:rsidDel="00000000" w:rsidP="00000000" w:rsidRDefault="00000000" w:rsidRPr="00000000" w14:paraId="00000016">
      <w:pPr>
        <w:widowControl w:val="0"/>
        <w:spacing w:after="187.5"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Facial Emotion Recognition (FER) is a crucial computer vision challenge with applications in healthcare, user-experience design, and automotive safety. Traditional FER systems rely heavily on 2D Convolutional Neural Networks (CNNs) to extract local textures. However, these models often lack robustness when subjected to head rotations, illumination variations, and occlusions.</w:t>
      </w:r>
    </w:p>
    <w:p w:rsidR="00000000" w:rsidDel="00000000" w:rsidP="00000000" w:rsidRDefault="00000000" w:rsidRPr="00000000" w14:paraId="00000017">
      <w:pPr>
        <w:widowControl w:val="0"/>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mitigate these challenges, this project shifts from pure CNN/Transfer Learning to a hybrid </w:t>
      </w:r>
      <w:r w:rsidDel="00000000" w:rsidR="00000000" w:rsidRPr="00000000">
        <w:rPr>
          <w:rFonts w:ascii="Times New Roman" w:cs="Times New Roman" w:eastAsia="Times New Roman" w:hAnsi="Times New Roman"/>
          <w:b w:val="1"/>
          <w:bCs w:val="1"/>
          <w:color w:val="1f1f1f"/>
          <w:rtl w:val="0"/>
        </w:rPr>
        <w:t xml:space="preserve">Dual-Branch GCN-CNN</w:t>
      </w:r>
      <w:r w:rsidDel="00000000" w:rsidR="00000000" w:rsidRPr="00000000">
        <w:rPr>
          <w:rFonts w:ascii="Times New Roman" w:cs="Times New Roman" w:eastAsia="Times New Roman" w:hAnsi="Times New Roman"/>
          <w:color w:val="1f1f1f"/>
          <w:rtl w:val="0"/>
        </w:rPr>
        <w:t xml:space="preserve"> architecture:</w:t>
      </w:r>
    </w:p>
    <w:p w:rsidR="00000000" w:rsidDel="00000000" w:rsidP="00000000" w:rsidRDefault="00000000" w:rsidRPr="00000000" w14:paraId="00000018">
      <w:pPr>
        <w:widowControl w:val="0"/>
        <w:numPr>
          <w:ilvl w:val="0"/>
          <w:numId w:val="12"/>
        </w:numPr>
        <w:spacing w:after="0" w:after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Texture Branch (CNN)</w:t>
      </w:r>
      <w:r w:rsidDel="00000000" w:rsidR="00000000" w:rsidRPr="00000000">
        <w:rPr>
          <w:rFonts w:ascii="Times New Roman" w:cs="Times New Roman" w:eastAsia="Times New Roman" w:hAnsi="Times New Roman"/>
          <w:color w:val="1f1f1f"/>
          <w:rtl w:val="0"/>
        </w:rPr>
        <w:t xml:space="preserve">: Analyzes grayscale face images to capture skin wrinkles, mouth curves, and eyebrow movements.</w:t>
      </w:r>
    </w:p>
    <w:p w:rsidR="00000000" w:rsidDel="00000000" w:rsidP="00000000" w:rsidRDefault="00000000" w:rsidRPr="00000000" w14:paraId="00000019">
      <w:pPr>
        <w:widowControl w:val="0"/>
        <w:numPr>
          <w:ilvl w:val="0"/>
          <w:numId w:val="12"/>
        </w:numPr>
        <w:spacing w:after="12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Geometric Branch (GCN)</w:t>
      </w:r>
      <w:r w:rsidDel="00000000" w:rsidR="00000000" w:rsidRPr="00000000">
        <w:rPr>
          <w:rFonts w:ascii="Times New Roman" w:cs="Times New Roman" w:eastAsia="Times New Roman" w:hAnsi="Times New Roman"/>
          <w:color w:val="1f1f1f"/>
          <w:rtl w:val="0"/>
        </w:rPr>
        <w:t xml:space="preserve">: Interprets 468 facial landmarks extracted by Google's MediaPipe Face Mesh as a biological graph to learn spatial deformability independent of lighting and skin tone.</w:t>
      </w:r>
    </w:p>
    <w:p w:rsidR="00000000" w:rsidDel="00000000" w:rsidP="00000000" w:rsidRDefault="00000000" w:rsidRPr="00000000" w14:paraId="0000001A">
      <w:pPr>
        <w:widowControl w:val="0"/>
        <w:spacing w:after="120" w:before="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B">
      <w:pPr>
        <w:widowControl w:val="0"/>
        <w:spacing w:after="120" w:before="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We evaluate this system on a combined dataset comprising:</w:t>
      </w:r>
    </w:p>
    <w:p w:rsidR="00000000" w:rsidDel="00000000" w:rsidP="00000000" w:rsidRDefault="00000000" w:rsidRPr="00000000" w14:paraId="0000001C">
      <w:pPr>
        <w:widowControl w:val="0"/>
        <w:numPr>
          <w:ilvl w:val="0"/>
          <w:numId w:val="27"/>
        </w:numPr>
        <w:spacing w:after="0" w:after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The Extended Cohn-Kanade (CK+)</w:t>
      </w:r>
      <w:r w:rsidDel="00000000" w:rsidR="00000000" w:rsidRPr="00000000">
        <w:rPr>
          <w:rFonts w:ascii="Times New Roman" w:cs="Times New Roman" w:eastAsia="Times New Roman" w:hAnsi="Times New Roman"/>
          <w:color w:val="1f1f1f"/>
          <w:rtl w:val="0"/>
        </w:rPr>
        <w:t xml:space="preserve"> dataset: High-resolution, lab-controlled portraits featuring exaggerated, front-facing expressions.</w:t>
      </w:r>
    </w:p>
    <w:p w:rsidR="00000000" w:rsidDel="00000000" w:rsidP="00000000" w:rsidRDefault="00000000" w:rsidRPr="00000000" w14:paraId="0000001D">
      <w:pPr>
        <w:widowControl w:val="0"/>
        <w:numPr>
          <w:ilvl w:val="0"/>
          <w:numId w:val="27"/>
        </w:numPr>
        <w:spacing w:after="0" w:afterAutospacing="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FER2013</w:t>
      </w:r>
      <w:r w:rsidDel="00000000" w:rsidR="00000000" w:rsidRPr="00000000">
        <w:rPr>
          <w:rFonts w:ascii="Times New Roman" w:cs="Times New Roman" w:eastAsia="Times New Roman" w:hAnsi="Times New Roman"/>
          <w:color w:val="1f1f1f"/>
          <w:rtl w:val="0"/>
        </w:rPr>
        <w:t xml:space="preserve">: Low-resolution (48x48 pixels) grayscale images collected from web searches containing noise, occlusion, and compression artifacts.</w:t>
      </w:r>
    </w:p>
    <w:p w:rsidR="00000000" w:rsidDel="00000000" w:rsidP="00000000" w:rsidRDefault="00000000" w:rsidRPr="00000000" w14:paraId="0000001E">
      <w:pPr>
        <w:widowControl w:val="0"/>
        <w:numPr>
          <w:ilvl w:val="0"/>
          <w:numId w:val="27"/>
        </w:numPr>
        <w:spacing w:after="12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RAF-DB</w:t>
      </w:r>
      <w:r w:rsidDel="00000000" w:rsidR="00000000" w:rsidRPr="00000000">
        <w:rPr>
          <w:rFonts w:ascii="Times New Roman" w:cs="Times New Roman" w:eastAsia="Times New Roman" w:hAnsi="Times New Roman"/>
          <w:color w:val="1f1f1f"/>
          <w:rtl w:val="0"/>
        </w:rPr>
        <w:t xml:space="preserve">: A highly diverse "in-the-wild" dataset containing natural expressions, head poses, various ethnic backgrounds, and complex lighting.</w:t>
      </w:r>
    </w:p>
    <w:p w:rsidR="00000000" w:rsidDel="00000000" w:rsidP="00000000" w:rsidRDefault="00000000" w:rsidRPr="00000000" w14:paraId="0000001F">
      <w:pPr>
        <w:pStyle w:val="Heading3"/>
        <w:keepNext w:val="0"/>
        <w:keepLines w:val="0"/>
        <w:widowControl w:val="0"/>
        <w:spacing w:after="120" w:before="120" w:line="275.9999942779541" w:lineRule="auto"/>
        <w:jc w:val="both"/>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20">
      <w:pPr>
        <w:pStyle w:val="Heading3"/>
        <w:keepNext w:val="0"/>
        <w:keepLines w:val="0"/>
        <w:widowControl w:val="0"/>
        <w:spacing w:after="120" w:before="12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 EDA Insights and Rationale</w:t>
      </w:r>
    </w:p>
    <w:p w:rsidR="00000000" w:rsidDel="00000000" w:rsidP="00000000" w:rsidRDefault="00000000" w:rsidRPr="00000000" w14:paraId="00000021">
      <w:pPr>
        <w:widowControl w:val="0"/>
        <w:numPr>
          <w:ilvl w:val="0"/>
          <w:numId w:val="15"/>
        </w:numPr>
        <w:spacing w:after="0" w:after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Natural Class Imbalance</w:t>
      </w:r>
      <w:r w:rsidDel="00000000" w:rsidR="00000000" w:rsidRPr="00000000">
        <w:rPr>
          <w:rFonts w:ascii="Times New Roman" w:cs="Times New Roman" w:eastAsia="Times New Roman" w:hAnsi="Times New Roman"/>
          <w:color w:val="1f1f1f"/>
          <w:rtl w:val="0"/>
        </w:rPr>
        <w:t xml:space="preserve">: Exploratory analysis confirmed that the source datasets are highly imbalanced, with happiness and neutral representing majority classes, while anger and sadness are significantly underrepresented. This justified the implementation of balancing techniques.</w:t>
      </w:r>
    </w:p>
    <w:p w:rsidR="00000000" w:rsidDel="00000000" w:rsidP="00000000" w:rsidRDefault="00000000" w:rsidRPr="00000000" w14:paraId="00000022">
      <w:pPr>
        <w:widowControl w:val="0"/>
        <w:numPr>
          <w:ilvl w:val="0"/>
          <w:numId w:val="15"/>
        </w:numPr>
        <w:spacing w:after="0" w:afterAutospacing="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Dimensional Discrepancies</w:t>
      </w:r>
      <w:r w:rsidDel="00000000" w:rsidR="00000000" w:rsidRPr="00000000">
        <w:rPr>
          <w:rFonts w:ascii="Times New Roman" w:cs="Times New Roman" w:eastAsia="Times New Roman" w:hAnsi="Times New Roman"/>
          <w:color w:val="1f1f1f"/>
          <w:rtl w:val="0"/>
        </w:rPr>
        <w:t xml:space="preserve">: Source image dimensions range from 48x48 up to high-definition portrait scales. Resolving these discrepancies requires standardizing all image assets to 224x224 pixels to ensure stable landmark extraction.</w:t>
      </w:r>
    </w:p>
    <w:p w:rsidR="00000000" w:rsidDel="00000000" w:rsidP="00000000" w:rsidRDefault="00000000" w:rsidRPr="00000000" w14:paraId="00000023">
      <w:pPr>
        <w:widowControl w:val="0"/>
        <w:numPr>
          <w:ilvl w:val="0"/>
          <w:numId w:val="15"/>
        </w:numPr>
        <w:spacing w:after="12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Lighting &amp; Color Bias</w:t>
      </w:r>
      <w:r w:rsidDel="00000000" w:rsidR="00000000" w:rsidRPr="00000000">
        <w:rPr>
          <w:rFonts w:ascii="Times New Roman" w:cs="Times New Roman" w:eastAsia="Times New Roman" w:hAnsi="Times New Roman"/>
          <w:color w:val="1f1f1f"/>
          <w:rtl w:val="0"/>
        </w:rPr>
        <w:t xml:space="preserve">: Illumination variance between lab settings (CK+) and wild environments (RAF-DB) introduces color bias. Converting all images to 1-channel Grayscale resolves this while reducing memory consumption by 3x.</w:t>
      </w:r>
    </w:p>
    <w:p w:rsidR="00000000" w:rsidDel="00000000" w:rsidP="00000000" w:rsidRDefault="00000000" w:rsidRPr="00000000" w14:paraId="00000024">
      <w:pPr>
        <w:pStyle w:val="Heading2"/>
        <w:keepNext w:val="0"/>
        <w:keepLines w:val="0"/>
        <w:widowControl w:val="0"/>
        <w:spacing w:before="120" w:line="275.9999942779541" w:lineRule="auto"/>
        <w:rPr>
          <w:rFonts w:ascii="Times New Roman" w:cs="Times New Roman" w:eastAsia="Times New Roman" w:hAnsi="Times New Roman"/>
          <w:b w:val="1"/>
          <w:bCs w:val="1"/>
          <w:color w:val="1f1f1f"/>
          <w:sz w:val="34"/>
          <w:szCs w:val="34"/>
        </w:rPr>
      </w:pPr>
      <w:r w:rsidDel="00000000" w:rsidR="00000000" w:rsidRPr="00000000">
        <w:rPr>
          <w:rtl w:val="0"/>
        </w:rPr>
      </w:r>
    </w:p>
    <w:p w:rsidR="00000000" w:rsidDel="00000000" w:rsidP="00000000" w:rsidRDefault="00000000" w:rsidRPr="00000000" w14:paraId="00000025">
      <w:pPr>
        <w:pStyle w:val="Heading2"/>
        <w:keepNext w:val="0"/>
        <w:keepLines w:val="0"/>
        <w:widowControl w:val="0"/>
        <w:spacing w:before="120" w:line="275.9999942779541" w:lineRule="auto"/>
        <w:rPr>
          <w:rFonts w:ascii="Times New Roman" w:cs="Times New Roman" w:eastAsia="Times New Roman" w:hAnsi="Times New Roman"/>
          <w:b w:val="1"/>
          <w:bCs w:val="1"/>
          <w:color w:val="1f1f1f"/>
          <w:sz w:val="34"/>
          <w:szCs w:val="34"/>
        </w:rPr>
      </w:pPr>
      <w:r w:rsidDel="00000000" w:rsidR="00000000" w:rsidRPr="00000000">
        <w:rPr>
          <w:rFonts w:ascii="Times New Roman" w:cs="Times New Roman" w:eastAsia="Times New Roman" w:hAnsi="Times New Roman"/>
          <w:b w:val="1"/>
          <w:bCs w:val="1"/>
          <w:color w:val="1f1f1f"/>
          <w:sz w:val="34"/>
          <w:szCs w:val="34"/>
          <w:rtl w:val="0"/>
        </w:rPr>
        <w:t xml:space="preserve">2. Data Formatting (Preprocessed to Processed)</w:t>
      </w:r>
    </w:p>
    <w:p w:rsidR="00000000" w:rsidDel="00000000" w:rsidP="00000000" w:rsidRDefault="00000000" w:rsidRPr="00000000" w14:paraId="00000026">
      <w:pPr>
        <w:widowControl w:val="0"/>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formatting pipeline is executed offline as a rigid script sequence (format_data.py and extract_landmarks.py) to process raw inputs:</w:t>
      </w:r>
    </w:p>
    <w:p w:rsidR="00000000" w:rsidDel="00000000" w:rsidP="00000000" w:rsidRDefault="00000000" w:rsidRPr="00000000" w14:paraId="00000027">
      <w:pPr>
        <w:widowControl w:val="0"/>
        <w:numPr>
          <w:ilvl w:val="0"/>
          <w:numId w:val="17"/>
        </w:numPr>
        <w:spacing w:after="0" w:after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Ingestion &amp; Label Consolidation</w:t>
      </w:r>
      <w:r w:rsidDel="00000000" w:rsidR="00000000" w:rsidRPr="00000000">
        <w:rPr>
          <w:rFonts w:ascii="Times New Roman" w:cs="Times New Roman" w:eastAsia="Times New Roman" w:hAnsi="Times New Roman"/>
          <w:color w:val="1f1f1f"/>
          <w:rtl w:val="0"/>
        </w:rPr>
        <w:t xml:space="preserve">: Folder structures of different databases are consolidated. Labels are mapped to a standardized set of four noun-based directory headers: anger, happiness, neutral, and sadness. Non-target labels are excluded.</w:t>
      </w:r>
    </w:p>
    <w:p w:rsidR="00000000" w:rsidDel="00000000" w:rsidP="00000000" w:rsidRDefault="00000000" w:rsidRPr="00000000" w14:paraId="00000028">
      <w:pPr>
        <w:widowControl w:val="0"/>
        <w:numPr>
          <w:ilvl w:val="0"/>
          <w:numId w:val="17"/>
        </w:numPr>
        <w:spacing w:after="0" w:afterAutospacing="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Image Formatting</w:t>
      </w:r>
      <w:r w:rsidDel="00000000" w:rsidR="00000000" w:rsidRPr="00000000">
        <w:rPr>
          <w:rFonts w:ascii="Times New Roman" w:cs="Times New Roman" w:eastAsia="Times New Roman" w:hAnsi="Times New Roman"/>
          <w:color w:val="1f1f1f"/>
          <w:rtl w:val="0"/>
        </w:rPr>
        <w:t xml:space="preserve">: All images are converted to </w:t>
      </w:r>
      <w:r w:rsidDel="00000000" w:rsidR="00000000" w:rsidRPr="00000000">
        <w:rPr>
          <w:rFonts w:ascii="Times New Roman" w:cs="Times New Roman" w:eastAsia="Times New Roman" w:hAnsi="Times New Roman"/>
          <w:b w:val="1"/>
          <w:bCs w:val="1"/>
          <w:color w:val="1f1f1f"/>
          <w:rtl w:val="0"/>
        </w:rPr>
        <w:t xml:space="preserve">Grayscale (1-channel)</w:t>
      </w:r>
      <w:r w:rsidDel="00000000" w:rsidR="00000000" w:rsidRPr="00000000">
        <w:rPr>
          <w:rFonts w:ascii="Times New Roman" w:cs="Times New Roman" w:eastAsia="Times New Roman" w:hAnsi="Times New Roman"/>
          <w:color w:val="1f1f1f"/>
          <w:rtl w:val="0"/>
        </w:rPr>
        <w:t xml:space="preserve"> and resized using cubic interpolation (cv2.INTER_CUBIC) to a target dimension of 224x224</w:t>
      </w:r>
      <w:r w:rsidDel="00000000" w:rsidR="00000000" w:rsidRPr="00000000">
        <w:rPr>
          <w:rFonts w:ascii="Times New Roman" w:cs="Times New Roman" w:eastAsia="Times New Roman" w:hAnsi="Times New Roman"/>
          <w:b w:val="1"/>
          <w:bCs w:val="1"/>
          <w:color w:val="1f1f1f"/>
          <w:rtl w:val="0"/>
        </w:rPr>
        <w:t xml:space="preserve"> pixels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9">
      <w:pPr>
        <w:widowControl w:val="0"/>
        <w:numPr>
          <w:ilvl w:val="0"/>
          <w:numId w:val="17"/>
        </w:numPr>
        <w:spacing w:after="12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Landmark Extraction</w:t>
      </w:r>
      <w:r w:rsidDel="00000000" w:rsidR="00000000" w:rsidRPr="00000000">
        <w:rPr>
          <w:rFonts w:ascii="Times New Roman" w:cs="Times New Roman" w:eastAsia="Times New Roman" w:hAnsi="Times New Roman"/>
          <w:color w:val="1f1f1f"/>
          <w:rtl w:val="0"/>
        </w:rPr>
        <w:t xml:space="preserve">: Using the </w:t>
      </w:r>
      <w:r w:rsidDel="00000000" w:rsidR="00000000" w:rsidRPr="00000000">
        <w:rPr>
          <w:rFonts w:ascii="Times New Roman" w:cs="Times New Roman" w:eastAsia="Times New Roman" w:hAnsi="Times New Roman"/>
          <w:b w:val="1"/>
          <w:bCs w:val="1"/>
          <w:color w:val="1f1f1f"/>
          <w:rtl w:val="0"/>
        </w:rPr>
        <w:t xml:space="preserve">MediaPipe Tasks API (Face Landmarker)</w:t>
      </w:r>
      <w:r w:rsidDel="00000000" w:rsidR="00000000" w:rsidRPr="00000000">
        <w:rPr>
          <w:rFonts w:ascii="Times New Roman" w:cs="Times New Roman" w:eastAsia="Times New Roman" w:hAnsi="Times New Roman"/>
          <w:color w:val="1f1f1f"/>
          <w:rtl w:val="0"/>
        </w:rPr>
        <w:t xml:space="preserve">, the (x,y) coordinates of 468 facial landmarks are extracted from the formatted images. The coordinates are stored as NumPy matrices of shape (468, 2) in .npy files.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1f1f1f"/>
          <w:rtl w:val="0"/>
        </w:rPr>
        <w:t xml:space="preserve">Synchronization &amp; Deletion Rule</w:t>
      </w:r>
      <w:r w:rsidDel="00000000" w:rsidR="00000000" w:rsidRPr="00000000">
        <w:rPr>
          <w:rFonts w:ascii="Times New Roman" w:cs="Times New Roman" w:eastAsia="Times New Roman" w:hAnsi="Times New Roman"/>
          <w:color w:val="1f1f1f"/>
          <w:rtl w:val="0"/>
        </w:rPr>
        <w:t xml:space="preserve">: If MediaPipe fails to detect a face or extract landmarks due to extreme pose or shadow, the corresponding source image is permanently deleted. This ensures a strict 1-to-1 matching cardinality between the image database and coordinate files.</w:t>
      </w:r>
    </w:p>
    <w:p w:rsidR="00000000" w:rsidDel="00000000" w:rsidP="00000000" w:rsidRDefault="00000000" w:rsidRPr="00000000" w14:paraId="0000002A">
      <w:pPr>
        <w:pStyle w:val="Heading2"/>
        <w:keepNext w:val="0"/>
        <w:keepLines w:val="0"/>
        <w:widowControl w:val="0"/>
        <w:spacing w:before="120" w:line="275.9999942779541" w:lineRule="auto"/>
        <w:rPr>
          <w:rFonts w:ascii="Times New Roman" w:cs="Times New Roman" w:eastAsia="Times New Roman" w:hAnsi="Times New Roman"/>
          <w:b w:val="1"/>
          <w:bCs w:val="1"/>
          <w:color w:val="1f1f1f"/>
          <w:sz w:val="34"/>
          <w:szCs w:val="34"/>
        </w:rPr>
      </w:pPr>
      <w:r w:rsidDel="00000000" w:rsidR="00000000" w:rsidRPr="00000000">
        <w:rPr>
          <w:rtl w:val="0"/>
        </w:rPr>
      </w:r>
    </w:p>
    <w:p w:rsidR="00000000" w:rsidDel="00000000" w:rsidP="00000000" w:rsidRDefault="00000000" w:rsidRPr="00000000" w14:paraId="0000002B">
      <w:pPr>
        <w:pStyle w:val="Heading2"/>
        <w:keepNext w:val="0"/>
        <w:keepLines w:val="0"/>
        <w:widowControl w:val="0"/>
        <w:spacing w:before="120" w:line="275.9999942779541" w:lineRule="auto"/>
        <w:rPr>
          <w:rFonts w:ascii="Times New Roman" w:cs="Times New Roman" w:eastAsia="Times New Roman" w:hAnsi="Times New Roman"/>
          <w:b w:val="1"/>
          <w:bCs w:val="1"/>
          <w:color w:val="1f1f1f"/>
          <w:sz w:val="34"/>
          <w:szCs w:val="34"/>
        </w:rPr>
      </w:pPr>
      <w:r w:rsidDel="00000000" w:rsidR="00000000" w:rsidRPr="00000000">
        <w:rPr>
          <w:rFonts w:ascii="Times New Roman" w:cs="Times New Roman" w:eastAsia="Times New Roman" w:hAnsi="Times New Roman"/>
          <w:b w:val="1"/>
          <w:bCs w:val="1"/>
          <w:color w:val="1f1f1f"/>
          <w:sz w:val="34"/>
          <w:szCs w:val="34"/>
          <w:rtl w:val="0"/>
        </w:rPr>
        <w:t xml:space="preserve">3. Splitting and Balancing (Processed to Final)</w:t>
      </w:r>
    </w:p>
    <w:p w:rsidR="00000000" w:rsidDel="00000000" w:rsidP="00000000" w:rsidRDefault="00000000" w:rsidRPr="00000000" w14:paraId="0000002C">
      <w:pPr>
        <w:widowControl w:val="0"/>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prevent model bias during training and ensure valid scientific validation, we split and balance the dataset using split_balance.py:</w:t>
      </w:r>
    </w:p>
    <w:p w:rsidR="00000000" w:rsidDel="00000000" w:rsidP="00000000" w:rsidRDefault="00000000" w:rsidRPr="00000000" w14:paraId="0000002D">
      <w:pPr>
        <w:widowControl w:val="0"/>
        <w:numPr>
          <w:ilvl w:val="0"/>
          <w:numId w:val="18"/>
        </w:numPr>
        <w:spacing w:after="0" w:after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Stratified Split</w:t>
      </w:r>
      <w:r w:rsidDel="00000000" w:rsidR="00000000" w:rsidRPr="00000000">
        <w:rPr>
          <w:rFonts w:ascii="Times New Roman" w:cs="Times New Roman" w:eastAsia="Times New Roman" w:hAnsi="Times New Roman"/>
          <w:color w:val="1f1f1f"/>
          <w:rtl w:val="0"/>
        </w:rPr>
        <w:t xml:space="preserve">: The processed, synchronized dataset is divided into </w:t>
      </w:r>
      <w:r w:rsidDel="00000000" w:rsidR="00000000" w:rsidRPr="00000000">
        <w:rPr>
          <w:rFonts w:ascii="Times New Roman" w:cs="Times New Roman" w:eastAsia="Times New Roman" w:hAnsi="Times New Roman"/>
          <w:b w:val="1"/>
          <w:bCs w:val="1"/>
          <w:color w:val="1f1f1f"/>
          <w:rtl w:val="0"/>
        </w:rPr>
        <w:t xml:space="preserve">70% Training, 15% Validation, and 15% Testing</w:t>
      </w:r>
      <w:r w:rsidDel="00000000" w:rsidR="00000000" w:rsidRPr="00000000">
        <w:rPr>
          <w:rFonts w:ascii="Times New Roman" w:cs="Times New Roman" w:eastAsia="Times New Roman" w:hAnsi="Times New Roman"/>
          <w:color w:val="1f1f1f"/>
          <w:rtl w:val="0"/>
        </w:rPr>
        <w:t xml:space="preserve"> subsets. Stratification ensures the natural distribution of expressions is preserved across splits.</w:t>
      </w:r>
    </w:p>
    <w:p w:rsidR="00000000" w:rsidDel="00000000" w:rsidP="00000000" w:rsidRDefault="00000000" w:rsidRPr="00000000" w14:paraId="0000002E">
      <w:pPr>
        <w:widowControl w:val="0"/>
        <w:numPr>
          <w:ilvl w:val="0"/>
          <w:numId w:val="18"/>
        </w:numPr>
        <w:spacing w:after="0" w:afterAutospacing="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Training Set Balancing</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F">
      <w:pPr>
        <w:widowControl w:val="0"/>
        <w:numPr>
          <w:ilvl w:val="1"/>
          <w:numId w:val="19"/>
        </w:numPr>
        <w:spacing w:after="0" w:afterAutospacing="0" w:line="275.9999942779541" w:lineRule="auto"/>
        <w:ind w:left="870" w:hanging="360"/>
        <w:jc w:val="both"/>
      </w:pPr>
      <w:r w:rsidDel="00000000" w:rsidR="00000000" w:rsidRPr="00000000">
        <w:rPr>
          <w:rFonts w:ascii="Times New Roman" w:cs="Times New Roman" w:eastAsia="Times New Roman" w:hAnsi="Times New Roman"/>
          <w:color w:val="1f1f1f"/>
          <w:rtl w:val="0"/>
        </w:rPr>
        <w:t xml:space="preserve">The training dataset is balanced to exactly 4500</w:t>
      </w:r>
      <w:r w:rsidDel="00000000" w:rsidR="00000000" w:rsidRPr="00000000">
        <w:rPr>
          <w:rFonts w:ascii="Times New Roman" w:cs="Times New Roman" w:eastAsia="Times New Roman" w:hAnsi="Times New Roman"/>
          <w:b w:val="1"/>
          <w:bCs w:val="1"/>
          <w:color w:val="1f1f1f"/>
          <w:rtl w:val="0"/>
        </w:rPr>
        <w:t xml:space="preserve"> samples per emotion class</w:t>
      </w:r>
      <w:r w:rsidDel="00000000" w:rsidR="00000000" w:rsidRPr="00000000">
        <w:rPr>
          <w:rFonts w:ascii="Times New Roman" w:cs="Times New Roman" w:eastAsia="Times New Roman" w:hAnsi="Times New Roman"/>
          <w:color w:val="1f1f1f"/>
          <w:rtl w:val="0"/>
        </w:rPr>
        <w:t xml:space="preserve">, resulting in a balanced training set of 18000</w:t>
      </w:r>
      <w:r w:rsidDel="00000000" w:rsidR="00000000" w:rsidRPr="00000000">
        <w:rPr>
          <w:rFonts w:ascii="Times New Roman" w:cs="Times New Roman" w:eastAsia="Times New Roman" w:hAnsi="Times New Roman"/>
          <w:b w:val="1"/>
          <w:bCs w:val="1"/>
          <w:color w:val="1f1f1f"/>
          <w:rtl w:val="0"/>
        </w:rPr>
        <w:t xml:space="preserve"> samples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0">
      <w:pPr>
        <w:widowControl w:val="0"/>
        <w:numPr>
          <w:ilvl w:val="1"/>
          <w:numId w:val="19"/>
        </w:numPr>
        <w:spacing w:after="0" w:afterAutospacing="0" w:before="0" w:beforeAutospacing="0" w:line="275.9999942779541" w:lineRule="auto"/>
        <w:ind w:left="8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Majority classes (happiness, neutral) are undersampled by random selection.</w:t>
      </w:r>
    </w:p>
    <w:p w:rsidR="00000000" w:rsidDel="00000000" w:rsidP="00000000" w:rsidRDefault="00000000" w:rsidRPr="00000000" w14:paraId="00000031">
      <w:pPr>
        <w:widowControl w:val="0"/>
        <w:numPr>
          <w:ilvl w:val="1"/>
          <w:numId w:val="19"/>
        </w:numPr>
        <w:spacing w:after="0" w:afterAutospacing="0" w:before="0" w:beforeAutospacing="0" w:line="275.9999942779541" w:lineRule="auto"/>
        <w:ind w:left="8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Minority classes (anger, sadness) are oversampled via duplication.</w:t>
      </w:r>
    </w:p>
    <w:p w:rsidR="00000000" w:rsidDel="00000000" w:rsidP="00000000" w:rsidRDefault="00000000" w:rsidRPr="00000000" w14:paraId="00000032">
      <w:pPr>
        <w:widowControl w:val="0"/>
        <w:numPr>
          <w:ilvl w:val="1"/>
          <w:numId w:val="19"/>
        </w:numPr>
        <w:spacing w:after="0" w:afterAutospacing="0" w:before="0" w:beforeAutospacing="0" w:line="275.9999942779541" w:lineRule="auto"/>
        <w:ind w:left="870" w:hanging="360"/>
        <w:jc w:val="both"/>
      </w:pPr>
      <w:r w:rsidDel="00000000" w:rsidR="00000000" w:rsidRPr="00000000">
        <w:rPr>
          <w:rFonts w:ascii="Times New Roman" w:cs="Times New Roman" w:eastAsia="Times New Roman" w:hAnsi="Times New Roman"/>
          <w:b w:val="1"/>
          <w:bCs w:val="1"/>
          <w:color w:val="1f1f1f"/>
          <w:rtl w:val="0"/>
        </w:rPr>
        <w:t xml:space="preserve">Synchronization</w:t>
      </w:r>
      <w:r w:rsidDel="00000000" w:rsidR="00000000" w:rsidRPr="00000000">
        <w:rPr>
          <w:rFonts w:ascii="Times New Roman" w:cs="Times New Roman" w:eastAsia="Times New Roman" w:hAnsi="Times New Roman"/>
          <w:color w:val="1f1f1f"/>
          <w:rtl w:val="0"/>
        </w:rPr>
        <w:t xml:space="preserve">: The balancing script mirrors operations across both modalities. If train/images/anger/img_001.jpg is duplicated, train/graphs/anger/img_001.npy is identically duplicated to maintain synchronicity.</w:t>
      </w:r>
    </w:p>
    <w:p w:rsidR="00000000" w:rsidDel="00000000" w:rsidP="00000000" w:rsidRDefault="00000000" w:rsidRPr="00000000" w14:paraId="00000033">
      <w:pPr>
        <w:widowControl w:val="0"/>
        <w:numPr>
          <w:ilvl w:val="0"/>
          <w:numId w:val="18"/>
        </w:numPr>
        <w:spacing w:after="12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Val &amp; Test Set Autonomy</w:t>
      </w:r>
      <w:r w:rsidDel="00000000" w:rsidR="00000000" w:rsidRPr="00000000">
        <w:rPr>
          <w:rFonts w:ascii="Times New Roman" w:cs="Times New Roman" w:eastAsia="Times New Roman" w:hAnsi="Times New Roman"/>
          <w:color w:val="1f1f1f"/>
          <w:rtl w:val="0"/>
        </w:rPr>
        <w:t xml:space="preserve">: The validation and testing splits are left unbalanced to represent real-world class distributions.</w:t>
      </w:r>
    </w:p>
    <w:p w:rsidR="00000000" w:rsidDel="00000000" w:rsidP="00000000" w:rsidRDefault="00000000" w:rsidRPr="00000000" w14:paraId="00000034">
      <w:pPr>
        <w:pStyle w:val="Heading2"/>
        <w:keepNext w:val="0"/>
        <w:keepLines w:val="0"/>
        <w:widowControl w:val="0"/>
        <w:spacing w:before="120" w:line="275.9999942779541" w:lineRule="auto"/>
        <w:rPr>
          <w:rFonts w:ascii="Times New Roman" w:cs="Times New Roman" w:eastAsia="Times New Roman" w:hAnsi="Times New Roman"/>
          <w:b w:val="1"/>
          <w:bCs w:val="1"/>
          <w:color w:val="1f1f1f"/>
          <w:sz w:val="34"/>
          <w:szCs w:val="34"/>
        </w:rPr>
      </w:pPr>
      <w:r w:rsidDel="00000000" w:rsidR="00000000" w:rsidRPr="00000000">
        <w:rPr>
          <w:rtl w:val="0"/>
        </w:rPr>
      </w:r>
    </w:p>
    <w:p w:rsidR="00000000" w:rsidDel="00000000" w:rsidP="00000000" w:rsidRDefault="00000000" w:rsidRPr="00000000" w14:paraId="00000035">
      <w:pPr>
        <w:pStyle w:val="Heading2"/>
        <w:keepNext w:val="0"/>
        <w:keepLines w:val="0"/>
        <w:widowControl w:val="0"/>
        <w:spacing w:before="120" w:line="275.9999942779541" w:lineRule="auto"/>
        <w:rPr>
          <w:rFonts w:ascii="Times New Roman" w:cs="Times New Roman" w:eastAsia="Times New Roman" w:hAnsi="Times New Roman"/>
          <w:b w:val="1"/>
          <w:bCs w:val="1"/>
          <w:color w:val="1f1f1f"/>
          <w:sz w:val="34"/>
          <w:szCs w:val="34"/>
        </w:rPr>
      </w:pPr>
      <w:r w:rsidDel="00000000" w:rsidR="00000000" w:rsidRPr="00000000">
        <w:rPr>
          <w:rFonts w:ascii="Times New Roman" w:cs="Times New Roman" w:eastAsia="Times New Roman" w:hAnsi="Times New Roman"/>
          <w:b w:val="1"/>
          <w:bCs w:val="1"/>
          <w:color w:val="1f1f1f"/>
          <w:sz w:val="34"/>
          <w:szCs w:val="34"/>
          <w:rtl w:val="0"/>
        </w:rPr>
        <w:t xml:space="preserve">4. DataLoader and Augmentation</w:t>
      </w:r>
    </w:p>
    <w:p w:rsidR="00000000" w:rsidDel="00000000" w:rsidP="00000000" w:rsidRDefault="00000000" w:rsidRPr="00000000" w14:paraId="00000036">
      <w:pPr>
        <w:widowControl w:val="0"/>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Data loading and augmentation are managed dynamically during training via a custom module (data_loader.py):</w:t>
      </w:r>
    </w:p>
    <w:p w:rsidR="00000000" w:rsidDel="00000000" w:rsidP="00000000" w:rsidRDefault="00000000" w:rsidRPr="00000000" w14:paraId="00000037">
      <w:pPr>
        <w:widowControl w:val="0"/>
        <w:numPr>
          <w:ilvl w:val="0"/>
          <w:numId w:val="16"/>
        </w:numPr>
        <w:spacing w:after="0" w:after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Custom tf.data.Dataset Loader</w:t>
      </w:r>
      <w:r w:rsidDel="00000000" w:rsidR="00000000" w:rsidRPr="00000000">
        <w:rPr>
          <w:rFonts w:ascii="Times New Roman" w:cs="Times New Roman" w:eastAsia="Times New Roman" w:hAnsi="Times New Roman"/>
          <w:color w:val="1f1f1f"/>
          <w:rtl w:val="0"/>
        </w:rPr>
        <w:t xml:space="preserve">: We replace standard generators with a generator built on tf.data.Dataset.from_generator. This loader streams nested inputs: ((Image_Tensor, Graph_Tensor), Label_OneHot).</w:t>
      </w:r>
    </w:p>
    <w:p w:rsidR="00000000" w:rsidDel="00000000" w:rsidP="00000000" w:rsidRDefault="00000000" w:rsidRPr="00000000" w14:paraId="00000038">
      <w:pPr>
        <w:widowControl w:val="0"/>
        <w:numPr>
          <w:ilvl w:val="1"/>
          <w:numId w:val="21"/>
        </w:numPr>
        <w:spacing w:after="0" w:afterAutospacing="0" w:line="275.9999942779541" w:lineRule="auto"/>
        <w:ind w:left="8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For baseline models expecting standard RGB configurations, the loader replicates the grayscale channel on-the-fly (to_rgb=True) to yield an image shape of (224, 224, 3).</w:t>
      </w:r>
    </w:p>
    <w:p w:rsidR="00000000" w:rsidDel="00000000" w:rsidP="00000000" w:rsidRDefault="00000000" w:rsidRPr="00000000" w14:paraId="00000039">
      <w:pPr>
        <w:widowControl w:val="0"/>
        <w:numPr>
          <w:ilvl w:val="0"/>
          <w:numId w:val="16"/>
        </w:numPr>
        <w:spacing w:after="0" w:afterAutospacing="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Non-Geometric Data Augmentation</w:t>
      </w:r>
      <w:r w:rsidDel="00000000" w:rsidR="00000000" w:rsidRPr="00000000">
        <w:rPr>
          <w:rFonts w:ascii="Times New Roman" w:cs="Times New Roman" w:eastAsia="Times New Roman" w:hAnsi="Times New Roman"/>
          <w:color w:val="1f1f1f"/>
          <w:rtl w:val="0"/>
        </w:rPr>
        <w:t xml:space="preserve">: To prevent desynchronizing the spatial coordinates of the landmark graph, </w:t>
      </w:r>
      <w:r w:rsidDel="00000000" w:rsidR="00000000" w:rsidRPr="00000000">
        <w:rPr>
          <w:rFonts w:ascii="Times New Roman" w:cs="Times New Roman" w:eastAsia="Times New Roman" w:hAnsi="Times New Roman"/>
          <w:b w:val="1"/>
          <w:bCs w:val="1"/>
          <w:color w:val="1f1f1f"/>
          <w:rtl w:val="0"/>
        </w:rPr>
        <w:t xml:space="preserve">no geometric transformations (e.g., rotation, shearing, flipping) are applied to the images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A">
      <w:pPr>
        <w:widowControl w:val="0"/>
        <w:numPr>
          <w:ilvl w:val="1"/>
          <w:numId w:val="7"/>
        </w:numPr>
        <w:spacing w:after="120" w:line="275.9999942779541" w:lineRule="auto"/>
        <w:ind w:left="870" w:hanging="360"/>
        <w:jc w:val="both"/>
      </w:pPr>
      <w:r w:rsidDel="00000000" w:rsidR="00000000" w:rsidRPr="00000000">
        <w:rPr>
          <w:rFonts w:ascii="Times New Roman" w:cs="Times New Roman" w:eastAsia="Times New Roman" w:hAnsi="Times New Roman"/>
          <w:color w:val="1f1f1f"/>
          <w:rtl w:val="0"/>
        </w:rPr>
        <w:t xml:space="preserve">Instead, we perform </w:t>
      </w:r>
      <w:r w:rsidDel="00000000" w:rsidR="00000000" w:rsidRPr="00000000">
        <w:rPr>
          <w:rFonts w:ascii="Times New Roman" w:cs="Times New Roman" w:eastAsia="Times New Roman" w:hAnsi="Times New Roman"/>
          <w:b w:val="1"/>
          <w:bCs w:val="1"/>
          <w:color w:val="1f1f1f"/>
          <w:rtl w:val="0"/>
        </w:rPr>
        <w:t xml:space="preserve">Random Brightness scaling</w:t>
      </w:r>
      <w:r w:rsidDel="00000000" w:rsidR="00000000" w:rsidRPr="00000000">
        <w:rPr>
          <w:rFonts w:ascii="Times New Roman" w:cs="Times New Roman" w:eastAsia="Times New Roman" w:hAnsi="Times New Roman"/>
          <w:color w:val="1f1f1f"/>
          <w:rtl w:val="0"/>
        </w:rPr>
        <w:t xml:space="preserve"> (pixel value modulation between 0.8 and 1.2) inside the loader, which simulates lighting variations without altering facial geometries.</w:t>
      </w:r>
    </w:p>
    <w:p w:rsidR="00000000" w:rsidDel="00000000" w:rsidP="00000000" w:rsidRDefault="00000000" w:rsidRPr="00000000" w14:paraId="0000003B">
      <w:pPr>
        <w:pStyle w:val="Heading2"/>
        <w:keepNext w:val="0"/>
        <w:keepLines w:val="0"/>
        <w:widowControl w:val="0"/>
        <w:spacing w:before="120" w:line="275.9999942779541" w:lineRule="auto"/>
        <w:rPr>
          <w:rFonts w:ascii="Times New Roman" w:cs="Times New Roman" w:eastAsia="Times New Roman" w:hAnsi="Times New Roman"/>
          <w:b w:val="1"/>
          <w:bCs w:val="1"/>
          <w:color w:val="1f1f1f"/>
          <w:sz w:val="36"/>
          <w:szCs w:val="36"/>
        </w:rPr>
      </w:pPr>
      <w:r w:rsidDel="00000000" w:rsidR="00000000" w:rsidRPr="00000000">
        <w:rPr>
          <w:rtl w:val="0"/>
        </w:rPr>
      </w:r>
    </w:p>
    <w:p w:rsidR="00000000" w:rsidDel="00000000" w:rsidP="00000000" w:rsidRDefault="00000000" w:rsidRPr="00000000" w14:paraId="0000003C">
      <w:pPr>
        <w:pStyle w:val="Heading2"/>
        <w:keepNext w:val="0"/>
        <w:keepLines w:val="0"/>
        <w:widowControl w:val="0"/>
        <w:spacing w:before="120" w:line="275.9999942779541" w:lineRule="auto"/>
        <w:rPr>
          <w:rFonts w:ascii="Times New Roman" w:cs="Times New Roman" w:eastAsia="Times New Roman" w:hAnsi="Times New Roman"/>
          <w:b w:val="1"/>
          <w:bCs w:val="1"/>
          <w:color w:val="1f1f1f"/>
          <w:sz w:val="34"/>
          <w:szCs w:val="34"/>
        </w:rPr>
      </w:pPr>
      <w:r w:rsidDel="00000000" w:rsidR="00000000" w:rsidRPr="00000000">
        <w:rPr>
          <w:rFonts w:ascii="Times New Roman" w:cs="Times New Roman" w:eastAsia="Times New Roman" w:hAnsi="Times New Roman"/>
          <w:b w:val="1"/>
          <w:bCs w:val="1"/>
          <w:color w:val="1f1f1f"/>
          <w:sz w:val="34"/>
          <w:szCs w:val="34"/>
          <w:rtl w:val="0"/>
        </w:rPr>
        <w:t xml:space="preserve">5. Initial Results (Baseline Training)</w:t>
      </w:r>
    </w:p>
    <w:p w:rsidR="00000000" w:rsidDel="00000000" w:rsidP="00000000" w:rsidRDefault="00000000" w:rsidRPr="00000000" w14:paraId="0000003D">
      <w:pPr>
        <w:pStyle w:val="Heading3"/>
        <w:keepNext w:val="0"/>
        <w:keepLines w:val="0"/>
        <w:widowControl w:val="0"/>
        <w:spacing w:after="120" w:before="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 Training Process &amp; Configurations</w:t>
      </w:r>
    </w:p>
    <w:p w:rsidR="00000000" w:rsidDel="00000000" w:rsidP="00000000" w:rsidRDefault="00000000" w:rsidRPr="00000000" w14:paraId="0000003E">
      <w:pPr>
        <w:widowControl w:val="0"/>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evaluate data quality and establish a comparison benchmark, we trained an </w:t>
      </w:r>
      <w:r w:rsidDel="00000000" w:rsidR="00000000" w:rsidRPr="00000000">
        <w:rPr>
          <w:rFonts w:ascii="Times New Roman" w:cs="Times New Roman" w:eastAsia="Times New Roman" w:hAnsi="Times New Roman"/>
          <w:b w:val="1"/>
          <w:bCs w:val="1"/>
          <w:color w:val="1f1f1f"/>
          <w:rtl w:val="0"/>
        </w:rPr>
        <w:t xml:space="preserve">Image-Only MobileNetV2</w:t>
      </w:r>
      <w:r w:rsidDel="00000000" w:rsidR="00000000" w:rsidRPr="00000000">
        <w:rPr>
          <w:rFonts w:ascii="Times New Roman" w:cs="Times New Roman" w:eastAsia="Times New Roman" w:hAnsi="Times New Roman"/>
          <w:color w:val="1f1f1f"/>
          <w:rtl w:val="0"/>
        </w:rPr>
        <w:t xml:space="preserve"> baseline model:</w:t>
      </w:r>
    </w:p>
    <w:p w:rsidR="00000000" w:rsidDel="00000000" w:rsidP="00000000" w:rsidRDefault="00000000" w:rsidRPr="00000000" w14:paraId="0000003F">
      <w:pPr>
        <w:widowControl w:val="0"/>
        <w:numPr>
          <w:ilvl w:val="0"/>
          <w:numId w:val="26"/>
        </w:numPr>
        <w:spacing w:after="0" w:after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Framework</w:t>
      </w:r>
      <w:r w:rsidDel="00000000" w:rsidR="00000000" w:rsidRPr="00000000">
        <w:rPr>
          <w:rFonts w:ascii="Times New Roman" w:cs="Times New Roman" w:eastAsia="Times New Roman" w:hAnsi="Times New Roman"/>
          <w:color w:val="1f1f1f"/>
          <w:rtl w:val="0"/>
        </w:rPr>
        <w:t xml:space="preserve">: Keras / TensorFlow.</w:t>
      </w:r>
    </w:p>
    <w:p w:rsidR="00000000" w:rsidDel="00000000" w:rsidP="00000000" w:rsidRDefault="00000000" w:rsidRPr="00000000" w14:paraId="00000040">
      <w:pPr>
        <w:widowControl w:val="0"/>
        <w:numPr>
          <w:ilvl w:val="0"/>
          <w:numId w:val="26"/>
        </w:numPr>
        <w:spacing w:after="0" w:afterAutospacing="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Backbone</w:t>
      </w:r>
      <w:r w:rsidDel="00000000" w:rsidR="00000000" w:rsidRPr="00000000">
        <w:rPr>
          <w:rFonts w:ascii="Times New Roman" w:cs="Times New Roman" w:eastAsia="Times New Roman" w:hAnsi="Times New Roman"/>
          <w:color w:val="1f1f1f"/>
          <w:rtl w:val="0"/>
        </w:rPr>
        <w:t xml:space="preserve">: MobileNetV2 pre-trained on ImageNet, with all backbone layer weights frozen (trainable = False).</w:t>
      </w:r>
    </w:p>
    <w:p w:rsidR="00000000" w:rsidDel="00000000" w:rsidP="00000000" w:rsidRDefault="00000000" w:rsidRPr="00000000" w14:paraId="00000041">
      <w:pPr>
        <w:widowControl w:val="0"/>
        <w:numPr>
          <w:ilvl w:val="0"/>
          <w:numId w:val="26"/>
        </w:numPr>
        <w:spacing w:after="0" w:afterAutospacing="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Classification Head</w:t>
      </w:r>
      <w:r w:rsidDel="00000000" w:rsidR="00000000" w:rsidRPr="00000000">
        <w:rPr>
          <w:rFonts w:ascii="Times New Roman" w:cs="Times New Roman" w:eastAsia="Times New Roman" w:hAnsi="Times New Roman"/>
          <w:color w:val="1f1f1f"/>
          <w:rtl w:val="0"/>
        </w:rPr>
        <w:t xml:space="preserve">: Global Average Pooling 2D followed by a Dense layer (128 units, ReLU), a Dropout layer (0.3 rate), and a Softmax output layer (4 units).</w:t>
      </w:r>
    </w:p>
    <w:p w:rsidR="00000000" w:rsidDel="00000000" w:rsidP="00000000" w:rsidRDefault="00000000" w:rsidRPr="00000000" w14:paraId="00000042">
      <w:pPr>
        <w:widowControl w:val="0"/>
        <w:numPr>
          <w:ilvl w:val="0"/>
          <w:numId w:val="26"/>
        </w:numPr>
        <w:spacing w:after="0" w:afterAutospacing="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Optimization</w:t>
      </w:r>
      <w:r w:rsidDel="00000000" w:rsidR="00000000" w:rsidRPr="00000000">
        <w:rPr>
          <w:rFonts w:ascii="Times New Roman" w:cs="Times New Roman" w:eastAsia="Times New Roman" w:hAnsi="Times New Roman"/>
          <w:color w:val="1f1f1f"/>
          <w:rtl w:val="0"/>
        </w:rPr>
        <w:t xml:space="preserve">: Adam optimizer with a learning rate of (1x10^-4) and Categorical Crossentropy loss.</w:t>
      </w:r>
    </w:p>
    <w:p w:rsidR="00000000" w:rsidDel="00000000" w:rsidP="00000000" w:rsidRDefault="00000000" w:rsidRPr="00000000" w14:paraId="00000043">
      <w:pPr>
        <w:widowControl w:val="0"/>
        <w:numPr>
          <w:ilvl w:val="0"/>
          <w:numId w:val="26"/>
        </w:numPr>
        <w:spacing w:after="0" w:afterAutospacing="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Execution Environment</w:t>
      </w:r>
      <w:r w:rsidDel="00000000" w:rsidR="00000000" w:rsidRPr="00000000">
        <w:rPr>
          <w:rFonts w:ascii="Times New Roman" w:cs="Times New Roman" w:eastAsia="Times New Roman" w:hAnsi="Times New Roman"/>
          <w:color w:val="1f1f1f"/>
          <w:rtl w:val="0"/>
        </w:rPr>
        <w:t xml:space="preserve">: Trained on Google Colab (Tesla T4 GPU). The dataset was zipped and unpacked onto the local SSD (/content/) to bypass Google Drive network latency.</w:t>
      </w:r>
    </w:p>
    <w:p w:rsidR="00000000" w:rsidDel="00000000" w:rsidP="00000000" w:rsidRDefault="00000000" w:rsidRPr="00000000" w14:paraId="00000044">
      <w:pPr>
        <w:widowControl w:val="0"/>
        <w:numPr>
          <w:ilvl w:val="0"/>
          <w:numId w:val="26"/>
        </w:numPr>
        <w:spacing w:after="0" w:afterAutospacing="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Callbacks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45">
      <w:pPr>
        <w:widowControl w:val="0"/>
        <w:numPr>
          <w:ilvl w:val="1"/>
          <w:numId w:val="10"/>
        </w:numPr>
        <w:spacing w:after="0" w:afterAutospacing="0" w:line="275.9999942779541" w:lineRule="auto"/>
        <w:ind w:left="8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ModelCheckpoint saves the best weights based on val_accuracy.</w:t>
      </w:r>
    </w:p>
    <w:p w:rsidR="00000000" w:rsidDel="00000000" w:rsidP="00000000" w:rsidRDefault="00000000" w:rsidRPr="00000000" w14:paraId="00000046">
      <w:pPr>
        <w:widowControl w:val="0"/>
        <w:numPr>
          <w:ilvl w:val="1"/>
          <w:numId w:val="10"/>
        </w:numPr>
        <w:spacing w:after="0" w:afterAutospacing="0" w:before="0" w:beforeAutospacing="0" w:line="275.9999942779541" w:lineRule="auto"/>
        <w:ind w:left="8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EarlyStopping (patience = 10) to prevent overfitting.</w:t>
      </w:r>
    </w:p>
    <w:p w:rsidR="00000000" w:rsidDel="00000000" w:rsidP="00000000" w:rsidRDefault="00000000" w:rsidRPr="00000000" w14:paraId="00000047">
      <w:pPr>
        <w:widowControl w:val="0"/>
        <w:numPr>
          <w:ilvl w:val="1"/>
          <w:numId w:val="10"/>
        </w:numPr>
        <w:spacing w:after="0" w:afterAutospacing="0" w:before="0" w:beforeAutospacing="0" w:line="275.9999942779541" w:lineRule="auto"/>
        <w:ind w:left="8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ReduceLROnPlateau (factor = 0.5, patience = 5) to dynamically scale down the learning rate.</w:t>
      </w:r>
    </w:p>
    <w:p w:rsidR="00000000" w:rsidDel="00000000" w:rsidP="00000000" w:rsidRDefault="00000000" w:rsidRPr="00000000" w14:paraId="00000048">
      <w:pPr>
        <w:widowControl w:val="0"/>
        <w:numPr>
          <w:ilvl w:val="1"/>
          <w:numId w:val="10"/>
        </w:numPr>
        <w:spacing w:after="120" w:before="0" w:beforeAutospacing="0" w:line="275.9999942779541" w:lineRule="auto"/>
        <w:ind w:left="8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CSVLogger records all metrics per epoch.</w:t>
      </w:r>
    </w:p>
    <w:p w:rsidR="00000000" w:rsidDel="00000000" w:rsidP="00000000" w:rsidRDefault="00000000" w:rsidRPr="00000000" w14:paraId="00000049">
      <w:pPr>
        <w:pStyle w:val="Heading3"/>
        <w:keepNext w:val="0"/>
        <w:keepLines w:val="0"/>
        <w:widowControl w:val="0"/>
        <w:spacing w:after="120" w:before="120" w:line="275.9999942779541" w:lineRule="auto"/>
        <w:jc w:val="both"/>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4A">
      <w:pPr>
        <w:pStyle w:val="Heading3"/>
        <w:keepNext w:val="0"/>
        <w:keepLines w:val="0"/>
        <w:widowControl w:val="0"/>
        <w:spacing w:after="120" w:before="12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 Training Curve Analysis</w:t>
      </w:r>
    </w:p>
    <w:p w:rsidR="00000000" w:rsidDel="00000000" w:rsidP="00000000" w:rsidRDefault="00000000" w:rsidRPr="00000000" w14:paraId="0000004B">
      <w:pPr>
        <w:widowControl w:val="0"/>
        <w:spacing w:after="187.5"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baseline model was trained for 20</w:t>
      </w:r>
      <w:r w:rsidDel="00000000" w:rsidR="00000000" w:rsidRPr="00000000">
        <w:rPr>
          <w:rFonts w:ascii="Times New Roman" w:cs="Times New Roman" w:eastAsia="Times New Roman" w:hAnsi="Times New Roman"/>
          <w:b w:val="1"/>
          <w:bCs w:val="1"/>
          <w:color w:val="1f1f1f"/>
          <w:rtl w:val="0"/>
        </w:rPr>
        <w:t xml:space="preserve"> epochs</w:t>
      </w:r>
      <w:r w:rsidDel="00000000" w:rsidR="00000000" w:rsidRPr="00000000">
        <w:rPr>
          <w:rFonts w:ascii="Times New Roman" w:cs="Times New Roman" w:eastAsia="Times New Roman" w:hAnsi="Times New Roman"/>
          <w:color w:val="1f1f1f"/>
          <w:rtl w:val="0"/>
        </w:rPr>
        <w:t xml:space="preserve"> (from epoch 0 to 19). The complete epoch-by-epoch training metrics logged during execution are summarized below:</w:t>
      </w:r>
    </w:p>
    <w:p w:rsidR="00000000" w:rsidDel="00000000" w:rsidP="00000000" w:rsidRDefault="00000000" w:rsidRPr="00000000" w14:paraId="0000004C">
      <w:pPr>
        <w:widowControl w:val="0"/>
        <w:spacing w:after="187.5" w:line="275.9999942779541"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Table 1: Training and Validation Metrics per Epoch</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4D">
            <w:pPr>
              <w:widowControl w:val="0"/>
              <w:spacing w:after="120" w:before="12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Epoch</w:t>
            </w:r>
          </w:p>
        </w:tc>
        <w:tc>
          <w:tcPr>
            <w:shd w:fill="f8fafd" w:val="clear"/>
            <w:tcMar>
              <w:top w:w="120.0" w:type="dxa"/>
              <w:left w:w="180.0" w:type="dxa"/>
              <w:bottom w:w="120.0" w:type="dxa"/>
              <w:right w:w="180.0" w:type="dxa"/>
            </w:tcMar>
          </w:tcPr>
          <w:p w:rsidR="00000000" w:rsidDel="00000000" w:rsidP="00000000" w:rsidRDefault="00000000" w:rsidRPr="00000000" w14:paraId="0000004E">
            <w:pPr>
              <w:widowControl w:val="0"/>
              <w:spacing w:after="120" w:before="12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Training Accuracy</w:t>
            </w:r>
          </w:p>
        </w:tc>
        <w:tc>
          <w:tcPr>
            <w:shd w:fill="f8fafd" w:val="clear"/>
            <w:tcMar>
              <w:top w:w="120.0" w:type="dxa"/>
              <w:left w:w="180.0" w:type="dxa"/>
              <w:bottom w:w="120.0" w:type="dxa"/>
              <w:right w:w="180.0" w:type="dxa"/>
            </w:tcMar>
          </w:tcPr>
          <w:p w:rsidR="00000000" w:rsidDel="00000000" w:rsidP="00000000" w:rsidRDefault="00000000" w:rsidRPr="00000000" w14:paraId="0000004F">
            <w:pPr>
              <w:widowControl w:val="0"/>
              <w:spacing w:after="120" w:before="12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Training Loss</w:t>
            </w:r>
          </w:p>
        </w:tc>
        <w:tc>
          <w:tcPr>
            <w:shd w:fill="f8fafd" w:val="clear"/>
            <w:tcMar>
              <w:top w:w="120.0" w:type="dxa"/>
              <w:left w:w="180.0" w:type="dxa"/>
              <w:bottom w:w="120.0" w:type="dxa"/>
              <w:right w:w="180.0" w:type="dxa"/>
            </w:tcMar>
          </w:tcPr>
          <w:p w:rsidR="00000000" w:rsidDel="00000000" w:rsidP="00000000" w:rsidRDefault="00000000" w:rsidRPr="00000000" w14:paraId="00000050">
            <w:pPr>
              <w:widowControl w:val="0"/>
              <w:spacing w:after="120" w:before="12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Validation Accuracy</w:t>
            </w:r>
          </w:p>
        </w:tc>
        <w:tc>
          <w:tcPr>
            <w:shd w:fill="f8fafd" w:val="clear"/>
            <w:tcMar>
              <w:top w:w="120.0" w:type="dxa"/>
              <w:left w:w="180.0" w:type="dxa"/>
              <w:bottom w:w="120.0" w:type="dxa"/>
              <w:right w:w="180.0" w:type="dxa"/>
            </w:tcMar>
          </w:tcPr>
          <w:p w:rsidR="00000000" w:rsidDel="00000000" w:rsidP="00000000" w:rsidRDefault="00000000" w:rsidRPr="00000000" w14:paraId="00000051">
            <w:pPr>
              <w:widowControl w:val="0"/>
              <w:spacing w:after="120" w:before="12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Validation Loss</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52">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shd w:fill="f8fafd" w:val="clear"/>
            <w:tcMar>
              <w:top w:w="120.0" w:type="dxa"/>
              <w:left w:w="180.0" w:type="dxa"/>
              <w:bottom w:w="120.0" w:type="dxa"/>
              <w:right w:w="180.0" w:type="dxa"/>
            </w:tcMar>
          </w:tcPr>
          <w:p w:rsidR="00000000" w:rsidDel="00000000" w:rsidP="00000000" w:rsidRDefault="00000000" w:rsidRPr="00000000" w14:paraId="00000053">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0.4627</w:t>
            </w:r>
          </w:p>
        </w:tc>
        <w:tc>
          <w:tcPr>
            <w:shd w:fill="f8fafd" w:val="clear"/>
            <w:tcMar>
              <w:top w:w="120.0" w:type="dxa"/>
              <w:left w:w="180.0" w:type="dxa"/>
              <w:bottom w:w="120.0" w:type="dxa"/>
              <w:right w:w="180.0" w:type="dxa"/>
            </w:tcMar>
          </w:tcPr>
          <w:p w:rsidR="00000000" w:rsidDel="00000000" w:rsidP="00000000" w:rsidRDefault="00000000" w:rsidRPr="00000000" w14:paraId="00000054">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1.2044</w:t>
            </w:r>
          </w:p>
        </w:tc>
        <w:tc>
          <w:tcPr>
            <w:shd w:fill="f8fafd" w:val="clear"/>
            <w:tcMar>
              <w:top w:w="120.0" w:type="dxa"/>
              <w:left w:w="180.0" w:type="dxa"/>
              <w:bottom w:w="120.0" w:type="dxa"/>
              <w:right w:w="180.0" w:type="dxa"/>
            </w:tcMar>
          </w:tcPr>
          <w:p w:rsidR="00000000" w:rsidDel="00000000" w:rsidP="00000000" w:rsidRDefault="00000000" w:rsidRPr="00000000" w14:paraId="00000055">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0.5110</w:t>
            </w:r>
          </w:p>
        </w:tc>
        <w:tc>
          <w:tcPr>
            <w:shd w:fill="f8fafd" w:val="clear"/>
            <w:tcMar>
              <w:top w:w="120.0" w:type="dxa"/>
              <w:left w:w="180.0" w:type="dxa"/>
              <w:bottom w:w="120.0" w:type="dxa"/>
              <w:right w:w="180.0" w:type="dxa"/>
            </w:tcMar>
          </w:tcPr>
          <w:p w:rsidR="00000000" w:rsidDel="00000000" w:rsidP="00000000" w:rsidRDefault="00000000" w:rsidRPr="00000000" w14:paraId="00000056">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1.1394</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57">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shd w:fill="f8fafd" w:val="clear"/>
            <w:tcMar>
              <w:top w:w="120.0" w:type="dxa"/>
              <w:left w:w="180.0" w:type="dxa"/>
              <w:bottom w:w="120.0" w:type="dxa"/>
              <w:right w:w="180.0" w:type="dxa"/>
            </w:tcMar>
          </w:tcPr>
          <w:p w:rsidR="00000000" w:rsidDel="00000000" w:rsidP="00000000" w:rsidRDefault="00000000" w:rsidRPr="00000000" w14:paraId="00000058">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59">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5A">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0.5110</w:t>
            </w:r>
          </w:p>
        </w:tc>
        <w:tc>
          <w:tcPr>
            <w:shd w:fill="f8fafd" w:val="clear"/>
            <w:tcMar>
              <w:top w:w="120.0" w:type="dxa"/>
              <w:left w:w="180.0" w:type="dxa"/>
              <w:bottom w:w="120.0" w:type="dxa"/>
              <w:right w:w="180.0" w:type="dxa"/>
            </w:tcMar>
          </w:tcPr>
          <w:p w:rsidR="00000000" w:rsidDel="00000000" w:rsidP="00000000" w:rsidRDefault="00000000" w:rsidRPr="00000000" w14:paraId="0000005B">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1.1394</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5C">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w:t>
            </w:r>
          </w:p>
        </w:tc>
        <w:tc>
          <w:tcPr>
            <w:shd w:fill="f8fafd" w:val="clear"/>
            <w:tcMar>
              <w:top w:w="120.0" w:type="dxa"/>
              <w:left w:w="180.0" w:type="dxa"/>
              <w:bottom w:w="120.0" w:type="dxa"/>
              <w:right w:w="180.0" w:type="dxa"/>
            </w:tcMar>
          </w:tcPr>
          <w:p w:rsidR="00000000" w:rsidDel="00000000" w:rsidP="00000000" w:rsidRDefault="00000000" w:rsidRPr="00000000" w14:paraId="0000005D">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0.4977</w:t>
            </w:r>
          </w:p>
        </w:tc>
        <w:tc>
          <w:tcPr>
            <w:shd w:fill="f8fafd" w:val="clear"/>
            <w:tcMar>
              <w:top w:w="120.0" w:type="dxa"/>
              <w:left w:w="180.0" w:type="dxa"/>
              <w:bottom w:w="120.0" w:type="dxa"/>
              <w:right w:w="180.0" w:type="dxa"/>
            </w:tcMar>
          </w:tcPr>
          <w:p w:rsidR="00000000" w:rsidDel="00000000" w:rsidP="00000000" w:rsidRDefault="00000000" w:rsidRPr="00000000" w14:paraId="0000005E">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1.1479</w:t>
            </w:r>
          </w:p>
        </w:tc>
        <w:tc>
          <w:tcPr>
            <w:shd w:fill="f8fafd" w:val="clear"/>
            <w:tcMar>
              <w:top w:w="120.0" w:type="dxa"/>
              <w:left w:w="180.0" w:type="dxa"/>
              <w:bottom w:w="120.0" w:type="dxa"/>
              <w:right w:w="180.0" w:type="dxa"/>
            </w:tcMar>
          </w:tcPr>
          <w:p w:rsidR="00000000" w:rsidDel="00000000" w:rsidP="00000000" w:rsidRDefault="00000000" w:rsidRPr="00000000" w14:paraId="0000005F">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0.5380</w:t>
            </w:r>
          </w:p>
        </w:tc>
        <w:tc>
          <w:tcPr>
            <w:shd w:fill="f8fafd" w:val="clear"/>
            <w:tcMar>
              <w:top w:w="120.0" w:type="dxa"/>
              <w:left w:w="180.0" w:type="dxa"/>
              <w:bottom w:w="120.0" w:type="dxa"/>
              <w:right w:w="180.0" w:type="dxa"/>
            </w:tcMar>
          </w:tcPr>
          <w:p w:rsidR="00000000" w:rsidDel="00000000" w:rsidP="00000000" w:rsidRDefault="00000000" w:rsidRPr="00000000" w14:paraId="00000060">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1.0941</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61">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w:t>
            </w:r>
          </w:p>
        </w:tc>
        <w:tc>
          <w:tcPr>
            <w:shd w:fill="f8fafd" w:val="clear"/>
            <w:tcMar>
              <w:top w:w="120.0" w:type="dxa"/>
              <w:left w:w="180.0" w:type="dxa"/>
              <w:bottom w:w="120.0" w:type="dxa"/>
              <w:right w:w="180.0" w:type="dxa"/>
            </w:tcMar>
          </w:tcPr>
          <w:p w:rsidR="00000000" w:rsidDel="00000000" w:rsidP="00000000" w:rsidRDefault="00000000" w:rsidRPr="00000000" w14:paraId="00000062">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63">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64">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0.5380</w:t>
            </w:r>
          </w:p>
        </w:tc>
        <w:tc>
          <w:tcPr>
            <w:shd w:fill="f8fafd" w:val="clear"/>
            <w:tcMar>
              <w:top w:w="120.0" w:type="dxa"/>
              <w:left w:w="180.0" w:type="dxa"/>
              <w:bottom w:w="120.0" w:type="dxa"/>
              <w:right w:w="180.0" w:type="dxa"/>
            </w:tcMar>
          </w:tcPr>
          <w:p w:rsidR="00000000" w:rsidDel="00000000" w:rsidP="00000000" w:rsidRDefault="00000000" w:rsidRPr="00000000" w14:paraId="00000065">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1.0941</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66">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w:t>
            </w:r>
          </w:p>
        </w:tc>
        <w:tc>
          <w:tcPr>
            <w:shd w:fill="f8fafd" w:val="clear"/>
            <w:tcMar>
              <w:top w:w="120.0" w:type="dxa"/>
              <w:left w:w="180.0" w:type="dxa"/>
              <w:bottom w:w="120.0" w:type="dxa"/>
              <w:right w:w="180.0" w:type="dxa"/>
            </w:tcMar>
          </w:tcPr>
          <w:p w:rsidR="00000000" w:rsidDel="00000000" w:rsidP="00000000" w:rsidRDefault="00000000" w:rsidRPr="00000000" w14:paraId="00000067">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0.5242</w:t>
            </w:r>
          </w:p>
        </w:tc>
        <w:tc>
          <w:tcPr>
            <w:shd w:fill="f8fafd" w:val="clear"/>
            <w:tcMar>
              <w:top w:w="120.0" w:type="dxa"/>
              <w:left w:w="180.0" w:type="dxa"/>
              <w:bottom w:w="120.0" w:type="dxa"/>
              <w:right w:w="180.0" w:type="dxa"/>
            </w:tcMar>
          </w:tcPr>
          <w:p w:rsidR="00000000" w:rsidDel="00000000" w:rsidP="00000000" w:rsidRDefault="00000000" w:rsidRPr="00000000" w14:paraId="00000068">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1.1024</w:t>
            </w:r>
          </w:p>
        </w:tc>
        <w:tc>
          <w:tcPr>
            <w:shd w:fill="f8fafd" w:val="clear"/>
            <w:tcMar>
              <w:top w:w="120.0" w:type="dxa"/>
              <w:left w:w="180.0" w:type="dxa"/>
              <w:bottom w:w="120.0" w:type="dxa"/>
              <w:right w:w="180.0" w:type="dxa"/>
            </w:tcMar>
          </w:tcPr>
          <w:p w:rsidR="00000000" w:rsidDel="00000000" w:rsidP="00000000" w:rsidRDefault="00000000" w:rsidRPr="00000000" w14:paraId="00000069">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0.5563</w:t>
            </w:r>
          </w:p>
        </w:tc>
        <w:tc>
          <w:tcPr>
            <w:shd w:fill="f8fafd" w:val="clear"/>
            <w:tcMar>
              <w:top w:w="120.0" w:type="dxa"/>
              <w:left w:w="180.0" w:type="dxa"/>
              <w:bottom w:w="120.0" w:type="dxa"/>
              <w:right w:w="180.0" w:type="dxa"/>
            </w:tcMar>
          </w:tcPr>
          <w:p w:rsidR="00000000" w:rsidDel="00000000" w:rsidP="00000000" w:rsidRDefault="00000000" w:rsidRPr="00000000" w14:paraId="0000006A">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1.0555</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6B">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shd w:fill="f8fafd" w:val="clear"/>
            <w:tcMar>
              <w:top w:w="120.0" w:type="dxa"/>
              <w:left w:w="180.0" w:type="dxa"/>
              <w:bottom w:w="120.0" w:type="dxa"/>
              <w:right w:w="180.0" w:type="dxa"/>
            </w:tcMar>
          </w:tcPr>
          <w:p w:rsidR="00000000" w:rsidDel="00000000" w:rsidP="00000000" w:rsidRDefault="00000000" w:rsidRPr="00000000" w14:paraId="0000006C">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6D">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6E">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0.5563</w:t>
            </w:r>
          </w:p>
        </w:tc>
        <w:tc>
          <w:tcPr>
            <w:shd w:fill="f8fafd" w:val="clear"/>
            <w:tcMar>
              <w:top w:w="120.0" w:type="dxa"/>
              <w:left w:w="180.0" w:type="dxa"/>
              <w:bottom w:w="120.0" w:type="dxa"/>
              <w:right w:w="180.0" w:type="dxa"/>
            </w:tcMar>
          </w:tcPr>
          <w:p w:rsidR="00000000" w:rsidDel="00000000" w:rsidP="00000000" w:rsidRDefault="00000000" w:rsidRPr="00000000" w14:paraId="0000006F">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1.0555</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70">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w:t>
            </w:r>
          </w:p>
        </w:tc>
        <w:tc>
          <w:tcPr>
            <w:shd w:fill="f8fafd" w:val="clear"/>
            <w:tcMar>
              <w:top w:w="120.0" w:type="dxa"/>
              <w:left w:w="180.0" w:type="dxa"/>
              <w:bottom w:w="120.0" w:type="dxa"/>
              <w:right w:w="180.0" w:type="dxa"/>
            </w:tcMar>
          </w:tcPr>
          <w:p w:rsidR="00000000" w:rsidDel="00000000" w:rsidP="00000000" w:rsidRDefault="00000000" w:rsidRPr="00000000" w14:paraId="00000071">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0.5422</w:t>
            </w:r>
          </w:p>
        </w:tc>
        <w:tc>
          <w:tcPr>
            <w:shd w:fill="f8fafd" w:val="clear"/>
            <w:tcMar>
              <w:top w:w="120.0" w:type="dxa"/>
              <w:left w:w="180.0" w:type="dxa"/>
              <w:bottom w:w="120.0" w:type="dxa"/>
              <w:right w:w="180.0" w:type="dxa"/>
            </w:tcMar>
          </w:tcPr>
          <w:p w:rsidR="00000000" w:rsidDel="00000000" w:rsidP="00000000" w:rsidRDefault="00000000" w:rsidRPr="00000000" w14:paraId="00000072">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1.0695</w:t>
            </w:r>
          </w:p>
        </w:tc>
        <w:tc>
          <w:tcPr>
            <w:shd w:fill="f8fafd" w:val="clear"/>
            <w:tcMar>
              <w:top w:w="120.0" w:type="dxa"/>
              <w:left w:w="180.0" w:type="dxa"/>
              <w:bottom w:w="120.0" w:type="dxa"/>
              <w:right w:w="180.0" w:type="dxa"/>
            </w:tcMar>
          </w:tcPr>
          <w:p w:rsidR="00000000" w:rsidDel="00000000" w:rsidP="00000000" w:rsidRDefault="00000000" w:rsidRPr="00000000" w14:paraId="00000073">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0.5561</w:t>
            </w:r>
          </w:p>
        </w:tc>
        <w:tc>
          <w:tcPr>
            <w:shd w:fill="f8fafd" w:val="clear"/>
            <w:tcMar>
              <w:top w:w="120.0" w:type="dxa"/>
              <w:left w:w="180.0" w:type="dxa"/>
              <w:bottom w:w="120.0" w:type="dxa"/>
              <w:right w:w="180.0" w:type="dxa"/>
            </w:tcMar>
          </w:tcPr>
          <w:p w:rsidR="00000000" w:rsidDel="00000000" w:rsidP="00000000" w:rsidRDefault="00000000" w:rsidRPr="00000000" w14:paraId="00000074">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1.0385</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75">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w:t>
            </w:r>
          </w:p>
        </w:tc>
        <w:tc>
          <w:tcPr>
            <w:shd w:fill="f8fafd" w:val="clear"/>
            <w:tcMar>
              <w:top w:w="120.0" w:type="dxa"/>
              <w:left w:w="180.0" w:type="dxa"/>
              <w:bottom w:w="120.0" w:type="dxa"/>
              <w:right w:w="180.0" w:type="dxa"/>
            </w:tcMar>
          </w:tcPr>
          <w:p w:rsidR="00000000" w:rsidDel="00000000" w:rsidP="00000000" w:rsidRDefault="00000000" w:rsidRPr="00000000" w14:paraId="00000076">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77">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78">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0.5561</w:t>
            </w:r>
          </w:p>
        </w:tc>
        <w:tc>
          <w:tcPr>
            <w:shd w:fill="f8fafd" w:val="clear"/>
            <w:tcMar>
              <w:top w:w="120.0" w:type="dxa"/>
              <w:left w:w="180.0" w:type="dxa"/>
              <w:bottom w:w="120.0" w:type="dxa"/>
              <w:right w:w="180.0" w:type="dxa"/>
            </w:tcMar>
          </w:tcPr>
          <w:p w:rsidR="00000000" w:rsidDel="00000000" w:rsidP="00000000" w:rsidRDefault="00000000" w:rsidRPr="00000000" w14:paraId="00000079">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1.0385</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7A">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w:t>
            </w:r>
          </w:p>
        </w:tc>
        <w:tc>
          <w:tcPr>
            <w:shd w:fill="f8fafd" w:val="clear"/>
            <w:tcMar>
              <w:top w:w="120.0" w:type="dxa"/>
              <w:left w:w="180.0" w:type="dxa"/>
              <w:bottom w:w="120.0" w:type="dxa"/>
              <w:right w:w="180.0" w:type="dxa"/>
            </w:tcMar>
          </w:tcPr>
          <w:p w:rsidR="00000000" w:rsidDel="00000000" w:rsidP="00000000" w:rsidRDefault="00000000" w:rsidRPr="00000000" w14:paraId="0000007B">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0.5583</w:t>
            </w:r>
          </w:p>
        </w:tc>
        <w:tc>
          <w:tcPr>
            <w:shd w:fill="f8fafd" w:val="clear"/>
            <w:tcMar>
              <w:top w:w="120.0" w:type="dxa"/>
              <w:left w:w="180.0" w:type="dxa"/>
              <w:bottom w:w="120.0" w:type="dxa"/>
              <w:right w:w="180.0" w:type="dxa"/>
            </w:tcMar>
          </w:tcPr>
          <w:p w:rsidR="00000000" w:rsidDel="00000000" w:rsidP="00000000" w:rsidRDefault="00000000" w:rsidRPr="00000000" w14:paraId="0000007C">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1.0429</w:t>
            </w:r>
          </w:p>
        </w:tc>
        <w:tc>
          <w:tcPr>
            <w:shd w:fill="f8fafd" w:val="clear"/>
            <w:tcMar>
              <w:top w:w="120.0" w:type="dxa"/>
              <w:left w:w="180.0" w:type="dxa"/>
              <w:bottom w:w="120.0" w:type="dxa"/>
              <w:right w:w="180.0" w:type="dxa"/>
            </w:tcMar>
          </w:tcPr>
          <w:p w:rsidR="00000000" w:rsidDel="00000000" w:rsidP="00000000" w:rsidRDefault="00000000" w:rsidRPr="00000000" w14:paraId="0000007D">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0.5596</w:t>
            </w:r>
          </w:p>
        </w:tc>
        <w:tc>
          <w:tcPr>
            <w:shd w:fill="f8fafd" w:val="clear"/>
            <w:tcMar>
              <w:top w:w="120.0" w:type="dxa"/>
              <w:left w:w="180.0" w:type="dxa"/>
              <w:bottom w:w="120.0" w:type="dxa"/>
              <w:right w:w="180.0" w:type="dxa"/>
            </w:tcMar>
          </w:tcPr>
          <w:p w:rsidR="00000000" w:rsidDel="00000000" w:rsidP="00000000" w:rsidRDefault="00000000" w:rsidRPr="00000000" w14:paraId="0000007E">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1.0429</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7F">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w:t>
            </w:r>
          </w:p>
        </w:tc>
        <w:tc>
          <w:tcPr>
            <w:shd w:fill="f8fafd" w:val="clear"/>
            <w:tcMar>
              <w:top w:w="120.0" w:type="dxa"/>
              <w:left w:w="180.0" w:type="dxa"/>
              <w:bottom w:w="120.0" w:type="dxa"/>
              <w:right w:w="180.0" w:type="dxa"/>
            </w:tcMar>
          </w:tcPr>
          <w:p w:rsidR="00000000" w:rsidDel="00000000" w:rsidP="00000000" w:rsidRDefault="00000000" w:rsidRPr="00000000" w14:paraId="00000080">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81">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82">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0.5596</w:t>
            </w:r>
          </w:p>
        </w:tc>
        <w:tc>
          <w:tcPr>
            <w:shd w:fill="f8fafd" w:val="clear"/>
            <w:tcMar>
              <w:top w:w="120.0" w:type="dxa"/>
              <w:left w:w="180.0" w:type="dxa"/>
              <w:bottom w:w="120.0" w:type="dxa"/>
              <w:right w:w="180.0" w:type="dxa"/>
            </w:tcMar>
          </w:tcPr>
          <w:p w:rsidR="00000000" w:rsidDel="00000000" w:rsidP="00000000" w:rsidRDefault="00000000" w:rsidRPr="00000000" w14:paraId="00000083">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1.0429</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84">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w:t>
            </w:r>
          </w:p>
        </w:tc>
        <w:tc>
          <w:tcPr>
            <w:shd w:fill="f8fafd" w:val="clear"/>
            <w:tcMar>
              <w:top w:w="120.0" w:type="dxa"/>
              <w:left w:w="180.0" w:type="dxa"/>
              <w:bottom w:w="120.0" w:type="dxa"/>
              <w:right w:w="180.0" w:type="dxa"/>
            </w:tcMar>
          </w:tcPr>
          <w:p w:rsidR="00000000" w:rsidDel="00000000" w:rsidP="00000000" w:rsidRDefault="00000000" w:rsidRPr="00000000" w14:paraId="00000085">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0.5683</w:t>
            </w:r>
          </w:p>
        </w:tc>
        <w:tc>
          <w:tcPr>
            <w:shd w:fill="f8fafd" w:val="clear"/>
            <w:tcMar>
              <w:top w:w="120.0" w:type="dxa"/>
              <w:left w:w="180.0" w:type="dxa"/>
              <w:bottom w:w="120.0" w:type="dxa"/>
              <w:right w:w="180.0" w:type="dxa"/>
            </w:tcMar>
          </w:tcPr>
          <w:p w:rsidR="00000000" w:rsidDel="00000000" w:rsidP="00000000" w:rsidRDefault="00000000" w:rsidRPr="00000000" w14:paraId="00000086">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1.0171</w:t>
            </w:r>
          </w:p>
        </w:tc>
        <w:tc>
          <w:tcPr>
            <w:shd w:fill="f8fafd" w:val="clear"/>
            <w:tcMar>
              <w:top w:w="120.0" w:type="dxa"/>
              <w:left w:w="180.0" w:type="dxa"/>
              <w:bottom w:w="120.0" w:type="dxa"/>
              <w:right w:w="180.0" w:type="dxa"/>
            </w:tcMar>
          </w:tcPr>
          <w:p w:rsidR="00000000" w:rsidDel="00000000" w:rsidP="00000000" w:rsidRDefault="00000000" w:rsidRPr="00000000" w14:paraId="00000087">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0.5764</w:t>
            </w:r>
          </w:p>
        </w:tc>
        <w:tc>
          <w:tcPr>
            <w:shd w:fill="f8fafd" w:val="clear"/>
            <w:tcMar>
              <w:top w:w="120.0" w:type="dxa"/>
              <w:left w:w="180.0" w:type="dxa"/>
              <w:bottom w:w="120.0" w:type="dxa"/>
              <w:right w:w="180.0" w:type="dxa"/>
            </w:tcMar>
          </w:tcPr>
          <w:p w:rsidR="00000000" w:rsidDel="00000000" w:rsidP="00000000" w:rsidRDefault="00000000" w:rsidRPr="00000000" w14:paraId="00000088">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1.0108</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89">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w:t>
            </w:r>
          </w:p>
        </w:tc>
        <w:tc>
          <w:tcPr>
            <w:shd w:fill="f8fafd" w:val="clear"/>
            <w:tcMar>
              <w:top w:w="120.0" w:type="dxa"/>
              <w:left w:w="180.0" w:type="dxa"/>
              <w:bottom w:w="120.0" w:type="dxa"/>
              <w:right w:w="180.0" w:type="dxa"/>
            </w:tcMar>
          </w:tcPr>
          <w:p w:rsidR="00000000" w:rsidDel="00000000" w:rsidP="00000000" w:rsidRDefault="00000000" w:rsidRPr="00000000" w14:paraId="0000008A">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8B">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8C">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0.5764</w:t>
            </w:r>
          </w:p>
        </w:tc>
        <w:tc>
          <w:tcPr>
            <w:shd w:fill="f8fafd" w:val="clear"/>
            <w:tcMar>
              <w:top w:w="120.0" w:type="dxa"/>
              <w:left w:w="180.0" w:type="dxa"/>
              <w:bottom w:w="120.0" w:type="dxa"/>
              <w:right w:w="180.0" w:type="dxa"/>
            </w:tcMar>
          </w:tcPr>
          <w:p w:rsidR="00000000" w:rsidDel="00000000" w:rsidP="00000000" w:rsidRDefault="00000000" w:rsidRPr="00000000" w14:paraId="0000008D">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1.0108</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8E">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w:t>
            </w:r>
          </w:p>
        </w:tc>
        <w:tc>
          <w:tcPr>
            <w:shd w:fill="f8fafd" w:val="clear"/>
            <w:tcMar>
              <w:top w:w="120.0" w:type="dxa"/>
              <w:left w:w="180.0" w:type="dxa"/>
              <w:bottom w:w="120.0" w:type="dxa"/>
              <w:right w:w="180.0" w:type="dxa"/>
            </w:tcMar>
          </w:tcPr>
          <w:p w:rsidR="00000000" w:rsidDel="00000000" w:rsidP="00000000" w:rsidRDefault="00000000" w:rsidRPr="00000000" w14:paraId="0000008F">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0.5817</w:t>
            </w:r>
          </w:p>
        </w:tc>
        <w:tc>
          <w:tcPr>
            <w:shd w:fill="f8fafd" w:val="clear"/>
            <w:tcMar>
              <w:top w:w="120.0" w:type="dxa"/>
              <w:left w:w="180.0" w:type="dxa"/>
              <w:bottom w:w="120.0" w:type="dxa"/>
              <w:right w:w="180.0" w:type="dxa"/>
            </w:tcMar>
          </w:tcPr>
          <w:p w:rsidR="00000000" w:rsidDel="00000000" w:rsidP="00000000" w:rsidRDefault="00000000" w:rsidRPr="00000000" w14:paraId="00000090">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1.0004</w:t>
            </w:r>
          </w:p>
        </w:tc>
        <w:tc>
          <w:tcPr>
            <w:shd w:fill="f8fafd" w:val="clear"/>
            <w:tcMar>
              <w:top w:w="120.0" w:type="dxa"/>
              <w:left w:w="180.0" w:type="dxa"/>
              <w:bottom w:w="120.0" w:type="dxa"/>
              <w:right w:w="180.0" w:type="dxa"/>
            </w:tcMar>
          </w:tcPr>
          <w:p w:rsidR="00000000" w:rsidDel="00000000" w:rsidP="00000000" w:rsidRDefault="00000000" w:rsidRPr="00000000" w14:paraId="00000091">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0.5909</w:t>
            </w:r>
          </w:p>
        </w:tc>
        <w:tc>
          <w:tcPr>
            <w:shd w:fill="f8fafd" w:val="clear"/>
            <w:tcMar>
              <w:top w:w="120.0" w:type="dxa"/>
              <w:left w:w="180.0" w:type="dxa"/>
              <w:bottom w:w="120.0" w:type="dxa"/>
              <w:right w:w="180.0" w:type="dxa"/>
            </w:tcMar>
          </w:tcPr>
          <w:p w:rsidR="00000000" w:rsidDel="00000000" w:rsidP="00000000" w:rsidRDefault="00000000" w:rsidRPr="00000000" w14:paraId="00000092">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0.9948</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93">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13</w:t>
            </w:r>
          </w:p>
        </w:tc>
        <w:tc>
          <w:tcPr>
            <w:shd w:fill="f8fafd" w:val="clear"/>
            <w:tcMar>
              <w:top w:w="120.0" w:type="dxa"/>
              <w:left w:w="180.0" w:type="dxa"/>
              <w:bottom w:w="120.0" w:type="dxa"/>
              <w:right w:w="180.0" w:type="dxa"/>
            </w:tcMar>
          </w:tcPr>
          <w:p w:rsidR="00000000" w:rsidDel="00000000" w:rsidP="00000000" w:rsidRDefault="00000000" w:rsidRPr="00000000" w14:paraId="00000094">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95">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96">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0.5909</w:t>
            </w:r>
          </w:p>
        </w:tc>
        <w:tc>
          <w:tcPr>
            <w:shd w:fill="f8fafd" w:val="clear"/>
            <w:tcMar>
              <w:top w:w="120.0" w:type="dxa"/>
              <w:left w:w="180.0" w:type="dxa"/>
              <w:bottom w:w="120.0" w:type="dxa"/>
              <w:right w:w="180.0" w:type="dxa"/>
            </w:tcMar>
          </w:tcPr>
          <w:p w:rsidR="00000000" w:rsidDel="00000000" w:rsidP="00000000" w:rsidRDefault="00000000" w:rsidRPr="00000000" w14:paraId="00000097">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0.9948</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98">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14</w:t>
            </w:r>
          </w:p>
        </w:tc>
        <w:tc>
          <w:tcPr>
            <w:shd w:fill="f8fafd" w:val="clear"/>
            <w:tcMar>
              <w:top w:w="120.0" w:type="dxa"/>
              <w:left w:w="180.0" w:type="dxa"/>
              <w:bottom w:w="120.0" w:type="dxa"/>
              <w:right w:w="180.0" w:type="dxa"/>
            </w:tcMar>
          </w:tcPr>
          <w:p w:rsidR="00000000" w:rsidDel="00000000" w:rsidP="00000000" w:rsidRDefault="00000000" w:rsidRPr="00000000" w14:paraId="00000099">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0.5893</w:t>
            </w:r>
          </w:p>
        </w:tc>
        <w:tc>
          <w:tcPr>
            <w:shd w:fill="f8fafd" w:val="clear"/>
            <w:tcMar>
              <w:top w:w="120.0" w:type="dxa"/>
              <w:left w:w="180.0" w:type="dxa"/>
              <w:bottom w:w="120.0" w:type="dxa"/>
              <w:right w:w="180.0" w:type="dxa"/>
            </w:tcMar>
          </w:tcPr>
          <w:p w:rsidR="00000000" w:rsidDel="00000000" w:rsidP="00000000" w:rsidRDefault="00000000" w:rsidRPr="00000000" w14:paraId="0000009A">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0.9802</w:t>
            </w:r>
          </w:p>
        </w:tc>
        <w:tc>
          <w:tcPr>
            <w:shd w:fill="f8fafd" w:val="clear"/>
            <w:tcMar>
              <w:top w:w="120.0" w:type="dxa"/>
              <w:left w:w="180.0" w:type="dxa"/>
              <w:bottom w:w="120.0" w:type="dxa"/>
              <w:right w:w="180.0" w:type="dxa"/>
            </w:tcMar>
          </w:tcPr>
          <w:p w:rsidR="00000000" w:rsidDel="00000000" w:rsidP="00000000" w:rsidRDefault="00000000" w:rsidRPr="00000000" w14:paraId="0000009B">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0.5900</w:t>
            </w:r>
          </w:p>
        </w:tc>
        <w:tc>
          <w:tcPr>
            <w:shd w:fill="f8fafd" w:val="clear"/>
            <w:tcMar>
              <w:top w:w="120.0" w:type="dxa"/>
              <w:left w:w="180.0" w:type="dxa"/>
              <w:bottom w:w="120.0" w:type="dxa"/>
              <w:right w:w="180.0" w:type="dxa"/>
            </w:tcMar>
          </w:tcPr>
          <w:p w:rsidR="00000000" w:rsidDel="00000000" w:rsidP="00000000" w:rsidRDefault="00000000" w:rsidRPr="00000000" w14:paraId="0000009C">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0.9888</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9D">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15</w:t>
            </w:r>
          </w:p>
        </w:tc>
        <w:tc>
          <w:tcPr>
            <w:shd w:fill="f8fafd" w:val="clear"/>
            <w:tcMar>
              <w:top w:w="120.0" w:type="dxa"/>
              <w:left w:w="180.0" w:type="dxa"/>
              <w:bottom w:w="120.0" w:type="dxa"/>
              <w:right w:w="180.0" w:type="dxa"/>
            </w:tcMar>
          </w:tcPr>
          <w:p w:rsidR="00000000" w:rsidDel="00000000" w:rsidP="00000000" w:rsidRDefault="00000000" w:rsidRPr="00000000" w14:paraId="0000009E">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9F">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A0">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0.5899</w:t>
            </w:r>
          </w:p>
        </w:tc>
        <w:tc>
          <w:tcPr>
            <w:shd w:fill="f8fafd" w:val="clear"/>
            <w:tcMar>
              <w:top w:w="120.0" w:type="dxa"/>
              <w:left w:w="180.0" w:type="dxa"/>
              <w:bottom w:w="120.0" w:type="dxa"/>
              <w:right w:w="180.0" w:type="dxa"/>
            </w:tcMar>
          </w:tcPr>
          <w:p w:rsidR="00000000" w:rsidDel="00000000" w:rsidP="00000000" w:rsidRDefault="00000000" w:rsidRPr="00000000" w14:paraId="000000A1">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0.9888</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A2">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16</w:t>
            </w:r>
          </w:p>
        </w:tc>
        <w:tc>
          <w:tcPr>
            <w:shd w:fill="f8fafd" w:val="clear"/>
            <w:tcMar>
              <w:top w:w="120.0" w:type="dxa"/>
              <w:left w:w="180.0" w:type="dxa"/>
              <w:bottom w:w="120.0" w:type="dxa"/>
              <w:right w:w="180.0" w:type="dxa"/>
            </w:tcMar>
          </w:tcPr>
          <w:p w:rsidR="00000000" w:rsidDel="00000000" w:rsidP="00000000" w:rsidRDefault="00000000" w:rsidRPr="00000000" w14:paraId="000000A3">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0.6012</w:t>
            </w:r>
          </w:p>
        </w:tc>
        <w:tc>
          <w:tcPr>
            <w:shd w:fill="f8fafd" w:val="clear"/>
            <w:tcMar>
              <w:top w:w="120.0" w:type="dxa"/>
              <w:left w:w="180.0" w:type="dxa"/>
              <w:bottom w:w="120.0" w:type="dxa"/>
              <w:right w:w="180.0" w:type="dxa"/>
            </w:tcMar>
          </w:tcPr>
          <w:p w:rsidR="00000000" w:rsidDel="00000000" w:rsidP="00000000" w:rsidRDefault="00000000" w:rsidRPr="00000000" w14:paraId="000000A4">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0.9632</w:t>
            </w:r>
          </w:p>
        </w:tc>
        <w:tc>
          <w:tcPr>
            <w:shd w:fill="f8fafd" w:val="clear"/>
            <w:tcMar>
              <w:top w:w="120.0" w:type="dxa"/>
              <w:left w:w="180.0" w:type="dxa"/>
              <w:bottom w:w="120.0" w:type="dxa"/>
              <w:right w:w="180.0" w:type="dxa"/>
            </w:tcMar>
          </w:tcPr>
          <w:p w:rsidR="00000000" w:rsidDel="00000000" w:rsidP="00000000" w:rsidRDefault="00000000" w:rsidRPr="00000000" w14:paraId="000000A5">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0.6037</w:t>
            </w:r>
          </w:p>
        </w:tc>
        <w:tc>
          <w:tcPr>
            <w:shd w:fill="f8fafd" w:val="clear"/>
            <w:tcMar>
              <w:top w:w="120.0" w:type="dxa"/>
              <w:left w:w="180.0" w:type="dxa"/>
              <w:bottom w:w="120.0" w:type="dxa"/>
              <w:right w:w="180.0" w:type="dxa"/>
            </w:tcMar>
          </w:tcPr>
          <w:p w:rsidR="00000000" w:rsidDel="00000000" w:rsidP="00000000" w:rsidRDefault="00000000" w:rsidRPr="00000000" w14:paraId="000000A6">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0.9567</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A7">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17</w:t>
            </w:r>
          </w:p>
        </w:tc>
        <w:tc>
          <w:tcPr>
            <w:shd w:fill="f8fafd" w:val="clear"/>
            <w:tcMar>
              <w:top w:w="120.0" w:type="dxa"/>
              <w:left w:w="180.0" w:type="dxa"/>
              <w:bottom w:w="120.0" w:type="dxa"/>
              <w:right w:w="180.0" w:type="dxa"/>
            </w:tcMar>
          </w:tcPr>
          <w:p w:rsidR="00000000" w:rsidDel="00000000" w:rsidP="00000000" w:rsidRDefault="00000000" w:rsidRPr="00000000" w14:paraId="000000A8">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A9">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AA">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0.6037</w:t>
            </w:r>
          </w:p>
        </w:tc>
        <w:tc>
          <w:tcPr>
            <w:shd w:fill="f8fafd" w:val="clear"/>
            <w:tcMar>
              <w:top w:w="120.0" w:type="dxa"/>
              <w:left w:w="180.0" w:type="dxa"/>
              <w:bottom w:w="120.0" w:type="dxa"/>
              <w:right w:w="180.0" w:type="dxa"/>
            </w:tcMar>
          </w:tcPr>
          <w:p w:rsidR="00000000" w:rsidDel="00000000" w:rsidP="00000000" w:rsidRDefault="00000000" w:rsidRPr="00000000" w14:paraId="000000AB">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0.9567</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AC">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18</w:t>
            </w:r>
          </w:p>
        </w:tc>
        <w:tc>
          <w:tcPr>
            <w:shd w:fill="f8fafd" w:val="clear"/>
            <w:tcMar>
              <w:top w:w="120.0" w:type="dxa"/>
              <w:left w:w="180.0" w:type="dxa"/>
              <w:bottom w:w="120.0" w:type="dxa"/>
              <w:right w:w="180.0" w:type="dxa"/>
            </w:tcMar>
          </w:tcPr>
          <w:p w:rsidR="00000000" w:rsidDel="00000000" w:rsidP="00000000" w:rsidRDefault="00000000" w:rsidRPr="00000000" w14:paraId="000000AD">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0.6073</w:t>
            </w:r>
          </w:p>
        </w:tc>
        <w:tc>
          <w:tcPr>
            <w:shd w:fill="f8fafd" w:val="clear"/>
            <w:tcMar>
              <w:top w:w="120.0" w:type="dxa"/>
              <w:left w:w="180.0" w:type="dxa"/>
              <w:bottom w:w="120.0" w:type="dxa"/>
              <w:right w:w="180.0" w:type="dxa"/>
            </w:tcMar>
          </w:tcPr>
          <w:p w:rsidR="00000000" w:rsidDel="00000000" w:rsidP="00000000" w:rsidRDefault="00000000" w:rsidRPr="00000000" w14:paraId="000000AE">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0.9464</w:t>
            </w:r>
          </w:p>
        </w:tc>
        <w:tc>
          <w:tcPr>
            <w:shd w:fill="f8fafd" w:val="clear"/>
            <w:tcMar>
              <w:top w:w="120.0" w:type="dxa"/>
              <w:left w:w="180.0" w:type="dxa"/>
              <w:bottom w:w="120.0" w:type="dxa"/>
              <w:right w:w="180.0" w:type="dxa"/>
            </w:tcMar>
          </w:tcPr>
          <w:p w:rsidR="00000000" w:rsidDel="00000000" w:rsidP="00000000" w:rsidRDefault="00000000" w:rsidRPr="00000000" w14:paraId="000000AF">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0.5945</w:t>
            </w:r>
          </w:p>
        </w:tc>
        <w:tc>
          <w:tcPr>
            <w:shd w:fill="f8fafd" w:val="clear"/>
            <w:tcMar>
              <w:top w:w="120.0" w:type="dxa"/>
              <w:left w:w="180.0" w:type="dxa"/>
              <w:bottom w:w="120.0" w:type="dxa"/>
              <w:right w:w="180.0" w:type="dxa"/>
            </w:tcMar>
          </w:tcPr>
          <w:p w:rsidR="00000000" w:rsidDel="00000000" w:rsidP="00000000" w:rsidRDefault="00000000" w:rsidRPr="00000000" w14:paraId="000000B0">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0.9741</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B1">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19</w:t>
            </w:r>
          </w:p>
        </w:tc>
        <w:tc>
          <w:tcPr>
            <w:shd w:fill="f8fafd" w:val="clear"/>
            <w:tcMar>
              <w:top w:w="120.0" w:type="dxa"/>
              <w:left w:w="180.0" w:type="dxa"/>
              <w:bottom w:w="120.0" w:type="dxa"/>
              <w:right w:w="180.0" w:type="dxa"/>
            </w:tcMar>
          </w:tcPr>
          <w:p w:rsidR="00000000" w:rsidDel="00000000" w:rsidP="00000000" w:rsidRDefault="00000000" w:rsidRPr="00000000" w14:paraId="000000B2">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B3">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0.0000</w:t>
            </w:r>
          </w:p>
        </w:tc>
        <w:tc>
          <w:tcPr>
            <w:shd w:fill="f8fafd" w:val="clear"/>
            <w:tcMar>
              <w:top w:w="120.0" w:type="dxa"/>
              <w:left w:w="180.0" w:type="dxa"/>
              <w:bottom w:w="120.0" w:type="dxa"/>
              <w:right w:w="180.0" w:type="dxa"/>
            </w:tcMar>
          </w:tcPr>
          <w:p w:rsidR="00000000" w:rsidDel="00000000" w:rsidP="00000000" w:rsidRDefault="00000000" w:rsidRPr="00000000" w14:paraId="000000B4">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0.5945</w:t>
            </w:r>
          </w:p>
        </w:tc>
        <w:tc>
          <w:tcPr>
            <w:shd w:fill="f8fafd" w:val="clear"/>
            <w:tcMar>
              <w:top w:w="120.0" w:type="dxa"/>
              <w:left w:w="180.0" w:type="dxa"/>
              <w:bottom w:w="120.0" w:type="dxa"/>
              <w:right w:w="180.0" w:type="dxa"/>
            </w:tcMar>
          </w:tcPr>
          <w:p w:rsidR="00000000" w:rsidDel="00000000" w:rsidP="00000000" w:rsidRDefault="00000000" w:rsidRPr="00000000" w14:paraId="000000B5">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0.9741</w:t>
            </w:r>
          </w:p>
        </w:tc>
      </w:tr>
    </w:tbl>
    <w:p w:rsidR="00000000" w:rsidDel="00000000" w:rsidP="00000000" w:rsidRDefault="00000000" w:rsidRPr="00000000" w14:paraId="000000B6">
      <w:pPr>
        <w:widowControl w:val="0"/>
        <w:spacing w:after="187.5" w:line="275.9999942779541" w:lineRule="auto"/>
        <w:ind w:right="60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B7">
      <w:pPr>
        <w:widowControl w:val="0"/>
        <w:spacing w:after="187.5" w:line="275.9999942779541" w:lineRule="auto"/>
        <w:ind w:right="60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Log Alternation Artifact</w:t>
      </w:r>
      <w:r w:rsidDel="00000000" w:rsidR="00000000" w:rsidRPr="00000000">
        <w:rPr>
          <w:rFonts w:ascii="Times New Roman" w:cs="Times New Roman" w:eastAsia="Times New Roman" w:hAnsi="Times New Roman"/>
          <w:color w:val="1f1f1f"/>
          <w:rtl w:val="0"/>
        </w:rPr>
        <w:t xml:space="preserve">: The training log displays alternating epochs with zero values for training accuracy and loss. This is a known artifact when using a custom generator-based tf.data.Dataset of undefined cardinality under certain Keras 3 versions, where sub-epochs or generator resets result in secondary logging lines containing frozen validation statistics. The true training convergence trend is represented by the even-numbered epochs.</w:t>
      </w:r>
    </w:p>
    <w:p w:rsidR="00000000" w:rsidDel="00000000" w:rsidP="00000000" w:rsidRDefault="00000000" w:rsidRPr="00000000" w14:paraId="000000B8">
      <w:pPr>
        <w:widowControl w:val="0"/>
        <w:spacing w:after="187.5" w:before="255"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learning curves indicate steady convergence. Freezing the pre-trained ImageNet backbone effectively prevented overfitting on our balanced 18000 sample training set. The best model weights were saved at epoch 16, where validation accuracy peaked at 60.37%.</w:t>
      </w:r>
    </w:p>
    <w:p w:rsidR="00000000" w:rsidDel="00000000" w:rsidP="00000000" w:rsidRDefault="00000000" w:rsidRPr="00000000" w14:paraId="000000B9">
      <w:pPr>
        <w:widowControl w:val="0"/>
        <w:spacing w:after="187.5" w:before="255"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5943600" cy="1981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3"/>
        <w:keepNext w:val="0"/>
        <w:keepLines w:val="0"/>
        <w:widowControl w:val="0"/>
        <w:spacing w:after="120" w:before="0" w:line="275.9999942779541" w:lineRule="auto"/>
        <w:jc w:val="both"/>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BB">
      <w:pPr>
        <w:pStyle w:val="Heading3"/>
        <w:keepNext w:val="0"/>
        <w:keepLines w:val="0"/>
        <w:widowControl w:val="0"/>
        <w:spacing w:after="120" w:before="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 Test Set Performance</w:t>
      </w:r>
    </w:p>
    <w:p w:rsidR="00000000" w:rsidDel="00000000" w:rsidP="00000000" w:rsidRDefault="00000000" w:rsidRPr="00000000" w14:paraId="000000BC">
      <w:pPr>
        <w:widowControl w:val="0"/>
        <w:spacing w:after="187.5"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saved model was evaluated on the independent test dataset (containing 5,102 samples with natural class distributions).</w:t>
      </w:r>
    </w:p>
    <w:p w:rsidR="00000000" w:rsidDel="00000000" w:rsidP="00000000" w:rsidRDefault="00000000" w:rsidRPr="00000000" w14:paraId="000000BD">
      <w:pPr>
        <w:widowControl w:val="0"/>
        <w:spacing w:after="187.5" w:line="275.9999942779541" w:lineRule="auto"/>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i w:val="1"/>
          <w:iCs w:val="1"/>
          <w:color w:val="1f1f1f"/>
          <w:rtl w:val="0"/>
        </w:rPr>
        <w:t xml:space="preserve">Table 2: Test Dataset Classification Report</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BE">
            <w:pPr>
              <w:widowControl w:val="0"/>
              <w:spacing w:after="120" w:before="12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Emotion Class</w:t>
            </w:r>
          </w:p>
        </w:tc>
        <w:tc>
          <w:tcPr>
            <w:shd w:fill="f8fafd" w:val="clear"/>
            <w:tcMar>
              <w:top w:w="120.0" w:type="dxa"/>
              <w:left w:w="180.0" w:type="dxa"/>
              <w:bottom w:w="120.0" w:type="dxa"/>
              <w:right w:w="180.0" w:type="dxa"/>
            </w:tcMar>
          </w:tcPr>
          <w:p w:rsidR="00000000" w:rsidDel="00000000" w:rsidP="00000000" w:rsidRDefault="00000000" w:rsidRPr="00000000" w14:paraId="000000BF">
            <w:pPr>
              <w:widowControl w:val="0"/>
              <w:spacing w:after="120" w:before="12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Precision</w:t>
            </w:r>
          </w:p>
        </w:tc>
        <w:tc>
          <w:tcPr>
            <w:shd w:fill="f8fafd" w:val="clear"/>
            <w:tcMar>
              <w:top w:w="120.0" w:type="dxa"/>
              <w:left w:w="180.0" w:type="dxa"/>
              <w:bottom w:w="120.0" w:type="dxa"/>
              <w:right w:w="180.0" w:type="dxa"/>
            </w:tcMar>
          </w:tcPr>
          <w:p w:rsidR="00000000" w:rsidDel="00000000" w:rsidP="00000000" w:rsidRDefault="00000000" w:rsidRPr="00000000" w14:paraId="000000C0">
            <w:pPr>
              <w:widowControl w:val="0"/>
              <w:spacing w:after="120" w:before="12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Recall</w:t>
            </w:r>
          </w:p>
        </w:tc>
        <w:tc>
          <w:tcPr>
            <w:shd w:fill="f8fafd" w:val="clear"/>
            <w:tcMar>
              <w:top w:w="120.0" w:type="dxa"/>
              <w:left w:w="180.0" w:type="dxa"/>
              <w:bottom w:w="120.0" w:type="dxa"/>
              <w:right w:w="180.0" w:type="dxa"/>
            </w:tcMar>
          </w:tcPr>
          <w:p w:rsidR="00000000" w:rsidDel="00000000" w:rsidP="00000000" w:rsidRDefault="00000000" w:rsidRPr="00000000" w14:paraId="000000C1">
            <w:pPr>
              <w:widowControl w:val="0"/>
              <w:spacing w:after="120" w:before="12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F1-Score</w:t>
            </w:r>
          </w:p>
        </w:tc>
        <w:tc>
          <w:tcPr>
            <w:shd w:fill="f8fafd" w:val="clear"/>
            <w:tcMar>
              <w:top w:w="120.0" w:type="dxa"/>
              <w:left w:w="180.0" w:type="dxa"/>
              <w:bottom w:w="120.0" w:type="dxa"/>
              <w:right w:w="180.0" w:type="dxa"/>
            </w:tcMar>
          </w:tcPr>
          <w:p w:rsidR="00000000" w:rsidDel="00000000" w:rsidP="00000000" w:rsidRDefault="00000000" w:rsidRPr="00000000" w14:paraId="000000C2">
            <w:pPr>
              <w:widowControl w:val="0"/>
              <w:spacing w:after="120" w:before="12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Support</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C3">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Anger</w:t>
            </w:r>
          </w:p>
        </w:tc>
        <w:tc>
          <w:tcPr>
            <w:shd w:fill="f8fafd" w:val="clear"/>
            <w:tcMar>
              <w:top w:w="120.0" w:type="dxa"/>
              <w:left w:w="180.0" w:type="dxa"/>
              <w:bottom w:w="120.0" w:type="dxa"/>
              <w:right w:w="180.0" w:type="dxa"/>
            </w:tcMar>
          </w:tcPr>
          <w:p w:rsidR="00000000" w:rsidDel="00000000" w:rsidP="00000000" w:rsidRDefault="00000000" w:rsidRPr="00000000" w14:paraId="000000C4">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0.44</w:t>
            </w:r>
          </w:p>
        </w:tc>
        <w:tc>
          <w:tcPr>
            <w:shd w:fill="f8fafd" w:val="clear"/>
            <w:tcMar>
              <w:top w:w="120.0" w:type="dxa"/>
              <w:left w:w="180.0" w:type="dxa"/>
              <w:bottom w:w="120.0" w:type="dxa"/>
              <w:right w:w="180.0" w:type="dxa"/>
            </w:tcMar>
          </w:tcPr>
          <w:p w:rsidR="00000000" w:rsidDel="00000000" w:rsidP="00000000" w:rsidRDefault="00000000" w:rsidRPr="00000000" w14:paraId="000000C5">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0.46</w:t>
            </w:r>
          </w:p>
        </w:tc>
        <w:tc>
          <w:tcPr>
            <w:shd w:fill="f8fafd" w:val="clear"/>
            <w:tcMar>
              <w:top w:w="120.0" w:type="dxa"/>
              <w:left w:w="180.0" w:type="dxa"/>
              <w:bottom w:w="120.0" w:type="dxa"/>
              <w:right w:w="180.0" w:type="dxa"/>
            </w:tcMar>
          </w:tcPr>
          <w:p w:rsidR="00000000" w:rsidDel="00000000" w:rsidP="00000000" w:rsidRDefault="00000000" w:rsidRPr="00000000" w14:paraId="000000C6">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0.45</w:t>
            </w:r>
          </w:p>
        </w:tc>
        <w:tc>
          <w:tcPr>
            <w:shd w:fill="f8fafd" w:val="clear"/>
            <w:tcMar>
              <w:top w:w="120.0" w:type="dxa"/>
              <w:left w:w="180.0" w:type="dxa"/>
              <w:bottom w:w="120.0" w:type="dxa"/>
              <w:right w:w="180.0" w:type="dxa"/>
            </w:tcMar>
          </w:tcPr>
          <w:p w:rsidR="00000000" w:rsidDel="00000000" w:rsidP="00000000" w:rsidRDefault="00000000" w:rsidRPr="00000000" w14:paraId="000000C7">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711</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C8">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Happiness</w:t>
            </w:r>
          </w:p>
        </w:tc>
        <w:tc>
          <w:tcPr>
            <w:shd w:fill="f8fafd" w:val="clear"/>
            <w:tcMar>
              <w:top w:w="120.0" w:type="dxa"/>
              <w:left w:w="180.0" w:type="dxa"/>
              <w:bottom w:w="120.0" w:type="dxa"/>
              <w:right w:w="180.0" w:type="dxa"/>
            </w:tcMar>
          </w:tcPr>
          <w:p w:rsidR="00000000" w:rsidDel="00000000" w:rsidP="00000000" w:rsidRDefault="00000000" w:rsidRPr="00000000" w14:paraId="000000C9">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0.77</w:t>
            </w:r>
          </w:p>
        </w:tc>
        <w:tc>
          <w:tcPr>
            <w:shd w:fill="f8fafd" w:val="clear"/>
            <w:tcMar>
              <w:top w:w="120.0" w:type="dxa"/>
              <w:left w:w="180.0" w:type="dxa"/>
              <w:bottom w:w="120.0" w:type="dxa"/>
              <w:right w:w="180.0" w:type="dxa"/>
            </w:tcMar>
          </w:tcPr>
          <w:p w:rsidR="00000000" w:rsidDel="00000000" w:rsidP="00000000" w:rsidRDefault="00000000" w:rsidRPr="00000000" w14:paraId="000000CA">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0.71</w:t>
            </w:r>
          </w:p>
        </w:tc>
        <w:tc>
          <w:tcPr>
            <w:shd w:fill="f8fafd" w:val="clear"/>
            <w:tcMar>
              <w:top w:w="120.0" w:type="dxa"/>
              <w:left w:w="180.0" w:type="dxa"/>
              <w:bottom w:w="120.0" w:type="dxa"/>
              <w:right w:w="180.0" w:type="dxa"/>
            </w:tcMar>
          </w:tcPr>
          <w:p w:rsidR="00000000" w:rsidDel="00000000" w:rsidP="00000000" w:rsidRDefault="00000000" w:rsidRPr="00000000" w14:paraId="000000CB">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0.74</w:t>
            </w:r>
          </w:p>
        </w:tc>
        <w:tc>
          <w:tcPr>
            <w:shd w:fill="f8fafd" w:val="clear"/>
            <w:tcMar>
              <w:top w:w="120.0" w:type="dxa"/>
              <w:left w:w="180.0" w:type="dxa"/>
              <w:bottom w:w="120.0" w:type="dxa"/>
              <w:right w:w="180.0" w:type="dxa"/>
            </w:tcMar>
          </w:tcPr>
          <w:p w:rsidR="00000000" w:rsidDel="00000000" w:rsidP="00000000" w:rsidRDefault="00000000" w:rsidRPr="00000000" w14:paraId="000000CC">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2005</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CD">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Neutral</w:t>
            </w:r>
          </w:p>
        </w:tc>
        <w:tc>
          <w:tcPr>
            <w:shd w:fill="f8fafd" w:val="clear"/>
            <w:tcMar>
              <w:top w:w="120.0" w:type="dxa"/>
              <w:left w:w="180.0" w:type="dxa"/>
              <w:bottom w:w="120.0" w:type="dxa"/>
              <w:right w:w="180.0" w:type="dxa"/>
            </w:tcMar>
          </w:tcPr>
          <w:p w:rsidR="00000000" w:rsidDel="00000000" w:rsidP="00000000" w:rsidRDefault="00000000" w:rsidRPr="00000000" w14:paraId="000000CE">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0.58</w:t>
            </w:r>
          </w:p>
        </w:tc>
        <w:tc>
          <w:tcPr>
            <w:shd w:fill="f8fafd" w:val="clear"/>
            <w:tcMar>
              <w:top w:w="120.0" w:type="dxa"/>
              <w:left w:w="180.0" w:type="dxa"/>
              <w:bottom w:w="120.0" w:type="dxa"/>
              <w:right w:w="180.0" w:type="dxa"/>
            </w:tcMar>
          </w:tcPr>
          <w:p w:rsidR="00000000" w:rsidDel="00000000" w:rsidP="00000000" w:rsidRDefault="00000000" w:rsidRPr="00000000" w14:paraId="000000CF">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0.63</w:t>
            </w:r>
          </w:p>
        </w:tc>
        <w:tc>
          <w:tcPr>
            <w:shd w:fill="f8fafd" w:val="clear"/>
            <w:tcMar>
              <w:top w:w="120.0" w:type="dxa"/>
              <w:left w:w="180.0" w:type="dxa"/>
              <w:bottom w:w="120.0" w:type="dxa"/>
              <w:right w:w="180.0" w:type="dxa"/>
            </w:tcMar>
          </w:tcPr>
          <w:p w:rsidR="00000000" w:rsidDel="00000000" w:rsidP="00000000" w:rsidRDefault="00000000" w:rsidRPr="00000000" w14:paraId="000000D0">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0.60</w:t>
            </w:r>
          </w:p>
        </w:tc>
        <w:tc>
          <w:tcPr>
            <w:shd w:fill="f8fafd" w:val="clear"/>
            <w:tcMar>
              <w:top w:w="120.0" w:type="dxa"/>
              <w:left w:w="180.0" w:type="dxa"/>
              <w:bottom w:w="120.0" w:type="dxa"/>
              <w:right w:w="180.0" w:type="dxa"/>
            </w:tcMar>
          </w:tcPr>
          <w:p w:rsidR="00000000" w:rsidDel="00000000" w:rsidP="00000000" w:rsidRDefault="00000000" w:rsidRPr="00000000" w14:paraId="000000D1">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1347</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D2">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Sadness</w:t>
            </w:r>
          </w:p>
        </w:tc>
        <w:tc>
          <w:tcPr>
            <w:shd w:fill="f8fafd" w:val="clear"/>
            <w:tcMar>
              <w:top w:w="120.0" w:type="dxa"/>
              <w:left w:w="180.0" w:type="dxa"/>
              <w:bottom w:w="120.0" w:type="dxa"/>
              <w:right w:w="180.0" w:type="dxa"/>
            </w:tcMar>
          </w:tcPr>
          <w:p w:rsidR="00000000" w:rsidDel="00000000" w:rsidP="00000000" w:rsidRDefault="00000000" w:rsidRPr="00000000" w14:paraId="000000D3">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0.47</w:t>
            </w:r>
          </w:p>
        </w:tc>
        <w:tc>
          <w:tcPr>
            <w:shd w:fill="f8fafd" w:val="clear"/>
            <w:tcMar>
              <w:top w:w="120.0" w:type="dxa"/>
              <w:left w:w="180.0" w:type="dxa"/>
              <w:bottom w:w="120.0" w:type="dxa"/>
              <w:right w:w="180.0" w:type="dxa"/>
            </w:tcMar>
          </w:tcPr>
          <w:p w:rsidR="00000000" w:rsidDel="00000000" w:rsidP="00000000" w:rsidRDefault="00000000" w:rsidRPr="00000000" w14:paraId="000000D4">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0.47</w:t>
            </w:r>
          </w:p>
        </w:tc>
        <w:tc>
          <w:tcPr>
            <w:shd w:fill="f8fafd" w:val="clear"/>
            <w:tcMar>
              <w:top w:w="120.0" w:type="dxa"/>
              <w:left w:w="180.0" w:type="dxa"/>
              <w:bottom w:w="120.0" w:type="dxa"/>
              <w:right w:w="180.0" w:type="dxa"/>
            </w:tcMar>
          </w:tcPr>
          <w:p w:rsidR="00000000" w:rsidDel="00000000" w:rsidP="00000000" w:rsidRDefault="00000000" w:rsidRPr="00000000" w14:paraId="000000D5">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0.47</w:t>
            </w:r>
          </w:p>
        </w:tc>
        <w:tc>
          <w:tcPr>
            <w:shd w:fill="f8fafd" w:val="clear"/>
            <w:tcMar>
              <w:top w:w="120.0" w:type="dxa"/>
              <w:left w:w="180.0" w:type="dxa"/>
              <w:bottom w:w="120.0" w:type="dxa"/>
              <w:right w:w="180.0" w:type="dxa"/>
            </w:tcMar>
          </w:tcPr>
          <w:p w:rsidR="00000000" w:rsidDel="00000000" w:rsidP="00000000" w:rsidRDefault="00000000" w:rsidRPr="00000000" w14:paraId="000000D6">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1039</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D7">
            <w:pPr>
              <w:widowControl w:val="0"/>
              <w:spacing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Accuracy</w:t>
            </w:r>
          </w:p>
        </w:tc>
        <w:tc>
          <w:tcPr>
            <w:shd w:fill="f8fafd" w:val="clear"/>
            <w:tcMar>
              <w:top w:w="120.0" w:type="dxa"/>
              <w:left w:w="180.0" w:type="dxa"/>
              <w:bottom w:w="120.0" w:type="dxa"/>
              <w:right w:w="180.0" w:type="dxa"/>
            </w:tcMar>
          </w:tcPr>
          <w:p w:rsidR="00000000" w:rsidDel="00000000" w:rsidP="00000000" w:rsidRDefault="00000000" w:rsidRPr="00000000" w14:paraId="000000D8">
            <w:pPr>
              <w:widowControl w:val="0"/>
              <w:spacing w:line="275.9999942779541" w:lineRule="auto"/>
              <w:jc w:val="both"/>
              <w:rPr>
                <w:rFonts w:ascii="Times New Roman" w:cs="Times New Roman" w:eastAsia="Times New Roman" w:hAnsi="Times New Roman"/>
                <w:b w:val="1"/>
                <w:bCs w:val="1"/>
                <w:color w:val="1f1f1f"/>
              </w:rPr>
            </w:pP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D9">
            <w:pPr>
              <w:widowControl w:val="0"/>
              <w:spacing w:line="275.9999942779541" w:lineRule="auto"/>
              <w:jc w:val="both"/>
              <w:rPr>
                <w:rFonts w:ascii="Times New Roman" w:cs="Times New Roman" w:eastAsia="Times New Roman" w:hAnsi="Times New Roman"/>
                <w:b w:val="1"/>
                <w:bCs w:val="1"/>
                <w:color w:val="1f1f1f"/>
              </w:rPr>
            </w:pPr>
            <w:r w:rsidDel="00000000" w:rsidR="00000000" w:rsidRPr="00000000">
              <w:rPr>
                <w:rtl w:val="0"/>
              </w:rPr>
            </w:r>
          </w:p>
        </w:tc>
        <w:tc>
          <w:tcPr>
            <w:shd w:fill="f8fafd" w:val="clear"/>
            <w:tcMar>
              <w:top w:w="120.0" w:type="dxa"/>
              <w:left w:w="180.0" w:type="dxa"/>
              <w:bottom w:w="120.0" w:type="dxa"/>
              <w:right w:w="180.0" w:type="dxa"/>
            </w:tcMar>
          </w:tcPr>
          <w:p w:rsidR="00000000" w:rsidDel="00000000" w:rsidP="00000000" w:rsidRDefault="00000000" w:rsidRPr="00000000" w14:paraId="000000DA">
            <w:pPr>
              <w:widowControl w:val="0"/>
              <w:spacing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0.61</w:t>
            </w:r>
          </w:p>
        </w:tc>
        <w:tc>
          <w:tcPr>
            <w:shd w:fill="f8fafd" w:val="clear"/>
            <w:tcMar>
              <w:top w:w="120.0" w:type="dxa"/>
              <w:left w:w="180.0" w:type="dxa"/>
              <w:bottom w:w="120.0" w:type="dxa"/>
              <w:right w:w="180.0" w:type="dxa"/>
            </w:tcMar>
          </w:tcPr>
          <w:p w:rsidR="00000000" w:rsidDel="00000000" w:rsidP="00000000" w:rsidRDefault="00000000" w:rsidRPr="00000000" w14:paraId="000000DB">
            <w:pPr>
              <w:widowControl w:val="0"/>
              <w:spacing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5102</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DC">
            <w:pPr>
              <w:widowControl w:val="0"/>
              <w:spacing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Macro Average</w:t>
            </w:r>
          </w:p>
        </w:tc>
        <w:tc>
          <w:tcPr>
            <w:shd w:fill="f8fafd" w:val="clear"/>
            <w:tcMar>
              <w:top w:w="120.0" w:type="dxa"/>
              <w:left w:w="180.0" w:type="dxa"/>
              <w:bottom w:w="120.0" w:type="dxa"/>
              <w:right w:w="180.0" w:type="dxa"/>
            </w:tcMar>
          </w:tcPr>
          <w:p w:rsidR="00000000" w:rsidDel="00000000" w:rsidP="00000000" w:rsidRDefault="00000000" w:rsidRPr="00000000" w14:paraId="000000DD">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0.56</w:t>
            </w:r>
          </w:p>
        </w:tc>
        <w:tc>
          <w:tcPr>
            <w:shd w:fill="f8fafd" w:val="clear"/>
            <w:tcMar>
              <w:top w:w="120.0" w:type="dxa"/>
              <w:left w:w="180.0" w:type="dxa"/>
              <w:bottom w:w="120.0" w:type="dxa"/>
              <w:right w:w="180.0" w:type="dxa"/>
            </w:tcMar>
          </w:tcPr>
          <w:p w:rsidR="00000000" w:rsidDel="00000000" w:rsidP="00000000" w:rsidRDefault="00000000" w:rsidRPr="00000000" w14:paraId="000000DE">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0.57</w:t>
            </w:r>
          </w:p>
        </w:tc>
        <w:tc>
          <w:tcPr>
            <w:shd w:fill="f8fafd" w:val="clear"/>
            <w:tcMar>
              <w:top w:w="120.0" w:type="dxa"/>
              <w:left w:w="180.0" w:type="dxa"/>
              <w:bottom w:w="120.0" w:type="dxa"/>
              <w:right w:w="180.0" w:type="dxa"/>
            </w:tcMar>
          </w:tcPr>
          <w:p w:rsidR="00000000" w:rsidDel="00000000" w:rsidP="00000000" w:rsidRDefault="00000000" w:rsidRPr="00000000" w14:paraId="000000DF">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0.57</w:t>
            </w:r>
          </w:p>
        </w:tc>
        <w:tc>
          <w:tcPr>
            <w:shd w:fill="f8fafd" w:val="clear"/>
            <w:tcMar>
              <w:top w:w="120.0" w:type="dxa"/>
              <w:left w:w="180.0" w:type="dxa"/>
              <w:bottom w:w="120.0" w:type="dxa"/>
              <w:right w:w="180.0" w:type="dxa"/>
            </w:tcMar>
          </w:tcPr>
          <w:p w:rsidR="00000000" w:rsidDel="00000000" w:rsidP="00000000" w:rsidRDefault="00000000" w:rsidRPr="00000000" w14:paraId="000000E0">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5102</w:t>
            </w:r>
          </w:p>
        </w:tc>
      </w:tr>
      <w:tr>
        <w:trPr>
          <w:cantSplit w:val="0"/>
          <w:tblHeader w:val="0"/>
        </w:trPr>
        <w:tc>
          <w:tcPr>
            <w:shd w:fill="f8fafd" w:val="clear"/>
            <w:tcMar>
              <w:top w:w="120.0" w:type="dxa"/>
              <w:left w:w="180.0" w:type="dxa"/>
              <w:bottom w:w="120.0" w:type="dxa"/>
              <w:right w:w="180.0" w:type="dxa"/>
            </w:tcMar>
          </w:tcPr>
          <w:p w:rsidR="00000000" w:rsidDel="00000000" w:rsidP="00000000" w:rsidRDefault="00000000" w:rsidRPr="00000000" w14:paraId="000000E1">
            <w:pPr>
              <w:widowControl w:val="0"/>
              <w:spacing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Weighted Average</w:t>
            </w:r>
          </w:p>
        </w:tc>
        <w:tc>
          <w:tcPr>
            <w:shd w:fill="f8fafd" w:val="clear"/>
            <w:tcMar>
              <w:top w:w="120.0" w:type="dxa"/>
              <w:left w:w="180.0" w:type="dxa"/>
              <w:bottom w:w="120.0" w:type="dxa"/>
              <w:right w:w="180.0" w:type="dxa"/>
            </w:tcMar>
          </w:tcPr>
          <w:p w:rsidR="00000000" w:rsidDel="00000000" w:rsidP="00000000" w:rsidRDefault="00000000" w:rsidRPr="00000000" w14:paraId="000000E2">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0.61</w:t>
            </w:r>
          </w:p>
        </w:tc>
        <w:tc>
          <w:tcPr>
            <w:shd w:fill="f8fafd" w:val="clear"/>
            <w:tcMar>
              <w:top w:w="120.0" w:type="dxa"/>
              <w:left w:w="180.0" w:type="dxa"/>
              <w:bottom w:w="120.0" w:type="dxa"/>
              <w:right w:w="180.0" w:type="dxa"/>
            </w:tcMar>
          </w:tcPr>
          <w:p w:rsidR="00000000" w:rsidDel="00000000" w:rsidP="00000000" w:rsidRDefault="00000000" w:rsidRPr="00000000" w14:paraId="000000E3">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0.61</w:t>
            </w:r>
          </w:p>
        </w:tc>
        <w:tc>
          <w:tcPr>
            <w:shd w:fill="f8fafd" w:val="clear"/>
            <w:tcMar>
              <w:top w:w="120.0" w:type="dxa"/>
              <w:left w:w="180.0" w:type="dxa"/>
              <w:bottom w:w="120.0" w:type="dxa"/>
              <w:right w:w="180.0" w:type="dxa"/>
            </w:tcMar>
          </w:tcPr>
          <w:p w:rsidR="00000000" w:rsidDel="00000000" w:rsidP="00000000" w:rsidRDefault="00000000" w:rsidRPr="00000000" w14:paraId="000000E4">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0.61</w:t>
            </w:r>
          </w:p>
        </w:tc>
        <w:tc>
          <w:tcPr>
            <w:shd w:fill="f8fafd" w:val="clear"/>
            <w:tcMar>
              <w:top w:w="120.0" w:type="dxa"/>
              <w:left w:w="180.0" w:type="dxa"/>
              <w:bottom w:w="120.0" w:type="dxa"/>
              <w:right w:w="180.0" w:type="dxa"/>
            </w:tcMar>
          </w:tcPr>
          <w:p w:rsidR="00000000" w:rsidDel="00000000" w:rsidP="00000000" w:rsidRDefault="00000000" w:rsidRPr="00000000" w14:paraId="000000E5">
            <w:pPr>
              <w:widowControl w:val="0"/>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5102</w:t>
            </w:r>
          </w:p>
        </w:tc>
      </w:tr>
    </w:tbl>
    <w:p w:rsidR="00000000" w:rsidDel="00000000" w:rsidP="00000000" w:rsidRDefault="00000000" w:rsidRPr="00000000" w14:paraId="000000E6">
      <w:pPr>
        <w:pStyle w:val="Heading3"/>
        <w:keepNext w:val="0"/>
        <w:keepLines w:val="0"/>
        <w:widowControl w:val="0"/>
        <w:spacing w:after="120" w:before="48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 Confusion Matrix Analysis</w:t>
      </w:r>
    </w:p>
    <w:p w:rsidR="00000000" w:rsidDel="00000000" w:rsidP="00000000" w:rsidRDefault="00000000" w:rsidRPr="00000000" w14:paraId="000000E7">
      <w:pPr>
        <w:widowControl w:val="0"/>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normalized confusion matrix shows the relationship between true labels and model predictions:</w:t>
      </w:r>
    </w:p>
    <w:p w:rsidR="00000000" w:rsidDel="00000000" w:rsidP="00000000" w:rsidRDefault="00000000" w:rsidRPr="00000000" w14:paraId="000000E8">
      <w:pPr>
        <w:widowControl w:val="0"/>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5943600" cy="4457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widowControl w:val="0"/>
        <w:numPr>
          <w:ilvl w:val="0"/>
          <w:numId w:val="11"/>
        </w:numPr>
        <w:spacing w:after="0" w:after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Happiness Class Dominance</w:t>
      </w:r>
      <w:r w:rsidDel="00000000" w:rsidR="00000000" w:rsidRPr="00000000">
        <w:rPr>
          <w:rFonts w:ascii="Times New Roman" w:cs="Times New Roman" w:eastAsia="Times New Roman" w:hAnsi="Times New Roman"/>
          <w:color w:val="1f1f1f"/>
          <w:rtl w:val="0"/>
        </w:rPr>
        <w:t xml:space="preserve">: The model achieved its highest F1-score (0.74) on the happiness class. This is attributed to the distinct visual textures associated with smiling (e.g., exposed teeth, cheek raising).</w:t>
      </w:r>
    </w:p>
    <w:p w:rsidR="00000000" w:rsidDel="00000000" w:rsidP="00000000" w:rsidRDefault="00000000" w:rsidRPr="00000000" w14:paraId="000000EA">
      <w:pPr>
        <w:widowControl w:val="0"/>
        <w:numPr>
          <w:ilvl w:val="0"/>
          <w:numId w:val="11"/>
        </w:numPr>
        <w:spacing w:after="12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Struggle with Negative Emotions</w:t>
      </w:r>
      <w:r w:rsidDel="00000000" w:rsidR="00000000" w:rsidRPr="00000000">
        <w:rPr>
          <w:rFonts w:ascii="Times New Roman" w:cs="Times New Roman" w:eastAsia="Times New Roman" w:hAnsi="Times New Roman"/>
          <w:color w:val="1f1f1f"/>
          <w:rtl w:val="0"/>
        </w:rPr>
        <w:t xml:space="preserve">: Performance was significantly lower for anger (F1: 0.45) and sadness (F1: 0.47). This difficulty arises because in-the-wild facial expressions for sadness and anger often share subtle, overlapping visual textures with the neutral class.</w:t>
      </w:r>
    </w:p>
    <w:p w:rsidR="00000000" w:rsidDel="00000000" w:rsidP="00000000" w:rsidRDefault="00000000" w:rsidRPr="00000000" w14:paraId="000000EB">
      <w:pPr>
        <w:pStyle w:val="Heading3"/>
        <w:keepNext w:val="0"/>
        <w:keepLines w:val="0"/>
        <w:widowControl w:val="0"/>
        <w:spacing w:after="120" w:before="120" w:line="275.9999942779541" w:lineRule="auto"/>
        <w:jc w:val="both"/>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EC">
      <w:pPr>
        <w:pStyle w:val="Heading3"/>
        <w:keepNext w:val="0"/>
        <w:keepLines w:val="0"/>
        <w:widowControl w:val="0"/>
        <w:spacing w:after="120" w:before="12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 Discussion of Baseline Results &amp; GCN Justification</w:t>
      </w:r>
    </w:p>
    <w:p w:rsidR="00000000" w:rsidDel="00000000" w:rsidP="00000000" w:rsidRDefault="00000000" w:rsidRPr="00000000" w14:paraId="000000ED">
      <w:pPr>
        <w:widowControl w:val="0"/>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baseline model achieved an overall accuracy of 61% on the test dataset. These findings confirm the limitations of relying solely on texture-based CNN branches:</w:t>
      </w:r>
    </w:p>
    <w:p w:rsidR="00000000" w:rsidDel="00000000" w:rsidP="00000000" w:rsidRDefault="00000000" w:rsidRPr="00000000" w14:paraId="000000EE">
      <w:pPr>
        <w:widowControl w:val="0"/>
        <w:numPr>
          <w:ilvl w:val="0"/>
          <w:numId w:val="3"/>
        </w:numPr>
        <w:spacing w:after="0" w:afterAutospacing="0" w:line="275.9999942779541" w:lineRule="auto"/>
        <w:ind w:left="46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Subtle details and expressions are often flattened or lost in 2D convolutional networks when head pose or illumination changes.</w:t>
      </w:r>
    </w:p>
    <w:p w:rsidR="00000000" w:rsidDel="00000000" w:rsidP="00000000" w:rsidRDefault="00000000" w:rsidRPr="00000000" w14:paraId="000000EF">
      <w:pPr>
        <w:widowControl w:val="0"/>
        <w:numPr>
          <w:ilvl w:val="0"/>
          <w:numId w:val="3"/>
        </w:numPr>
        <w:spacing w:after="0" w:afterAutospacing="0" w:before="0" w:beforeAutospacing="0" w:line="275.9999942779541" w:lineRule="auto"/>
        <w:ind w:left="465" w:hanging="360"/>
        <w:jc w:val="both"/>
      </w:pPr>
      <w:r w:rsidDel="00000000" w:rsidR="00000000" w:rsidRPr="00000000">
        <w:rPr>
          <w:rFonts w:ascii="Times New Roman" w:cs="Times New Roman" w:eastAsia="Times New Roman" w:hAnsi="Times New Roman"/>
          <w:color w:val="1f1f1f"/>
          <w:rtl w:val="0"/>
        </w:rPr>
        <w:t xml:space="preserve">Incorporating the </w:t>
      </w:r>
      <w:r w:rsidDel="00000000" w:rsidR="00000000" w:rsidRPr="00000000">
        <w:rPr>
          <w:rFonts w:ascii="Times New Roman" w:cs="Times New Roman" w:eastAsia="Times New Roman" w:hAnsi="Times New Roman"/>
          <w:b w:val="1"/>
          <w:bCs w:val="1"/>
          <w:color w:val="1f1f1f"/>
          <w:rtl w:val="0"/>
        </w:rPr>
        <w:t xml:space="preserve">Geometric GCN Branch</w:t>
      </w:r>
      <w:r w:rsidDel="00000000" w:rsidR="00000000" w:rsidRPr="00000000">
        <w:rPr>
          <w:rFonts w:ascii="Times New Roman" w:cs="Times New Roman" w:eastAsia="Times New Roman" w:hAnsi="Times New Roman"/>
          <w:color w:val="1f1f1f"/>
          <w:rtl w:val="0"/>
        </w:rPr>
        <w:t xml:space="preserve"> in the next phase will introduce coordinate features (e.g., precise changes in distance between lip corners, eyebrow separation, and eyelid heights).</w:t>
      </w:r>
    </w:p>
    <w:p w:rsidR="00000000" w:rsidDel="00000000" w:rsidP="00000000" w:rsidRDefault="00000000" w:rsidRPr="00000000" w14:paraId="000000F0">
      <w:pPr>
        <w:widowControl w:val="0"/>
        <w:numPr>
          <w:ilvl w:val="0"/>
          <w:numId w:val="3"/>
        </w:numPr>
        <w:spacing w:after="120" w:before="0" w:beforeAutospacing="0" w:line="275.9999942779541" w:lineRule="auto"/>
        <w:ind w:left="46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Since GCN landmarks model topological distances rather than raw pixel intensities, the hybrid network will remain resilient to lighting variations and low image resolutions.</w:t>
      </w:r>
    </w:p>
    <w:p w:rsidR="00000000" w:rsidDel="00000000" w:rsidP="00000000" w:rsidRDefault="00000000" w:rsidRPr="00000000" w14:paraId="000000F1">
      <w:pPr>
        <w:pStyle w:val="Heading2"/>
        <w:keepNext w:val="0"/>
        <w:keepLines w:val="0"/>
        <w:widowControl w:val="0"/>
        <w:spacing w:before="120" w:line="275.9999942779541" w:lineRule="auto"/>
        <w:rPr>
          <w:rFonts w:ascii="Times New Roman" w:cs="Times New Roman" w:eastAsia="Times New Roman" w:hAnsi="Times New Roman"/>
          <w:b w:val="1"/>
          <w:bCs w:val="1"/>
          <w:color w:val="1f1f1f"/>
          <w:sz w:val="34"/>
          <w:szCs w:val="34"/>
        </w:rPr>
      </w:pPr>
      <w:r w:rsidDel="00000000" w:rsidR="00000000" w:rsidRPr="00000000">
        <w:rPr>
          <w:rtl w:val="0"/>
        </w:rPr>
      </w:r>
    </w:p>
    <w:p w:rsidR="00000000" w:rsidDel="00000000" w:rsidP="00000000" w:rsidRDefault="00000000" w:rsidRPr="00000000" w14:paraId="000000F2">
      <w:pPr>
        <w:pStyle w:val="Heading2"/>
        <w:keepNext w:val="0"/>
        <w:keepLines w:val="0"/>
        <w:widowControl w:val="0"/>
        <w:spacing w:before="120" w:line="275.9999942779541" w:lineRule="auto"/>
        <w:rPr>
          <w:rFonts w:ascii="Times New Roman" w:cs="Times New Roman" w:eastAsia="Times New Roman" w:hAnsi="Times New Roman"/>
          <w:b w:val="1"/>
          <w:bCs w:val="1"/>
          <w:color w:val="1f1f1f"/>
          <w:sz w:val="34"/>
          <w:szCs w:val="34"/>
        </w:rPr>
      </w:pPr>
      <w:r w:rsidDel="00000000" w:rsidR="00000000" w:rsidRPr="00000000">
        <w:rPr>
          <w:rFonts w:ascii="Times New Roman" w:cs="Times New Roman" w:eastAsia="Times New Roman" w:hAnsi="Times New Roman"/>
          <w:b w:val="1"/>
          <w:bCs w:val="1"/>
          <w:color w:val="1f1f1f"/>
          <w:sz w:val="34"/>
          <w:szCs w:val="34"/>
          <w:rtl w:val="0"/>
        </w:rPr>
        <w:t xml:space="preserve">6. References</w:t>
      </w:r>
    </w:p>
    <w:p w:rsidR="00000000" w:rsidDel="00000000" w:rsidP="00000000" w:rsidRDefault="00000000" w:rsidRPr="00000000" w14:paraId="000000F3">
      <w:pPr>
        <w:widowControl w:val="0"/>
        <w:numPr>
          <w:ilvl w:val="0"/>
          <w:numId w:val="20"/>
        </w:numPr>
        <w:spacing w:after="0" w:after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MobileNetV2</w:t>
      </w:r>
      <w:r w:rsidDel="00000000" w:rsidR="00000000" w:rsidRPr="00000000">
        <w:rPr>
          <w:rFonts w:ascii="Times New Roman" w:cs="Times New Roman" w:eastAsia="Times New Roman" w:hAnsi="Times New Roman"/>
          <w:color w:val="1f1f1f"/>
          <w:rtl w:val="0"/>
        </w:rPr>
        <w:t xml:space="preserve">: Sandler, M., Howard, A., Zhu, M., Zhmoginov, A., &amp; Chen, L. C. (2018). MobileNetV2: Inverted Residuals and Linear Bottlenecks. </w:t>
      </w:r>
      <w:r w:rsidDel="00000000" w:rsidR="00000000" w:rsidRPr="00000000">
        <w:rPr>
          <w:rFonts w:ascii="Times New Roman" w:cs="Times New Roman" w:eastAsia="Times New Roman" w:hAnsi="Times New Roman"/>
          <w:i w:val="1"/>
          <w:iCs w:val="1"/>
          <w:color w:val="1f1f1f"/>
          <w:rtl w:val="0"/>
        </w:rPr>
        <w:t xml:space="preserve">Proceedings of the IEEE Conference on Computer Vision and Pattern Recognition (CVPR)</w:t>
      </w:r>
      <w:r w:rsidDel="00000000" w:rsidR="00000000" w:rsidRPr="00000000">
        <w:rPr>
          <w:rFonts w:ascii="Times New Roman" w:cs="Times New Roman" w:eastAsia="Times New Roman" w:hAnsi="Times New Roman"/>
          <w:color w:val="1f1f1f"/>
          <w:rtl w:val="0"/>
        </w:rPr>
        <w:t xml:space="preserve">, 4510-4520.</w:t>
      </w:r>
    </w:p>
    <w:p w:rsidR="00000000" w:rsidDel="00000000" w:rsidP="00000000" w:rsidRDefault="00000000" w:rsidRPr="00000000" w14:paraId="000000F4">
      <w:pPr>
        <w:widowControl w:val="0"/>
        <w:numPr>
          <w:ilvl w:val="0"/>
          <w:numId w:val="20"/>
        </w:numPr>
        <w:spacing w:after="0" w:afterAutospacing="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MediaPipe</w:t>
      </w:r>
      <w:r w:rsidDel="00000000" w:rsidR="00000000" w:rsidRPr="00000000">
        <w:rPr>
          <w:rFonts w:ascii="Times New Roman" w:cs="Times New Roman" w:eastAsia="Times New Roman" w:hAnsi="Times New Roman"/>
          <w:color w:val="1f1f1f"/>
          <w:rtl w:val="0"/>
        </w:rPr>
        <w:t xml:space="preserve">: Lugaresi, C., Tang, J., Nash, H., McClanahan, C., Uboweja, E., Somlai, M., ... &amp; Grundmann, M. (2019). MediaPipe: A Framework for Building Perception Pipelines. </w:t>
      </w:r>
      <w:r w:rsidDel="00000000" w:rsidR="00000000" w:rsidRPr="00000000">
        <w:rPr>
          <w:rFonts w:ascii="Times New Roman" w:cs="Times New Roman" w:eastAsia="Times New Roman" w:hAnsi="Times New Roman"/>
          <w:i w:val="1"/>
          <w:iCs w:val="1"/>
          <w:color w:val="1f1f1f"/>
          <w:rtl w:val="0"/>
        </w:rPr>
        <w:t xml:space="preserve">arXiv preprint arXiv:1906.08172</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F5">
      <w:pPr>
        <w:widowControl w:val="0"/>
        <w:numPr>
          <w:ilvl w:val="0"/>
          <w:numId w:val="20"/>
        </w:numPr>
        <w:spacing w:after="0" w:afterAutospacing="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Graph Convolutional Networks (GCN)</w:t>
      </w:r>
      <w:r w:rsidDel="00000000" w:rsidR="00000000" w:rsidRPr="00000000">
        <w:rPr>
          <w:rFonts w:ascii="Times New Roman" w:cs="Times New Roman" w:eastAsia="Times New Roman" w:hAnsi="Times New Roman"/>
          <w:color w:val="1f1f1f"/>
          <w:rtl w:val="0"/>
        </w:rPr>
        <w:t xml:space="preserve">: Kipf, T. N., &amp; Welling, M. (2017). Semi-Supervised Classification with Graph Convolutional Networks. </w:t>
      </w:r>
      <w:r w:rsidDel="00000000" w:rsidR="00000000" w:rsidRPr="00000000">
        <w:rPr>
          <w:rFonts w:ascii="Times New Roman" w:cs="Times New Roman" w:eastAsia="Times New Roman" w:hAnsi="Times New Roman"/>
          <w:i w:val="1"/>
          <w:iCs w:val="1"/>
          <w:color w:val="1f1f1f"/>
          <w:rtl w:val="0"/>
        </w:rPr>
        <w:t xml:space="preserve">International Conference on Learning Representations (ICLR)</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F6">
      <w:pPr>
        <w:widowControl w:val="0"/>
        <w:numPr>
          <w:ilvl w:val="0"/>
          <w:numId w:val="20"/>
        </w:numPr>
        <w:spacing w:after="0" w:afterAutospacing="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RAF-DB</w:t>
      </w:r>
      <w:r w:rsidDel="00000000" w:rsidR="00000000" w:rsidRPr="00000000">
        <w:rPr>
          <w:rFonts w:ascii="Times New Roman" w:cs="Times New Roman" w:eastAsia="Times New Roman" w:hAnsi="Times New Roman"/>
          <w:color w:val="1f1f1f"/>
          <w:rtl w:val="0"/>
        </w:rPr>
        <w:t xml:space="preserve">: Li, S., Deng, W., &amp; Du, J. (2017). Reliable Aliases and Facial Expression Recognition in the Wild. </w:t>
      </w:r>
      <w:r w:rsidDel="00000000" w:rsidR="00000000" w:rsidRPr="00000000">
        <w:rPr>
          <w:rFonts w:ascii="Times New Roman" w:cs="Times New Roman" w:eastAsia="Times New Roman" w:hAnsi="Times New Roman"/>
          <w:i w:val="1"/>
          <w:iCs w:val="1"/>
          <w:color w:val="1f1f1f"/>
          <w:rtl w:val="0"/>
        </w:rPr>
        <w:t xml:space="preserve">Proceedings of the IEEE Conference on Computer Vision and Pattern Recognition (CVPR)</w:t>
      </w:r>
      <w:r w:rsidDel="00000000" w:rsidR="00000000" w:rsidRPr="00000000">
        <w:rPr>
          <w:rFonts w:ascii="Times New Roman" w:cs="Times New Roman" w:eastAsia="Times New Roman" w:hAnsi="Times New Roman"/>
          <w:color w:val="1f1f1f"/>
          <w:rtl w:val="0"/>
        </w:rPr>
        <w:t xml:space="preserve">, 5854-5863.</w:t>
      </w:r>
    </w:p>
    <w:p w:rsidR="00000000" w:rsidDel="00000000" w:rsidP="00000000" w:rsidRDefault="00000000" w:rsidRPr="00000000" w14:paraId="000000F7">
      <w:pPr>
        <w:widowControl w:val="0"/>
        <w:numPr>
          <w:ilvl w:val="0"/>
          <w:numId w:val="20"/>
        </w:numPr>
        <w:spacing w:after="0" w:afterAutospacing="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FER2013</w:t>
      </w:r>
      <w:r w:rsidDel="00000000" w:rsidR="00000000" w:rsidRPr="00000000">
        <w:rPr>
          <w:rFonts w:ascii="Times New Roman" w:cs="Times New Roman" w:eastAsia="Times New Roman" w:hAnsi="Times New Roman"/>
          <w:color w:val="1f1f1f"/>
          <w:rtl w:val="0"/>
        </w:rPr>
        <w:t xml:space="preserve">: Goodfellow, I. J., Erhan, D., Carrier, P. L., Courville, A., Mirza, M., Hamner, B., ... &amp; Bengio, Y. (2013). Challenges in Representation Learning: A report on three machine learning contests. </w:t>
      </w:r>
      <w:r w:rsidDel="00000000" w:rsidR="00000000" w:rsidRPr="00000000">
        <w:rPr>
          <w:rFonts w:ascii="Times New Roman" w:cs="Times New Roman" w:eastAsia="Times New Roman" w:hAnsi="Times New Roman"/>
          <w:i w:val="1"/>
          <w:iCs w:val="1"/>
          <w:color w:val="1f1f1f"/>
          <w:rtl w:val="0"/>
        </w:rPr>
        <w:t xml:space="preserve">International Conference on Neural Information Processing</w:t>
      </w:r>
      <w:r w:rsidDel="00000000" w:rsidR="00000000" w:rsidRPr="00000000">
        <w:rPr>
          <w:rFonts w:ascii="Times New Roman" w:cs="Times New Roman" w:eastAsia="Times New Roman" w:hAnsi="Times New Roman"/>
          <w:color w:val="1f1f1f"/>
          <w:rtl w:val="0"/>
        </w:rPr>
        <w:t xml:space="preserve">, 117-124.</w:t>
      </w:r>
    </w:p>
    <w:p w:rsidR="00000000" w:rsidDel="00000000" w:rsidP="00000000" w:rsidRDefault="00000000" w:rsidRPr="00000000" w14:paraId="000000F8">
      <w:pPr>
        <w:widowControl w:val="0"/>
        <w:numPr>
          <w:ilvl w:val="0"/>
          <w:numId w:val="20"/>
        </w:numPr>
        <w:spacing w:after="120" w:before="0" w:beforeAutospacing="0" w:line="275.9999942779541" w:lineRule="auto"/>
        <w:ind w:left="480" w:hanging="360"/>
        <w:jc w:val="both"/>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color w:val="1f1f1f"/>
          <w:rtl w:val="0"/>
        </w:rPr>
        <w:t xml:space="preserve">CK+</w:t>
      </w:r>
      <w:r w:rsidDel="00000000" w:rsidR="00000000" w:rsidRPr="00000000">
        <w:rPr>
          <w:rFonts w:ascii="Times New Roman" w:cs="Times New Roman" w:eastAsia="Times New Roman" w:hAnsi="Times New Roman"/>
          <w:color w:val="1f1f1f"/>
          <w:rtl w:val="0"/>
        </w:rPr>
        <w:t xml:space="preserve">: Lucey, P., Cohn, J. F., Kanade, T., Saragih, J., Ambadar, Z., &amp; Matthews, I. (2010). The Extended Cohn-Kanade Dataset (CK+): A complete dataset for action unit and emotion-specified expression. </w:t>
      </w:r>
      <w:r w:rsidDel="00000000" w:rsidR="00000000" w:rsidRPr="00000000">
        <w:rPr>
          <w:rFonts w:ascii="Times New Roman" w:cs="Times New Roman" w:eastAsia="Times New Roman" w:hAnsi="Times New Roman"/>
          <w:i w:val="1"/>
          <w:iCs w:val="1"/>
          <w:color w:val="1f1f1f"/>
          <w:rtl w:val="0"/>
        </w:rPr>
        <w:t xml:space="preserve">IEEE Computer Society Conference on Computer Vision and Pattern Recognition - Workshops</w:t>
      </w:r>
      <w:r w:rsidDel="00000000" w:rsidR="00000000" w:rsidRPr="00000000">
        <w:rPr>
          <w:rFonts w:ascii="Times New Roman" w:cs="Times New Roman" w:eastAsia="Times New Roman" w:hAnsi="Times New Roman"/>
          <w:color w:val="1f1f1f"/>
          <w:rtl w:val="0"/>
        </w:rPr>
        <w:t xml:space="preserve">, 94-101.</w:t>
      </w:r>
      <w:r w:rsidDel="00000000" w:rsidR="00000000" w:rsidRPr="00000000">
        <w:rPr>
          <w:rtl w:val="0"/>
        </w:rPr>
      </w:r>
    </w:p>
    <w:p w:rsidR="00000000" w:rsidDel="00000000" w:rsidP="00000000" w:rsidRDefault="00000000" w:rsidRPr="00000000" w14:paraId="000000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d70qoldop69"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slide-content</w:t>
      </w: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wotx6uw49e59" w:id="3"/>
      <w:bookmarkEnd w:id="3"/>
      <w:r w:rsidDel="00000000" w:rsidR="00000000" w:rsidRPr="00000000">
        <w:rPr>
          <w:rFonts w:ascii="Times New Roman" w:cs="Times New Roman" w:eastAsia="Times New Roman" w:hAnsi="Times New Roman"/>
          <w:b w:val="1"/>
          <w:bCs w:val="1"/>
          <w:sz w:val="46"/>
          <w:szCs w:val="46"/>
          <w:rtl w:val="0"/>
        </w:rPr>
        <w:t xml:space="preserve">Presentation: Dual-Branch GCN-CNN Architecture (Report-02)</w:t>
      </w:r>
    </w:p>
    <w:p w:rsidR="00000000" w:rsidDel="00000000" w:rsidP="00000000" w:rsidRDefault="00000000" w:rsidRPr="00000000" w14:paraId="000000FB">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ncdmt9nm03ub" w:id="4"/>
      <w:bookmarkEnd w:id="4"/>
      <w:r w:rsidDel="00000000" w:rsidR="00000000" w:rsidRPr="00000000">
        <w:rPr>
          <w:rtl w:val="0"/>
        </w:rPr>
      </w:r>
    </w:p>
    <w:p w:rsidR="00000000" w:rsidDel="00000000" w:rsidP="00000000" w:rsidRDefault="00000000" w:rsidRPr="00000000" w14:paraId="000000FC">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bqthx4dad34w" w:id="5"/>
      <w:bookmarkEnd w:id="5"/>
      <w:r w:rsidDel="00000000" w:rsidR="00000000" w:rsidRPr="00000000">
        <w:rPr>
          <w:rFonts w:ascii="Times New Roman" w:cs="Times New Roman" w:eastAsia="Times New Roman" w:hAnsi="Times New Roman"/>
          <w:b w:val="1"/>
          <w:bCs w:val="1"/>
          <w:sz w:val="34"/>
          <w:szCs w:val="34"/>
          <w:rtl w:val="0"/>
        </w:rPr>
        <w:t xml:space="preserve">Slide 1: Title Slide</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Dual-Branch GCN-CNN Architecture </w:t>
      </w:r>
      <w:r w:rsidDel="00000000" w:rsidR="00000000" w:rsidRPr="00000000">
        <w:rPr>
          <w:rFonts w:ascii="Times New Roman" w:cs="Times New Roman" w:eastAsia="Times New Roman" w:hAnsi="Times New Roman"/>
          <w:b w:val="1"/>
          <w:bCs w:val="1"/>
          <w:rtl w:val="0"/>
        </w:rPr>
        <w:t xml:space="preserve">Subtitle:</w:t>
      </w:r>
      <w:r w:rsidDel="00000000" w:rsidR="00000000" w:rsidRPr="00000000">
        <w:rPr>
          <w:rFonts w:ascii="Times New Roman" w:cs="Times New Roman" w:eastAsia="Times New Roman" w:hAnsi="Times New Roman"/>
          <w:rtl w:val="0"/>
        </w:rPr>
        <w:t xml:space="preserve"> Empirical Research and Integration for Facial Emotion Recognition: Phase 2 Report </w:t>
      </w:r>
      <w:r w:rsidDel="00000000" w:rsidR="00000000" w:rsidRPr="00000000">
        <w:rPr>
          <w:rFonts w:ascii="Times New Roman" w:cs="Times New Roman" w:eastAsia="Times New Roman" w:hAnsi="Times New Roman"/>
          <w:b w:val="1"/>
          <w:bCs w:val="1"/>
          <w:rtl w:val="0"/>
        </w:rPr>
        <w:t xml:space="preserve">Footer/Author Info:</w:t>
      </w:r>
      <w:r w:rsidDel="00000000" w:rsidR="00000000" w:rsidRPr="00000000">
        <w:rPr>
          <w:rFonts w:ascii="Times New Roman" w:cs="Times New Roman" w:eastAsia="Times New Roman" w:hAnsi="Times New Roman"/>
          <w:rtl w:val="0"/>
        </w:rPr>
        <w:t xml:space="preserve"> Authors: Project Development Team, FPT University</w:t>
      </w:r>
    </w:p>
    <w:p w:rsidR="00000000" w:rsidDel="00000000" w:rsidP="00000000" w:rsidRDefault="00000000" w:rsidRPr="00000000" w14:paraId="000000F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w58oyr7i3ys5" w:id="6"/>
      <w:bookmarkEnd w:id="6"/>
      <w:r w:rsidDel="00000000" w:rsidR="00000000" w:rsidRPr="00000000">
        <w:rPr>
          <w:rFonts w:ascii="Times New Roman" w:cs="Times New Roman" w:eastAsia="Times New Roman" w:hAnsi="Times New Roman"/>
          <w:b w:val="1"/>
          <w:bCs w:val="1"/>
          <w:sz w:val="34"/>
          <w:szCs w:val="34"/>
          <w:rtl w:val="0"/>
        </w:rPr>
        <w:t xml:space="preserve">Slide 2: Problem Statement</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Limitations of Pure CNNs </w:t>
      </w:r>
      <w:r w:rsidDel="00000000" w:rsidR="00000000" w:rsidRPr="00000000">
        <w:rPr>
          <w:rFonts w:ascii="Times New Roman" w:cs="Times New Roman" w:eastAsia="Times New Roman" w:hAnsi="Times New Roman"/>
          <w:b w:val="1"/>
          <w:bCs w:val="1"/>
          <w:rtl w:val="0"/>
        </w:rPr>
        <w:t xml:space="preserve">Body Text:</w:t>
      </w:r>
      <w:r w:rsidDel="00000000" w:rsidR="00000000" w:rsidRPr="00000000">
        <w:rPr>
          <w:rFonts w:ascii="Times New Roman" w:cs="Times New Roman" w:eastAsia="Times New Roman" w:hAnsi="Times New Roman"/>
          <w:rtl w:val="0"/>
        </w:rPr>
        <w:t xml:space="preserve"> Facial Emotion Recognition (FER) traditionally relies entirely on 2D Convolutional Neural Networks to extract local textures. However, these pure CNN architectures exhibit significant limitations:</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Bullet Points:</w:t>
      </w:r>
    </w:p>
    <w:p w:rsidR="00000000" w:rsidDel="00000000" w:rsidP="00000000" w:rsidRDefault="00000000" w:rsidRPr="00000000" w14:paraId="00000101">
      <w:pPr>
        <w:numPr>
          <w:ilvl w:val="0"/>
          <w:numId w:val="24"/>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Pose Variations:</w:t>
      </w:r>
      <w:r w:rsidDel="00000000" w:rsidR="00000000" w:rsidRPr="00000000">
        <w:rPr>
          <w:rFonts w:ascii="Times New Roman" w:cs="Times New Roman" w:eastAsia="Times New Roman" w:hAnsi="Times New Roman"/>
          <w:rtl w:val="0"/>
        </w:rPr>
        <w:t xml:space="preserve"> They lack robustness against significant head rotations and spatial shifts.</w:t>
      </w:r>
    </w:p>
    <w:p w:rsidR="00000000" w:rsidDel="00000000" w:rsidP="00000000" w:rsidRDefault="00000000" w:rsidRPr="00000000" w14:paraId="00000102">
      <w:pPr>
        <w:numPr>
          <w:ilvl w:val="0"/>
          <w:numId w:val="2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Environmental Bias:</w:t>
      </w:r>
      <w:r w:rsidDel="00000000" w:rsidR="00000000" w:rsidRPr="00000000">
        <w:rPr>
          <w:rFonts w:ascii="Times New Roman" w:cs="Times New Roman" w:eastAsia="Times New Roman" w:hAnsi="Times New Roman"/>
          <w:rtl w:val="0"/>
        </w:rPr>
        <w:t xml:space="preserve"> They are highly susceptible to illumination variations and partial occlusions.</w:t>
      </w:r>
    </w:p>
    <w:p w:rsidR="00000000" w:rsidDel="00000000" w:rsidP="00000000" w:rsidRDefault="00000000" w:rsidRPr="00000000" w14:paraId="00000103">
      <w:pPr>
        <w:numPr>
          <w:ilvl w:val="0"/>
          <w:numId w:val="24"/>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Information Loss:</w:t>
      </w:r>
      <w:r w:rsidDel="00000000" w:rsidR="00000000" w:rsidRPr="00000000">
        <w:rPr>
          <w:rFonts w:ascii="Times New Roman" w:cs="Times New Roman" w:eastAsia="Times New Roman" w:hAnsi="Times New Roman"/>
          <w:rtl w:val="0"/>
        </w:rPr>
        <w:t xml:space="preserve"> Subtle, complex expressions are often flattened or lost due to lighting biases.</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Highlight/Callout:</w:t>
      </w:r>
      <w:r w:rsidDel="00000000" w:rsidR="00000000" w:rsidRPr="00000000">
        <w:rPr>
          <w:rFonts w:ascii="Times New Roman" w:cs="Times New Roman" w:eastAsia="Times New Roman" w:hAnsi="Times New Roman"/>
          <w:rtl w:val="0"/>
        </w:rPr>
        <w:t xml:space="preserve"> Solution: A hybrid Dual-Branch GCN-CNN architecture.</w:t>
      </w:r>
    </w:p>
    <w:p w:rsidR="00000000" w:rsidDel="00000000" w:rsidP="00000000" w:rsidRDefault="00000000" w:rsidRPr="00000000" w14:paraId="00000105">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c4kjzbxpjodr" w:id="7"/>
      <w:bookmarkEnd w:id="7"/>
      <w:r w:rsidDel="00000000" w:rsidR="00000000" w:rsidRPr="00000000">
        <w:rPr>
          <w:rFonts w:ascii="Times New Roman" w:cs="Times New Roman" w:eastAsia="Times New Roman" w:hAnsi="Times New Roman"/>
          <w:b w:val="1"/>
          <w:bCs w:val="1"/>
          <w:sz w:val="34"/>
          <w:szCs w:val="34"/>
          <w:rtl w:val="0"/>
        </w:rPr>
        <w:t xml:space="preserve">Slide 3: The Architecture</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The Dual-Branch Solution</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Tile 1 / Column 1:</w:t>
      </w:r>
    </w:p>
    <w:p w:rsidR="00000000" w:rsidDel="00000000" w:rsidP="00000000" w:rsidRDefault="00000000" w:rsidRPr="00000000" w14:paraId="00000108">
      <w:pPr>
        <w:numPr>
          <w:ilvl w:val="0"/>
          <w:numId w:val="13"/>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Header:</w:t>
      </w:r>
      <w:r w:rsidDel="00000000" w:rsidR="00000000" w:rsidRPr="00000000">
        <w:rPr>
          <w:rFonts w:ascii="Times New Roman" w:cs="Times New Roman" w:eastAsia="Times New Roman" w:hAnsi="Times New Roman"/>
          <w:rtl w:val="0"/>
        </w:rPr>
        <w:t xml:space="preserve"> Texture Branch (CNN)</w:t>
      </w:r>
    </w:p>
    <w:p w:rsidR="00000000" w:rsidDel="00000000" w:rsidP="00000000" w:rsidRDefault="00000000" w:rsidRPr="00000000" w14:paraId="00000109">
      <w:pPr>
        <w:numPr>
          <w:ilvl w:val="0"/>
          <w:numId w:val="13"/>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Text:</w:t>
      </w:r>
      <w:r w:rsidDel="00000000" w:rsidR="00000000" w:rsidRPr="00000000">
        <w:rPr>
          <w:rFonts w:ascii="Times New Roman" w:cs="Times New Roman" w:eastAsia="Times New Roman" w:hAnsi="Times New Roman"/>
          <w:rtl w:val="0"/>
        </w:rPr>
        <w:t xml:space="preserve"> Analyzes standard grayscale face images to intelligently capture local skin wrinkles, complex mouth curves, and subtle eyebrow movements.</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Tile 2 / Column 2:</w:t>
      </w:r>
    </w:p>
    <w:p w:rsidR="00000000" w:rsidDel="00000000" w:rsidP="00000000" w:rsidRDefault="00000000" w:rsidRPr="00000000" w14:paraId="0000010B">
      <w:pPr>
        <w:numPr>
          <w:ilvl w:val="0"/>
          <w:numId w:val="30"/>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Header:</w:t>
      </w:r>
      <w:r w:rsidDel="00000000" w:rsidR="00000000" w:rsidRPr="00000000">
        <w:rPr>
          <w:rFonts w:ascii="Times New Roman" w:cs="Times New Roman" w:eastAsia="Times New Roman" w:hAnsi="Times New Roman"/>
          <w:rtl w:val="0"/>
        </w:rPr>
        <w:t xml:space="preserve"> Geometric Branch (GCN)</w:t>
      </w:r>
    </w:p>
    <w:p w:rsidR="00000000" w:rsidDel="00000000" w:rsidP="00000000" w:rsidRDefault="00000000" w:rsidRPr="00000000" w14:paraId="0000010C">
      <w:pPr>
        <w:numPr>
          <w:ilvl w:val="0"/>
          <w:numId w:val="30"/>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Text:</w:t>
      </w:r>
      <w:r w:rsidDel="00000000" w:rsidR="00000000" w:rsidRPr="00000000">
        <w:rPr>
          <w:rFonts w:ascii="Times New Roman" w:cs="Times New Roman" w:eastAsia="Times New Roman" w:hAnsi="Times New Roman"/>
          <w:rtl w:val="0"/>
        </w:rPr>
        <w:t xml:space="preserve"> Interprets 468 precise facial landmarks as a biological graph to learn spatial deformability entirely independent of lighting and skin tone.</w:t>
      </w:r>
    </w:p>
    <w:p w:rsidR="00000000" w:rsidDel="00000000" w:rsidP="00000000" w:rsidRDefault="00000000" w:rsidRPr="00000000" w14:paraId="0000010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Tile 3 / Column 3:</w:t>
      </w:r>
    </w:p>
    <w:p w:rsidR="00000000" w:rsidDel="00000000" w:rsidP="00000000" w:rsidRDefault="00000000" w:rsidRPr="00000000" w14:paraId="0000010E">
      <w:pPr>
        <w:numPr>
          <w:ilvl w:val="0"/>
          <w:numId w:val="29"/>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Header:</w:t>
      </w:r>
      <w:r w:rsidDel="00000000" w:rsidR="00000000" w:rsidRPr="00000000">
        <w:rPr>
          <w:rFonts w:ascii="Times New Roman" w:cs="Times New Roman" w:eastAsia="Times New Roman" w:hAnsi="Times New Roman"/>
          <w:rtl w:val="0"/>
        </w:rPr>
        <w:t xml:space="preserve"> Target Classes</w:t>
      </w:r>
    </w:p>
    <w:p w:rsidR="00000000" w:rsidDel="00000000" w:rsidP="00000000" w:rsidRDefault="00000000" w:rsidRPr="00000000" w14:paraId="0000010F">
      <w:pPr>
        <w:numPr>
          <w:ilvl w:val="0"/>
          <w:numId w:val="29"/>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Text:</w:t>
      </w:r>
      <w:r w:rsidDel="00000000" w:rsidR="00000000" w:rsidRPr="00000000">
        <w:rPr>
          <w:rFonts w:ascii="Times New Roman" w:cs="Times New Roman" w:eastAsia="Times New Roman" w:hAnsi="Times New Roman"/>
          <w:rtl w:val="0"/>
        </w:rPr>
        <w:t xml:space="preserve"> The system focuses strictly on four key emotions: Anger, Happiness, Neutral, and Sadness to establish a highly robust analytical baseline.</w:t>
      </w:r>
    </w:p>
    <w:p w:rsidR="00000000" w:rsidDel="00000000" w:rsidP="00000000" w:rsidRDefault="00000000" w:rsidRPr="00000000" w14:paraId="0000011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f2nayo3es4es" w:id="8"/>
      <w:bookmarkEnd w:id="8"/>
      <w:r w:rsidDel="00000000" w:rsidR="00000000" w:rsidRPr="00000000">
        <w:rPr>
          <w:rFonts w:ascii="Times New Roman" w:cs="Times New Roman" w:eastAsia="Times New Roman" w:hAnsi="Times New Roman"/>
          <w:b w:val="1"/>
          <w:bCs w:val="1"/>
          <w:sz w:val="34"/>
          <w:szCs w:val="34"/>
          <w:rtl w:val="0"/>
        </w:rPr>
        <w:t xml:space="preserve">Slide 4: Data Sources</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Diverse Source Datasets </w:t>
      </w:r>
      <w:r w:rsidDel="00000000" w:rsidR="00000000" w:rsidRPr="00000000">
        <w:rPr>
          <w:rFonts w:ascii="Times New Roman" w:cs="Times New Roman" w:eastAsia="Times New Roman" w:hAnsi="Times New Roman"/>
          <w:b w:val="1"/>
          <w:bCs w:val="1"/>
          <w:rtl w:val="0"/>
        </w:rPr>
        <w:t xml:space="preserve">Intro Text:</w:t>
      </w:r>
      <w:r w:rsidDel="00000000" w:rsidR="00000000" w:rsidRPr="00000000">
        <w:rPr>
          <w:rFonts w:ascii="Times New Roman" w:cs="Times New Roman" w:eastAsia="Times New Roman" w:hAnsi="Times New Roman"/>
          <w:rtl w:val="0"/>
        </w:rPr>
        <w:t xml:space="preserve"> To ensure robust generalization across controlled and uncontrolled environments, we curated a pipeline combining three highly diverse data sources.</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 1:</w:t>
      </w:r>
    </w:p>
    <w:p w:rsidR="00000000" w:rsidDel="00000000" w:rsidP="00000000" w:rsidRDefault="00000000" w:rsidRPr="00000000" w14:paraId="00000113">
      <w:pPr>
        <w:numPr>
          <w:ilvl w:val="0"/>
          <w:numId w:val="1"/>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Header:</w:t>
      </w:r>
      <w:r w:rsidDel="00000000" w:rsidR="00000000" w:rsidRPr="00000000">
        <w:rPr>
          <w:rFonts w:ascii="Times New Roman" w:cs="Times New Roman" w:eastAsia="Times New Roman" w:hAnsi="Times New Roman"/>
          <w:rtl w:val="0"/>
        </w:rPr>
        <w:t xml:space="preserve"> CK+ Dataset</w:t>
      </w:r>
    </w:p>
    <w:p w:rsidR="00000000" w:rsidDel="00000000" w:rsidP="00000000" w:rsidRDefault="00000000" w:rsidRPr="00000000" w14:paraId="00000114">
      <w:pPr>
        <w:numPr>
          <w:ilvl w:val="0"/>
          <w:numId w:val="1"/>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Text:</w:t>
      </w:r>
      <w:r w:rsidDel="00000000" w:rsidR="00000000" w:rsidRPr="00000000">
        <w:rPr>
          <w:rFonts w:ascii="Times New Roman" w:cs="Times New Roman" w:eastAsia="Times New Roman" w:hAnsi="Times New Roman"/>
          <w:rtl w:val="0"/>
        </w:rPr>
        <w:t xml:space="preserve"> High-resolution, lab-controlled portraits featuring exaggerated, front-facing expressions.</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 2:</w:t>
      </w:r>
    </w:p>
    <w:p w:rsidR="00000000" w:rsidDel="00000000" w:rsidP="00000000" w:rsidRDefault="00000000" w:rsidRPr="00000000" w14:paraId="00000116">
      <w:pPr>
        <w:numPr>
          <w:ilvl w:val="0"/>
          <w:numId w:val="25"/>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Header:</w:t>
      </w:r>
      <w:r w:rsidDel="00000000" w:rsidR="00000000" w:rsidRPr="00000000">
        <w:rPr>
          <w:rFonts w:ascii="Times New Roman" w:cs="Times New Roman" w:eastAsia="Times New Roman" w:hAnsi="Times New Roman"/>
          <w:rtl w:val="0"/>
        </w:rPr>
        <w:t xml:space="preserve"> FER2013</w:t>
      </w:r>
    </w:p>
    <w:p w:rsidR="00000000" w:rsidDel="00000000" w:rsidP="00000000" w:rsidRDefault="00000000" w:rsidRPr="00000000" w14:paraId="00000117">
      <w:pPr>
        <w:numPr>
          <w:ilvl w:val="0"/>
          <w:numId w:val="25"/>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Text:</w:t>
      </w:r>
      <w:r w:rsidDel="00000000" w:rsidR="00000000" w:rsidRPr="00000000">
        <w:rPr>
          <w:rFonts w:ascii="Times New Roman" w:cs="Times New Roman" w:eastAsia="Times New Roman" w:hAnsi="Times New Roman"/>
          <w:rtl w:val="0"/>
        </w:rPr>
        <w:t xml:space="preserve"> Low-resolution (48x48) grayscale images from web searches with noise and occlusions.</w:t>
      </w:r>
    </w:p>
    <w:p w:rsidR="00000000" w:rsidDel="00000000" w:rsidP="00000000" w:rsidRDefault="00000000" w:rsidRPr="00000000" w14:paraId="0000011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 3:</w:t>
      </w:r>
    </w:p>
    <w:p w:rsidR="00000000" w:rsidDel="00000000" w:rsidP="00000000" w:rsidRDefault="00000000" w:rsidRPr="00000000" w14:paraId="00000119">
      <w:pPr>
        <w:numPr>
          <w:ilvl w:val="0"/>
          <w:numId w:val="14"/>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Header:</w:t>
      </w:r>
      <w:r w:rsidDel="00000000" w:rsidR="00000000" w:rsidRPr="00000000">
        <w:rPr>
          <w:rFonts w:ascii="Times New Roman" w:cs="Times New Roman" w:eastAsia="Times New Roman" w:hAnsi="Times New Roman"/>
          <w:rtl w:val="0"/>
        </w:rPr>
        <w:t xml:space="preserve"> RAF-DB</w:t>
      </w:r>
    </w:p>
    <w:p w:rsidR="00000000" w:rsidDel="00000000" w:rsidP="00000000" w:rsidRDefault="00000000" w:rsidRPr="00000000" w14:paraId="0000011A">
      <w:pPr>
        <w:numPr>
          <w:ilvl w:val="0"/>
          <w:numId w:val="14"/>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Text:</w:t>
      </w:r>
      <w:r w:rsidDel="00000000" w:rsidR="00000000" w:rsidRPr="00000000">
        <w:rPr>
          <w:rFonts w:ascii="Times New Roman" w:cs="Times New Roman" w:eastAsia="Times New Roman" w:hAnsi="Times New Roman"/>
          <w:rtl w:val="0"/>
        </w:rPr>
        <w:t xml:space="preserve"> Highly diverse "in-the-wild" dataset containing natural expressions and complex lighting.</w:t>
      </w:r>
    </w:p>
    <w:p w:rsidR="00000000" w:rsidDel="00000000" w:rsidP="00000000" w:rsidRDefault="00000000" w:rsidRPr="00000000" w14:paraId="0000011B">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5cbhthte736w" w:id="9"/>
      <w:bookmarkEnd w:id="9"/>
      <w:r w:rsidDel="00000000" w:rsidR="00000000" w:rsidRPr="00000000">
        <w:rPr>
          <w:rFonts w:ascii="Times New Roman" w:cs="Times New Roman" w:eastAsia="Times New Roman" w:hAnsi="Times New Roman"/>
          <w:b w:val="1"/>
          <w:bCs w:val="1"/>
          <w:sz w:val="34"/>
          <w:szCs w:val="34"/>
          <w:rtl w:val="0"/>
        </w:rPr>
        <w:t xml:space="preserve">Slide 5: Data Processing</w:t>
      </w:r>
    </w:p>
    <w:p w:rsidR="00000000" w:rsidDel="00000000" w:rsidP="00000000" w:rsidRDefault="00000000" w:rsidRPr="00000000" w14:paraId="000001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Data Formatting Pipeline</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Block 1:</w:t>
      </w:r>
    </w:p>
    <w:p w:rsidR="00000000" w:rsidDel="00000000" w:rsidP="00000000" w:rsidRDefault="00000000" w:rsidRPr="00000000" w14:paraId="0000011E">
      <w:pPr>
        <w:numPr>
          <w:ilvl w:val="0"/>
          <w:numId w:val="9"/>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Header:</w:t>
      </w:r>
      <w:r w:rsidDel="00000000" w:rsidR="00000000" w:rsidRPr="00000000">
        <w:rPr>
          <w:rFonts w:ascii="Times New Roman" w:cs="Times New Roman" w:eastAsia="Times New Roman" w:hAnsi="Times New Roman"/>
          <w:rtl w:val="0"/>
        </w:rPr>
        <w:t xml:space="preserve"> 1. Image Formatting</w:t>
      </w:r>
    </w:p>
    <w:p w:rsidR="00000000" w:rsidDel="00000000" w:rsidP="00000000" w:rsidRDefault="00000000" w:rsidRPr="00000000" w14:paraId="0000011F">
      <w:pPr>
        <w:numPr>
          <w:ilvl w:val="0"/>
          <w:numId w:val="9"/>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Text:</w:t>
      </w:r>
      <w:r w:rsidDel="00000000" w:rsidR="00000000" w:rsidRPr="00000000">
        <w:rPr>
          <w:rFonts w:ascii="Times New Roman" w:cs="Times New Roman" w:eastAsia="Times New Roman" w:hAnsi="Times New Roman"/>
          <w:rtl w:val="0"/>
        </w:rPr>
        <w:t xml:space="preserve"> All images undergo strict standardization to 1-channel Grayscale and are resized using cubic interpolation to exactly 224x224 pixels.</w:t>
      </w:r>
    </w:p>
    <w:p w:rsidR="00000000" w:rsidDel="00000000" w:rsidP="00000000" w:rsidRDefault="00000000" w:rsidRPr="00000000" w14:paraId="00000120">
      <w:pPr>
        <w:numPr>
          <w:ilvl w:val="0"/>
          <w:numId w:val="9"/>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Rationale:</w:t>
      </w:r>
      <w:r w:rsidDel="00000000" w:rsidR="00000000" w:rsidRPr="00000000">
        <w:rPr>
          <w:rFonts w:ascii="Times New Roman" w:cs="Times New Roman" w:eastAsia="Times New Roman" w:hAnsi="Times New Roman"/>
          <w:rtl w:val="0"/>
        </w:rPr>
        <w:t xml:space="preserve"> Resolves massive dimensional discrepancies across datasets, eliminates environment color biases, and reduces memory consumption by 3x.</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Block 2:</w:t>
      </w:r>
    </w:p>
    <w:p w:rsidR="00000000" w:rsidDel="00000000" w:rsidP="00000000" w:rsidRDefault="00000000" w:rsidRPr="00000000" w14:paraId="00000122">
      <w:pPr>
        <w:numPr>
          <w:ilvl w:val="0"/>
          <w:numId w:val="23"/>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Header:</w:t>
      </w:r>
      <w:r w:rsidDel="00000000" w:rsidR="00000000" w:rsidRPr="00000000">
        <w:rPr>
          <w:rFonts w:ascii="Times New Roman" w:cs="Times New Roman" w:eastAsia="Times New Roman" w:hAnsi="Times New Roman"/>
          <w:rtl w:val="0"/>
        </w:rPr>
        <w:t xml:space="preserve"> 2. Landmark Extraction</w:t>
      </w:r>
    </w:p>
    <w:p w:rsidR="00000000" w:rsidDel="00000000" w:rsidP="00000000" w:rsidRDefault="00000000" w:rsidRPr="00000000" w14:paraId="00000123">
      <w:pPr>
        <w:numPr>
          <w:ilvl w:val="0"/>
          <w:numId w:val="23"/>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Text:</w:t>
      </w:r>
      <w:r w:rsidDel="00000000" w:rsidR="00000000" w:rsidRPr="00000000">
        <w:rPr>
          <w:rFonts w:ascii="Times New Roman" w:cs="Times New Roman" w:eastAsia="Times New Roman" w:hAnsi="Times New Roman"/>
          <w:rtl w:val="0"/>
        </w:rPr>
        <w:t xml:space="preserve"> We utilize the MediaPipe Tasks API to rapidly extract exactly 468 facial landmarks, saving coordinates as (468, 2) NumPy matrices.</w:t>
      </w:r>
    </w:p>
    <w:p w:rsidR="00000000" w:rsidDel="00000000" w:rsidP="00000000" w:rsidRDefault="00000000" w:rsidRPr="00000000" w14:paraId="00000124">
      <w:pPr>
        <w:numPr>
          <w:ilvl w:val="0"/>
          <w:numId w:val="23"/>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Strict Protocol:</w:t>
      </w:r>
      <w:r w:rsidDel="00000000" w:rsidR="00000000" w:rsidRPr="00000000">
        <w:rPr>
          <w:rFonts w:ascii="Times New Roman" w:cs="Times New Roman" w:eastAsia="Times New Roman" w:hAnsi="Times New Roman"/>
          <w:rtl w:val="0"/>
        </w:rPr>
        <w:t xml:space="preserve"> If extreme pose or shadow prevents extraction, the corresponding source image is permanently deleted to maintain 1-to-1 matching cardinality.</w:t>
      </w:r>
    </w:p>
    <w:p w:rsidR="00000000" w:rsidDel="00000000" w:rsidP="00000000" w:rsidRDefault="00000000" w:rsidRPr="00000000" w14:paraId="00000125">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i5szdv2g55q" w:id="10"/>
      <w:bookmarkEnd w:id="10"/>
      <w:r w:rsidDel="00000000" w:rsidR="00000000" w:rsidRPr="00000000">
        <w:rPr>
          <w:rFonts w:ascii="Times New Roman" w:cs="Times New Roman" w:eastAsia="Times New Roman" w:hAnsi="Times New Roman"/>
          <w:b w:val="1"/>
          <w:bCs w:val="1"/>
          <w:sz w:val="34"/>
          <w:szCs w:val="34"/>
          <w:rtl w:val="0"/>
        </w:rPr>
        <w:t xml:space="preserve">Slide 6: Balancing Data</w:t>
      </w:r>
    </w:p>
    <w:p w:rsidR="00000000" w:rsidDel="00000000" w:rsidP="00000000" w:rsidRDefault="00000000" w:rsidRPr="00000000" w14:paraId="000001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Dataset Balancing Strategy </w:t>
      </w:r>
      <w:r w:rsidDel="00000000" w:rsidR="00000000" w:rsidRPr="00000000">
        <w:rPr>
          <w:rFonts w:ascii="Times New Roman" w:cs="Times New Roman" w:eastAsia="Times New Roman" w:hAnsi="Times New Roman"/>
          <w:b w:val="1"/>
          <w:bCs w:val="1"/>
          <w:rtl w:val="0"/>
        </w:rPr>
        <w:t xml:space="preserve">Key Metric/Statistic:</w:t>
      </w:r>
      <w:r w:rsidDel="00000000" w:rsidR="00000000" w:rsidRPr="00000000">
        <w:rPr>
          <w:rFonts w:ascii="Times New Roman" w:cs="Times New Roman" w:eastAsia="Times New Roman" w:hAnsi="Times New Roman"/>
          <w:rtl w:val="0"/>
        </w:rPr>
        <w:t xml:space="preserve"> 18,000 Total Training Samples</w:t>
      </w:r>
    </w:p>
    <w:p w:rsidR="00000000" w:rsidDel="00000000" w:rsidP="00000000" w:rsidRDefault="00000000" w:rsidRPr="00000000" w14:paraId="0000012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Body Text:</w:t>
      </w:r>
    </w:p>
    <w:p w:rsidR="00000000" w:rsidDel="00000000" w:rsidP="00000000" w:rsidRDefault="00000000" w:rsidRPr="00000000" w14:paraId="00000128">
      <w:pPr>
        <w:numPr>
          <w:ilvl w:val="0"/>
          <w:numId w:val="28"/>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Header:</w:t>
      </w:r>
      <w:r w:rsidDel="00000000" w:rsidR="00000000" w:rsidRPr="00000000">
        <w:rPr>
          <w:rFonts w:ascii="Times New Roman" w:cs="Times New Roman" w:eastAsia="Times New Roman" w:hAnsi="Times New Roman"/>
          <w:rtl w:val="0"/>
        </w:rPr>
        <w:t xml:space="preserve"> Combating Natural Class Imbalance</w:t>
      </w:r>
    </w:p>
    <w:p w:rsidR="00000000" w:rsidDel="00000000" w:rsidP="00000000" w:rsidRDefault="00000000" w:rsidRPr="00000000" w14:paraId="00000129">
      <w:pPr>
        <w:numPr>
          <w:ilvl w:val="0"/>
          <w:numId w:val="28"/>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Text:</w:t>
      </w:r>
      <w:r w:rsidDel="00000000" w:rsidR="00000000" w:rsidRPr="00000000">
        <w:rPr>
          <w:rFonts w:ascii="Times New Roman" w:cs="Times New Roman" w:eastAsia="Times New Roman" w:hAnsi="Times New Roman"/>
          <w:rtl w:val="0"/>
        </w:rPr>
        <w:t xml:space="preserve"> Following a stratified split of 70% Train, 15% Val, and 15% Test, we identified heavy imbalances skewing towards "Happiness" and "Neutral". To prevent model bias, the training set was rigidly balanced to exactly </w:t>
      </w:r>
      <w:r w:rsidDel="00000000" w:rsidR="00000000" w:rsidRPr="00000000">
        <w:rPr>
          <w:rFonts w:ascii="Times New Roman" w:cs="Times New Roman" w:eastAsia="Times New Roman" w:hAnsi="Times New Roman"/>
          <w:b w:val="1"/>
          <w:bCs w:val="1"/>
          <w:rtl w:val="0"/>
        </w:rPr>
        <w:t xml:space="preserve">4,500 samples per emotion class</w:t>
      </w:r>
      <w:r w:rsidDel="00000000" w:rsidR="00000000" w:rsidRPr="00000000">
        <w:rPr>
          <w:rFonts w:ascii="Times New Roman" w:cs="Times New Roman" w:eastAsia="Times New Roman" w:hAnsi="Times New Roman"/>
          <w:rtl w:val="0"/>
        </w:rPr>
        <w:t xml:space="preserve">. This was achieved via controlled undersampling of majority classes and geometric-safe oversampling of minority classes.</w:t>
      </w:r>
    </w:p>
    <w:p w:rsidR="00000000" w:rsidDel="00000000" w:rsidP="00000000" w:rsidRDefault="00000000" w:rsidRPr="00000000" w14:paraId="0000012A">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njt5g4s1vylp" w:id="11"/>
      <w:bookmarkEnd w:id="11"/>
      <w:r w:rsidDel="00000000" w:rsidR="00000000" w:rsidRPr="00000000">
        <w:rPr>
          <w:rFonts w:ascii="Times New Roman" w:cs="Times New Roman" w:eastAsia="Times New Roman" w:hAnsi="Times New Roman"/>
          <w:b w:val="1"/>
          <w:bCs w:val="1"/>
          <w:sz w:val="34"/>
          <w:szCs w:val="34"/>
          <w:rtl w:val="0"/>
        </w:rPr>
        <w:t xml:space="preserve">Slide 7: Loading &amp; Augmentation</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DataLoader &amp; Augmentation </w:t>
      </w:r>
      <w:r w:rsidDel="00000000" w:rsidR="00000000" w:rsidRPr="00000000">
        <w:rPr>
          <w:rFonts w:ascii="Times New Roman" w:cs="Times New Roman" w:eastAsia="Times New Roman" w:hAnsi="Times New Roman"/>
          <w:b w:val="1"/>
          <w:bCs w:val="1"/>
          <w:rtl w:val="0"/>
        </w:rPr>
        <w:t xml:space="preserve">Intro Text:</w:t>
      </w:r>
      <w:r w:rsidDel="00000000" w:rsidR="00000000" w:rsidRPr="00000000">
        <w:rPr>
          <w:rFonts w:ascii="Times New Roman" w:cs="Times New Roman" w:eastAsia="Times New Roman" w:hAnsi="Times New Roman"/>
          <w:rtl w:val="0"/>
        </w:rPr>
        <w:t xml:space="preserve"> Data loading is managed dynamically to feed the dual-branch architecture without breaking spatial coordinate relationships.</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Bullet Points:</w:t>
      </w:r>
    </w:p>
    <w:p w:rsidR="00000000" w:rsidDel="00000000" w:rsidP="00000000" w:rsidRDefault="00000000" w:rsidRPr="00000000" w14:paraId="0000012D">
      <w:pPr>
        <w:numPr>
          <w:ilvl w:val="0"/>
          <w:numId w:val="22"/>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Custom tf.data.Dataset Loader:</w:t>
      </w:r>
      <w:r w:rsidDel="00000000" w:rsidR="00000000" w:rsidRPr="00000000">
        <w:rPr>
          <w:rFonts w:ascii="Times New Roman" w:cs="Times New Roman" w:eastAsia="Times New Roman" w:hAnsi="Times New Roman"/>
          <w:rtl w:val="0"/>
        </w:rPr>
        <w:t xml:space="preserve"> Streams nested inputs dynamically—yielding both Image Tensors and Graph Tensors alongside One-Hot Labels, replicating grayscale channels to RGB on-the-fly for baseline backbone compatibility.</w:t>
      </w:r>
    </w:p>
    <w:p w:rsidR="00000000" w:rsidDel="00000000" w:rsidP="00000000" w:rsidRDefault="00000000" w:rsidRPr="00000000" w14:paraId="0000012E">
      <w:pPr>
        <w:numPr>
          <w:ilvl w:val="0"/>
          <w:numId w:val="22"/>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No Geometric Augmentation:</w:t>
      </w:r>
      <w:r w:rsidDel="00000000" w:rsidR="00000000" w:rsidRPr="00000000">
        <w:rPr>
          <w:rFonts w:ascii="Times New Roman" w:cs="Times New Roman" w:eastAsia="Times New Roman" w:hAnsi="Times New Roman"/>
          <w:rtl w:val="0"/>
        </w:rPr>
        <w:t xml:space="preserve"> Strictly prohibits rotational, shearing, or flipping transformations on images. Such operations would instantly desynchronize the facial landmarks stored in the graph branch.</w:t>
      </w:r>
    </w:p>
    <w:p w:rsidR="00000000" w:rsidDel="00000000" w:rsidP="00000000" w:rsidRDefault="00000000" w:rsidRPr="00000000" w14:paraId="0000012F">
      <w:pPr>
        <w:numPr>
          <w:ilvl w:val="0"/>
          <w:numId w:val="22"/>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Intensity Modulation:</w:t>
      </w:r>
      <w:r w:rsidDel="00000000" w:rsidR="00000000" w:rsidRPr="00000000">
        <w:rPr>
          <w:rFonts w:ascii="Times New Roman" w:cs="Times New Roman" w:eastAsia="Times New Roman" w:hAnsi="Times New Roman"/>
          <w:rtl w:val="0"/>
        </w:rPr>
        <w:t xml:space="preserve"> Applies Random Brightness scaling (pixel modulation between 0.8 and 1.2) within the loader. This safely simulates severe lighting variations without altering facial geometries.</w:t>
      </w:r>
    </w:p>
    <w:p w:rsidR="00000000" w:rsidDel="00000000" w:rsidP="00000000" w:rsidRDefault="00000000" w:rsidRPr="00000000" w14:paraId="0000013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2jth08lng6f8" w:id="12"/>
      <w:bookmarkEnd w:id="12"/>
      <w:r w:rsidDel="00000000" w:rsidR="00000000" w:rsidRPr="00000000">
        <w:rPr>
          <w:rFonts w:ascii="Times New Roman" w:cs="Times New Roman" w:eastAsia="Times New Roman" w:hAnsi="Times New Roman"/>
          <w:b w:val="1"/>
          <w:bCs w:val="1"/>
          <w:sz w:val="34"/>
          <w:szCs w:val="34"/>
          <w:rtl w:val="0"/>
        </w:rPr>
        <w:t xml:space="preserve">Slide 8: Section Break</w:t>
      </w:r>
    </w:p>
    <w:p w:rsidR="00000000" w:rsidDel="00000000" w:rsidP="00000000" w:rsidRDefault="00000000" w:rsidRPr="00000000" w14:paraId="000001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Phase 2 Baseline Results </w:t>
      </w:r>
      <w:r w:rsidDel="00000000" w:rsidR="00000000" w:rsidRPr="00000000">
        <w:rPr>
          <w:rFonts w:ascii="Times New Roman" w:cs="Times New Roman" w:eastAsia="Times New Roman" w:hAnsi="Times New Roman"/>
          <w:b w:val="1"/>
          <w:bCs w:val="1"/>
          <w:rtl w:val="0"/>
        </w:rPr>
        <w:t xml:space="preserve">Subtitle:</w:t>
      </w:r>
      <w:r w:rsidDel="00000000" w:rsidR="00000000" w:rsidRPr="00000000">
        <w:rPr>
          <w:rFonts w:ascii="Times New Roman" w:cs="Times New Roman" w:eastAsia="Times New Roman" w:hAnsi="Times New Roman"/>
          <w:rtl w:val="0"/>
        </w:rPr>
        <w:t xml:space="preserve"> Evaluating the Image-Only MobileNetV2 Architecture on the balanced 18,000-sample dataset to establish our core comparative benchmark.</w:t>
      </w:r>
    </w:p>
    <w:p w:rsidR="00000000" w:rsidDel="00000000" w:rsidP="00000000" w:rsidRDefault="00000000" w:rsidRPr="00000000" w14:paraId="0000013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i4xoqngog3ow" w:id="13"/>
      <w:bookmarkEnd w:id="13"/>
      <w:r w:rsidDel="00000000" w:rsidR="00000000" w:rsidRPr="00000000">
        <w:rPr>
          <w:rFonts w:ascii="Times New Roman" w:cs="Times New Roman" w:eastAsia="Times New Roman" w:hAnsi="Times New Roman"/>
          <w:b w:val="1"/>
          <w:bCs w:val="1"/>
          <w:sz w:val="34"/>
          <w:szCs w:val="34"/>
          <w:rtl w:val="0"/>
        </w:rPr>
        <w:t xml:space="preserve">Slide 9: Training Graph</w:t>
      </w:r>
    </w:p>
    <w:p w:rsidR="00000000" w:rsidDel="00000000" w:rsidP="00000000" w:rsidRDefault="00000000" w:rsidRPr="00000000" w14:paraId="00000133">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Baseline Training Convergence </w:t>
      </w:r>
      <w:r w:rsidDel="00000000" w:rsidR="00000000" w:rsidRPr="00000000">
        <w:rPr>
          <w:rFonts w:ascii="Times New Roman" w:cs="Times New Roman" w:eastAsia="Times New Roman" w:hAnsi="Times New Roman"/>
          <w:b w:val="1"/>
          <w:bCs w:val="1"/>
          <w:rtl w:val="0"/>
        </w:rPr>
        <w:t xml:space="preserve">Chart Note: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(Insert Area/Line Chart showing Validation Accuracy climbing from 51% at Epoch 0 to 60.37% at Epoch 16)</w:t>
      </w:r>
    </w:p>
    <w:p w:rsidR="00000000" w:rsidDel="00000000" w:rsidP="00000000" w:rsidRDefault="00000000" w:rsidRPr="00000000" w14:paraId="000001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Chart Summary Text:</w:t>
      </w:r>
      <w:r w:rsidDel="00000000" w:rsidR="00000000" w:rsidRPr="00000000">
        <w:rPr>
          <w:rFonts w:ascii="Times New Roman" w:cs="Times New Roman" w:eastAsia="Times New Roman" w:hAnsi="Times New Roman"/>
          <w:rtl w:val="0"/>
        </w:rPr>
        <w:t xml:space="preserve"> The frozen ImageNet backbone shows steady convergence over 20 epochs. Strict dataset balancing prevented overfitting, achieving a peak validation accuracy of 60.37% at Epoch 16.</w:t>
      </w:r>
    </w:p>
    <w:p w:rsidR="00000000" w:rsidDel="00000000" w:rsidP="00000000" w:rsidRDefault="00000000" w:rsidRPr="00000000" w14:paraId="00000135">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9q1zp35u8aq" w:id="14"/>
      <w:bookmarkEnd w:id="14"/>
      <w:r w:rsidDel="00000000" w:rsidR="00000000" w:rsidRPr="00000000">
        <w:rPr>
          <w:rFonts w:ascii="Times New Roman" w:cs="Times New Roman" w:eastAsia="Times New Roman" w:hAnsi="Times New Roman"/>
          <w:b w:val="1"/>
          <w:bCs w:val="1"/>
          <w:sz w:val="34"/>
          <w:szCs w:val="34"/>
          <w:rtl w:val="0"/>
        </w:rPr>
        <w:t xml:space="preserve">Slide 10: Performance Data</w:t>
      </w:r>
    </w:p>
    <w:p w:rsidR="00000000" w:rsidDel="00000000" w:rsidP="00000000" w:rsidRDefault="00000000" w:rsidRPr="00000000" w14:paraId="000001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Test Set Performance </w:t>
      </w:r>
      <w:r w:rsidDel="00000000" w:rsidR="00000000" w:rsidRPr="00000000">
        <w:rPr>
          <w:rFonts w:ascii="Times New Roman" w:cs="Times New Roman" w:eastAsia="Times New Roman" w:hAnsi="Times New Roman"/>
          <w:b w:val="1"/>
          <w:bCs w:val="1"/>
          <w:rtl w:val="0"/>
        </w:rPr>
        <w:t xml:space="preserve">Intro Text:</w:t>
      </w:r>
      <w:r w:rsidDel="00000000" w:rsidR="00000000" w:rsidRPr="00000000">
        <w:rPr>
          <w:rFonts w:ascii="Times New Roman" w:cs="Times New Roman" w:eastAsia="Times New Roman" w:hAnsi="Times New Roman"/>
          <w:rtl w:val="0"/>
        </w:rPr>
        <w:t xml:space="preserve"> Evaluation metrics on the independent test dataset consisting of 5,102 samples representing natural real-world class distributions.</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Data:</w:t>
      </w:r>
    </w:p>
    <w:p w:rsidR="00000000" w:rsidDel="00000000" w:rsidP="00000000" w:rsidRDefault="00000000" w:rsidRPr="00000000" w14:paraId="00000138">
      <w:pPr>
        <w:numPr>
          <w:ilvl w:val="0"/>
          <w:numId w:val="4"/>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Anger:</w:t>
      </w:r>
      <w:r w:rsidDel="00000000" w:rsidR="00000000" w:rsidRPr="00000000">
        <w:rPr>
          <w:rFonts w:ascii="Times New Roman" w:cs="Times New Roman" w:eastAsia="Times New Roman" w:hAnsi="Times New Roman"/>
          <w:rtl w:val="0"/>
        </w:rPr>
        <w:t xml:space="preserve"> Precision: 0.44 | Recall: 0.46 | F1-Score: 0.45</w:t>
      </w:r>
    </w:p>
    <w:p w:rsidR="00000000" w:rsidDel="00000000" w:rsidP="00000000" w:rsidRDefault="00000000" w:rsidRPr="00000000" w14:paraId="00000139">
      <w:pPr>
        <w:numPr>
          <w:ilvl w:val="0"/>
          <w:numId w:val="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Happiness:</w:t>
      </w:r>
      <w:r w:rsidDel="00000000" w:rsidR="00000000" w:rsidRPr="00000000">
        <w:rPr>
          <w:rFonts w:ascii="Times New Roman" w:cs="Times New Roman" w:eastAsia="Times New Roman" w:hAnsi="Times New Roman"/>
          <w:rtl w:val="0"/>
        </w:rPr>
        <w:t xml:space="preserve"> Precision: 0.77 | Recall: 0.71 | F1-Score: 0.74</w:t>
      </w:r>
    </w:p>
    <w:p w:rsidR="00000000" w:rsidDel="00000000" w:rsidP="00000000" w:rsidRDefault="00000000" w:rsidRPr="00000000" w14:paraId="0000013A">
      <w:pPr>
        <w:numPr>
          <w:ilvl w:val="0"/>
          <w:numId w:val="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Neutral:</w:t>
      </w:r>
      <w:r w:rsidDel="00000000" w:rsidR="00000000" w:rsidRPr="00000000">
        <w:rPr>
          <w:rFonts w:ascii="Times New Roman" w:cs="Times New Roman" w:eastAsia="Times New Roman" w:hAnsi="Times New Roman"/>
          <w:rtl w:val="0"/>
        </w:rPr>
        <w:t xml:space="preserve"> Precision: 0.58 | Recall: 0.63 | F1-Score: 0.60</w:t>
      </w:r>
    </w:p>
    <w:p w:rsidR="00000000" w:rsidDel="00000000" w:rsidP="00000000" w:rsidRDefault="00000000" w:rsidRPr="00000000" w14:paraId="0000013B">
      <w:pPr>
        <w:numPr>
          <w:ilvl w:val="0"/>
          <w:numId w:val="4"/>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Sadness:</w:t>
      </w:r>
      <w:r w:rsidDel="00000000" w:rsidR="00000000" w:rsidRPr="00000000">
        <w:rPr>
          <w:rFonts w:ascii="Times New Roman" w:cs="Times New Roman" w:eastAsia="Times New Roman" w:hAnsi="Times New Roman"/>
          <w:rtl w:val="0"/>
        </w:rPr>
        <w:t xml:space="preserve"> Precision: 0.47 | Recall: 0.47 | F1-Score: 0.47</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Highlight:</w:t>
      </w:r>
      <w:r w:rsidDel="00000000" w:rsidR="00000000" w:rsidRPr="00000000">
        <w:rPr>
          <w:rFonts w:ascii="Times New Roman" w:cs="Times New Roman" w:eastAsia="Times New Roman" w:hAnsi="Times New Roman"/>
          <w:rtl w:val="0"/>
        </w:rPr>
        <w:t xml:space="preserve"> Overall Baseline Accuracy: 61%</w:t>
      </w:r>
    </w:p>
    <w:p w:rsidR="00000000" w:rsidDel="00000000" w:rsidP="00000000" w:rsidRDefault="00000000" w:rsidRPr="00000000" w14:paraId="0000013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eaupiy99d70x" w:id="15"/>
      <w:bookmarkEnd w:id="15"/>
      <w:r w:rsidDel="00000000" w:rsidR="00000000" w:rsidRPr="00000000">
        <w:rPr>
          <w:rFonts w:ascii="Times New Roman" w:cs="Times New Roman" w:eastAsia="Times New Roman" w:hAnsi="Times New Roman"/>
          <w:b w:val="1"/>
          <w:bCs w:val="1"/>
          <w:sz w:val="34"/>
          <w:szCs w:val="34"/>
          <w:rtl w:val="0"/>
        </w:rPr>
        <w:t xml:space="preserve">Slide 11: Error Analysis</w:t>
      </w:r>
    </w:p>
    <w:p w:rsidR="00000000" w:rsidDel="00000000" w:rsidP="00000000" w:rsidRDefault="00000000" w:rsidRPr="00000000" w14:paraId="000001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Confusion Matrix Insights </w:t>
      </w:r>
      <w:r w:rsidDel="00000000" w:rsidR="00000000" w:rsidRPr="00000000">
        <w:rPr>
          <w:rFonts w:ascii="Times New Roman" w:cs="Times New Roman" w:eastAsia="Times New Roman" w:hAnsi="Times New Roman"/>
          <w:b w:val="1"/>
          <w:bCs w:val="1"/>
          <w:rtl w:val="0"/>
        </w:rPr>
        <w:t xml:space="preserve">Body Text:</w:t>
      </w:r>
      <w:r w:rsidDel="00000000" w:rsidR="00000000" w:rsidRPr="00000000">
        <w:rPr>
          <w:rFonts w:ascii="Times New Roman" w:cs="Times New Roman" w:eastAsia="Times New Roman" w:hAnsi="Times New Roman"/>
          <w:rtl w:val="0"/>
        </w:rPr>
        <w:t xml:space="preserve"> The baseline classification metrics reveal severe class-specific limitations within the 2D CNN texture branch:</w:t>
      </w:r>
    </w:p>
    <w:p w:rsidR="00000000" w:rsidDel="00000000" w:rsidP="00000000" w:rsidRDefault="00000000" w:rsidRPr="00000000" w14:paraId="0000013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Bullet Points:</w:t>
      </w:r>
    </w:p>
    <w:p w:rsidR="00000000" w:rsidDel="00000000" w:rsidP="00000000" w:rsidRDefault="00000000" w:rsidRPr="00000000" w14:paraId="00000140">
      <w:pPr>
        <w:numPr>
          <w:ilvl w:val="0"/>
          <w:numId w:val="8"/>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Happiness Dominance:</w:t>
      </w:r>
      <w:r w:rsidDel="00000000" w:rsidR="00000000" w:rsidRPr="00000000">
        <w:rPr>
          <w:rFonts w:ascii="Times New Roman" w:cs="Times New Roman" w:eastAsia="Times New Roman" w:hAnsi="Times New Roman"/>
          <w:rtl w:val="0"/>
        </w:rPr>
        <w:t xml:space="preserve"> The model achieves a high F1-score (0.74) for happiness, driven by highly distinct visual textures (exposed teeth, raised cheeks).</w:t>
      </w:r>
    </w:p>
    <w:p w:rsidR="00000000" w:rsidDel="00000000" w:rsidP="00000000" w:rsidRDefault="00000000" w:rsidRPr="00000000" w14:paraId="00000141">
      <w:pPr>
        <w:numPr>
          <w:ilvl w:val="0"/>
          <w:numId w:val="8"/>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Negative Emotion Failure:</w:t>
      </w:r>
      <w:r w:rsidDel="00000000" w:rsidR="00000000" w:rsidRPr="00000000">
        <w:rPr>
          <w:rFonts w:ascii="Times New Roman" w:cs="Times New Roman" w:eastAsia="Times New Roman" w:hAnsi="Times New Roman"/>
          <w:rtl w:val="0"/>
        </w:rPr>
        <w:t xml:space="preserve"> Performance drops sharply for negative expressions (Anger: 0.45, Sadness: 0.47).</w:t>
      </w:r>
    </w:p>
    <w:p w:rsidR="00000000" w:rsidDel="00000000" w:rsidP="00000000" w:rsidRDefault="00000000" w:rsidRPr="00000000" w14:paraId="00000142">
      <w:pPr>
        <w:numPr>
          <w:ilvl w:val="0"/>
          <w:numId w:val="8"/>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The Neutral Overlap:</w:t>
      </w:r>
      <w:r w:rsidDel="00000000" w:rsidR="00000000" w:rsidRPr="00000000">
        <w:rPr>
          <w:rFonts w:ascii="Times New Roman" w:cs="Times New Roman" w:eastAsia="Times New Roman" w:hAnsi="Times New Roman"/>
          <w:rtl w:val="0"/>
        </w:rPr>
        <w:t xml:space="preserve"> In-the-wild negative expressions share subtle, highly overlapping textures with the "Neutral" class, creating a critical bottleneck for pure CNNs.</w:t>
      </w:r>
    </w:p>
    <w:p w:rsidR="00000000" w:rsidDel="00000000" w:rsidP="00000000" w:rsidRDefault="00000000" w:rsidRPr="00000000" w14:paraId="00000143">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siw0fbn1i2g" w:id="16"/>
      <w:bookmarkEnd w:id="16"/>
      <w:r w:rsidDel="00000000" w:rsidR="00000000" w:rsidRPr="00000000">
        <w:rPr>
          <w:rFonts w:ascii="Times New Roman" w:cs="Times New Roman" w:eastAsia="Times New Roman" w:hAnsi="Times New Roman"/>
          <w:b w:val="1"/>
          <w:bCs w:val="1"/>
          <w:sz w:val="34"/>
          <w:szCs w:val="34"/>
          <w:rtl w:val="0"/>
        </w:rPr>
        <w:t xml:space="preserve">Slide 12: Conclusion</w:t>
      </w:r>
    </w:p>
    <w:p w:rsidR="00000000" w:rsidDel="00000000" w:rsidP="00000000" w:rsidRDefault="00000000" w:rsidRPr="00000000" w14:paraId="0000014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The Case for GCN Integration </w:t>
      </w:r>
      <w:r w:rsidDel="00000000" w:rsidR="00000000" w:rsidRPr="00000000">
        <w:rPr>
          <w:rFonts w:ascii="Times New Roman" w:cs="Times New Roman" w:eastAsia="Times New Roman" w:hAnsi="Times New Roman"/>
          <w:b w:val="1"/>
          <w:bCs w:val="1"/>
          <w:rtl w:val="0"/>
        </w:rPr>
        <w:t xml:space="preserve">Quote:</w:t>
      </w:r>
      <w:r w:rsidDel="00000000" w:rsidR="00000000" w:rsidRPr="00000000">
        <w:rPr>
          <w:rFonts w:ascii="Times New Roman" w:cs="Times New Roman" w:eastAsia="Times New Roman" w:hAnsi="Times New Roman"/>
          <w:rtl w:val="0"/>
        </w:rPr>
        <w:t xml:space="preserve"> "Since GCN landmarks model topological distances rather than raw pixel intensities, the hybrid network will remain resilient to lighting variations and low image resolutions." </w:t>
      </w:r>
      <w:r w:rsidDel="00000000" w:rsidR="00000000" w:rsidRPr="00000000">
        <w:rPr>
          <w:rFonts w:ascii="Times New Roman" w:cs="Times New Roman" w:eastAsia="Times New Roman" w:hAnsi="Times New Roman"/>
          <w:b w:val="1"/>
          <w:bCs w:val="1"/>
          <w:rtl w:val="0"/>
        </w:rPr>
        <w:t xml:space="preserve">Citation:</w:t>
      </w:r>
    </w:p>
    <w:p w:rsidR="00000000" w:rsidDel="00000000" w:rsidP="00000000" w:rsidRDefault="00000000" w:rsidRPr="00000000" w14:paraId="00000145">
      <w:pPr>
        <w:numPr>
          <w:ilvl w:val="0"/>
          <w:numId w:val="5"/>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 Report Conclusion</w:t>
      </w:r>
    </w:p>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