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Randomization</w:t>
      </w:r>
      <w:r>
        <w:t xml:space="preserve"> </w:t>
      </w:r>
      <w:r>
        <w:t xml:space="preserve">using</w:t>
      </w:r>
      <w:r>
        <w:t xml:space="preserve"> </w:t>
      </w:r>
      <w:r>
        <w:t xml:space="preserve">the</w:t>
      </w:r>
      <w:r>
        <w:t xml:space="preserve"> </w:t>
      </w:r>
      <w:r>
        <w:t xml:space="preserve">randomization</w:t>
      </w:r>
      <w:r>
        <w:t xml:space="preserve"> </w:t>
      </w:r>
      <w:r>
        <w:t xml:space="preserve">function</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November</w:t>
      </w:r>
      <w:r>
        <w:t xml:space="preserve"> </w:t>
      </w:r>
      <w:r>
        <w:t xml:space="preserve">2,</w:t>
      </w:r>
      <w:r>
        <w:t xml:space="preserve"> </w:t>
      </w:r>
      <w:r>
        <w:t xml:space="preserve">2015</w:t>
      </w:r>
    </w:p>
    <w:p>
      <w:r>
        <w:t xml:space="preserve">To make your life simpler I provided a function named randomization that will compute the randomization distribution for completely randomized experimental designs.</w:t>
      </w:r>
    </w:p>
    <w:p>
      <w:r>
        <w:t xml:space="preserve">In this document we will give three difference examples:</w:t>
      </w:r>
    </w:p>
    <w:p>
      <w:pPr>
        <w:numPr>
          <w:numId w:val="1001"/>
          <w:ilvl w:val="0"/>
        </w:numPr>
      </w:pPr>
      <w:r>
        <w:t xml:space="preserve">Testing a true null hypothesis</w:t>
      </w:r>
    </w:p>
    <w:p>
      <w:pPr>
        <w:numPr>
          <w:numId w:val="1001"/>
          <w:ilvl w:val="0"/>
        </w:numPr>
      </w:pPr>
      <w:r>
        <w:t xml:space="preserve">Testing a false null hypothesis</w:t>
      </w:r>
    </w:p>
    <w:p>
      <w:pPr>
        <w:numPr>
          <w:numId w:val="1001"/>
          <w:ilvl w:val="0"/>
        </w:numPr>
      </w:pPr>
      <w:r>
        <w:t xml:space="preserve">Testing a null hypothesis when the response variable is binary.</w:t>
      </w:r>
    </w:p>
    <w:p>
      <w:pPr>
        <w:pStyle w:val="Heading1"/>
      </w:pPr>
      <w:bookmarkStart w:id="21" w:name="testing-a-true-null-hypothesis"/>
      <w:bookmarkEnd w:id="21"/>
      <w:r>
        <w:t xml:space="preserve">Testing a true null hypothesis</w:t>
      </w:r>
    </w:p>
    <w:p>
      <w:r>
        <w:t xml:space="preserve">In this section we will test a response variable that has the same mean and standard deviation. Both treatment levels will have a mean</w:t>
      </w:r>
      <w:r>
        <w:t xml:space="preserve"> </w:t>
      </w:r>
      <m:oMath>
        <m:r>
          <m:rPr>
            <m:sty m:val="p"/>
          </m:rPr>
          <m:t>μ</m:t>
        </m:r>
        <m:r>
          <m:rPr>
            <m:sty m:val="p"/>
          </m:rPr>
          <m:t>=</m:t>
        </m:r>
        <m:r>
          <m:rPr>
            <m:sty m:val="p"/>
          </m:rPr>
          <m:t>75</m:t>
        </m:r>
      </m:oMath>
      <w:r>
        <w:t xml:space="preserve"> </w:t>
      </w:r>
      <w:r>
        <w:t xml:space="preserve">and a standard deviation</w:t>
      </w:r>
      <w:r>
        <w:t xml:space="preserve"> </w:t>
      </w:r>
      <m:oMath>
        <m:r>
          <m:rPr>
            <m:sty m:val="p"/>
          </m:rPr>
          <m:t>σ</m:t>
        </m:r>
        <m:r>
          <m:rPr>
            <m:sty m:val="p"/>
          </m:rPr>
          <m:t>=</m:t>
        </m:r>
        <m:r>
          <m:rPr>
            <m:sty m:val="p"/>
          </m:rPr>
          <m:t>6</m:t>
        </m:r>
      </m:oMath>
      <w:r>
        <w:t xml:space="preserve">.</w:t>
      </w:r>
    </w:p>
    <w:p>
      <w:pPr>
        <w:pStyle w:val="Heading2"/>
      </w:pPr>
      <w:bookmarkStart w:id="22" w:name="null-and-alternative-hypotheses"/>
      <w:bookmarkEnd w:id="22"/>
      <w:r>
        <w:t xml:space="preserve">Null and alternative hypotheses</w:t>
      </w:r>
    </w:p>
    <w:p>
      <w:r>
        <w:t xml:space="preserve">The null and alternative hypotheses are</w:t>
      </w:r>
    </w:p>
    <w:p>
      <m:oMathPara>
        <m:oMathParaPr>
          <m:jc m:val="center"/>
        </m:oMathParaPr>
        <m:oMath>
          <m:r>
            <m:rPr>
              <m:sty m:val="p"/>
            </m:rPr>
            <m:t>N</m:t>
          </m:r>
          <m:r>
            <m:rPr>
              <m:sty m:val="p"/>
            </m:rPr>
            <m:t>H</m:t>
          </m:r>
          <m:r>
            <m:rPr>
              <m:sty m:val="p"/>
            </m:rPr>
            <m:t>:</m:t>
          </m:r>
          <m:sSub>
            <m:e>
              <m:r>
                <m:rPr>
                  <m:sty m:val="p"/>
                </m:rPr>
                <m:t>μ</m:t>
              </m:r>
            </m:e>
            <m:sub>
              <m:r>
                <m:rPr>
                  <m:sty m:val="p"/>
                </m:rPr>
                <m:t>1</m:t>
              </m:r>
            </m:sub>
          </m:sSub>
          <m:r>
            <m:rPr>
              <m:sty m:val="p"/>
            </m:rPr>
            <m:t>−</m:t>
          </m:r>
          <m:sSub>
            <m:e>
              <m:r>
                <m:rPr>
                  <m:sty m:val="p"/>
                </m:rPr>
                <m:t>μ</m:t>
              </m:r>
            </m:e>
            <m:sub>
              <m:r>
                <m:rPr>
                  <m:sty m:val="p"/>
                </m:rPr>
                <m:t>2</m:t>
              </m:r>
            </m:sub>
          </m:sSub>
          <m:r>
            <m:rPr>
              <m:sty m:val="p"/>
            </m:rPr>
            <m:t>=</m:t>
          </m:r>
          <m:r>
            <m:rPr>
              <m:sty m:val="p"/>
            </m:rPr>
            <m:t>0</m:t>
          </m:r>
        </m:oMath>
      </m:oMathPara>
    </w:p>
    <w:p>
      <m:oMathPara>
        <m:oMathParaPr>
          <m:jc m:val="center"/>
        </m:oMathParaPr>
        <m:oMath>
          <m:r>
            <m:rPr>
              <m:sty m:val="p"/>
            </m:rPr>
            <m:t>A</m:t>
          </m:r>
          <m:r>
            <m:rPr>
              <m:sty m:val="p"/>
            </m:rPr>
            <m:t>H</m:t>
          </m:r>
          <m:r>
            <m:rPr>
              <m:sty m:val="p"/>
            </m:rPr>
            <m:t>;</m:t>
          </m:r>
          <m:sSub>
            <m:e>
              <m:r>
                <m:rPr>
                  <m:sty m:val="p"/>
                </m:rPr>
                <m:t>μ</m:t>
              </m:r>
            </m:e>
            <m:sub>
              <m:r>
                <m:rPr>
                  <m:sty m:val="p"/>
                </m:rPr>
                <m:t>1</m:t>
              </m:r>
            </m:sub>
          </m:sSub>
          <m:r>
            <m:rPr>
              <m:sty m:val="p"/>
            </m:rPr>
            <m:t>−</m:t>
          </m:r>
          <m:sSub>
            <m:e>
              <m:r>
                <m:rPr>
                  <m:sty m:val="p"/>
                </m:rPr>
                <m:t>μ</m:t>
              </m:r>
            </m:e>
            <m:sub>
              <m:r>
                <m:rPr>
                  <m:sty m:val="p"/>
                </m:rPr>
                <m:t>2</m:t>
              </m:r>
            </m:sub>
          </m:sSub>
          <m:r>
            <m:rPr>
              <m:sty m:val="p"/>
            </m:rPr>
            <m:t>≠</m:t>
          </m:r>
          <m:r>
            <m:rPr>
              <m:sty m:val="p"/>
            </m:rPr>
            <m:t>0</m:t>
          </m:r>
        </m:oMath>
      </m:oMathPara>
    </w:p>
    <w:p>
      <w:r>
        <w:t xml:space="preserve">Note that we start with a two=tail test.</w:t>
      </w:r>
    </w:p>
    <w:p>
      <w:pPr>
        <w:pStyle w:val="Heading2"/>
      </w:pPr>
      <w:bookmarkStart w:id="23" w:name="simulating-the-data"/>
      <w:bookmarkEnd w:id="23"/>
      <w:r>
        <w:t xml:space="preserve">Simulating the data</w:t>
      </w:r>
    </w:p>
    <w:p>
      <w:r>
        <w:t xml:space="preserve">We will sample from these two populations below.use computer simulation to generate our data. We use the R-function</w:t>
      </w:r>
      <w:r>
        <w:t xml:space="preserve"> </w:t>
      </w:r>
      <m:oMath>
        <m:r>
          <m:rPr>
            <m:sty m:val="p"/>
          </m:rPr>
          <m:t>r</m:t>
        </m:r>
        <m:r>
          <m:rPr>
            <m:sty m:val="p"/>
          </m:rPr>
          <m:t>n</m:t>
        </m:r>
        <m:r>
          <m:rPr>
            <m:sty m:val="p"/>
          </m:rPr>
          <m:t>o</m:t>
        </m:r>
        <m:r>
          <m:rPr>
            <m:sty m:val="p"/>
          </m:rPr>
          <m:t>r</m:t>
        </m:r>
        <m:r>
          <m:rPr>
            <m:sty m:val="p"/>
          </m:rPr>
          <m:t>m</m:t>
        </m:r>
      </m:oMath>
      <w:r>
        <w:t xml:space="preserve"> </w:t>
      </w:r>
      <w:r>
        <w:t xml:space="preserve">to generate two sample of size 25 with a mean of 75 and a standard deviation of 6. We round then to zero decimal places,</w:t>
      </w:r>
    </w:p>
    <w:p>
      <w:pPr>
        <w:pStyle w:val="SourceCode"/>
      </w:pPr>
      <w:r>
        <w:rPr>
          <w:rStyle w:val="NormalTok"/>
        </w:rPr>
        <w:t xml:space="preserve">MU    &lt;-</w:t>
      </w:r>
      <w:r>
        <w:rPr>
          <w:rStyle w:val="StringTok"/>
        </w:rPr>
        <w:t xml:space="preserve"> </w:t>
      </w:r>
      <w:r>
        <w:rPr>
          <w:rStyle w:val="DecValTok"/>
        </w:rPr>
        <w:t xml:space="preserve">75</w:t>
      </w:r>
      <w:r>
        <w:br w:type="textWrapping"/>
      </w:r>
      <w:r>
        <w:rPr>
          <w:rStyle w:val="NormalTok"/>
        </w:rPr>
        <w:t xml:space="preserve">SIGMA &lt;-</w:t>
      </w:r>
      <w:r>
        <w:rPr>
          <w:rStyle w:val="StringTok"/>
        </w:rPr>
        <w:t xml:space="preserve"> </w:t>
      </w:r>
      <w:r>
        <w:rPr>
          <w:rStyle w:val="DecValTok"/>
        </w:rPr>
        <w:t xml:space="preserve">6</w:t>
      </w:r>
      <w:r>
        <w:br w:type="textWrapping"/>
      </w:r>
      <w:r>
        <w:rPr>
          <w:rStyle w:val="NormalTok"/>
        </w:rPr>
        <w:t xml:space="preserve">n1 &lt;-</w:t>
      </w:r>
      <w:r>
        <w:rPr>
          <w:rStyle w:val="StringTok"/>
        </w:rPr>
        <w:t xml:space="preserve"> </w:t>
      </w:r>
      <w:r>
        <w:rPr>
          <w:rStyle w:val="DecValTok"/>
        </w:rPr>
        <w:t xml:space="preserve">25</w:t>
      </w:r>
      <w:r>
        <w:br w:type="textWrapping"/>
      </w:r>
      <w:r>
        <w:rPr>
          <w:rStyle w:val="NormalTok"/>
        </w:rPr>
        <w:t xml:space="preserve">n2 &lt;-</w:t>
      </w:r>
      <w:r>
        <w:rPr>
          <w:rStyle w:val="StringTok"/>
        </w:rPr>
        <w:t xml:space="preserve"> </w:t>
      </w:r>
      <w:r>
        <w:rPr>
          <w:rStyle w:val="DecValTok"/>
        </w:rPr>
        <w:t xml:space="preserve">25</w:t>
      </w:r>
      <w:r>
        <w:br w:type="textWrapping"/>
      </w:r>
      <w:r>
        <w:br w:type="textWrapping"/>
      </w:r>
      <w:r>
        <w:rPr>
          <w:rStyle w:val="NormalTok"/>
        </w:rPr>
        <w:t xml:space="preserve">y1 &lt;-</w:t>
      </w:r>
      <w:r>
        <w:rPr>
          <w:rStyle w:val="StringTok"/>
        </w:rPr>
        <w:t xml:space="preserve"> </w:t>
      </w:r>
      <w:r>
        <w:rPr>
          <w:rStyle w:val="KeywordTok"/>
        </w:rPr>
        <w:t xml:space="preserve">round</w:t>
      </w:r>
      <w:r>
        <w:rPr>
          <w:rStyle w:val="NormalTok"/>
        </w:rPr>
        <w:t xml:space="preserve">( </w:t>
      </w:r>
      <w:r>
        <w:rPr>
          <w:rStyle w:val="KeywordTok"/>
        </w:rPr>
        <w:t xml:space="preserve">rnorm</w:t>
      </w:r>
      <w:r>
        <w:rPr>
          <w:rStyle w:val="NormalTok"/>
        </w:rPr>
        <w:t xml:space="preserve">( n1, MU, SIGMA ), </w:t>
      </w:r>
      <w:r>
        <w:rPr>
          <w:rStyle w:val="DecValTok"/>
        </w:rPr>
        <w:t xml:space="preserve">0</w:t>
      </w:r>
      <w:r>
        <w:rPr>
          <w:rStyle w:val="NormalTok"/>
        </w:rPr>
        <w:t xml:space="preserve"> </w:t>
      </w:r>
      <w:r>
        <w:rPr>
          <w:rStyle w:val="NormalTok"/>
        </w:rPr>
        <w:t xml:space="preserve">)</w:t>
      </w:r>
      <w:r>
        <w:br w:type="textWrapping"/>
      </w:r>
      <w:r>
        <w:rPr>
          <w:rStyle w:val="NormalTok"/>
        </w:rPr>
        <w:t xml:space="preserve">y2 &lt;-</w:t>
      </w:r>
      <w:r>
        <w:rPr>
          <w:rStyle w:val="StringTok"/>
        </w:rPr>
        <w:t xml:space="preserve"> </w:t>
      </w:r>
      <w:r>
        <w:rPr>
          <w:rStyle w:val="KeywordTok"/>
        </w:rPr>
        <w:t xml:space="preserve">round</w:t>
      </w:r>
      <w:r>
        <w:rPr>
          <w:rStyle w:val="NormalTok"/>
        </w:rPr>
        <w:t xml:space="preserve">( </w:t>
      </w:r>
      <w:r>
        <w:rPr>
          <w:rStyle w:val="KeywordTok"/>
        </w:rPr>
        <w:t xml:space="preserve">rnorm</w:t>
      </w:r>
      <w:r>
        <w:rPr>
          <w:rStyle w:val="NormalTok"/>
        </w:rPr>
        <w:t xml:space="preserve">( n2, MU, SIGMA ), </w:t>
      </w:r>
      <w:r>
        <w:rPr>
          <w:rStyle w:val="DecValTok"/>
        </w:rPr>
        <w:t xml:space="preserve">0</w:t>
      </w:r>
      <w:r>
        <w:rPr>
          <w:rStyle w:val="NormalTok"/>
        </w:rPr>
        <w:t xml:space="preserve"> </w:t>
      </w:r>
      <w:r>
        <w:rPr>
          <w:rStyle w:val="NormalTok"/>
        </w:rPr>
        <w:t xml:space="preserve">)</w:t>
      </w:r>
      <w:r>
        <w:br w:type="textWrapping"/>
      </w:r>
      <w:r>
        <w:rPr>
          <w:rStyle w:val="NormalTok"/>
        </w:rPr>
        <w:t xml:space="preserve">y1</w:t>
      </w:r>
    </w:p>
    <w:p>
      <w:pPr>
        <w:pStyle w:val="SourceCode"/>
      </w:pPr>
      <w:r>
        <w:rPr>
          <w:rStyle w:val="VerbatimChar"/>
        </w:rPr>
        <w:t xml:space="preserve">##  [1] 66 77 67 84 68 70 72 74 67 77 76 66 76 74 77 77 75 75 62 86 81 63 69</w:t>
      </w:r>
      <w:r>
        <w:br w:type="textWrapping"/>
      </w:r>
      <w:r>
        <w:rPr>
          <w:rStyle w:val="VerbatimChar"/>
        </w:rPr>
        <w:t xml:space="preserve">## [24] 81 70</w:t>
      </w:r>
    </w:p>
    <w:p>
      <w:pPr>
        <w:pStyle w:val="SourceCode"/>
      </w:pPr>
      <w:r>
        <w:rPr>
          <w:rStyle w:val="NormalTok"/>
        </w:rPr>
        <w:t xml:space="preserve">y2</w:t>
      </w:r>
    </w:p>
    <w:p>
      <w:pPr>
        <w:pStyle w:val="SourceCode"/>
      </w:pPr>
      <w:r>
        <w:rPr>
          <w:rStyle w:val="VerbatimChar"/>
        </w:rPr>
        <w:t xml:space="preserve">##  [1] 72 73 65 68 76 77 73 67 69 76 69 79 79 83 73 79 68 77 67 77 84 68 78</w:t>
      </w:r>
      <w:r>
        <w:br w:type="textWrapping"/>
      </w:r>
      <w:r>
        <w:rPr>
          <w:rStyle w:val="VerbatimChar"/>
        </w:rPr>
        <w:t xml:space="preserve">## [24] 78 70</w:t>
      </w:r>
    </w:p>
    <w:p>
      <w:pPr>
        <w:pStyle w:val="Heading2"/>
      </w:pPr>
      <w:bookmarkStart w:id="24" w:name="computung-the-test-statistic"/>
      <w:bookmarkEnd w:id="24"/>
      <w:r>
        <w:t xml:space="preserve">Computung the test statistic</w:t>
      </w:r>
    </w:p>
    <w:p>
      <w:r>
        <w:t xml:space="preserve">The test statistic for the randomization test is the difference in the means of the treatment group. In R we compute the test statistic to two decimal places as follows:</w:t>
      </w:r>
    </w:p>
    <w:p>
      <w:pPr>
        <w:pStyle w:val="SourceCode"/>
      </w:pPr>
      <w:r>
        <w:rPr>
          <w:rStyle w:val="NormalTok"/>
        </w:rPr>
        <w:t xml:space="preserve">testStatistic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(y1) -</w:t>
      </w:r>
      <w:r>
        <w:rPr>
          <w:rStyle w:val="StringTok"/>
        </w:rPr>
        <w:t xml:space="preserve"> </w:t>
      </w:r>
      <w:r>
        <w:rPr>
          <w:rStyle w:val="KeywordTok"/>
        </w:rPr>
        <w:t xml:space="preserve">mean</w:t>
      </w:r>
      <w:r>
        <w:rPr>
          <w:rStyle w:val="NormalTok"/>
        </w:rPr>
        <w:t xml:space="preserve">(y2), </w:t>
      </w:r>
      <w:r>
        <w:rPr>
          <w:rStyle w:val="DecValTok"/>
        </w:rPr>
        <w:t xml:space="preserve">2</w:t>
      </w:r>
      <w:r>
        <w:rPr>
          <w:rStyle w:val="NormalTok"/>
        </w:rPr>
        <w:t xml:space="preserve">)</w:t>
      </w:r>
      <w:r>
        <w:br w:type="textWrapping"/>
      </w:r>
      <w:r>
        <w:rPr>
          <w:rStyle w:val="NormalTok"/>
        </w:rPr>
        <w:t xml:space="preserve">testStatistic </w:t>
      </w:r>
    </w:p>
    <w:p>
      <w:pPr>
        <w:pStyle w:val="SourceCode"/>
      </w:pPr>
      <w:r>
        <w:rPr>
          <w:rStyle w:val="VerbatimChar"/>
        </w:rPr>
        <w:t xml:space="preserve">## [1] -0.6</w:t>
      </w:r>
    </w:p>
    <w:p>
      <w:r>
        <w:t xml:space="preserve">To see if the test statistic we must compute a randomization distribution using the experimental data. We will use the randomization distribution to answer the question how likely are we to observe a test statistic with this a value or a more extreme value if the null hypothesis is true.</w:t>
      </w:r>
    </w:p>
    <w:p>
      <w:pPr>
        <w:pStyle w:val="Heading2"/>
      </w:pPr>
      <w:bookmarkStart w:id="25" w:name="the-randomization-function"/>
      <w:bookmarkEnd w:id="25"/>
      <w:r>
        <w:t xml:space="preserve">The randomization function</w:t>
      </w:r>
    </w:p>
    <w:p>
      <w:r>
        <w:t xml:space="preserve">I have written an R-function called</w:t>
      </w:r>
      <w:r>
        <w:t xml:space="preserve"> </w:t>
      </w:r>
      <m:oMath>
        <m:r>
          <m:rPr>
            <m:sty m:val="p"/>
          </m:rPr>
          <m:t>r</m:t>
        </m:r>
        <m:r>
          <m:rPr>
            <m:sty m:val="p"/>
          </m:rPr>
          <m:t>a</m:t>
        </m:r>
        <m:r>
          <m:rPr>
            <m:sty m:val="p"/>
          </m:rPr>
          <m:t>n</m:t>
        </m:r>
        <m:r>
          <m:rPr>
            <m:sty m:val="p"/>
          </m:rPr>
          <m:t>d</m:t>
        </m:r>
        <m:r>
          <m:rPr>
            <m:sty m:val="p"/>
          </m:rPr>
          <m:t>o</m:t>
        </m:r>
        <m:r>
          <m:rPr>
            <m:sty m:val="p"/>
          </m:rPr>
          <m:t>m</m:t>
        </m:r>
        <m:r>
          <m:rPr>
            <m:sty m:val="p"/>
          </m:rPr>
          <m:t>i</m:t>
        </m:r>
        <m:r>
          <m:rPr>
            <m:sty m:val="p"/>
          </m:rPr>
          <m:t>z</m:t>
        </m:r>
        <m:r>
          <m:rPr>
            <m:sty m:val="p"/>
          </m:rPr>
          <m:t>a</m:t>
        </m:r>
        <m:r>
          <m:rPr>
            <m:sty m:val="p"/>
          </m:rPr>
          <m:t>t</m:t>
        </m:r>
        <m:r>
          <m:rPr>
            <m:sty m:val="p"/>
          </m:rPr>
          <m:t>i</m:t>
        </m:r>
        <m:r>
          <m:rPr>
            <m:sty m:val="p"/>
          </m:rPr>
          <m:t>o</m:t>
        </m:r>
        <m:r>
          <m:rPr>
            <m:sty m:val="p"/>
          </m:rPr>
          <m:t>n</m:t>
        </m:r>
      </m:oMath>
      <w:r>
        <w:t xml:space="preserve">. This function computes the randomization distribution from the observed experimental data and returns it as a R-vector. The arguments (inputs) to this function are given in the table below:</w:t>
      </w:r>
    </w:p>
    <w:p/>
    <w:tbl>
      <w:tblPr>
        <w:tblStyle w:val="TableNormal"/>
        <w:tblW w:type="pct" w:w="0.0"/>
      </w:tblPr>
      <w:tblGrid/>
      <w:t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Description</w:t>
            </w:r>
          </w:p>
        </w:tc>
      </w:tr>
      <w:tr>
        <w:tc>
          <w:p>
            <w:pPr>
              <w:pStyle w:val="Compact"/>
              <w:jc w:val="left"/>
            </w:pPr>
            <w:r>
              <w:t xml:space="preserve">y1</w:t>
            </w:r>
          </w:p>
        </w:tc>
        <w:tc>
          <w:p>
            <w:pPr>
              <w:pStyle w:val="Compact"/>
              <w:jc w:val="left"/>
            </w:pPr>
            <w:r>
              <w:t xml:space="preserve">The observed response values for treatment level 1.</w:t>
            </w:r>
          </w:p>
        </w:tc>
      </w:tr>
      <w:tr>
        <w:tc>
          <w:p>
            <w:pPr>
              <w:pStyle w:val="Compact"/>
              <w:jc w:val="left"/>
            </w:pPr>
            <w:r>
              <w:t xml:space="preserve">y2</w:t>
            </w:r>
          </w:p>
        </w:tc>
        <w:tc>
          <w:p>
            <w:pPr>
              <w:pStyle w:val="Compact"/>
              <w:jc w:val="left"/>
            </w:pPr>
            <w:r>
              <w:t xml:space="preserve">The observed response values for treatment level 2.</w:t>
            </w:r>
          </w:p>
        </w:tc>
      </w:tr>
      <w:tr>
        <w:tc>
          <w:p>
            <w:pPr>
              <w:pStyle w:val="Compact"/>
              <w:jc w:val="left"/>
            </w:pPr>
            <w:r>
              <w:t xml:space="preserve">reps</w:t>
            </w:r>
          </w:p>
        </w:tc>
        <w:tc>
          <w:p>
            <w:pPr>
              <w:pStyle w:val="Compact"/>
              <w:jc w:val="left"/>
            </w:pPr>
            <w:r>
              <w:t xml:space="preserve">The number of replications to compute. If this argument is left out then 10,000 replications will be used.</w:t>
            </w:r>
          </w:p>
        </w:tc>
      </w:tr>
    </w:tbl>
    <w:p>
      <w:pPr>
        <w:pStyle w:val="Heading2"/>
      </w:pPr>
      <w:bookmarkStart w:id="26" w:name="loading-the-randomization-function"/>
      <w:bookmarkEnd w:id="26"/>
      <w:r>
        <w:t xml:space="preserve">Loading the randomization function</w:t>
      </w:r>
    </w:p>
    <w:p>
      <w:r>
        <w:t xml:space="preserve">Before we can use the randomization function we must load it. R uses the</w:t>
      </w:r>
      <w:r>
        <w:t xml:space="preserve"> </w:t>
      </w:r>
      <m:oMath>
        <m:r>
          <m:rPr>
            <m:sty m:val="p"/>
          </m:rPr>
          <m:t>s</m:t>
        </m:r>
        <m:r>
          <m:rPr>
            <m:sty m:val="p"/>
          </m:rPr>
          <m:t>o</m:t>
        </m:r>
        <m:r>
          <m:rPr>
            <m:sty m:val="p"/>
          </m:rPr>
          <m:t>u</m:t>
        </m:r>
        <m:r>
          <m:rPr>
            <m:sty m:val="p"/>
          </m:rPr>
          <m:t>r</m:t>
        </m:r>
        <m:r>
          <m:rPr>
            <m:sty m:val="p"/>
          </m:rPr>
          <m:t>c</m:t>
        </m:r>
        <m:r>
          <m:rPr>
            <m:sty m:val="p"/>
          </m:rPr>
          <m:t>e</m:t>
        </m:r>
      </m:oMath>
      <w:r>
        <w:t xml:space="preserve"> </w:t>
      </w:r>
      <w:r>
        <w:t xml:space="preserve">statement to load the function. The code below shows you how to do this.</w:t>
      </w:r>
    </w:p>
    <w:p>
      <w:pPr>
        <w:pStyle w:val="SourceCode"/>
      </w:pPr>
      <w:r>
        <w:rPr>
          <w:rStyle w:val="KeywordTok"/>
        </w:rPr>
        <w:t xml:space="preserve">source</w:t>
      </w:r>
      <w:r>
        <w:rPr>
          <w:rStyle w:val="NormalTok"/>
        </w:rPr>
        <w:t xml:space="preserve">( </w:t>
      </w:r>
      <w:r>
        <w:rPr>
          <w:rStyle w:val="StringTok"/>
        </w:rPr>
        <w:t xml:space="preserve">'randomization.r'</w:t>
      </w:r>
      <w:r>
        <w:rPr>
          <w:rStyle w:val="NormalTok"/>
        </w:rPr>
        <w:t xml:space="preserve"> </w:t>
      </w:r>
      <w:r>
        <w:rPr>
          <w:rStyle w:val="NormalTok"/>
        </w:rPr>
        <w:t xml:space="preserve">)</w:t>
      </w:r>
    </w:p>
    <w:p>
      <w:pPr>
        <w:pStyle w:val="Heading2"/>
      </w:pPr>
      <w:bookmarkStart w:id="27" w:name="computing-the-randomization-distribution"/>
      <w:bookmarkEnd w:id="27"/>
      <w:r>
        <w:t xml:space="preserve">Computing the randomization distribution</w:t>
      </w:r>
    </w:p>
    <w:p>
      <w:r>
        <w:t xml:space="preserve">The values of the response variable are stored in the variables</w:t>
      </w:r>
      <w:r>
        <w:t xml:space="preserve"> </w:t>
      </w:r>
      <m:oMath>
        <m:r>
          <m:rPr>
            <m:sty m:val="p"/>
          </m:rPr>
          <m:t>y</m:t>
        </m:r>
        <m:r>
          <m:rPr>
            <m:sty m:val="p"/>
          </m:rPr>
          <m:t>1</m:t>
        </m:r>
      </m:oMath>
      <w:r>
        <w:t xml:space="preserve"> </w:t>
      </w:r>
      <w:r>
        <w:t xml:space="preserve">and</w:t>
      </w:r>
      <w:r>
        <w:t xml:space="preserve"> </w:t>
      </w:r>
      <m:oMath>
        <m:r>
          <m:rPr>
            <m:sty m:val="p"/>
          </m:rPr>
          <m:t>y</m:t>
        </m:r>
        <m:r>
          <m:rPr>
            <m:sty m:val="p"/>
          </m:rPr>
          <m:t>2</m:t>
        </m:r>
      </m:oMath>
      <w:r>
        <w:t xml:space="preserve">. We will create a randomization distribution of size 10,000 with the R-code givewn below.</w:t>
      </w:r>
    </w:p>
    <w:p>
      <w:pPr>
        <w:pStyle w:val="SourceCode"/>
      </w:pPr>
      <w:r>
        <w:rPr>
          <w:rStyle w:val="NormalTok"/>
        </w:rPr>
        <w:t xml:space="preserve">distribution &lt;-</w:t>
      </w:r>
      <w:r>
        <w:rPr>
          <w:rStyle w:val="StringTok"/>
        </w:rPr>
        <w:t xml:space="preserve"> </w:t>
      </w:r>
      <w:r>
        <w:rPr>
          <w:rStyle w:val="KeywordTok"/>
        </w:rPr>
        <w:t xml:space="preserve">randomization</w:t>
      </w:r>
      <w:r>
        <w:rPr>
          <w:rStyle w:val="NormalTok"/>
        </w:rPr>
        <w:t xml:space="preserve">( y1, y2 )</w:t>
      </w:r>
    </w:p>
    <w:p>
      <w:pPr>
        <w:pStyle w:val="Heading2"/>
      </w:pPr>
      <w:bookmarkStart w:id="28" w:name="plotting-the-randomization-distribution"/>
      <w:bookmarkEnd w:id="28"/>
      <w:r>
        <w:t xml:space="preserve">Plotting the randomization distribution</w:t>
      </w:r>
    </w:p>
    <w:p>
      <w:r>
        <w:t xml:space="preserve">We should always plot the randomization distribution and look at the shape of the distribution to see if our results make sense in light of our experimental data. We will use ggplot2 histogram function to plot this data.</w:t>
      </w:r>
    </w:p>
    <w:p>
      <w:pPr>
        <w:pStyle w:val="SourceCode"/>
      </w:pPr>
      <w:r>
        <w:rPr>
          <w:rStyle w:val="KeywordTok"/>
        </w:rPr>
        <w:t xml:space="preserve">require</w:t>
      </w:r>
      <w:r>
        <w:rPr>
          <w:rStyle w:val="NormalTok"/>
        </w:rPr>
        <w:t xml:space="preserve">( ggplot2 )</w:t>
      </w:r>
    </w:p>
    <w:p>
      <w:pPr>
        <w:pStyle w:val="SourceCode"/>
      </w:pPr>
      <w:r>
        <w:rPr>
          <w:rStyle w:val="VerbatimChar"/>
        </w:rPr>
        <w:t xml:space="preserve">## Loading required package: ggplot2</w:t>
      </w:r>
    </w:p>
    <w:p>
      <w:pPr>
        <w:pStyle w:val="SourceCode"/>
      </w:pPr>
      <w:r>
        <w:rPr>
          <w:rStyle w:val="KeywordTok"/>
        </w:rPr>
        <w:t xml:space="preserve">ggplot</w:t>
      </w:r>
      <w:r>
        <w:rPr>
          <w:rStyle w:val="NormalTok"/>
        </w:rPr>
        <w:t xml:space="preserve">( </w:t>
      </w:r>
      <w:r>
        <w:rPr>
          <w:rStyle w:val="KeywordTok"/>
        </w:rPr>
        <w:t xml:space="preserve">data.frame</w:t>
      </w:r>
      <w:r>
        <w:rPr>
          <w:rStyle w:val="NormalTok"/>
        </w:rPr>
        <w:t xml:space="preserve">( distribution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w:t>
      </w:r>
      <w:r>
        <w:rPr>
          <w:rStyle w:val="NormalTok"/>
        </w:rPr>
        <w:t xml:space="preserve">distribution ))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w:t>
      </w:r>
      <w:r>
        <w:rPr>
          <w:rStyle w:val="StringTok"/>
        </w:rPr>
        <w:t xml:space="preserve">"blue"</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w:t>
      </w:r>
      <w:r>
        <w:rPr>
          <w:rStyle w:val="KeywordTok"/>
        </w:rPr>
        <w:t xml:space="preserve">seq</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  </w:t>
      </w:r>
      <w:r>
        <w:rPr>
          <w:rStyle w:val="KeywordTok"/>
        </w:rPr>
        <w:t xml:space="preserve">bar</w:t>
      </w:r>
      <w:r>
        <w:rPr>
          <w:rStyle w:val="NormalTok"/>
        </w:rPr>
        <w:t xml:space="preserve">(y)[</w:t>
      </w:r>
      <w:r>
        <w:rPr>
          <w:rStyle w:val="DecValTok"/>
        </w:rPr>
        <w:t xml:space="preserve">1</w:t>
      </w:r>
      <w:r>
        <w:rPr>
          <w:rStyle w:val="NormalTok"/>
        </w:rPr>
        <w:t xml:space="preserve">] -</w:t>
      </w:r>
      <w:r>
        <w:rPr>
          <w:rStyle w:val="StringTok"/>
        </w:rPr>
        <w:t xml:space="preserve"> </w:t>
      </w:r>
      <w:r>
        <w:rPr>
          <w:rStyle w:val="KeywordTok"/>
        </w:rPr>
        <w:t xml:space="preserve">bar</w:t>
      </w:r>
      <w:r>
        <w:rPr>
          <w:rStyle w:val="NormalTok"/>
        </w:rPr>
        <w:t xml:space="preserve">(y)[</w:t>
      </w:r>
      <w:r>
        <w:rPr>
          <w:rStyle w:val="DecValTok"/>
        </w:rPr>
        <w:t xml:space="preserve">2</w:t>
      </w:r>
      <w:r>
        <w:rPr>
          <w:rStyle w:val="NormalTok"/>
        </w:rPr>
        <w:t xml:space="preserve">] ) )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 </w:t>
      </w:r>
      <w:r>
        <w:rPr>
          <w:rStyle w:val="KeywordTok"/>
        </w:rPr>
        <w:t xml:space="preserve">paste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"Randomization distribution for testing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NH:</w:t>
      </w:r>
      <w:r>
        <w:rPr>
          <w:rStyle w:val="StringTok"/>
        </w:rPr>
        <w:t xml:space="preserve"> </w:t>
      </w:r>
      <w:r>
        <w:rPr>
          <w:rStyle w:val="NormalTok"/>
        </w:rPr>
        <w:t xml:space="preserve">mu[</w:t>
      </w:r>
      <w:r>
        <w:rPr>
          <w:rStyle w:val="DecValTok"/>
        </w:rPr>
        <w:t xml:space="preserve">1</w:t>
      </w:r>
      <w:r>
        <w:rPr>
          <w:rStyle w:val="NormalTok"/>
        </w:rPr>
        <w:t xml:space="preserve">] -</w:t>
      </w:r>
      <w:r>
        <w:rPr>
          <w:rStyle w:val="StringTok"/>
        </w:rPr>
        <w:t xml:space="preserve"> </w:t>
      </w:r>
      <w:r>
        <w:rPr>
          <w:rStyle w:val="NormalTok"/>
        </w:rPr>
        <w:t xml:space="preserve">mu[</w:t>
      </w:r>
      <w:r>
        <w:rPr>
          <w:rStyle w:val="DecValTok"/>
        </w:rPr>
        <w:t xml:space="preserve">2</w:t>
      </w:r>
      <w:r>
        <w:rPr>
          <w:rStyle w:val="NormalTok"/>
        </w:rPr>
        <w:t xml:space="preserve">] ==</w:t>
      </w:r>
      <w:r>
        <w:rPr>
          <w:rStyle w:val="String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andomization_files/figure-docx/histogram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0" w:name="computing-the-p-value"/>
      <w:bookmarkEnd w:id="30"/>
      <w:r>
        <w:t xml:space="preserve">Computing the p-value</w:t>
      </w:r>
    </w:p>
    <w:p>
      <w:r>
        <w:t xml:space="preserve">We compute the p-value in the following manner. For a two tail test we count the observation in both tails where the absolute value of randomized distribution values</w:t>
      </w:r>
      <w:r>
        <w:t xml:space="preserve"> </w:t>
      </w:r>
      <m:oMath>
        <m:r>
          <m:rPr>
            <m:sty m:val="p"/>
          </m:rPr>
          <m:t>r</m:t>
        </m:r>
        <m:r>
          <m:rPr>
            <m:sty m:val="p"/>
          </m:rPr>
          <m:t>d</m:t>
        </m:r>
      </m:oMath>
      <w:r>
        <w:t xml:space="preserve"> </w:t>
      </w:r>
      <w:r>
        <w:t xml:space="preserve">is greater than or equal to absoulute value o p</w:t>
      </w:r>
    </w:p>
    <w:p>
      <w:pPr>
        <w:pStyle w:val="SourceCode"/>
      </w:pPr>
      <w:r>
        <w:rPr>
          <w:rStyle w:val="KeywordTok"/>
        </w:rPr>
        <w:t xml:space="preserve">length</w:t>
      </w:r>
      <w:r>
        <w:rPr>
          <w:rStyle w:val="NormalTok"/>
        </w:rPr>
        <w:t xml:space="preserve">( distribution[ </w:t>
      </w:r>
      <w:r>
        <w:rPr>
          <w:rStyle w:val="KeywordTok"/>
        </w:rPr>
        <w:t xml:space="preserve">abs</w:t>
      </w:r>
      <w:r>
        <w:rPr>
          <w:rStyle w:val="NormalTok"/>
        </w:rPr>
        <w:t xml:space="preserve">( distribution ) &gt;=</w:t>
      </w:r>
      <w:r>
        <w:rPr>
          <w:rStyle w:val="KeywordTok"/>
        </w:rPr>
        <w:t xml:space="preserve">abs</w:t>
      </w:r>
      <w:r>
        <w:rPr>
          <w:rStyle w:val="NormalTok"/>
        </w:rPr>
        <w:t xml:space="preserve">(testStatistic) ] )</w:t>
      </w:r>
    </w:p>
    <w:p>
      <w:pPr>
        <w:pStyle w:val="SourceCode"/>
      </w:pPr>
      <w:r>
        <w:rPr>
          <w:rStyle w:val="VerbatimChar"/>
        </w:rPr>
        <w:t xml:space="preserve">## [1] 7030</w:t>
      </w:r>
    </w:p>
    <w:p>
      <w:r>
        <w:t xml:space="preserve">We can now compute the p-value by dividing by the number of replications.</w:t>
      </w:r>
    </w:p>
    <w:p>
      <w:pPr>
        <w:pStyle w:val="SourceCode"/>
      </w:pPr>
      <w:r>
        <w:rPr>
          <w:rStyle w:val="NormalTok"/>
        </w:rPr>
        <w:t xml:space="preserve">pValue &lt;-</w:t>
      </w:r>
      <w:r>
        <w:rPr>
          <w:rStyle w:val="StringTok"/>
        </w:rPr>
        <w:t xml:space="preserve">  </w:t>
      </w:r>
      <w:r>
        <w:rPr>
          <w:rStyle w:val="KeywordTok"/>
        </w:rPr>
        <w:t xml:space="preserve">length</w:t>
      </w:r>
      <w:r>
        <w:rPr>
          <w:rStyle w:val="NormalTok"/>
        </w:rPr>
        <w:t xml:space="preserve">( distribution[ </w:t>
      </w:r>
      <w:r>
        <w:rPr>
          <w:rStyle w:val="KeywordTok"/>
        </w:rPr>
        <w:t xml:space="preserve">abs</w:t>
      </w:r>
      <w:r>
        <w:rPr>
          <w:rStyle w:val="NormalTok"/>
        </w:rPr>
        <w:t xml:space="preserve">( distribution) &gt;=</w:t>
      </w:r>
      <w:r>
        <w:br w:type="textWrapping"/>
      </w:r>
      <w:r>
        <w:rPr>
          <w:rStyle w:val="StringTok"/>
        </w:rPr>
        <w:t xml:space="preserve">                                      </w:t>
      </w:r>
      <w:r>
        <w:rPr>
          <w:rStyle w:val="KeywordTok"/>
        </w:rPr>
        <w:t xml:space="preserve">abs</w:t>
      </w:r>
      <w:r>
        <w:rPr>
          <w:rStyle w:val="NormalTok"/>
        </w:rPr>
        <w:t xml:space="preserve">(testStatistic) ] ) /</w:t>
      </w:r>
      <w:r>
        <w:rPr>
          <w:rStyle w:val="StringTok"/>
        </w:rPr>
        <w:t xml:space="preserve"> </w:t>
      </w:r>
      <w:r>
        <w:br w:type="textWrapping"/>
      </w:r>
      <w:r>
        <w:rPr>
          <w:rStyle w:val="StringTok"/>
        </w:rPr>
        <w:t xml:space="preserve">    </w:t>
      </w:r>
      <w:r>
        <w:rPr>
          <w:rStyle w:val="KeywordTok"/>
        </w:rPr>
        <w:t xml:space="preserve">length</w:t>
      </w:r>
      <w:r>
        <w:rPr>
          <w:rStyle w:val="NormalTok"/>
        </w:rPr>
        <w:t xml:space="preserve">( distribution ) </w:t>
      </w:r>
      <w:r>
        <w:br w:type="textWrapping"/>
      </w:r>
      <w:r>
        <w:rPr>
          <w:rStyle w:val="NormalTok"/>
        </w:rPr>
        <w:t xml:space="preserve">pValue</w:t>
      </w:r>
    </w:p>
    <w:p>
      <w:pPr>
        <w:pStyle w:val="SourceCode"/>
      </w:pPr>
      <w:r>
        <w:rPr>
          <w:rStyle w:val="VerbatimChar"/>
        </w:rPr>
        <w:t xml:space="preserve">## [1] 0.703</w:t>
      </w:r>
    </w:p>
    <w:p>
      <w:pPr>
        <w:pStyle w:val="SourceCode"/>
      </w:pPr>
      <w:r>
        <w:rPr>
          <w:rStyle w:val="NormalTok"/>
        </w:rPr>
        <w:t xml:space="preserve">pValue &lt;-</w:t>
      </w:r>
      <w:r>
        <w:rPr>
          <w:rStyle w:val="StringTok"/>
        </w:rPr>
        <w:t xml:space="preserve"> </w:t>
      </w:r>
      <w:r>
        <w:rPr>
          <w:rStyle w:val="KeywordTok"/>
        </w:rPr>
        <w:t xml:space="preserve">round</w:t>
      </w:r>
      <w:r>
        <w:rPr>
          <w:rStyle w:val="NormalTok"/>
        </w:rPr>
        <w:t xml:space="preserve">( pValue, </w:t>
      </w:r>
      <w:r>
        <w:rPr>
          <w:rStyle w:val="DecValTok"/>
        </w:rPr>
        <w:t xml:space="preserve">4</w:t>
      </w:r>
      <w:r>
        <w:rPr>
          <w:rStyle w:val="NormalTok"/>
        </w:rPr>
        <w:t xml:space="preserve">)</w:t>
      </w:r>
    </w:p>
    <w:p>
      <w:pPr>
        <w:pStyle w:val="Heading2"/>
      </w:pPr>
      <w:bookmarkStart w:id="31" w:name="statistical-conclusion"/>
      <w:bookmarkEnd w:id="31"/>
      <w:r>
        <w:t xml:space="preserve">Statistical conclusion</w:t>
      </w:r>
    </w:p>
    <w:p>
      <w:r>
        <w:t xml:space="preserve">Since I did not specify a level of significance we will use a significance level or 5%. Therefore, we do not have enough sample evidence to reject the null hypotheis.</w:t>
      </w:r>
    </w:p>
    <w:p>
      <w:r>
        <w:t xml:space="preserve">In this case we did not make a Type I error.</w:t>
      </w:r>
    </w:p>
    <w:p>
      <w:pPr>
        <w:pStyle w:val="Heading1"/>
      </w:pPr>
      <w:bookmarkStart w:id="32" w:name="testing-a-false-null-hypothesis"/>
      <w:bookmarkEnd w:id="32"/>
      <w:r>
        <w:t xml:space="preserve">Testing a false null hypothesis</w:t>
      </w:r>
    </w:p>
    <w:p>
      <w:r>
        <w:t xml:space="preserve">Suppose that we run an experiment using a new technology that should increase the mean time for lithoum-ion battery failures. We will pretend that we know the population means for each of the two treatment groups. The mean for the control group is 1200 hours. The expermental group is 1300 hours. Our experiment will consist of 25 replications for the control and the treatment groups.</w:t>
      </w:r>
    </w:p>
    <w:p>
      <w:pPr>
        <w:pStyle w:val="Heading2"/>
      </w:pPr>
      <w:bookmarkStart w:id="33" w:name="the-data"/>
      <w:bookmarkEnd w:id="33"/>
      <w:r>
        <w:t xml:space="preserve">The data</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NormalTok"/>
        </w:rPr>
        <w:t xml:space="preserve">Control &lt;-</w:t>
      </w:r>
      <w:r>
        <w:rPr>
          <w:rStyle w:val="StringTok"/>
        </w:rPr>
        <w:t xml:space="preserve"> </w:t>
      </w:r>
      <w:r>
        <w:rPr>
          <w:rStyle w:val="KeywordTok"/>
        </w:rPr>
        <w:t xml:space="preserve">round</w:t>
      </w:r>
      <w:r>
        <w:rPr>
          <w:rStyle w:val="NormalTok"/>
        </w:rPr>
        <w:t xml:space="preserve">( -</w:t>
      </w:r>
      <w:r>
        <w:rPr>
          <w:rStyle w:val="DecValTok"/>
        </w:rPr>
        <w:t xml:space="preserve">1200</w:t>
      </w:r>
      <w:r>
        <w:rPr>
          <w:rStyle w:val="NormalTok"/>
        </w:rPr>
        <w:t xml:space="preserve"> </w:t>
      </w:r>
      <w:r>
        <w:rPr>
          <w:rStyle w:val="NormalTok"/>
        </w:rPr>
        <w:t xml:space="preserve">*</w:t>
      </w:r>
      <w:r>
        <w:rPr>
          <w:rStyle w:val="StringTok"/>
        </w:rPr>
        <w:t xml:space="preserve"> </w:t>
      </w:r>
      <w:r>
        <w:rPr>
          <w:rStyle w:val="KeywordTok"/>
        </w:rPr>
        <w:t xml:space="preserve">log</w:t>
      </w:r>
      <w:r>
        <w:rPr>
          <w:rStyle w:val="NormalTok"/>
        </w:rPr>
        <w:t xml:space="preserve">( </w:t>
      </w:r>
      <w:r>
        <w:rPr>
          <w:rStyle w:val="KeywordTok"/>
        </w:rPr>
        <w:t xml:space="preserve">runif</w:t>
      </w:r>
      <w:r>
        <w:rPr>
          <w:rStyle w:val="NormalTok"/>
        </w:rPr>
        <w:t xml:space="preserve">( </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New     &lt;-</w:t>
      </w:r>
      <w:r>
        <w:rPr>
          <w:rStyle w:val="StringTok"/>
        </w:rPr>
        <w:t xml:space="preserve"> </w:t>
      </w:r>
      <w:r>
        <w:rPr>
          <w:rStyle w:val="KeywordTok"/>
        </w:rPr>
        <w:t xml:space="preserve">round</w:t>
      </w:r>
      <w:r>
        <w:rPr>
          <w:rStyle w:val="NormalTok"/>
        </w:rPr>
        <w:t xml:space="preserve">( -</w:t>
      </w:r>
      <w:r>
        <w:rPr>
          <w:rStyle w:val="DecValTok"/>
        </w:rPr>
        <w:t xml:space="preserve">2500</w:t>
      </w:r>
      <w:r>
        <w:rPr>
          <w:rStyle w:val="NormalTok"/>
        </w:rPr>
        <w:t xml:space="preserve"> </w:t>
      </w:r>
      <w:r>
        <w:rPr>
          <w:rStyle w:val="NormalTok"/>
        </w:rPr>
        <w:t xml:space="preserve">*</w:t>
      </w:r>
      <w:r>
        <w:rPr>
          <w:rStyle w:val="StringTok"/>
        </w:rPr>
        <w:t xml:space="preserve"> </w:t>
      </w:r>
      <w:r>
        <w:rPr>
          <w:rStyle w:val="KeywordTok"/>
        </w:rPr>
        <w:t xml:space="preserve">log</w:t>
      </w:r>
      <w:r>
        <w:rPr>
          <w:rStyle w:val="NormalTok"/>
        </w:rPr>
        <w:t xml:space="preserve">( </w:t>
      </w:r>
      <w:r>
        <w:rPr>
          <w:rStyle w:val="KeywordTok"/>
        </w:rPr>
        <w:t xml:space="preserve">runif</w:t>
      </w:r>
      <w:r>
        <w:rPr>
          <w:rStyle w:val="NormalTok"/>
        </w:rPr>
        <w:t xml:space="preserve">( </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p>
    <w:p>
      <w:pPr>
        <w:pStyle w:val="Heading2"/>
      </w:pPr>
      <w:bookmarkStart w:id="34" w:name="the-null-and-alternative-hypotheses"/>
      <w:bookmarkEnd w:id="34"/>
      <w:r>
        <w:t xml:space="preserve">The null and alternative hypotheses</w:t>
      </w:r>
    </w:p>
    <w:p>
      <m:oMathPara>
        <m:oMathParaPr>
          <m:jc m:val="center"/>
        </m:oMathParaPr>
        <m:oMath>
          <m:r>
            <m:rPr>
              <m:sty m:val="p"/>
            </m:rPr>
            <m:t>N</m:t>
          </m:r>
          <m:r>
            <m:rPr>
              <m:sty m:val="p"/>
            </m:rPr>
            <m:t>H</m:t>
          </m:r>
          <m:r>
            <m:rPr>
              <m:sty m:val="p"/>
            </m:rPr>
            <m:t>:</m:t>
          </m:r>
          <m:sSub>
            <m:e>
              <m:r>
                <m:rPr>
                  <m:sty m:val="p"/>
                </m:rPr>
                <m:t>μ</m:t>
              </m:r>
            </m:e>
            <m:sub>
              <m:r>
                <m:rPr>
                  <m:sty m:val="p"/>
                </m:rPr>
                <m:t>N</m:t>
              </m:r>
              <m:r>
                <m:rPr>
                  <m:sty m:val="p"/>
                </m:rPr>
                <m:t>e</m:t>
              </m:r>
              <m:r>
                <m:rPr>
                  <m:sty m:val="p"/>
                </m:rPr>
                <m:t>w</m:t>
              </m:r>
            </m:sub>
          </m:sSub>
          <m:r>
            <m:rPr>
              <m:sty m:val="p"/>
            </m:rPr>
            <m:t>−</m:t>
          </m:r>
          <m:sSub>
            <m:e>
              <m:r>
                <m:rPr>
                  <m:sty m:val="p"/>
                </m:rPr>
                <m:t>μ</m:t>
              </m:r>
            </m:e>
            <m:sub>
              <m:r>
                <m:rPr>
                  <m:sty m:val="p"/>
                </m:rPr>
                <m:t>C</m:t>
              </m:r>
              <m:r>
                <m:rPr>
                  <m:sty m:val="p"/>
                </m:rPr>
                <m:t>o</m:t>
              </m:r>
              <m:r>
                <m:rPr>
                  <m:sty m:val="p"/>
                </m:rPr>
                <m:t>n</m:t>
              </m:r>
              <m:r>
                <m:rPr>
                  <m:sty m:val="p"/>
                </m:rPr>
                <m:t>t</m:t>
              </m:r>
              <m:r>
                <m:rPr>
                  <m:sty m:val="p"/>
                </m:rPr>
                <m:t>r</m:t>
              </m:r>
              <m:r>
                <m:rPr>
                  <m:sty m:val="p"/>
                </m:rPr>
                <m:t>o</m:t>
              </m:r>
              <m:r>
                <m:rPr>
                  <m:sty m:val="p"/>
                </m:rPr>
                <m:t>l</m:t>
              </m:r>
            </m:sub>
          </m:sSub>
          <m:r>
            <m:rPr>
              <m:sty m:val="p"/>
            </m:rPr>
            <m:t>=</m:t>
          </m:r>
          <m:r>
            <m:rPr>
              <m:sty m:val="p"/>
            </m:rPr>
            <m:t>0</m:t>
          </m:r>
        </m:oMath>
      </m:oMathPara>
    </w:p>
    <w:p>
      <m:oMathPara>
        <m:oMathParaPr>
          <m:jc m:val="center"/>
        </m:oMathParaPr>
        <m:oMath>
          <m:r>
            <m:rPr>
              <m:sty m:val="p"/>
            </m:rPr>
            <m:t>A</m:t>
          </m:r>
          <m:r>
            <m:rPr>
              <m:sty m:val="p"/>
            </m:rPr>
            <m:t>H</m:t>
          </m:r>
          <m:r>
            <m:rPr>
              <m:sty m:val="p"/>
            </m:rPr>
            <m:t>:</m:t>
          </m:r>
          <m:sSub>
            <m:e>
              <m:r>
                <m:rPr>
                  <m:sty m:val="p"/>
                </m:rPr>
                <m:t>μ</m:t>
              </m:r>
            </m:e>
            <m:sub>
              <m:r>
                <m:rPr>
                  <m:sty m:val="p"/>
                </m:rPr>
                <m:t>N</m:t>
              </m:r>
              <m:r>
                <m:rPr>
                  <m:sty m:val="p"/>
                </m:rPr>
                <m:t>e</m:t>
              </m:r>
              <m:r>
                <m:rPr>
                  <m:sty m:val="p"/>
                </m:rPr>
                <m:t>w</m:t>
              </m:r>
            </m:sub>
          </m:sSub>
          <m:r>
            <m:rPr>
              <m:sty m:val="p"/>
            </m:rPr>
            <m:t>−</m:t>
          </m:r>
          <m:sSub>
            <m:e>
              <m:r>
                <m:rPr>
                  <m:sty m:val="p"/>
                </m:rPr>
                <m:t>μ</m:t>
              </m:r>
            </m:e>
            <m:sub>
              <m:r>
                <m:rPr>
                  <m:sty m:val="p"/>
                </m:rPr>
                <m:t>C</m:t>
              </m:r>
              <m:r>
                <m:rPr>
                  <m:sty m:val="p"/>
                </m:rPr>
                <m:t>o</m:t>
              </m:r>
              <m:r>
                <m:rPr>
                  <m:sty m:val="p"/>
                </m:rPr>
                <m:t>n</m:t>
              </m:r>
              <m:r>
                <m:rPr>
                  <m:sty m:val="p"/>
                </m:rPr>
                <m:t>t</m:t>
              </m:r>
              <m:r>
                <m:rPr>
                  <m:sty m:val="p"/>
                </m:rPr>
                <m:t>r</m:t>
              </m:r>
              <m:r>
                <m:rPr>
                  <m:sty m:val="p"/>
                </m:rPr>
                <m:t>o</m:t>
              </m:r>
              <m:r>
                <m:rPr>
                  <m:sty m:val="p"/>
                </m:rPr>
                <m:t>l</m:t>
              </m:r>
            </m:sub>
          </m:sSub>
          <m:r>
            <m:rPr>
              <m:sty m:val="p"/>
            </m:rPr>
            <m:t>&gt;</m:t>
          </m:r>
          <m:r>
            <m:rPr>
              <m:sty m:val="p"/>
            </m:rPr>
            <m:t>0</m:t>
          </m:r>
        </m:oMath>
      </m:oMathPara>
    </w:p>
    <w:p>
      <w:pPr>
        <w:pStyle w:val="Heading2"/>
      </w:pPr>
      <w:bookmarkStart w:id="35" w:name="compting-the-test-statistic"/>
      <w:bookmarkEnd w:id="35"/>
      <w:r>
        <w:t xml:space="preserve">Compting the test statistic</w:t>
      </w:r>
    </w:p>
    <w:p>
      <w:pPr>
        <w:pStyle w:val="SourceCode"/>
      </w:pPr>
      <w:r>
        <w:rPr>
          <w:rStyle w:val="NormalTok"/>
        </w:rPr>
        <w:t xml:space="preserve">testStatistic &lt;-</w:t>
      </w:r>
      <w:r>
        <w:rPr>
          <w:rStyle w:val="StringTok"/>
        </w:rPr>
        <w:t xml:space="preserve"> </w:t>
      </w:r>
      <w:r>
        <w:rPr>
          <w:rStyle w:val="KeywordTok"/>
        </w:rPr>
        <w:t xml:space="preserve">mean</w:t>
      </w:r>
      <w:r>
        <w:rPr>
          <w:rStyle w:val="NormalTok"/>
        </w:rPr>
        <w:t xml:space="preserve">(New) -</w:t>
      </w:r>
      <w:r>
        <w:rPr>
          <w:rStyle w:val="StringTok"/>
        </w:rPr>
        <w:t xml:space="preserve"> </w:t>
      </w:r>
      <w:r>
        <w:rPr>
          <w:rStyle w:val="KeywordTok"/>
        </w:rPr>
        <w:t xml:space="preserve">mean</w:t>
      </w:r>
      <w:r>
        <w:rPr>
          <w:rStyle w:val="NormalTok"/>
        </w:rPr>
        <w:t xml:space="preserve">( Control )</w:t>
      </w:r>
    </w:p>
    <w:p>
      <w:pPr>
        <w:pStyle w:val="Heading2"/>
      </w:pPr>
      <w:bookmarkStart w:id="36" w:name="computing-the-randomization-distribution-1"/>
      <w:bookmarkEnd w:id="36"/>
      <w:r>
        <w:t xml:space="preserve">Computing the randomization distribution</w:t>
      </w:r>
    </w:p>
    <w:p>
      <w:pPr>
        <w:pStyle w:val="SourceCode"/>
      </w:pPr>
      <w:r>
        <w:rPr>
          <w:rStyle w:val="KeywordTok"/>
        </w:rPr>
        <w:t xml:space="preserve">source</w:t>
      </w:r>
      <w:r>
        <w:rPr>
          <w:rStyle w:val="NormalTok"/>
        </w:rPr>
        <w:t xml:space="preserve">(</w:t>
      </w:r>
      <w:r>
        <w:rPr>
          <w:rStyle w:val="StringTok"/>
        </w:rPr>
        <w:t xml:space="preserve">'randomization.r'</w:t>
      </w:r>
      <w:r>
        <w:rPr>
          <w:rStyle w:val="NormalTok"/>
        </w:rPr>
        <w:t xml:space="preserve">)</w:t>
      </w:r>
      <w:r>
        <w:br w:type="textWrapping"/>
      </w:r>
      <w:r>
        <w:br w:type="textWrapping"/>
      </w:r>
      <w:r>
        <w:rPr>
          <w:rStyle w:val="NormalTok"/>
        </w:rPr>
        <w:t xml:space="preserve">distribution &lt;-</w:t>
      </w:r>
      <w:r>
        <w:rPr>
          <w:rStyle w:val="StringTok"/>
        </w:rPr>
        <w:t xml:space="preserve"> </w:t>
      </w:r>
      <w:r>
        <w:rPr>
          <w:rStyle w:val="KeywordTok"/>
        </w:rPr>
        <w:t xml:space="preserve">randomization</w:t>
      </w:r>
      <w:r>
        <w:rPr>
          <w:rStyle w:val="NormalTok"/>
        </w:rPr>
        <w:t xml:space="preserve">( New, Control )</w:t>
      </w:r>
      <w:r>
        <w:br w:type="textWrapping"/>
      </w:r>
      <w:r>
        <w:br w:type="textWrapping"/>
      </w:r>
      <w:r>
        <w:br w:type="textWrapping"/>
      </w:r>
      <w:r>
        <w:rPr>
          <w:rStyle w:val="NormalTok"/>
        </w:rPr>
        <w:t xml:space="preserve">## Ranomization distribution</w:t>
      </w:r>
      <w:r>
        <w:br w:type="textWrapping"/>
      </w:r>
      <w:r>
        <w:br w:type="textWrapping"/>
      </w:r>
      <w:r>
        <w:rPr>
          <w:rStyle w:val="KeywordTok"/>
        </w:rPr>
        <w:t xml:space="preserve">require</w:t>
      </w:r>
      <w:r>
        <w:rPr>
          <w:rStyle w:val="NormalTok"/>
        </w:rPr>
        <w:t xml:space="preserve">( ggplot2 )</w:t>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distribution ))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w:t>
      </w:r>
      <w:r>
        <w:rPr>
          <w:rStyle w:val="StringTok"/>
        </w:rPr>
        <w:t xml:space="preserve">"blue"</w:t>
      </w:r>
      <w:r>
        <w:rPr>
          <w:rStyle w:val="NormalTok"/>
        </w:rPr>
        <w:t xml:space="preserve"> </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 </w:t>
      </w:r>
      <w:r>
        <w:rPr>
          <w:rStyle w:val="DataTypeTok"/>
        </w:rPr>
        <w:t xml:space="preserve">x=</w:t>
      </w:r>
      <w:r>
        <w:rPr>
          <w:rStyle w:val="NormalTok"/>
        </w:rPr>
        <w:t xml:space="preserve">testStatistic,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br w:type="textWrapping"/>
      </w:r>
      <w:r>
        <w:rPr>
          <w:rStyle w:val="StringTok"/>
        </w:rPr>
        <w:t xml:space="preserve">    </w:t>
      </w:r>
      <w:r>
        <w:rPr>
          <w:rStyle w:val="KeywordTok"/>
        </w:rPr>
        <w:t xml:space="preserve">annotate</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testStatistic</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FloatTok"/>
        </w:rPr>
        <w:t xml:space="preserve">0.00075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w:t>
      </w:r>
      <w:r>
        <w:rPr>
          <w:rStyle w:val="StringTok"/>
        </w:rPr>
        <w:t xml:space="preserve">"bar(y)[N] - bar(y)[C]"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w:t>
      </w:r>
      <w:r>
        <w:rPr>
          <w:rStyle w:val="KeywordTok"/>
        </w:rPr>
        <w:t xml:space="preserve">seq</w:t>
      </w:r>
      <w:r>
        <w:rPr>
          <w:rStyle w:val="NormalTok"/>
        </w:rPr>
        <w:t xml:space="preserve">( -</w:t>
      </w:r>
      <w:r>
        <w:rPr>
          <w:rStyle w:val="DecValTok"/>
        </w:rPr>
        <w:t xml:space="preserve">1500</w:t>
      </w:r>
      <w:r>
        <w:rPr>
          <w:rStyle w:val="NormalTok"/>
        </w:rPr>
        <w:t xml:space="preserve">, </w:t>
      </w:r>
      <w:r>
        <w:rPr>
          <w:rStyle w:val="DecValTok"/>
        </w:rPr>
        <w:t xml:space="preserve">1500</w:t>
      </w:r>
      <w:r>
        <w:rPr>
          <w:rStyle w:val="NormalTok"/>
        </w:rPr>
        <w:t xml:space="preserve">, </w:t>
      </w:r>
      <w:r>
        <w:rPr>
          <w:rStyle w:val="DecValTok"/>
        </w:rPr>
        <w:t xml:space="preserve">500</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  </w:t>
      </w:r>
      <w:r>
        <w:rPr>
          <w:rStyle w:val="KeywordTok"/>
        </w:rPr>
        <w:t xml:space="preserve">bar</w:t>
      </w:r>
      <w:r>
        <w:rPr>
          <w:rStyle w:val="NormalTok"/>
        </w:rPr>
        <w:t xml:space="preserve">(y)[N] -</w:t>
      </w:r>
      <w:r>
        <w:rPr>
          <w:rStyle w:val="StringTok"/>
        </w:rPr>
        <w:t xml:space="preserve"> </w:t>
      </w:r>
      <w:r>
        <w:rPr>
          <w:rStyle w:val="KeywordTok"/>
        </w:rPr>
        <w:t xml:space="preserve">bar</w:t>
      </w:r>
      <w:r>
        <w:rPr>
          <w:rStyle w:val="NormalTok"/>
        </w:rPr>
        <w:t xml:space="preserve">(y)[C] ) )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 </w:t>
      </w:r>
      <w:r>
        <w:rPr>
          <w:rStyle w:val="KeywordTok"/>
        </w:rPr>
        <w:t xml:space="preserve">paste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"Randomization distribution NH:"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mu[N] -</w:t>
      </w:r>
      <w:r>
        <w:rPr>
          <w:rStyle w:val="StringTok"/>
        </w:rPr>
        <w:t xml:space="preserve"> </w:t>
      </w:r>
      <w:r>
        <w:rPr>
          <w:rStyle w:val="NormalTok"/>
        </w:rPr>
        <w:t xml:space="preserve">mu[C] ==</w:t>
      </w:r>
      <w:r>
        <w:rPr>
          <w:rStyle w:val="String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andomization_files/figure-docx/unnamed-chunk-4-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8" w:name="p-value"/>
      <w:bookmarkEnd w:id="38"/>
      <w:r>
        <w:t xml:space="preserve">P-value</w:t>
      </w:r>
    </w:p>
    <w:p>
      <w:r>
        <w:t xml:space="preserve">This is a one-tailed test on the upper tail so we compute the p-value as follows.</w:t>
      </w:r>
    </w:p>
    <w:p>
      <w:pPr>
        <w:pStyle w:val="SourceCode"/>
      </w:pPr>
      <w:r>
        <w:rPr>
          <w:rStyle w:val="NormalTok"/>
        </w:rPr>
        <w:t xml:space="preserve">pValue &lt;-</w:t>
      </w:r>
      <w:r>
        <w:rPr>
          <w:rStyle w:val="StringTok"/>
        </w:rPr>
        <w:t xml:space="preserve"> </w:t>
      </w:r>
      <w:r>
        <w:br w:type="textWrapping"/>
      </w:r>
      <w:r>
        <w:rPr>
          <w:rStyle w:val="StringTok"/>
        </w:rPr>
        <w:t xml:space="preserve">    </w:t>
      </w:r>
      <w:r>
        <w:rPr>
          <w:rStyle w:val="KeywordTok"/>
        </w:rPr>
        <w:t xml:space="preserve">length</w:t>
      </w:r>
      <w:r>
        <w:rPr>
          <w:rStyle w:val="NormalTok"/>
        </w:rPr>
        <w:t xml:space="preserve">(distribution[distribution&gt;testStatistic]) /</w:t>
      </w:r>
      <w:r>
        <w:rPr>
          <w:rStyle w:val="KeywordTok"/>
        </w:rPr>
        <w:t xml:space="preserve">length</w:t>
      </w:r>
      <w:r>
        <w:rPr>
          <w:rStyle w:val="NormalTok"/>
        </w:rPr>
        <w:t xml:space="preserve">(distribution)</w:t>
      </w:r>
      <w:r>
        <w:br w:type="textWrapping"/>
      </w:r>
      <w:r>
        <w:rPr>
          <w:rStyle w:val="NormalTok"/>
        </w:rPr>
        <w:t xml:space="preserve">pValue</w:t>
      </w:r>
    </w:p>
    <w:p>
      <w:pPr>
        <w:pStyle w:val="SourceCode"/>
      </w:pPr>
      <w:r>
        <w:rPr>
          <w:rStyle w:val="VerbatimChar"/>
        </w:rPr>
        <w:t xml:space="preserve">## [1] 0</w:t>
      </w:r>
    </w:p>
    <w:p>
      <w:pPr>
        <w:pStyle w:val="Heading2"/>
      </w:pPr>
      <w:bookmarkStart w:id="39" w:name="statistical-conclusion-1"/>
      <w:bookmarkEnd w:id="39"/>
      <w:r>
        <w:t xml:space="preserve">Statistical conclusion</w:t>
      </w:r>
    </w:p>
    <w:p>
      <w:r>
        <w:t xml:space="preserve">Becauw the p-value is greaster than 5% we can not rehect the null hypothesis.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87e3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578d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Randomization using the randomization function</dc:title>
  <dc:creator>by Craig W. Slinkman</dc:creator>
</cp:coreProperties>
</file>