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60D869" w14:textId="77777777" w:rsidR="001D10C1" w:rsidRDefault="004B3AF2">
      <w:r>
        <w:t>Fiche mét</w:t>
      </w:r>
      <w:r w:rsidR="00ED03A7">
        <w:t>hodologique analyse du contrat de travail</w:t>
      </w:r>
    </w:p>
    <w:p w14:paraId="735B1F10" w14:textId="77777777" w:rsidR="004B3AF2" w:rsidRDefault="004B3AF2"/>
    <w:p w14:paraId="7046EF71" w14:textId="7DAF9084" w:rsidR="00E66DB0" w:rsidRPr="00E66DB0" w:rsidRDefault="00E66DB0" w:rsidP="00E66DB0">
      <w:pPr>
        <w:rPr>
          <w:rFonts w:ascii="Times" w:eastAsia="Times New Roman" w:hAnsi="Times" w:cs="Times New Roman"/>
          <w:sz w:val="20"/>
          <w:szCs w:val="20"/>
        </w:rPr>
      </w:pPr>
      <w:r w:rsidRPr="00E66DB0">
        <w:rPr>
          <w:rFonts w:ascii="Helvetica" w:eastAsia="Times New Roman" w:hAnsi="Helvetica" w:cs="Times New Roman"/>
          <w:color w:val="474D6B"/>
          <w:sz w:val="27"/>
          <w:szCs w:val="27"/>
          <w:shd w:val="clear" w:color="auto" w:fill="FFFFFF"/>
        </w:rPr>
        <w:t>Le </w:t>
      </w:r>
      <w:hyperlink r:id="rId5" w:history="1">
        <w:r w:rsidRPr="00E66DB0">
          <w:rPr>
            <w:rFonts w:ascii="Helvetica" w:eastAsia="Times New Roman" w:hAnsi="Helvetica" w:cs="Times New Roman"/>
            <w:color w:val="020202"/>
            <w:sz w:val="27"/>
            <w:szCs w:val="27"/>
            <w:u w:val="single"/>
            <w:shd w:val="clear" w:color="auto" w:fill="FFFFFF"/>
          </w:rPr>
          <w:t>contrat de travail</w:t>
        </w:r>
      </w:hyperlink>
      <w:r>
        <w:rPr>
          <w:rFonts w:ascii="Helvetica" w:eastAsia="Times New Roman" w:hAnsi="Helvetica" w:cs="Times New Roman"/>
          <w:color w:val="474D6B"/>
          <w:sz w:val="27"/>
          <w:szCs w:val="27"/>
          <w:shd w:val="clear" w:color="auto" w:fill="FFFFFF"/>
        </w:rPr>
        <w:t xml:space="preserve"> : </w:t>
      </w:r>
      <w:bookmarkStart w:id="0" w:name="_GoBack"/>
      <w:bookmarkEnd w:id="0"/>
      <w:r w:rsidRPr="00E66DB0">
        <w:rPr>
          <w:rFonts w:ascii="Helvetica" w:eastAsia="Times New Roman" w:hAnsi="Helvetica" w:cs="Times New Roman"/>
          <w:color w:val="474D6B"/>
          <w:sz w:val="27"/>
          <w:szCs w:val="27"/>
          <w:shd w:val="clear" w:color="auto" w:fill="FFFFFF"/>
        </w:rPr>
        <w:t>selon la Cour de cassation est une “convention par laquelle une personne physique, le salarié, s’engage à mettre son activité à la disposition d’une autre personne physique ou morale, l’employeur, sous la subordination de laquelle elle se place, moyennant une rémunération. ”</w:t>
      </w:r>
    </w:p>
    <w:p w14:paraId="09C3B0BC" w14:textId="77777777" w:rsidR="004B3AF2" w:rsidRDefault="004B3AF2"/>
    <w:p w14:paraId="335FE2F5" w14:textId="77777777" w:rsidR="004B3AF2" w:rsidRDefault="004B3AF2"/>
    <w:p w14:paraId="1197C159" w14:textId="77777777" w:rsidR="004B3AF2" w:rsidRDefault="004B3AF2"/>
    <w:p w14:paraId="05E12E61" w14:textId="03A3BC6D" w:rsidR="004B3AF2" w:rsidRDefault="00593D1B">
      <w:r>
        <w:t>I – L’</w:t>
      </w:r>
      <w:r w:rsidR="004B3AF2">
        <w:t xml:space="preserve">objet </w:t>
      </w:r>
    </w:p>
    <w:p w14:paraId="2ABD0350" w14:textId="77777777" w:rsidR="004B3AF2" w:rsidRDefault="004B3AF2"/>
    <w:p w14:paraId="3034DB82" w14:textId="6167D165" w:rsidR="004B3AF2" w:rsidRDefault="004B3AF2">
      <w:r>
        <w:t xml:space="preserve">L’objet est </w:t>
      </w:r>
      <w:r w:rsidR="00593D1B">
        <w:t>l’emploi prévu par le contrat</w:t>
      </w:r>
      <w:r w:rsidR="00D82465">
        <w:t>, la réalisation d’un certain travail</w:t>
      </w:r>
    </w:p>
    <w:p w14:paraId="358F9BD1" w14:textId="77777777" w:rsidR="00BD3A9C" w:rsidRDefault="00BD3A9C"/>
    <w:p w14:paraId="61596B2E" w14:textId="5CD37518" w:rsidR="00BD3A9C" w:rsidRDefault="00D82465">
      <w:r>
        <w:t>II- La qualification</w:t>
      </w:r>
      <w:r w:rsidR="00BD3A9C">
        <w:t xml:space="preserve"> du contrat </w:t>
      </w:r>
    </w:p>
    <w:p w14:paraId="458FA3BE" w14:textId="77777777" w:rsidR="00BD3A9C" w:rsidRDefault="00BD3A9C"/>
    <w:p w14:paraId="3289837F" w14:textId="57CCD4F3" w:rsidR="00BD3A9C" w:rsidRDefault="00BD3A9C">
      <w:r>
        <w:t xml:space="preserve">Il s’agit de </w:t>
      </w:r>
      <w:r w:rsidR="00D82465">
        <w:t>d’analyser le type de contrat cdd, cdi, ….</w:t>
      </w:r>
    </w:p>
    <w:p w14:paraId="76D5D856" w14:textId="77777777" w:rsidR="004B3AF2" w:rsidRDefault="004B3AF2"/>
    <w:p w14:paraId="04D95617" w14:textId="707F8FFB" w:rsidR="004B3AF2" w:rsidRDefault="004B3AF2">
      <w:r>
        <w:t>II</w:t>
      </w:r>
      <w:r w:rsidR="00D82465">
        <w:t>I</w:t>
      </w:r>
      <w:r>
        <w:t xml:space="preserve"> –</w:t>
      </w:r>
      <w:r w:rsidR="00D82465">
        <w:t xml:space="preserve">Les </w:t>
      </w:r>
      <w:r>
        <w:t>parties</w:t>
      </w:r>
    </w:p>
    <w:p w14:paraId="20C86F5F" w14:textId="77777777" w:rsidR="004B3AF2" w:rsidRDefault="004B3AF2"/>
    <w:p w14:paraId="44656022" w14:textId="68C38AD7" w:rsidR="004B3AF2" w:rsidRDefault="004B3AF2">
      <w:r>
        <w:t>Il s’agit des personnes juridiques lié</w:t>
      </w:r>
      <w:r w:rsidR="00DE2985">
        <w:t>es</w:t>
      </w:r>
      <w:r>
        <w:t xml:space="preserve"> par un contrat. Il peut s’agir d’un </w:t>
      </w:r>
      <w:r w:rsidR="00ED03A7">
        <w:t xml:space="preserve">salarié </w:t>
      </w:r>
      <w:r>
        <w:t xml:space="preserve">et d’un  employeur et d’un salarié </w:t>
      </w:r>
    </w:p>
    <w:p w14:paraId="0025E347" w14:textId="77777777" w:rsidR="00ED03A7" w:rsidRDefault="00ED03A7"/>
    <w:p w14:paraId="488CD5FC" w14:textId="417F4591" w:rsidR="004B3AF2" w:rsidRDefault="004B3AF2">
      <w:r>
        <w:t>III</w:t>
      </w:r>
      <w:r w:rsidR="00DE2985">
        <w:t xml:space="preserve"> </w:t>
      </w:r>
      <w:r w:rsidR="00D82465">
        <w:t xml:space="preserve">Analyser les </w:t>
      </w:r>
      <w:r w:rsidR="004603F2">
        <w:t>Obligations</w:t>
      </w:r>
    </w:p>
    <w:p w14:paraId="5DFA116B" w14:textId="77777777" w:rsidR="004B3AF2" w:rsidRDefault="004B3AF2"/>
    <w:p w14:paraId="5D7B1B2C" w14:textId="77777777" w:rsidR="004B3AF2" w:rsidRDefault="004B3AF2"/>
    <w:p w14:paraId="56CE5700" w14:textId="77777777" w:rsidR="004B3AF2" w:rsidRDefault="004B3AF2">
      <w:r>
        <w:t>Les obligations sont contenu</w:t>
      </w:r>
      <w:r w:rsidR="00ED03A7">
        <w:t>es</w:t>
      </w:r>
      <w:r>
        <w:t xml:space="preserve"> dans clauses qui  sont les paragraphes du contrats qui ont une valeur obligatoire elles précise</w:t>
      </w:r>
      <w:r w:rsidR="00DE2985">
        <w:t>nt</w:t>
      </w:r>
      <w:r>
        <w:t xml:space="preserve"> à quoi  s’engage les parties et jusqu’à quel point elle s’engage</w:t>
      </w:r>
      <w:r w:rsidR="00DE2985">
        <w:t xml:space="preserve">. </w:t>
      </w:r>
    </w:p>
    <w:p w14:paraId="44EC8A0B" w14:textId="77777777" w:rsidR="004B3AF2" w:rsidRDefault="004B3AF2"/>
    <w:p w14:paraId="4178A92E" w14:textId="77777777" w:rsidR="004B3AF2" w:rsidRDefault="004B3AF2">
      <w:r>
        <w:t>Exemples d’obligation</w:t>
      </w:r>
      <w:r w:rsidR="00ED03A7">
        <w:t>s prévues par des clauses issues du contrat de travail</w:t>
      </w:r>
    </w:p>
    <w:p w14:paraId="4CFF13BD" w14:textId="77777777" w:rsidR="004B3AF2" w:rsidRDefault="004B3AF2"/>
    <w:tbl>
      <w:tblPr>
        <w:tblStyle w:val="Grille"/>
        <w:tblW w:w="0" w:type="auto"/>
        <w:tblLook w:val="04A0" w:firstRow="1" w:lastRow="0" w:firstColumn="1" w:lastColumn="0" w:noHBand="0" w:noVBand="1"/>
      </w:tblPr>
      <w:tblGrid>
        <w:gridCol w:w="4603"/>
        <w:gridCol w:w="4603"/>
      </w:tblGrid>
      <w:tr w:rsidR="004B3AF2" w14:paraId="5C3FFAB8" w14:textId="77777777" w:rsidTr="004B3AF2">
        <w:tc>
          <w:tcPr>
            <w:tcW w:w="4603" w:type="dxa"/>
          </w:tcPr>
          <w:p w14:paraId="70A5252E" w14:textId="77777777" w:rsidR="004B3AF2" w:rsidRDefault="00ED03A7" w:rsidP="00ED03A7">
            <w:r>
              <w:t>Clause prévoyant des o</w:t>
            </w:r>
            <w:r w:rsidR="004B3AF2">
              <w:t xml:space="preserve">bligations </w:t>
            </w:r>
            <w:r>
              <w:t>pour l’employeur</w:t>
            </w:r>
          </w:p>
        </w:tc>
        <w:tc>
          <w:tcPr>
            <w:tcW w:w="4603" w:type="dxa"/>
          </w:tcPr>
          <w:p w14:paraId="0A9048A8" w14:textId="77777777" w:rsidR="004B3AF2" w:rsidRDefault="00ED03A7" w:rsidP="00ED03A7">
            <w:r>
              <w:t>Clause prévoyant des o</w:t>
            </w:r>
            <w:r w:rsidR="004B3AF2">
              <w:t>bligation</w:t>
            </w:r>
            <w:r>
              <w:t>s</w:t>
            </w:r>
            <w:r w:rsidR="00DE2985">
              <w:t xml:space="preserve"> du </w:t>
            </w:r>
            <w:r>
              <w:t>salarié</w:t>
            </w:r>
          </w:p>
        </w:tc>
      </w:tr>
      <w:tr w:rsidR="004B3AF2" w14:paraId="5683E3C4" w14:textId="77777777" w:rsidTr="004B3AF2">
        <w:tc>
          <w:tcPr>
            <w:tcW w:w="4603" w:type="dxa"/>
          </w:tcPr>
          <w:p w14:paraId="1D824CB2" w14:textId="65C123C1" w:rsidR="004603F2" w:rsidRDefault="00ED03A7">
            <w:r>
              <w:t>Verser une rémunération</w:t>
            </w:r>
            <w:r w:rsidR="0013303D">
              <w:t xml:space="preserve"> </w:t>
            </w:r>
            <w:r w:rsidR="003460AC">
              <w:t>(</w:t>
            </w:r>
            <w:r w:rsidR="0013303D">
              <w:t>à préciser)</w:t>
            </w:r>
          </w:p>
          <w:p w14:paraId="2AC51910" w14:textId="77777777" w:rsidR="00ED03A7" w:rsidRDefault="00ED03A7">
            <w:r>
              <w:t>Fixation d’horaires de travail à respecter</w:t>
            </w:r>
          </w:p>
          <w:p w14:paraId="665F50D4" w14:textId="77777777" w:rsidR="00DA48DC" w:rsidRDefault="00DA48DC">
            <w:r>
              <w:t>Préciser la convention collective applicable</w:t>
            </w:r>
          </w:p>
          <w:p w14:paraId="3D858D4A" w14:textId="77777777" w:rsidR="00DA48DC" w:rsidRDefault="00DA48DC">
            <w:r>
              <w:t>Préciser la Date début du contrat</w:t>
            </w:r>
          </w:p>
          <w:p w14:paraId="71ACC2EF" w14:textId="32B2C508" w:rsidR="003460AC" w:rsidRDefault="003460AC"/>
        </w:tc>
        <w:tc>
          <w:tcPr>
            <w:tcW w:w="4603" w:type="dxa"/>
          </w:tcPr>
          <w:p w14:paraId="0BBF3693" w14:textId="77777777" w:rsidR="004B3AF2" w:rsidRDefault="00ED03A7" w:rsidP="00ED03A7">
            <w:r>
              <w:t>Réaliser le travail prévu</w:t>
            </w:r>
          </w:p>
          <w:p w14:paraId="419D60AC" w14:textId="77777777" w:rsidR="00ED03A7" w:rsidRDefault="00ED03A7" w:rsidP="00ED03A7">
            <w:r>
              <w:t>Respecter le règlement intérieur</w:t>
            </w:r>
          </w:p>
          <w:p w14:paraId="4D9273F6" w14:textId="77777777" w:rsidR="00ED03A7" w:rsidRDefault="00ED03A7" w:rsidP="00ED03A7">
            <w:r>
              <w:t>Respecter la clause de mobilité prévoyant des déplacement ou des changement de lieu d’activité si prévue au contrat</w:t>
            </w:r>
          </w:p>
          <w:p w14:paraId="0677772B" w14:textId="77777777" w:rsidR="00ED03A7" w:rsidRDefault="00ED03A7" w:rsidP="00ED03A7">
            <w:r>
              <w:t>Respecter la clause de non concurrence si prévue au contrat</w:t>
            </w:r>
          </w:p>
          <w:p w14:paraId="30235515" w14:textId="4C896F17" w:rsidR="00ED03A7" w:rsidRDefault="00620293" w:rsidP="00ED03A7">
            <w:r>
              <w:t>Réaliser les horaires et la durée horaire de travail prévue</w:t>
            </w:r>
          </w:p>
        </w:tc>
      </w:tr>
    </w:tbl>
    <w:p w14:paraId="1CC5A794" w14:textId="77777777" w:rsidR="004B3AF2" w:rsidRDefault="004B3AF2"/>
    <w:p w14:paraId="65BA9648" w14:textId="77777777" w:rsidR="004B3AF2" w:rsidRDefault="004B3AF2"/>
    <w:sectPr w:rsidR="004B3AF2" w:rsidSect="00B30CB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98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AF2"/>
    <w:rsid w:val="000B275D"/>
    <w:rsid w:val="0013303D"/>
    <w:rsid w:val="001D10C1"/>
    <w:rsid w:val="003460AC"/>
    <w:rsid w:val="004603F2"/>
    <w:rsid w:val="004B3AF2"/>
    <w:rsid w:val="00593D1B"/>
    <w:rsid w:val="00620293"/>
    <w:rsid w:val="00B30CB7"/>
    <w:rsid w:val="00BD3A9C"/>
    <w:rsid w:val="00D82465"/>
    <w:rsid w:val="00DA48DC"/>
    <w:rsid w:val="00DD03EE"/>
    <w:rsid w:val="00DE2985"/>
    <w:rsid w:val="00E66DB0"/>
    <w:rsid w:val="00E84236"/>
    <w:rsid w:val="00ED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FF3DCE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4B3A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E66D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4B3A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E66D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legalplace.fr/contrat-de-travail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246</Words>
  <Characters>1355</Characters>
  <Application>Microsoft Macintosh Word</Application>
  <DocSecurity>0</DocSecurity>
  <Lines>11</Lines>
  <Paragraphs>3</Paragraphs>
  <ScaleCrop>false</ScaleCrop>
  <Company>TSI</Company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SEDIKHI</dc:creator>
  <cp:keywords/>
  <dc:description/>
  <cp:lastModifiedBy>JP SEDIKHI</cp:lastModifiedBy>
  <cp:revision>8</cp:revision>
  <dcterms:created xsi:type="dcterms:W3CDTF">2018-10-01T10:38:00Z</dcterms:created>
  <dcterms:modified xsi:type="dcterms:W3CDTF">2021-12-31T16:23:00Z</dcterms:modified>
</cp:coreProperties>
</file>