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652F4" w14:textId="77777777" w:rsidR="006C4D28" w:rsidRDefault="006C4D28" w:rsidP="006C4D28">
      <w:pPr>
        <w:pStyle w:val="Titre2"/>
      </w:pPr>
      <w:r>
        <w:t>ANNALYSER LES TENDANCES D’UN MARCHÉ</w:t>
      </w:r>
    </w:p>
    <w:p w14:paraId="19F9529A" w14:textId="77777777" w:rsidR="006C4D28" w:rsidRDefault="006C4D28" w:rsidP="006C4D28">
      <w:pPr>
        <w:rPr>
          <w:b/>
        </w:rPr>
      </w:pPr>
    </w:p>
    <w:p w14:paraId="3C424B84" w14:textId="77777777" w:rsidR="006C4D28" w:rsidRDefault="006C4D28" w:rsidP="006C4D28"/>
    <w:p w14:paraId="38499BFE" w14:textId="77777777" w:rsidR="006C4D28" w:rsidRPr="00C057C9" w:rsidRDefault="006C4D28" w:rsidP="006C4D28">
      <w:pPr>
        <w:jc w:val="both"/>
        <w:rPr>
          <w:rFonts w:ascii="Arial" w:hAnsi="Arial" w:cs="Arial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1"/>
        <w:gridCol w:w="6239"/>
      </w:tblGrid>
      <w:tr w:rsidR="006C4D28" w:rsidRPr="00C057C9" w14:paraId="69EED392" w14:textId="77777777" w:rsidTr="007D01FB">
        <w:tc>
          <w:tcPr>
            <w:tcW w:w="1841" w:type="dxa"/>
          </w:tcPr>
          <w:p w14:paraId="7AF22E3F" w14:textId="77777777" w:rsidR="006C4D28" w:rsidRPr="00C057C9" w:rsidRDefault="006C4D28" w:rsidP="00D85F4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9" w:type="dxa"/>
          </w:tcPr>
          <w:p w14:paraId="37E511F6" w14:textId="5A311404" w:rsidR="006C4D28" w:rsidRPr="00C057C9" w:rsidRDefault="006C4D28" w:rsidP="00D85F4C">
            <w:pPr>
              <w:jc w:val="both"/>
              <w:rPr>
                <w:rFonts w:ascii="Arial" w:hAnsi="Arial" w:cs="Arial"/>
                <w:color w:val="FF0000"/>
              </w:rPr>
            </w:pPr>
            <w:r w:rsidRPr="007D01FB">
              <w:rPr>
                <w:rFonts w:ascii="Arial" w:hAnsi="Arial" w:cs="Arial"/>
                <w:b/>
                <w:bCs/>
                <w:color w:val="FF0000"/>
              </w:rPr>
              <w:t>Définition</w:t>
            </w:r>
            <w:r w:rsidRPr="00C057C9">
              <w:rPr>
                <w:rFonts w:ascii="Arial" w:hAnsi="Arial" w:cs="Arial"/>
                <w:color w:val="FF0000"/>
              </w:rPr>
              <w:t xml:space="preserve"> du concept de marché</w:t>
            </w:r>
            <w:r w:rsidR="005F0151">
              <w:rPr>
                <w:rFonts w:ascii="Arial" w:hAnsi="Arial" w:cs="Arial"/>
                <w:color w:val="FF0000"/>
              </w:rPr>
              <w:t> : le marché est le lieu de rencontre de l’offre et de la demande</w:t>
            </w:r>
          </w:p>
        </w:tc>
      </w:tr>
      <w:tr w:rsidR="006C4D28" w:rsidRPr="00C057C9" w14:paraId="41A28B9F" w14:textId="77777777" w:rsidTr="007D01FB">
        <w:tc>
          <w:tcPr>
            <w:tcW w:w="1841" w:type="dxa"/>
          </w:tcPr>
          <w:p w14:paraId="0A3773A4" w14:textId="77777777" w:rsidR="006C4D28" w:rsidRPr="00C057C9" w:rsidRDefault="006C4D28" w:rsidP="00D85F4C">
            <w:pPr>
              <w:jc w:val="both"/>
              <w:rPr>
                <w:rFonts w:ascii="Arial" w:hAnsi="Arial" w:cs="Arial"/>
              </w:rPr>
            </w:pPr>
            <w:r w:rsidRPr="00C057C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9A14EF" wp14:editId="0121E647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8890</wp:posOffset>
                      </wp:positionV>
                      <wp:extent cx="457200" cy="1142365"/>
                      <wp:effectExtent l="50800" t="50800" r="76200" b="102235"/>
                      <wp:wrapNone/>
                      <wp:docPr id="7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200" cy="11423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84D001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7" o:spid="_x0000_s1026" type="#_x0000_t32" style="position:absolute;margin-left:54pt;margin-top:.7pt;width:36pt;height:89.9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kUdxQEAANcDAAAOAAAAZHJzL2Uyb0RvYy54bWysU02P0zAQvSPxHyzfaZKyu6Co6R66wAXB&#10;igXuXmfcWPKXxqZJ/j1jp80iQCAhLiPH4/dm3pvJ7nayhp0Ao/au482m5gyc9L12x45/+fz2xWvO&#10;YhKuF8Y76PgMkd/unz/bjaGFrR+86QEZkbjYjqHjQ0qhraooB7AibnwAR0nl0YpEn3isehQjsVtT&#10;bev6pho99gG9hBjp9m5J8n3hVwpk+qhUhMRMx6m3VCKW+Jhjtd+J9ogiDFqe2xD/0IUV2lHRlepO&#10;JMG+of6FymqJPnqVNtLbyiulJRQNpKapf1LzMIgARQuZE8NqU/x/tPLD6eDukWwYQ2xjuMesYlJo&#10;mTI6fKWZFl3UKZuKbfNqG0yJSbq8un5Fo+BMUqpprrYvb66zr9XCk/kCxvQOvGX50PGYUOjjkA7e&#10;OZqQx6WGOL2PaQFeABlsXI5JaPPG9SzNgdZIIPrxXCTnq6fuyynNBhbsJ1BM99TltugoiwUHg+wk&#10;aCWElOBSszLR6wxT2pgVWP8deH6foVCWbgUvyv5YdUWUyt6lFWy18/i76mm6tKyW9xcHFt3Zgkff&#10;z2WuxRranjKQ86bn9fzxu8Cf/sf9dwAAAP//AwBQSwMEFAAGAAgAAAAhAGvjCALaAAAACQEAAA8A&#10;AABkcnMvZG93bnJldi54bWxMj8FOwzAQRO+V+g/WInFr7RJUhRCnKpU4A6USVzdekgh7HWK3Tfl6&#10;Nie4zWhWs2/KzeidOOMQu0AaVksFAqkOtqNGw+H9eZGDiMmQNS4QarhihE01n5WmsOFCb3jep0Zw&#10;CcXCaGhT6gspY92iN3EZeiTOPsPgTWI7NNIO5sLl3sk7pdbSm474Q2t63LVYf+1PXgNmL831J3Nx&#10;t/5+fQgufhzcU6b17c24fQSRcEx/xzDhMzpUzHQMJ7JROPYq5y2JxT2IKc8V++MkVhnIqpT/F1S/&#10;AAAA//8DAFBLAQItABQABgAIAAAAIQC2gziS/gAAAOEBAAATAAAAAAAAAAAAAAAAAAAAAABbQ29u&#10;dGVudF9UeXBlc10ueG1sUEsBAi0AFAAGAAgAAAAhADj9If/WAAAAlAEAAAsAAAAAAAAAAAAAAAAA&#10;LwEAAF9yZWxzLy5yZWxzUEsBAi0AFAAGAAgAAAAhAFSSRR3FAQAA1wMAAA4AAAAAAAAAAAAAAAAA&#10;LgIAAGRycy9lMm9Eb2MueG1sUEsBAi0AFAAGAAgAAAAhAGvjCALaAAAACQEAAA8AAAAAAAAAAAAA&#10;AAAAHwQAAGRycy9kb3ducmV2LnhtbFBLBQYAAAAABAAEAPMAAAAmBQAAAAA=&#10;" strokecolor="#4472c4 [3204]" strokeweight="1pt">
                      <v:stroke endarrow="open" joinstyle="miter"/>
                    </v:shape>
                  </w:pict>
                </mc:Fallback>
              </mc:AlternateContent>
            </w:r>
          </w:p>
        </w:tc>
        <w:tc>
          <w:tcPr>
            <w:tcW w:w="6239" w:type="dxa"/>
          </w:tcPr>
          <w:p w14:paraId="0C5C07C3" w14:textId="77777777" w:rsidR="006C4D28" w:rsidRPr="00C057C9" w:rsidRDefault="006C4D28" w:rsidP="00D85F4C">
            <w:pPr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6C4D28" w:rsidRPr="00C057C9" w14:paraId="2D1CBF22" w14:textId="77777777" w:rsidTr="007D01FB">
        <w:tc>
          <w:tcPr>
            <w:tcW w:w="1841" w:type="dxa"/>
          </w:tcPr>
          <w:p w14:paraId="13D32D0E" w14:textId="4E6DA309" w:rsidR="006C4D28" w:rsidRPr="00C057C9" w:rsidRDefault="006C4D28" w:rsidP="00D85F4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9" w:type="dxa"/>
          </w:tcPr>
          <w:p w14:paraId="277420D8" w14:textId="7F6ECF4C" w:rsidR="006C4D28" w:rsidRPr="00C057C9" w:rsidRDefault="006C4D28" w:rsidP="00D85F4C">
            <w:pPr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6C4D28" w:rsidRPr="00C057C9" w14:paraId="69AEE903" w14:textId="77777777" w:rsidTr="007D01FB">
        <w:tc>
          <w:tcPr>
            <w:tcW w:w="1841" w:type="dxa"/>
          </w:tcPr>
          <w:p w14:paraId="42DD4BD3" w14:textId="77777777" w:rsidR="006C4D28" w:rsidRPr="00C057C9" w:rsidRDefault="006C4D28" w:rsidP="00D85F4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9" w:type="dxa"/>
          </w:tcPr>
          <w:p w14:paraId="3EB2BAA4" w14:textId="77777777" w:rsidR="006C4D28" w:rsidRPr="00C057C9" w:rsidRDefault="006C4D28" w:rsidP="00D85F4C">
            <w:pPr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6C4D28" w:rsidRPr="00C057C9" w14:paraId="4AC7ADD2" w14:textId="77777777" w:rsidTr="007D01FB">
        <w:tc>
          <w:tcPr>
            <w:tcW w:w="1841" w:type="dxa"/>
          </w:tcPr>
          <w:p w14:paraId="762E0435" w14:textId="77777777" w:rsidR="006C4D28" w:rsidRPr="00C057C9" w:rsidRDefault="006C4D28" w:rsidP="00D85F4C">
            <w:pPr>
              <w:jc w:val="both"/>
              <w:rPr>
                <w:rFonts w:ascii="Arial" w:hAnsi="Arial" w:cs="Arial"/>
              </w:rPr>
            </w:pPr>
          </w:p>
          <w:p w14:paraId="00EE16F6" w14:textId="6F1F07EB" w:rsidR="00D82529" w:rsidRDefault="00D82529" w:rsidP="00D85F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Analys</w:t>
            </w:r>
            <w:r w:rsidR="006C4D28" w:rsidRPr="00C057C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00C710B" wp14:editId="70EE1CDD">
                      <wp:simplePos x="0" y="0"/>
                      <wp:positionH relativeFrom="column">
                        <wp:posOffset>478790</wp:posOffset>
                      </wp:positionH>
                      <wp:positionV relativeFrom="paragraph">
                        <wp:posOffset>174625</wp:posOffset>
                      </wp:positionV>
                      <wp:extent cx="603250" cy="2076450"/>
                      <wp:effectExtent l="0" t="0" r="63500" b="57150"/>
                      <wp:wrapNone/>
                      <wp:docPr id="946693522" name="Connecteur droit avec flèche 946693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3250" cy="2076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5482A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946693522" o:spid="_x0000_s1026" type="#_x0000_t32" style="position:absolute;margin-left:37.7pt;margin-top:13.75pt;width:47.5pt;height:16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5C2vAEAAM0DAAAOAAAAZHJzL2Uyb0RvYy54bWysU8uu0zAQ3SPxD5b3NGmAgqKmd9ELbBBc&#10;8fgAX8duLPml8dAkf8/YaVMECCTEZmJ7fM7MHJ/s7yZn2VlBMsF3fLupOVNeht74U8e/fnn77DVn&#10;CYXvhQ1edXxWid8dnj7Zj7FVTRiC7RUwIvGpHWPHB8TYVlWSg3IibUJUnpI6gBNIWzhVPYiR2J2t&#10;mrreVWOAPkKQKiU6vV+S/FD4tVYSP2qdFDLbceoNS4QSH3OsDnvRnkDEwchLG+IfunDCeCq6Ut0L&#10;FOwbmF+onJEQUtC4kcFVQWsjVZmBptnWP03zeRBRlVlInBRXmdL/o5Ufzkf/ACTDGFOb4gPkKSYN&#10;Ln+pPzYVseZVLDUhk3S4q583L0lSSammfrV7QRuiqW7oCAnfqeBYXnQ8IQhzGvAYvKd3CbAtionz&#10;+4QL8ArIpa3PEYWxb3zPcI5kHgEQxkuRnK9uPZcVzlYt2E9KM9NTl02pUeykjhbYWZARhJTK43Zl&#10;otsZpo21K7D+O/ByP0NVsdoKXib7Y9UVUSoHjyvYGR/gd9Vxurasl/tXBZa5swSPoZ/LaxZpyDPl&#10;QS7+zqb8cV/gt7/w8B0AAP//AwBQSwMEFAAGAAgAAAAhAEdo6OngAAAACQEAAA8AAABkcnMvZG93&#10;bnJldi54bWxMj81OwzAQhO9IvIO1SNyoQ2lIFbKpChISPxdIK8RxE5skIl4H220DT497guPsjGa+&#10;LVaTGcReO99bRricJSA0N1b13CJsN/cXSxA+ECsaLGuEb+1hVZ6eFJQre+BXva9CK2IJ+5wQuhDG&#10;XErfdNqQn9lRc/Q+rDMUonStVI4OsdwMcp4k19JQz3Gho1Hfdbr5rHYGoXp3j3T7/LDkoX756UP1&#10;9vS1NojnZ9P6BkTQU/gLwxE/okMZmWq7Y+XFgJCli5hEmGcpiKOfJfFQI1ylixRkWcj/H5S/AAAA&#10;//8DAFBLAQItABQABgAIAAAAIQC2gziS/gAAAOEBAAATAAAAAAAAAAAAAAAAAAAAAABbQ29udGVu&#10;dF9UeXBlc10ueG1sUEsBAi0AFAAGAAgAAAAhADj9If/WAAAAlAEAAAsAAAAAAAAAAAAAAAAALwEA&#10;AF9yZWxzLy5yZWxzUEsBAi0AFAAGAAgAAAAhADODkLa8AQAAzQMAAA4AAAAAAAAAAAAAAAAALgIA&#10;AGRycy9lMm9Eb2MueG1sUEsBAi0AFAAGAAgAAAAhAEdo6OngAAAACQEAAA8AAAAAAAAAAAAAAAAA&#10;FgQAAGRycy9kb3ducmV2LnhtbFBLBQYAAAAABAAEAPMAAAAjBQAAAAA=&#10;" strokecolor="#4472c4 [3204]" strokeweight="1pt">
                      <v:stroke endarrow="open" joinstyle="miter"/>
                    </v:shape>
                  </w:pict>
                </mc:Fallback>
              </mc:AlternateContent>
            </w:r>
            <w:r w:rsidR="006C4D28" w:rsidRPr="00C057C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B06A9B7" wp14:editId="69A99045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59055</wp:posOffset>
                      </wp:positionV>
                      <wp:extent cx="457200" cy="1408430"/>
                      <wp:effectExtent l="50800" t="25400" r="76200" b="115570"/>
                      <wp:wrapNone/>
                      <wp:docPr id="10" name="Connecteur droit avec flèch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14084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EF5C6A" id="Connecteur droit avec flèche 10" o:spid="_x0000_s1026" type="#_x0000_t32" style="position:absolute;margin-left:54pt;margin-top:4.65pt;width:36pt;height:110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ifjwAEAAM0DAAAOAAAAZHJzL2Uyb0RvYy54bWysU9uO0zAQfUfiHyy/0ySlwCpqug9d4AXB&#10;ioUP8DrjxpJvGpsm+XvGbpsiQKy04mVie+bM5czJ9nayhh0Bo/au482q5gyc9L12h45///bh1Q1n&#10;MQnXC+MddHyGyG93L19sx9DC2g/e9ICMkrjYjqHjQ0qhraooB7AirnwAR07l0YpEVzxUPYqRsltT&#10;rev6bTV67AN6CTHS693JyXclv1Ig0xelIiRmOk69pWKx2Mdsq91WtAcUYdDy3IZ4RhdWaEdFl1R3&#10;Ign2A/UfqayW6KNXaSW9rbxSWkKZgaZp6t+meRhEgDILkRPDQlP8f2nl5+Pe3SPRMIbYxnCPeYpJ&#10;oc1f6o9Nhax5IQumxCQ9bt68owVwJsnVbOqbzevCZnVFB4zpI3jL8qHjMaHQhyHtvXO0F49NYUwc&#10;P8VE9Ql4AeTSxmWbhDbvXc/SHEg8AtGPeWUUm/3VtedySrOBE/YrKKZ76nJdahQ5wd4gOwoSgpAS&#10;XGqWTBSdYUobswDrp4Hn+AyFIrUFfJrsn1UXRKnsXVrAVjuPf6uepkvL6hR/YeA0d6bg0fdz2Wah&#10;hjRTuDrrO4vy13uBX//C3U8AAAD//wMAUEsDBBQABgAIAAAAIQAM1wNA3gAAAAkBAAAPAAAAZHJz&#10;L2Rvd25yZXYueG1sTI/LTsMwEEX3SPyDNUjsqJ1WQiHEqQoSEo8NDQixdOIhiYjHwXbbwNczXcHy&#10;6I7unFuuZzeKPYY4eNKQLRQIpNbbgToNry93FzmImAxZM3pCDd8YYV2dnpSmsP5AW9zXqRNcQrEw&#10;GvqUpkLK2PboTFz4CYmzDx+cSYyhkzaYA5e7US6VupTODMQfejPhbY/tZ71zGur38GBunu5zGpvn&#10;nyHVb49fG6f1+dm8uQaRcE5/x3DUZ3Wo2KnxO7JRjMwq5y1Jw9UKxDHPFXOjYbnKMpBVKf8vqH4B&#10;AAD//wMAUEsBAi0AFAAGAAgAAAAhALaDOJL+AAAA4QEAABMAAAAAAAAAAAAAAAAAAAAAAFtDb250&#10;ZW50X1R5cGVzXS54bWxQSwECLQAUAAYACAAAACEAOP0h/9YAAACUAQAACwAAAAAAAAAAAAAAAAAv&#10;AQAAX3JlbHMvLnJlbHNQSwECLQAUAAYACAAAACEA9+4n48ABAADNAwAADgAAAAAAAAAAAAAAAAAu&#10;AgAAZHJzL2Uyb0RvYy54bWxQSwECLQAUAAYACAAAACEADNcDQN4AAAAJAQAADwAAAAAAAAAAAAAA&#10;AAAaBAAAZHJzL2Rvd25yZXYueG1sUEsFBgAAAAAEAAQA8wAAACUFAAAAAA==&#10;" strokecolor="#4472c4 [3204]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e   </w:t>
            </w:r>
          </w:p>
          <w:p w14:paraId="43683E62" w14:textId="2E2A5E33" w:rsidR="00D82529" w:rsidRDefault="00D82529" w:rsidP="00D85F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</w:t>
            </w:r>
          </w:p>
          <w:p w14:paraId="4D332436" w14:textId="147FB6AA" w:rsidR="006C4D28" w:rsidRPr="00C057C9" w:rsidRDefault="00D82529" w:rsidP="00D85F4C">
            <w:pPr>
              <w:jc w:val="both"/>
              <w:rPr>
                <w:rFonts w:ascii="Arial" w:hAnsi="Arial" w:cs="Arial"/>
              </w:rPr>
            </w:pPr>
            <w:r w:rsidRPr="00C057C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B646B04" wp14:editId="43ABF4DF">
                      <wp:simplePos x="0" y="0"/>
                      <wp:positionH relativeFrom="column">
                        <wp:posOffset>231140</wp:posOffset>
                      </wp:positionH>
                      <wp:positionV relativeFrom="paragraph">
                        <wp:posOffset>257175</wp:posOffset>
                      </wp:positionV>
                      <wp:extent cx="806450" cy="2914650"/>
                      <wp:effectExtent l="0" t="0" r="69850" b="57150"/>
                      <wp:wrapNone/>
                      <wp:docPr id="1903120148" name="Connecteur droit avec flèche 1903120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6450" cy="2914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80D655" id="Connecteur droit avec flèche 1903120148" o:spid="_x0000_s1026" type="#_x0000_t32" style="position:absolute;margin-left:18.2pt;margin-top:20.25pt;width:63.5pt;height:22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eT+vgEAAM0DAAAOAAAAZHJzL2Uyb0RvYy54bWysU8GO0zAQvSPxD5bvNEm1VEvUdA9d4IJg&#10;BcsHeB27sWR7rLFp0r9n7LQpAgTSai8T2+P3Zub5ZXs3OcuOCqMB3/FmVXOmvITe+EPHvz9+eHPL&#10;WUzC98KCVx0/qcjvdq9fbcfQqjUMYHuFjEh8bMfQ8SGl0FZVlINyIq4gKE9JDehEoi0eqh7FSOzO&#10;Vuu63lQjYB8QpIqRTu/nJN8Vfq2VTF+0jiox23HqLZWIJT7lWO22oj2gCIOR5zbEM7pwwngqulDd&#10;iyTYDzR/UDkjESLotJLgKtDaSFVmoGma+rdpvg0iqDILiRPDIlN8OVr5+bj3D0gyjCG2MTxgnmLS&#10;6PKX+mNTEeu0iKWmxCQd3tabm7ckqaTU+l1zs6EN0VRXdMCYPipwLC86HhMKcxjSHryndwFsimLi&#10;+CmmGXgB5NLW55iEse99z9IpkHkEIoznIjlfXXsuq3SyasZ+VZqZnrpclxrFTmpvkR0FGUFIqXxq&#10;Fia6nWHaWLsA6/8Dz/czVBWrLeB5sn9WXRClMvi0gJ3xgH+rnqZLy3q+f1FgnjtL8AT9qbxmkYY8&#10;Ux7k7O9syl/3BX79C3c/AQAA//8DAFBLAwQUAAYACAAAACEA+JDTAN8AAAAJAQAADwAAAGRycy9k&#10;b3ducmV2LnhtbEyPwU7DMBBE70j8g7VI3KgDbaM2xKkKEhLQC6QV4ujESxJhr0PstoGvZ3uC486M&#10;Zt/kq9FZccAhdJ4UXE8SEEi1Nx01Cnbbh6sFiBA1GW09oYJvDLAqzs9ynRl/pFc8lLERXEIh0wra&#10;GPtMylC36HSY+B6JvQ8/OB35HBppBn3kcmflTZKk0umO+EOre7xvsf4s905B+T486bvN44Js9fLT&#10;xfLt+WvtlLq8GNe3ICKO8S8MJ3xGh4KZKr8nE4RVME1nnFQwS+YgTn46ZaFiYbmcgyxy+X9B8QsA&#10;AP//AwBQSwECLQAUAAYACAAAACEAtoM4kv4AAADhAQAAEwAAAAAAAAAAAAAAAAAAAAAAW0NvbnRl&#10;bnRfVHlwZXNdLnhtbFBLAQItABQABgAIAAAAIQA4/SH/1gAAAJQBAAALAAAAAAAAAAAAAAAAAC8B&#10;AABfcmVscy8ucmVsc1BLAQItABQABgAIAAAAIQA7JeT+vgEAAM0DAAAOAAAAAAAAAAAAAAAAAC4C&#10;AABkcnMvZTJvRG9jLnhtbFBLAQItABQABgAIAAAAIQD4kNMA3wAAAAkBAAAPAAAAAAAAAAAAAAAA&#10;ABgEAABkcnMvZG93bnJldi54bWxQSwUGAAAAAAQABADzAAAAJAUAAAAA&#10;" strokecolor="#4472c4 [3204]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marché</w:t>
            </w:r>
          </w:p>
        </w:tc>
        <w:tc>
          <w:tcPr>
            <w:tcW w:w="6239" w:type="dxa"/>
          </w:tcPr>
          <w:p w14:paraId="29BB0085" w14:textId="77777777" w:rsidR="006C4D28" w:rsidRDefault="007D01FB" w:rsidP="00D85F4C">
            <w:pPr>
              <w:jc w:val="both"/>
              <w:rPr>
                <w:rFonts w:ascii="Arial" w:hAnsi="Arial" w:cs="Arial"/>
                <w:color w:val="FF0000"/>
              </w:rPr>
            </w:pPr>
            <w:r w:rsidRPr="007D01FB">
              <w:rPr>
                <w:rFonts w:ascii="Arial" w:hAnsi="Arial" w:cs="Arial"/>
                <w:b/>
                <w:bCs/>
                <w:color w:val="FF0000"/>
              </w:rPr>
              <w:t>Analyser l’offre</w:t>
            </w:r>
            <w:r w:rsidRPr="00C057C9">
              <w:rPr>
                <w:rFonts w:ascii="Arial" w:hAnsi="Arial" w:cs="Arial"/>
                <w:color w:val="FF0000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correspond à la présentation de la structure de l’offre (l’offre est-elle concentrée entre les mains de peu d’entreprises ou est-elle concurrentielle) et à l’analyse la quantité proposée par les vendeurs</w:t>
            </w:r>
            <w:r w:rsidRPr="00C057C9">
              <w:rPr>
                <w:rFonts w:ascii="Arial" w:hAnsi="Arial" w:cs="Arial"/>
                <w:color w:val="FF0000"/>
              </w:rPr>
              <w:t>(quelles sont les entreprises présentes sur le marché, les lister, les nommer, donner un indicateur chiffré en général les parts de marché détenues par les entreprise</w:t>
            </w:r>
          </w:p>
          <w:p w14:paraId="24C98BDD" w14:textId="77777777" w:rsidR="007D01FB" w:rsidRDefault="007D01FB" w:rsidP="00D85F4C">
            <w:pPr>
              <w:jc w:val="both"/>
              <w:rPr>
                <w:rFonts w:ascii="Arial" w:hAnsi="Arial" w:cs="Arial"/>
                <w:color w:val="FF0000"/>
              </w:rPr>
            </w:pPr>
          </w:p>
          <w:p w14:paraId="51DF94F7" w14:textId="77777777" w:rsidR="007D01FB" w:rsidRDefault="007D01FB" w:rsidP="007D01FB">
            <w:pPr>
              <w:jc w:val="both"/>
              <w:rPr>
                <w:rFonts w:ascii="Arial" w:hAnsi="Arial" w:cs="Arial"/>
                <w:color w:val="FF0000"/>
              </w:rPr>
            </w:pPr>
            <w:r w:rsidRPr="007D01FB">
              <w:rPr>
                <w:rFonts w:ascii="Arial" w:hAnsi="Arial" w:cs="Arial"/>
                <w:b/>
                <w:bCs/>
                <w:color w:val="FF0000"/>
              </w:rPr>
              <w:t>Analyse de la demande</w:t>
            </w:r>
            <w:r w:rsidRPr="00C057C9">
              <w:rPr>
                <w:rFonts w:ascii="Arial" w:hAnsi="Arial" w:cs="Arial"/>
                <w:color w:val="FF0000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correspond à la quantité demandées par les acheteurs</w:t>
            </w:r>
            <w:r w:rsidRPr="00C057C9">
              <w:rPr>
                <w:rFonts w:ascii="Arial" w:hAnsi="Arial" w:cs="Arial"/>
                <w:color w:val="FF0000"/>
              </w:rPr>
              <w:t xml:space="preserve">(précisez quelle est  la taille du marché en s’appuyant en général du chiffres d’affaires total du marché, donner les tendances du marché de combien de pourcentage augmente –t-il ou diminue-t-il </w:t>
            </w:r>
          </w:p>
          <w:p w14:paraId="3E011677" w14:textId="65756D5F" w:rsidR="007D01FB" w:rsidRPr="00C057C9" w:rsidRDefault="007D01FB" w:rsidP="00D85F4C">
            <w:pPr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6C4D28" w:rsidRPr="00C057C9" w14:paraId="6A1ACEFA" w14:textId="77777777" w:rsidTr="007D01FB">
        <w:tc>
          <w:tcPr>
            <w:tcW w:w="1841" w:type="dxa"/>
            <w:tcBorders>
              <w:right w:val="single" w:sz="4" w:space="0" w:color="auto"/>
            </w:tcBorders>
          </w:tcPr>
          <w:p w14:paraId="69641BEA" w14:textId="77777777" w:rsidR="006C4D28" w:rsidRPr="00C057C9" w:rsidRDefault="006C4D28" w:rsidP="00D85F4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9" w:type="dxa"/>
            <w:tcBorders>
              <w:left w:val="single" w:sz="4" w:space="0" w:color="auto"/>
              <w:right w:val="single" w:sz="4" w:space="0" w:color="auto"/>
            </w:tcBorders>
          </w:tcPr>
          <w:p w14:paraId="408FDCEA" w14:textId="77777777" w:rsidR="006C4D28" w:rsidRPr="00C057C9" w:rsidRDefault="006C4D28" w:rsidP="00D85F4C">
            <w:pPr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6C4D28" w:rsidRPr="00C057C9" w14:paraId="3A8E6DCC" w14:textId="77777777" w:rsidTr="007D01FB">
        <w:tc>
          <w:tcPr>
            <w:tcW w:w="1841" w:type="dxa"/>
          </w:tcPr>
          <w:p w14:paraId="21834216" w14:textId="77777777" w:rsidR="006C4D28" w:rsidRDefault="006C4D28" w:rsidP="00D85F4C">
            <w:pPr>
              <w:jc w:val="both"/>
              <w:rPr>
                <w:rFonts w:ascii="Arial" w:hAnsi="Arial" w:cs="Arial"/>
              </w:rPr>
            </w:pPr>
          </w:p>
          <w:p w14:paraId="438B03BC" w14:textId="77777777" w:rsidR="006C4D28" w:rsidRPr="007659A5" w:rsidRDefault="006C4D28" w:rsidP="00D85F4C">
            <w:pPr>
              <w:rPr>
                <w:rFonts w:ascii="Arial" w:hAnsi="Arial" w:cs="Arial"/>
              </w:rPr>
            </w:pPr>
          </w:p>
          <w:p w14:paraId="471B108C" w14:textId="77777777" w:rsidR="006C4D28" w:rsidRPr="007659A5" w:rsidRDefault="006C4D28" w:rsidP="00D85F4C">
            <w:pPr>
              <w:rPr>
                <w:rFonts w:ascii="Arial" w:hAnsi="Arial" w:cs="Arial"/>
              </w:rPr>
            </w:pPr>
          </w:p>
          <w:p w14:paraId="7456AF1C" w14:textId="77777777" w:rsidR="006C4D28" w:rsidRPr="007659A5" w:rsidRDefault="006C4D28" w:rsidP="00D85F4C">
            <w:pPr>
              <w:rPr>
                <w:rFonts w:ascii="Arial" w:hAnsi="Arial" w:cs="Arial"/>
              </w:rPr>
            </w:pPr>
          </w:p>
          <w:p w14:paraId="3C88C6B9" w14:textId="77777777" w:rsidR="006C4D28" w:rsidRPr="007659A5" w:rsidRDefault="006C4D28" w:rsidP="00D85F4C">
            <w:pPr>
              <w:rPr>
                <w:rFonts w:ascii="Arial" w:hAnsi="Arial" w:cs="Arial"/>
              </w:rPr>
            </w:pPr>
          </w:p>
          <w:p w14:paraId="663C834B" w14:textId="77777777" w:rsidR="006C4D28" w:rsidRPr="007659A5" w:rsidRDefault="006C4D28" w:rsidP="00D85F4C">
            <w:pPr>
              <w:rPr>
                <w:rFonts w:ascii="Arial" w:hAnsi="Arial" w:cs="Arial"/>
              </w:rPr>
            </w:pPr>
          </w:p>
          <w:p w14:paraId="3A85B727" w14:textId="77777777" w:rsidR="006C4D28" w:rsidRPr="007659A5" w:rsidRDefault="006C4D28" w:rsidP="00D85F4C">
            <w:pPr>
              <w:rPr>
                <w:rFonts w:ascii="Arial" w:hAnsi="Arial" w:cs="Arial"/>
              </w:rPr>
            </w:pPr>
          </w:p>
          <w:p w14:paraId="36D02404" w14:textId="77777777" w:rsidR="006C4D28" w:rsidRPr="007659A5" w:rsidRDefault="006C4D28" w:rsidP="00D85F4C">
            <w:pPr>
              <w:rPr>
                <w:rFonts w:ascii="Arial" w:hAnsi="Arial" w:cs="Arial"/>
              </w:rPr>
            </w:pPr>
          </w:p>
          <w:p w14:paraId="6A0286EA" w14:textId="77777777" w:rsidR="006C4D28" w:rsidRPr="007659A5" w:rsidRDefault="006C4D28" w:rsidP="00D85F4C">
            <w:pPr>
              <w:rPr>
                <w:rFonts w:ascii="Arial" w:hAnsi="Arial" w:cs="Arial"/>
              </w:rPr>
            </w:pPr>
          </w:p>
          <w:p w14:paraId="7DFEBA90" w14:textId="77777777" w:rsidR="006C4D28" w:rsidRPr="007659A5" w:rsidRDefault="006C4D28" w:rsidP="00D85F4C">
            <w:pPr>
              <w:rPr>
                <w:rFonts w:ascii="Arial" w:hAnsi="Arial" w:cs="Arial"/>
              </w:rPr>
            </w:pPr>
          </w:p>
          <w:p w14:paraId="3048144F" w14:textId="77777777" w:rsidR="006C4D28" w:rsidRPr="007659A5" w:rsidRDefault="006C4D28" w:rsidP="00D85F4C">
            <w:pPr>
              <w:rPr>
                <w:rFonts w:ascii="Arial" w:hAnsi="Arial" w:cs="Arial"/>
              </w:rPr>
            </w:pPr>
          </w:p>
          <w:p w14:paraId="583FE70D" w14:textId="77777777" w:rsidR="006C4D28" w:rsidRPr="007659A5" w:rsidRDefault="006C4D28" w:rsidP="00D85F4C">
            <w:pPr>
              <w:rPr>
                <w:rFonts w:ascii="Arial" w:hAnsi="Arial" w:cs="Arial"/>
              </w:rPr>
            </w:pPr>
          </w:p>
        </w:tc>
        <w:tc>
          <w:tcPr>
            <w:tcW w:w="6239" w:type="dxa"/>
          </w:tcPr>
          <w:p w14:paraId="6B49051A" w14:textId="77777777" w:rsidR="007D01FB" w:rsidRDefault="007D01FB" w:rsidP="007D01FB">
            <w:pPr>
              <w:jc w:val="both"/>
              <w:rPr>
                <w:rFonts w:ascii="Arial" w:hAnsi="Arial" w:cs="Arial"/>
                <w:color w:val="FF0000"/>
              </w:rPr>
            </w:pPr>
            <w:r w:rsidRPr="007D01FB">
              <w:rPr>
                <w:rFonts w:ascii="Arial" w:hAnsi="Arial" w:cs="Arial"/>
                <w:b/>
                <w:bCs/>
                <w:color w:val="FF0000"/>
              </w:rPr>
              <w:t>Structure de l’offre</w:t>
            </w:r>
            <w:r>
              <w:rPr>
                <w:rFonts w:ascii="Arial" w:hAnsi="Arial" w:cs="Arial"/>
                <w:b/>
                <w:bCs/>
                <w:color w:val="FF0000"/>
              </w:rPr>
              <w:t xml:space="preserve"> : </w:t>
            </w:r>
            <w:r w:rsidRPr="007D01FB">
              <w:rPr>
                <w:rFonts w:ascii="Arial" w:hAnsi="Arial" w:cs="Arial"/>
                <w:color w:val="FF0000"/>
              </w:rPr>
              <w:t>il faut préciser sur l’offre est concentrée (captée par un petit nombre d’entreprises qui ont une forte par de marché)</w:t>
            </w:r>
            <w:r>
              <w:rPr>
                <w:rFonts w:ascii="Arial" w:hAnsi="Arial" w:cs="Arial"/>
                <w:color w:val="FF0000"/>
              </w:rPr>
              <w:t xml:space="preserve"> ou si le marché est concurrentiel ( c’est-à-dure qu’il y a un nombre important d’entreprises qui se partagent le marché)</w:t>
            </w:r>
          </w:p>
          <w:p w14:paraId="5E7203CB" w14:textId="77777777" w:rsidR="007D01FB" w:rsidRDefault="007D01FB" w:rsidP="007D01FB">
            <w:pPr>
              <w:jc w:val="both"/>
              <w:rPr>
                <w:rFonts w:ascii="Arial" w:hAnsi="Arial" w:cs="Arial"/>
                <w:color w:val="FF0000"/>
              </w:rPr>
            </w:pPr>
          </w:p>
          <w:p w14:paraId="78D74103" w14:textId="70B37317" w:rsidR="007D01FB" w:rsidRPr="007D01FB" w:rsidRDefault="007D01FB" w:rsidP="007D01FB">
            <w:pPr>
              <w:jc w:val="both"/>
              <w:rPr>
                <w:rFonts w:ascii="Arial" w:hAnsi="Arial" w:cs="Arial"/>
                <w:color w:val="FF0000"/>
              </w:rPr>
            </w:pPr>
            <w:r w:rsidRPr="007D01FB">
              <w:rPr>
                <w:rFonts w:ascii="Arial" w:hAnsi="Arial" w:cs="Arial"/>
                <w:b/>
                <w:bCs/>
                <w:color w:val="FF0000"/>
              </w:rPr>
              <w:t>Evolution</w:t>
            </w:r>
            <w:r>
              <w:rPr>
                <w:rFonts w:ascii="Arial" w:hAnsi="Arial" w:cs="Arial"/>
                <w:b/>
                <w:bCs/>
                <w:color w:val="FF0000"/>
              </w:rPr>
              <w:t xml:space="preserve"> : </w:t>
            </w:r>
            <w:r w:rsidRPr="007D01FB">
              <w:rPr>
                <w:rFonts w:ascii="Arial" w:hAnsi="Arial" w:cs="Arial"/>
                <w:color w:val="FF0000"/>
              </w:rPr>
              <w:t>il faut préciser si le marché a augmenté ou diminué en s’appuyant sur les chiffres de l’évolution du chiffre d’affaires</w:t>
            </w:r>
          </w:p>
          <w:p w14:paraId="0E54EE5C" w14:textId="77777777" w:rsidR="007D01FB" w:rsidRDefault="007D01FB" w:rsidP="00D85F4C">
            <w:pPr>
              <w:jc w:val="both"/>
              <w:rPr>
                <w:rFonts w:ascii="Arial" w:hAnsi="Arial" w:cs="Arial"/>
                <w:color w:val="FF0000"/>
              </w:rPr>
            </w:pPr>
          </w:p>
          <w:p w14:paraId="7308FAE7" w14:textId="77777777" w:rsidR="006C4D28" w:rsidRPr="00C057C9" w:rsidRDefault="006C4D28" w:rsidP="00D85F4C">
            <w:pPr>
              <w:jc w:val="both"/>
              <w:rPr>
                <w:rFonts w:ascii="Arial" w:hAnsi="Arial" w:cs="Arial"/>
                <w:color w:val="FF0000"/>
              </w:rPr>
            </w:pPr>
          </w:p>
        </w:tc>
      </w:tr>
    </w:tbl>
    <w:p w14:paraId="2952DEE6" w14:textId="77777777" w:rsidR="007D01FB" w:rsidRDefault="007D01FB" w:rsidP="006C4D28">
      <w:pPr>
        <w:jc w:val="both"/>
        <w:rPr>
          <w:rFonts w:ascii="Arial" w:hAnsi="Arial" w:cs="Arial"/>
          <w:color w:val="FF0000"/>
        </w:rPr>
      </w:pPr>
    </w:p>
    <w:p w14:paraId="436B2DD0" w14:textId="77777777" w:rsidR="007D01FB" w:rsidRDefault="007D01FB" w:rsidP="006C4D28">
      <w:pPr>
        <w:jc w:val="both"/>
        <w:rPr>
          <w:rFonts w:ascii="Arial" w:hAnsi="Arial" w:cs="Arial"/>
          <w:color w:val="FF0000"/>
        </w:rPr>
      </w:pPr>
    </w:p>
    <w:p w14:paraId="23827AC0" w14:textId="77777777" w:rsidR="007D01FB" w:rsidRDefault="007D01FB" w:rsidP="006C4D28">
      <w:pPr>
        <w:jc w:val="both"/>
        <w:rPr>
          <w:rFonts w:ascii="Arial" w:hAnsi="Arial" w:cs="Arial"/>
          <w:color w:val="FF0000"/>
        </w:rPr>
      </w:pPr>
    </w:p>
    <w:p w14:paraId="05170AF2" w14:textId="01C95304" w:rsidR="006C4D28" w:rsidRPr="007659A5" w:rsidRDefault="006C4D28" w:rsidP="006C4D28">
      <w:pPr>
        <w:jc w:val="both"/>
        <w:rPr>
          <w:rFonts w:ascii="Arial" w:hAnsi="Arial" w:cs="Arial"/>
          <w:color w:val="FF0000"/>
        </w:rPr>
      </w:pPr>
      <w:r w:rsidRPr="007659A5">
        <w:rPr>
          <w:rFonts w:ascii="Arial" w:hAnsi="Arial" w:cs="Arial"/>
          <w:color w:val="FF0000"/>
        </w:rPr>
        <w:t>Remarque</w:t>
      </w:r>
      <w:r>
        <w:rPr>
          <w:rFonts w:ascii="Arial" w:hAnsi="Arial" w:cs="Arial"/>
          <w:color w:val="FF0000"/>
        </w:rPr>
        <w:t> :</w:t>
      </w:r>
      <w:r w:rsidRPr="007659A5">
        <w:rPr>
          <w:rFonts w:ascii="Arial" w:hAnsi="Arial" w:cs="Arial"/>
          <w:color w:val="FF0000"/>
        </w:rPr>
        <w:t xml:space="preserve"> dans votre copie vous devez faire apparaître les titres :</w:t>
      </w:r>
    </w:p>
    <w:p w14:paraId="600BA59A" w14:textId="77777777" w:rsidR="006C4D28" w:rsidRDefault="006C4D28" w:rsidP="006C4D28">
      <w:pPr>
        <w:jc w:val="both"/>
        <w:rPr>
          <w:rFonts w:ascii="Arial" w:hAnsi="Arial" w:cs="Arial"/>
        </w:rPr>
      </w:pPr>
    </w:p>
    <w:p w14:paraId="5580087F" w14:textId="2C59F705" w:rsidR="00CE45BE" w:rsidRDefault="00CE45BE" w:rsidP="006C4D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Définition du mot marché</w:t>
      </w:r>
    </w:p>
    <w:p w14:paraId="2B6CE690" w14:textId="77777777" w:rsidR="006C4D28" w:rsidRDefault="006C4D28" w:rsidP="006C4D28">
      <w:pPr>
        <w:jc w:val="both"/>
        <w:rPr>
          <w:rFonts w:ascii="Arial" w:hAnsi="Arial" w:cs="Arial"/>
        </w:rPr>
      </w:pPr>
    </w:p>
    <w:p w14:paraId="0BD5E048" w14:textId="77777777" w:rsidR="006C4D28" w:rsidRDefault="006C4D28" w:rsidP="006C4D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Offre</w:t>
      </w:r>
    </w:p>
    <w:p w14:paraId="2709E5F3" w14:textId="77777777" w:rsidR="006C4D28" w:rsidRDefault="006C4D28" w:rsidP="006C4D28">
      <w:pPr>
        <w:jc w:val="both"/>
        <w:rPr>
          <w:rFonts w:ascii="Arial" w:hAnsi="Arial" w:cs="Arial"/>
        </w:rPr>
      </w:pPr>
    </w:p>
    <w:p w14:paraId="41C7732B" w14:textId="77777777" w:rsidR="006C4D28" w:rsidRDefault="006C4D28" w:rsidP="006C4D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Demande</w:t>
      </w:r>
    </w:p>
    <w:p w14:paraId="2A5A136C" w14:textId="77777777" w:rsidR="007D01FB" w:rsidRDefault="007D01FB" w:rsidP="006C4D28">
      <w:pPr>
        <w:jc w:val="both"/>
        <w:rPr>
          <w:rFonts w:ascii="Arial" w:hAnsi="Arial" w:cs="Arial"/>
        </w:rPr>
      </w:pPr>
    </w:p>
    <w:p w14:paraId="30646994" w14:textId="1D491FBB" w:rsidR="007D01FB" w:rsidRDefault="007D01FB" w:rsidP="006C4D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Structure</w:t>
      </w:r>
    </w:p>
    <w:p w14:paraId="0E728B8E" w14:textId="77777777" w:rsidR="007D01FB" w:rsidRDefault="007D01FB" w:rsidP="006C4D28">
      <w:pPr>
        <w:jc w:val="both"/>
        <w:rPr>
          <w:rFonts w:ascii="Arial" w:hAnsi="Arial" w:cs="Arial"/>
        </w:rPr>
      </w:pPr>
    </w:p>
    <w:p w14:paraId="22563B0A" w14:textId="64593C5D" w:rsidR="007D01FB" w:rsidRDefault="007D01FB" w:rsidP="006C4D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évolution</w:t>
      </w:r>
    </w:p>
    <w:p w14:paraId="516282B0" w14:textId="77777777" w:rsidR="00A81AE8" w:rsidRDefault="00A81AE8"/>
    <w:p w14:paraId="5FEF36E9" w14:textId="77777777" w:rsidR="007D01FB" w:rsidRDefault="007D01FB"/>
    <w:p w14:paraId="4D3ABE72" w14:textId="12AACB6B" w:rsidR="007D01FB" w:rsidRDefault="007D01FB"/>
    <w:sectPr w:rsidR="007D01FB" w:rsidSect="007D01FB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28"/>
    <w:rsid w:val="0030660A"/>
    <w:rsid w:val="004E0E77"/>
    <w:rsid w:val="005F0151"/>
    <w:rsid w:val="006C4D28"/>
    <w:rsid w:val="007D01FB"/>
    <w:rsid w:val="00A81AE8"/>
    <w:rsid w:val="00BC7F7B"/>
    <w:rsid w:val="00CE45BE"/>
    <w:rsid w:val="00D82529"/>
    <w:rsid w:val="00EF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90C7B"/>
  <w15:chartTrackingRefBased/>
  <w15:docId w15:val="{64BBDCB5-DA12-4EFB-883E-30C97819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D28"/>
    <w:pPr>
      <w:spacing w:after="0" w:line="240" w:lineRule="auto"/>
    </w:pPr>
    <w:rPr>
      <w:rFonts w:eastAsiaTheme="minorEastAsia"/>
      <w:kern w:val="0"/>
      <w:sz w:val="24"/>
      <w:szCs w:val="24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4D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C4D28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fr-FR"/>
      <w14:ligatures w14:val="none"/>
    </w:rPr>
  </w:style>
  <w:style w:type="table" w:styleId="Grilledutableau">
    <w:name w:val="Table Grid"/>
    <w:basedOn w:val="TableauNormal"/>
    <w:uiPriority w:val="59"/>
    <w:rsid w:val="006C4D28"/>
    <w:pPr>
      <w:spacing w:after="0" w:line="240" w:lineRule="auto"/>
    </w:pPr>
    <w:rPr>
      <w:rFonts w:eastAsiaTheme="minorEastAsia"/>
      <w:kern w:val="0"/>
      <w:sz w:val="24"/>
      <w:szCs w:val="24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sedikhi jean-philippe</dc:creator>
  <cp:keywords/>
  <dc:description/>
  <cp:lastModifiedBy>sedikhi jean-philippe</cp:lastModifiedBy>
  <cp:revision>5</cp:revision>
  <dcterms:created xsi:type="dcterms:W3CDTF">2024-06-26T13:07:00Z</dcterms:created>
  <dcterms:modified xsi:type="dcterms:W3CDTF">2024-07-12T09:51:00Z</dcterms:modified>
</cp:coreProperties>
</file>