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interview-transcript-recruiter-screen"/>
    <w:p>
      <w:pPr>
        <w:pStyle w:val="Heading1"/>
      </w:pPr>
      <w:r>
        <w:t xml:space="preserve">Interview transcript: recruiter screen</w:t>
      </w:r>
    </w:p>
    <w:p>
      <w:pPr>
        <w:pStyle w:val="Compact"/>
        <w:numPr>
          <w:ilvl w:val="0"/>
          <w:numId w:val="1001"/>
        </w:numPr>
      </w:pPr>
      <w:r>
        <w:t xml:space="preserve">Organization: Atticus Dundee Inc.</w:t>
      </w:r>
    </w:p>
    <w:p>
      <w:pPr>
        <w:pStyle w:val="Compact"/>
        <w:numPr>
          <w:ilvl w:val="0"/>
          <w:numId w:val="1001"/>
        </w:numPr>
      </w:pPr>
      <w:r>
        <w:t xml:space="preserve">Candidate ID: ca-002</w:t>
      </w:r>
    </w:p>
    <w:p>
      <w:pPr>
        <w:pStyle w:val="Compact"/>
        <w:numPr>
          <w:ilvl w:val="0"/>
          <w:numId w:val="1001"/>
        </w:numPr>
      </w:pPr>
      <w:r>
        <w:t xml:space="preserve">Candidate name: Amias Kettleborne</w:t>
      </w:r>
    </w:p>
    <w:p>
      <w:pPr>
        <w:pStyle w:val="Compact"/>
        <w:numPr>
          <w:ilvl w:val="0"/>
          <w:numId w:val="1001"/>
        </w:numPr>
      </w:pPr>
      <w:r>
        <w:t xml:space="preserve">Requisition ID: RQN-2026-0105</w:t>
      </w:r>
    </w:p>
    <w:p>
      <w:pPr>
        <w:pStyle w:val="Compact"/>
        <w:numPr>
          <w:ilvl w:val="0"/>
          <w:numId w:val="1001"/>
        </w:numPr>
      </w:pPr>
      <w:r>
        <w:t xml:space="preserve">Date: 2026-03-10</w:t>
      </w:r>
    </w:p>
    <w:p>
      <w:pPr>
        <w:pStyle w:val="Compact"/>
        <w:numPr>
          <w:ilvl w:val="0"/>
          <w:numId w:val="1001"/>
        </w:numPr>
      </w:pPr>
      <w:r>
        <w:t xml:space="preserve">Interviewer: Lior Fenmore (Recruiter)</w:t>
      </w:r>
    </w:p>
    <w:p>
      <w:pPr>
        <w:pStyle w:val="Compact"/>
        <w:numPr>
          <w:ilvl w:val="0"/>
          <w:numId w:val="1001"/>
        </w:numPr>
      </w:pPr>
      <w:r>
        <w:t xml:space="preserve">Format: video conference, recorded with consent</w:t>
      </w:r>
    </w:p>
    <w:p>
      <w:pPr>
        <w:pStyle w:val="Compact"/>
        <w:numPr>
          <w:ilvl w:val="0"/>
          <w:numId w:val="1001"/>
        </w:numPr>
      </w:pPr>
      <w:r>
        <w:t xml:space="preserve">Competencies assessed:</w:t>
      </w:r>
    </w:p>
    <w:p>
      <w:pPr>
        <w:pStyle w:val="Compact"/>
        <w:numPr>
          <w:ilvl w:val="1"/>
          <w:numId w:val="1002"/>
        </w:numPr>
      </w:pPr>
      <w:r>
        <w:t xml:space="preserve">Written communication (CMP-04)</w:t>
      </w:r>
    </w:p>
    <w:p>
      <w:pPr>
        <w:pStyle w:val="Compact"/>
        <w:numPr>
          <w:ilvl w:val="1"/>
          <w:numId w:val="1002"/>
        </w:numPr>
      </w:pPr>
      <w:r>
        <w:t xml:space="preserve">Collaboration across teams (CMP-05)</w:t>
      </w:r>
    </w:p>
    <w:bookmarkStart w:id="9" w:name="transcript"/>
    <w:p>
      <w:pPr>
        <w:pStyle w:val="Heading2"/>
      </w:pPr>
      <w:r>
        <w:t xml:space="preserve">Transcript</w:t>
      </w:r>
    </w:p>
    <w:p>
      <w:pPr>
        <w:pStyle w:val="FirstParagraph"/>
      </w:pPr>
      <w:r>
        <w:t xml:space="preserve">[00:00:05] Lior Fenmore (Recruiter): Good morning. Thank you for the time. Are you content for this to be recorded and transcribed?</w:t>
      </w:r>
    </w:p>
    <w:p>
      <w:pPr>
        <w:pStyle w:val="BodyText"/>
      </w:pPr>
      <w:r>
        <w:t xml:space="preserve">[00:00:22] Amias Kettleborne (Candidate): Yes, go ahead.</w:t>
      </w:r>
    </w:p>
    <w:p>
      <w:pPr>
        <w:pStyle w:val="BodyText"/>
      </w:pPr>
      <w:r>
        <w:t xml:space="preserve">[00:00:28] Lior Fenmore (Recruiter): Thank you. This is a screen, so about half an hour. I will ask about your background and what you want next, and I will tell you honestly what this role is and is not.</w:t>
      </w:r>
    </w:p>
    <w:p>
      <w:pPr>
        <w:pStyle w:val="BodyText"/>
      </w:pPr>
      <w:r>
        <w:t xml:space="preserve">[00:00:57] Amias Kettleborne (Candidate): Please do the second part properly. I have been through processes where the role in the brief was not the role.</w:t>
      </w:r>
    </w:p>
    <w:p>
      <w:pPr>
        <w:pStyle w:val="BodyText"/>
      </w:pPr>
      <w:r>
        <w:t xml:space="preserve">[00:01:19] Lior Fenmore (Recruiter): Understood. Start with what you do now.</w:t>
      </w:r>
    </w:p>
    <w:p>
      <w:pPr>
        <w:pStyle w:val="BodyText"/>
      </w:pPr>
      <w:r>
        <w:t xml:space="preserve">[00:01:31] Amias Kettleborne (Candidate): I sit in a platform group of about nine people. My own area has been reliability tooling and the delivery path, so build, verification and release rather than the product surface.</w:t>
      </w:r>
    </w:p>
    <w:p>
      <w:pPr>
        <w:pStyle w:val="BodyText"/>
      </w:pPr>
      <w:r>
        <w:t xml:space="preserve">[00:02:08] Lior Fenmore (Recruiter): How did you get there?</w:t>
      </w:r>
    </w:p>
    <w:p>
      <w:pPr>
        <w:pStyle w:val="BodyText"/>
      </w:pPr>
      <w:r>
        <w:t xml:space="preserve">[00:02:15] Amias Kettleborne (Candidate): Accidentally, like most people in that area. I joined to write product code, the release process was painful, I fixed a piece of it, and then it became mine.</w:t>
      </w:r>
    </w:p>
    <w:p>
      <w:pPr>
        <w:pStyle w:val="BodyText"/>
      </w:pPr>
      <w:r>
        <w:t xml:space="preserve">[00:02:48] Lior Fenmore (Recruiter): Do you enjoy it?</w:t>
      </w:r>
    </w:p>
    <w:p>
      <w:pPr>
        <w:pStyle w:val="BodyText"/>
      </w:pPr>
      <w:r>
        <w:t xml:space="preserve">[00:02:55] Amias Kettleborne (Candidate): I enjoy the leverage. Five years of test automation ownership means I have watched the same failure classes arrive at different companies with different names, and I quite like knowing what to look for.</w:t>
      </w:r>
    </w:p>
    <w:p>
      <w:pPr>
        <w:pStyle w:val="BodyText"/>
      </w:pPr>
      <w:r>
        <w:t xml:space="preserve">[00:03:33] Lior Fenmore (Recruiter): What do you not enjoy?</w:t>
      </w:r>
    </w:p>
    <w:p>
      <w:pPr>
        <w:pStyle w:val="BodyText"/>
      </w:pPr>
      <w:r>
        <w:t xml:space="preserve">[00:03:41] Amias Kettleborne (Candidate): Being treated as a service function. If the group only comes to me when something is broken, I am not doing engineering, I am doing triage with extra steps.</w:t>
      </w:r>
    </w:p>
    <w:p>
      <w:pPr>
        <w:pStyle w:val="BodyText"/>
      </w:pPr>
      <w:r>
        <w:t xml:space="preserve">[00:04:14] Lior Fenmore (Recruiter): This role is squarely on the data path rather than on the delivery path. Does that read as a step sideways to you?</w:t>
      </w:r>
    </w:p>
    <w:p>
      <w:pPr>
        <w:pStyle w:val="BodyText"/>
      </w:pPr>
      <w:r>
        <w:t xml:space="preserve">[00:04:38] Amias Kettleborne (Candidate): It reads as the move I want. I have spent the last while adjacent to the data work and I want to be in it rather than beside it.</w:t>
      </w:r>
    </w:p>
    <w:p>
      <w:pPr>
        <w:pStyle w:val="BodyText"/>
      </w:pPr>
      <w:r>
        <w:t xml:space="preserve">[00:05:05] Lior Fenmore (Recruiter): Tell me what adjacent means in practice.</w:t>
      </w:r>
    </w:p>
    <w:p>
      <w:pPr>
        <w:pStyle w:val="BodyText"/>
      </w:pPr>
      <w:r>
        <w:t xml:space="preserve">[00:05:16] Amias Kettleborne (Candidate): I built the verification harness for our ingest work, so I know the shape of the problems without having owned the design decisions. I have opinions about that path that I was never in a position to act on.</w:t>
      </w:r>
    </w:p>
    <w:p>
      <w:pPr>
        <w:pStyle w:val="BodyText"/>
      </w:pPr>
      <w:r>
        <w:t xml:space="preserve">[00:05:56] Lior Fenmore (Recruiter): That is a good answer and I will pass it on. What about writing? This team designs in documents.</w:t>
      </w:r>
    </w:p>
    <w:p>
      <w:pPr>
        <w:pStyle w:val="BodyText"/>
      </w:pPr>
      <w:r>
        <w:t xml:space="preserve">[00:06:22] Amias Kettleborne (Candidate): I write a lot, mostly runbooks and change notes. Design documents are less familiar to me. I have reviewed plenty and written few.</w:t>
      </w:r>
    </w:p>
    <w:p>
      <w:pPr>
        <w:pStyle w:val="BodyText"/>
      </w:pPr>
      <w:r>
        <w:t xml:space="preserve">[00:06:56] Lior Fenmore (Recruiter): That is honest. Would you want to change that?</w:t>
      </w:r>
    </w:p>
    <w:p>
      <w:pPr>
        <w:pStyle w:val="BodyText"/>
      </w:pPr>
      <w:r>
        <w:t xml:space="preserve">[00:07:08] Amias Kettleborne (Candidate): Yes, and I would want to be told early if the first ones are not good enough rather than at a review.</w:t>
      </w:r>
    </w:p>
    <w:p>
      <w:pPr>
        <w:pStyle w:val="BodyText"/>
      </w:pPr>
      <w:r>
        <w:t xml:space="preserve">[00:07:34] Lior Fenmore (Recruiter): The team gives written feedback on documents, so you would get that. Now the harder question. Why leave?</w:t>
      </w:r>
    </w:p>
    <w:p>
      <w:pPr>
        <w:pStyle w:val="BodyText"/>
      </w:pPr>
      <w:r>
        <w:t xml:space="preserve">[00:08:00] Amias Kettleborne (Candidate): Two reasons. The first is the one I gave, that I want to be on the design side. The second is that my group has been reorganized twice in a year and I have had three managers in that time.</w:t>
      </w:r>
    </w:p>
    <w:p>
      <w:pPr>
        <w:pStyle w:val="BodyText"/>
      </w:pPr>
      <w:r>
        <w:t xml:space="preserve">[00:08:39] Lior Fenmore (Recruiter): How has that affected the work?</w:t>
      </w:r>
    </w:p>
    <w:p>
      <w:pPr>
        <w:pStyle w:val="BodyText"/>
      </w:pPr>
      <w:r>
        <w:t xml:space="preserve">[00:08:49] Amias Kettleborne (Candidate): Every quarter starts again. Nothing I proposed under the first manager survived the second reorganization, and I stopped proposing.</w:t>
      </w:r>
    </w:p>
    <w:p>
      <w:pPr>
        <w:pStyle w:val="BodyText"/>
      </w:pPr>
      <w:r>
        <w:t xml:space="preserve">[00:09:20] Lior Fenmore (Recruiter): That is worth saying to the hiring manager as well.</w:t>
      </w:r>
    </w:p>
    <w:p>
      <w:pPr>
        <w:pStyle w:val="BodyText"/>
      </w:pPr>
      <w:r>
        <w:t xml:space="preserve">[00:09:34] Amias Kettleborne (Candidate): I intend to. I am not bitter about it, but it is the reason.</w:t>
      </w:r>
    </w:p>
    <w:p>
      <w:pPr>
        <w:pStyle w:val="BodyText"/>
      </w:pPr>
      <w:r>
        <w:t xml:space="preserve">[00:09:53] Lior Fenmore (Recruiter): Understood. Tell me about working with people outside your own group.</w:t>
      </w:r>
    </w:p>
    <w:p>
      <w:pPr>
        <w:pStyle w:val="BodyText"/>
      </w:pPr>
      <w:r>
        <w:t xml:space="preserve">[00:10:10] Amias Kettleborne (Candidate): The verification harness had users in four teams. Most of the work was persuasion rather than code. Getting a team to adopt a check they did not ask for is a slow business.</w:t>
      </w:r>
    </w:p>
    <w:p>
      <w:pPr>
        <w:pStyle w:val="BodyText"/>
      </w:pPr>
      <w:r>
        <w:t xml:space="preserve">[00:10:50] Lior Fenmore (Recruiter): How did you do it?</w:t>
      </w:r>
    </w:p>
    <w:p>
      <w:pPr>
        <w:pStyle w:val="BodyText"/>
      </w:pPr>
      <w:r>
        <w:t xml:space="preserve">[00:11:00] Amias Kettleborne (Candidate): I stopped asking teams to adopt anything and started running the checks myself, reporting only what was actionable, and letting them come and ask for control of it once they trusted the signal.</w:t>
      </w:r>
    </w:p>
    <w:p>
      <w:pPr>
        <w:pStyle w:val="BodyText"/>
      </w:pPr>
      <w:r>
        <w:t xml:space="preserve">[00:11:41] Lior Fenmore (Recruiter): Did that work everywhere?</w:t>
      </w:r>
    </w:p>
    <w:p>
      <w:pPr>
        <w:pStyle w:val="BodyText"/>
      </w:pPr>
      <w:r>
        <w:t xml:space="preserve">[00:11:51] Amias Kettleborne (Candidate): It worked in three of the four. The fourth had a lead who wanted it done a different way and we never resolved it. That is still an open item and I would not claim otherwise.</w:t>
      </w:r>
    </w:p>
    <w:p>
      <w:pPr>
        <w:pStyle w:val="BodyText"/>
      </w:pPr>
      <w:r>
        <w:t xml:space="preserve">[00:12:29] Lior Fenmore (Recruiter): I appreciate you saying so. Practical matters. Notice period?</w:t>
      </w:r>
    </w:p>
    <w:p>
      <w:pPr>
        <w:pStyle w:val="BodyText"/>
      </w:pPr>
      <w:r>
        <w:t xml:space="preserve">[00:12:47] Amias Kettleborne (Candidate): Four weeks, and I could start straight after.</w:t>
      </w:r>
    </w:p>
    <w:p>
      <w:pPr>
        <w:pStyle w:val="BodyText"/>
      </w:pPr>
      <w:r>
        <w:t xml:space="preserve">[00:13:03] Lior Fenmore (Recruiter): That is comfortably inside the target on the requisition. Other processes?</w:t>
      </w:r>
    </w:p>
    <w:p>
      <w:pPr>
        <w:pStyle w:val="BodyText"/>
      </w:pPr>
      <w:r>
        <w:t xml:space="preserve">[00:13:22] Amias Kettleborne (Candidate): One, at second stage. Nothing at offer.</w:t>
      </w:r>
    </w:p>
    <w:p>
      <w:pPr>
        <w:pStyle w:val="BodyText"/>
      </w:pPr>
      <w:r>
        <w:t xml:space="preserve">[00:13:37] Lior Fenmore (Recruiter): Thank you. What are your questions?</w:t>
      </w:r>
    </w:p>
    <w:p>
      <w:pPr>
        <w:pStyle w:val="BodyText"/>
      </w:pPr>
      <w:r>
        <w:t xml:space="preserve">[00:13:48] Amias Kettleborne (Candidate): How stable is the team? Given what I just told you, that is the thing I care about most.</w:t>
      </w:r>
    </w:p>
    <w:p>
      <w:pPr>
        <w:pStyle w:val="BodyText"/>
      </w:pPr>
      <w:r>
        <w:t xml:space="preserve">[00:14:10] Lior Fenmore (Recruiter): The team has had the same manager for over a year and the same director for longer. It is short a person rather than churning.</w:t>
      </w:r>
    </w:p>
    <w:p>
      <w:pPr>
        <w:pStyle w:val="BodyText"/>
      </w:pPr>
      <w:r>
        <w:t xml:space="preserve">[00:14:41] Amias Kettleborne (Candidate): Good. And the loop?</w:t>
      </w:r>
    </w:p>
    <w:p>
      <w:pPr>
        <w:pStyle w:val="BodyText"/>
      </w:pPr>
      <w:r>
        <w:t xml:space="preserve">[00:14:52] Lior Fenmore (Recruiter): Three conversations. This one, the hiring manager, and a working session with a staff engineer. Written feedback from each before any decision.</w:t>
      </w:r>
    </w:p>
    <w:p>
      <w:pPr>
        <w:pStyle w:val="BodyText"/>
      </w:pPr>
      <w:r>
        <w:t xml:space="preserve">[00:15:22] Amias Kettleborne (Candidate): That is fine. Should I prepare anything for the working session?</w:t>
      </w:r>
    </w:p>
    <w:p>
      <w:pPr>
        <w:pStyle w:val="BodyText"/>
      </w:pPr>
      <w:r>
        <w:t xml:space="preserve">[00:15:41] Lior Fenmore (Recruiter): No preparation. It is a design conversation against a real problem, not a test you can revise for.</w:t>
      </w:r>
    </w:p>
    <w:p>
      <w:pPr>
        <w:pStyle w:val="BodyText"/>
      </w:pPr>
      <w:r>
        <w:t xml:space="preserve">[00:16:04] Amias Kettleborne (Candidate): Good. Thank you.</w:t>
      </w:r>
    </w:p>
    <w:p>
      <w:pPr>
        <w:pStyle w:val="BodyText"/>
      </w:pPr>
      <w:r>
        <w:t xml:space="preserve">[00:16:14] Lior Fenmore (Recruiter): I will come back to you inside two working days. Thank you for the time.</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2026-09-03T16:42:11Z</dcterms:created>
  <dcterms:modified xsi:type="dcterms:W3CDTF">2026-09-03T16:42:11Z</dcterms:modified>
</cp:coreProperties>
</file>

<file path=docProps/custom.xml><?xml version="1.0" encoding="utf-8"?>
<Properties xmlns="http://schemas.openxmlformats.org/officeDocument/2006/custom-properties" xmlns:vt="http://schemas.openxmlformats.org/officeDocument/2006/docPropsVTypes"/>
</file>