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elverthorpe"/>
    <w:p>
      <w:pPr>
        <w:pStyle w:val="Heading1"/>
      </w:pPr>
      <w:r>
        <w:t xml:space="preserve">Linnea Elverthorpe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linnea.elverthorpe@mailbox.example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working mainly on internal procedures and the checks around them. I came into this from a quality seat, and I still think about how a change will be proved before I think about how it will be made. I would like to work somewhere the proving is part of the plan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cf1a3551c81cd3a05e3532e845324baf2b098c3"/>
    <w:p>
      <w:pPr>
        <w:pStyle w:val="Heading3"/>
      </w:pPr>
      <w:r>
        <w:t xml:space="preserve">Operations Analyst, a mid sized business services company, 2 years 5 months</w:t>
      </w:r>
    </w:p>
    <w:p>
      <w:pPr>
        <w:pStyle w:val="Compact"/>
        <w:numPr>
          <w:ilvl w:val="0"/>
          <w:numId w:val="1002"/>
        </w:numPr>
      </w:pPr>
      <w:r>
        <w:t xml:space="preserve">Own the procedures a customer records team publishes to the groups that depend on them, and the checks that say whether each one is being followed.</w:t>
      </w:r>
    </w:p>
    <w:p>
      <w:pPr>
        <w:pStyle w:val="Compact"/>
        <w:numPr>
          <w:ilvl w:val="0"/>
          <w:numId w:val="1002"/>
        </w:numPr>
      </w:pPr>
      <w:r>
        <w:t xml:space="preserve">Split a shared template two teams had been changing in incompatible ways, after mapping who used what and going to each of them first.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 and chased the one team that had not read it rather than assuming the announcement had done the work.</w:t>
      </w:r>
    </w:p>
    <w:p>
      <w:pPr>
        <w:pStyle w:val="Compact"/>
        <w:numPr>
          <w:ilvl w:val="0"/>
          <w:numId w:val="1002"/>
        </w:numPr>
      </w:pPr>
      <w:r>
        <w:t xml:space="preserve">Took over the checks for a second process after its owner left, and reduced them to the ones that had ever caught anything.</w:t>
      </w:r>
    </w:p>
    <w:bookmarkEnd w:id="10"/>
    <w:bookmarkStart w:id="11" w:name="X62685451a40e3f6c0673ed17c2083da83f8c3ca"/>
    <w:p>
      <w:pPr>
        <w:pStyle w:val="Heading3"/>
      </w:pPr>
      <w:r>
        <w:t xml:space="preserve">QA Engineer, a mid sized business services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first repeatable checks for a release that had been proved by hand.</w:t>
      </w:r>
    </w:p>
    <w:p>
      <w:pPr>
        <w:pStyle w:val="Compact"/>
        <w:numPr>
          <w:ilvl w:val="0"/>
          <w:numId w:val="1003"/>
        </w:numPr>
      </w:pPr>
      <w:r>
        <w:t xml:space="preserve">Ran the triage session that decided what shipped each week, with people from two other teams who did not report to me.</w:t>
      </w:r>
    </w:p>
    <w:p>
      <w:pPr>
        <w:pStyle w:val="Compact"/>
        <w:numPr>
          <w:ilvl w:val="0"/>
          <w:numId w:val="1003"/>
        </w:numPr>
      </w:pPr>
      <w:r>
        <w:t xml:space="preserve">Named the two checks that would not be automated that quarter, and said why, rather than leaving them on a list.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d76026f099bd33d1b782f124d8860e243187c7d"/>
    <w:p>
      <w:pPr>
        <w:pStyle w:val="Heading3"/>
      </w:pPr>
      <w:r>
        <w:t xml:space="preserve">Bachelor’s degree in information management,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Quality management foundation,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