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spar-yelverstone"/>
    <w:p>
      <w:pPr>
        <w:pStyle w:val="Heading1"/>
      </w:pPr>
      <w:r>
        <w:t xml:space="preserve">Caspar Yelverstone</w:t>
      </w:r>
    </w:p>
    <w:p>
      <w:pPr>
        <w:pStyle w:val="Compact"/>
        <w:numPr>
          <w:ilvl w:val="0"/>
          <w:numId w:val="1001"/>
        </w:numPr>
      </w:pPr>
      <w:r>
        <w:t xml:space="preserve">Candidate ID: ca-115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2026-03-19</w:t>
      </w:r>
    </w:p>
    <w:p>
      <w:pPr>
        <w:pStyle w:val="Compact"/>
        <w:numPr>
          <w:ilvl w:val="0"/>
          <w:numId w:val="1001"/>
        </w:numPr>
      </w:pPr>
      <w:r>
        <w:t xml:space="preserve">Contact: caspar.yelverstone@mailbox.example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shared operations. I have spent ten years on processes other teams depend on, and the work I am best at is the unpopular kind: collapsing two things that should never have been two, without stopping anybody who depends on either of them.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d6ed3a11be31b7ba8d40c1cc74ca716c6d4328e"/>
    <w:p>
      <w:pPr>
        <w:pStyle w:val="Heading3"/>
      </w:pPr>
      <w:r>
        <w:t xml:space="preserve">Program Manager, a large business services company, 4 years 9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shared operating process a product group runs on, including its change route and the out of hours rota.</w:t>
      </w:r>
    </w:p>
    <w:p>
      <w:pPr>
        <w:pStyle w:val="Compact"/>
        <w:numPr>
          <w:ilvl w:val="0"/>
          <w:numId w:val="1002"/>
        </w:numPr>
      </w:pPr>
      <w:r>
        <w:t xml:space="preserve">Collapsed two procedures that had drifted apart, running both in step until a month end disagreement nobody had noticed was understood, then moving teams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Named the constraint each candidate approach was paying for in the note, and recorded what would have to change for the rejected one to win.</w:t>
      </w:r>
    </w:p>
    <w:p>
      <w:pPr>
        <w:pStyle w:val="Compact"/>
        <w:numPr>
          <w:ilvl w:val="0"/>
          <w:numId w:val="1002"/>
        </w:numPr>
      </w:pPr>
      <w:r>
        <w:t xml:space="preserve">Run the plan review for the group and give written feedback on every note that comes to it.</w:t>
      </w:r>
    </w:p>
    <w:p>
      <w:pPr>
        <w:pStyle w:val="Compact"/>
        <w:numPr>
          <w:ilvl w:val="0"/>
          <w:numId w:val="1002"/>
        </w:numPr>
      </w:pPr>
      <w:r>
        <w:t xml:space="preserve">Said which of the three regions would be left to the following year, in the plan and before the year began.</w:t>
      </w:r>
    </w:p>
    <w:bookmarkEnd w:id="10"/>
    <w:bookmarkStart w:id="11" w:name="Xc284ab6c3c15f3faf372eb251734f49fa3f3040"/>
    <w:p>
      <w:pPr>
        <w:pStyle w:val="Heading3"/>
      </w:pPr>
      <w:r>
        <w:t xml:space="preserve">Operations Analyst, a mid sized analytics services company, 3 years 2 months</w:t>
      </w:r>
    </w:p>
    <w:p>
      <w:pPr>
        <w:pStyle w:val="Compact"/>
        <w:numPr>
          <w:ilvl w:val="0"/>
          <w:numId w:val="1003"/>
        </w:numPr>
      </w:pPr>
      <w:r>
        <w:t xml:space="preserve">Built the reconciliation that proved a new reporting route agreed with the one it replaced.</w:t>
      </w:r>
    </w:p>
    <w:p>
      <w:pPr>
        <w:pStyle w:val="Compact"/>
        <w:numPr>
          <w:ilvl w:val="0"/>
          <w:numId w:val="1003"/>
        </w:numPr>
      </w:pPr>
      <w:r>
        <w:t xml:space="preserve">Handed it to another team with a runbook and a comparison they could run themselves.</w:t>
      </w:r>
    </w:p>
    <w:bookmarkEnd w:id="11"/>
    <w:bookmarkStart w:id="12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4"/>
        </w:numPr>
      </w:pPr>
      <w:r>
        <w:t xml:space="preserve">Took customers through their first weeks and wrote the notes that made the second wave faster.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4a8e5a5d828b14b82d77b4fc6480bf579d9f7e"/>
    <w:p>
      <w:pPr>
        <w:pStyle w:val="Heading3"/>
      </w:pPr>
      <w:r>
        <w:t xml:space="preserve">Bachelor’s degree in economics,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Program and portfolio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