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linnea-elverthorpe"/>
    <w:p>
      <w:pPr>
        <w:pStyle w:val="Heading1"/>
      </w:pPr>
      <w:r>
        <w:t xml:space="preserve">Linnea Elverthorpe</w:t>
      </w:r>
    </w:p>
    <w:p>
      <w:pPr>
        <w:pStyle w:val="Compact"/>
        <w:numPr>
          <w:ilvl w:val="0"/>
          <w:numId w:val="1001"/>
        </w:numPr>
      </w:pPr>
      <w:r>
        <w:t xml:space="preserve">Candidate ID: ca-106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2026-03-10</w:t>
      </w:r>
    </w:p>
    <w:p>
      <w:pPr>
        <w:pStyle w:val="Compact"/>
        <w:numPr>
          <w:ilvl w:val="0"/>
          <w:numId w:val="1001"/>
        </w:numPr>
      </w:pPr>
      <w:r>
        <w:t xml:space="preserve">Contact: linnea.elverthorpe@mailbox.example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Operations analyst working mainly on internal procedures and the checks around them. I came into this from a quality seat, and I still think about how a change will be proved before I think about how it will be made. I would like to work somewhere the proving is part of the plan rather than a stage after it.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cf1a3551c81cd3a05e3532e845324baf2b098c3"/>
    <w:p>
      <w:pPr>
        <w:pStyle w:val="Heading3"/>
      </w:pPr>
      <w:r>
        <w:t xml:space="preserve">Operations Analyst, a mid sized business services company, 2 years 5 months</w:t>
      </w:r>
    </w:p>
    <w:p>
      <w:pPr>
        <w:pStyle w:val="Compact"/>
        <w:numPr>
          <w:ilvl w:val="0"/>
          <w:numId w:val="1002"/>
        </w:numPr>
      </w:pPr>
      <w:r>
        <w:t xml:space="preserve">Own the procedures a customer records team publishes to the groups that depend on them, and the checks that say whether each one is being followed.</w:t>
      </w:r>
    </w:p>
    <w:p>
      <w:pPr>
        <w:pStyle w:val="Compact"/>
        <w:numPr>
          <w:ilvl w:val="0"/>
          <w:numId w:val="1002"/>
        </w:numPr>
      </w:pPr>
      <w:r>
        <w:t xml:space="preserve">Split a shared template two teams had been changing in incompatible ways, after mapping who used what and going to each of them first.</w:t>
      </w:r>
    </w:p>
    <w:p>
      <w:pPr>
        <w:pStyle w:val="Compact"/>
        <w:numPr>
          <w:ilvl w:val="0"/>
          <w:numId w:val="1002"/>
        </w:numPr>
      </w:pPr>
      <w:r>
        <w:t xml:space="preserve">Wrote the migration note for that split and chased the one team that had not read it rather than assuming the announcement had done the work.</w:t>
      </w:r>
    </w:p>
    <w:p>
      <w:pPr>
        <w:pStyle w:val="Compact"/>
        <w:numPr>
          <w:ilvl w:val="0"/>
          <w:numId w:val="1002"/>
        </w:numPr>
      </w:pPr>
      <w:r>
        <w:t xml:space="preserve">Took over the checks for a second process after its owner left, and reduced them to the ones that had ever caught anything.</w:t>
      </w:r>
    </w:p>
    <w:bookmarkEnd w:id="10"/>
    <w:bookmarkStart w:id="11" w:name="X62685451a40e3f6c0673ed17c2083da83f8c3ca"/>
    <w:p>
      <w:pPr>
        <w:pStyle w:val="Heading3"/>
      </w:pPr>
      <w:r>
        <w:t xml:space="preserve">QA Engineer, a mid sized business services company, 2 years 4 months</w:t>
      </w:r>
    </w:p>
    <w:p>
      <w:pPr>
        <w:pStyle w:val="Compact"/>
        <w:numPr>
          <w:ilvl w:val="0"/>
          <w:numId w:val="1003"/>
        </w:numPr>
      </w:pPr>
      <w:r>
        <w:t xml:space="preserve">Built the first repeatable checks for a release that had been proved by hand.</w:t>
      </w:r>
    </w:p>
    <w:p>
      <w:pPr>
        <w:pStyle w:val="Compact"/>
        <w:numPr>
          <w:ilvl w:val="0"/>
          <w:numId w:val="1003"/>
        </w:numPr>
      </w:pPr>
      <w:r>
        <w:t xml:space="preserve">Worked closely with people from two other teams on what shipped each week.</w:t>
      </w:r>
    </w:p>
    <w:p>
      <w:pPr>
        <w:pStyle w:val="Compact"/>
        <w:numPr>
          <w:ilvl w:val="0"/>
          <w:numId w:val="1003"/>
        </w:numPr>
      </w:pPr>
      <w:r>
        <w:t xml:space="preserve">Ruled out automating two of the checks that quarter and said why, rather than leaving the decision unstated.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d76026f099bd33d1b782f124d8860e243187c7d"/>
    <w:p>
      <w:pPr>
        <w:pStyle w:val="Heading3"/>
      </w:pPr>
      <w:r>
        <w:t xml:space="preserve">Bachelor’s degree in information management, a mid sized public university</w:t>
      </w:r>
    </w:p>
    <w:bookmarkEnd w:id="13"/>
    <w:bookmarkEnd w:id="14"/>
    <w:bookmarkStart w:id="1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4"/>
        </w:numPr>
      </w:pPr>
      <w:r>
        <w:t xml:space="preserve">Quality management foundation, current.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2026-09-08T12:27:31Z</dcterms:created>
  <dcterms:modified xsi:type="dcterms:W3CDTF">2026-09-08T12:27:31Z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