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84443" w14:textId="77777777" w:rsidR="00326052" w:rsidRDefault="00000000">
      <w:pPr>
        <w:pStyle w:val="Heading1"/>
      </w:pPr>
      <w:bookmarkStart w:id="0" w:name="X2a605b1f7cf913111cc22b1bd06459e2275acb9"/>
      <w:r>
        <w:t xml:space="preserve">Summa </w:t>
      </w:r>
      <w:proofErr w:type="spellStart"/>
      <w:r>
        <w:t>apologetica</w:t>
      </w:r>
      <w:proofErr w:type="spellEnd"/>
      <w:r>
        <w:t xml:space="preserve"> de Ecclesia Catholica ad mentem S. Thomae Aquinatis, Pars I (</w:t>
      </w:r>
      <w:r>
        <w:rPr>
          <w:i/>
          <w:iCs/>
        </w:rPr>
        <w:t>Apologetic Summary of the Catholic Church According to the Mind of St. Thomas Aquinas, Part I</w:t>
      </w:r>
      <w:r>
        <w:t>)</w:t>
      </w:r>
    </w:p>
    <w:p w14:paraId="055F81DB" w14:textId="77777777" w:rsidR="00326052" w:rsidRDefault="00000000">
      <w:pPr>
        <w:pStyle w:val="FirstParagraph"/>
      </w:pPr>
      <w:r>
        <w:rPr>
          <w:b/>
          <w:bCs/>
        </w:rPr>
        <w:t>by Vincens Groot, 1890</w:t>
      </w:r>
    </w:p>
    <w:p w14:paraId="3C0554EC" w14:textId="77777777" w:rsidR="00326052" w:rsidRDefault="00000000">
      <w:pPr>
        <w:pStyle w:val="BodyText"/>
      </w:pPr>
      <w:hyperlink r:id="rId7">
        <w:r>
          <w:rPr>
            <w:rStyle w:val="Hyperlink"/>
          </w:rPr>
          <w:t>Online Location of Text Here</w:t>
        </w:r>
      </w:hyperlink>
    </w:p>
    <w:p w14:paraId="3397BB93" w14:textId="77777777" w:rsidR="00326052" w:rsidRDefault="00000000">
      <w:pPr>
        <w:pStyle w:val="Compact"/>
        <w:numPr>
          <w:ilvl w:val="0"/>
          <w:numId w:val="2"/>
        </w:numPr>
      </w:pPr>
      <w:r>
        <w:rPr>
          <w:i/>
          <w:iCs/>
        </w:rPr>
        <w:t>OCR of the original text by AI (claude-3-7-sonnet-20250219).</w:t>
      </w:r>
    </w:p>
    <w:p w14:paraId="5F03C813" w14:textId="77777777" w:rsidR="00326052" w:rsidRDefault="00000000">
      <w:pPr>
        <w:pStyle w:val="Compact"/>
        <w:numPr>
          <w:ilvl w:val="0"/>
          <w:numId w:val="2"/>
        </w:numPr>
      </w:pPr>
      <w:r>
        <w:rPr>
          <w:i/>
          <w:iCs/>
        </w:rPr>
        <w:t>Translation of the original text performed by AI (claude-3-7-sonnet-20250219).</w:t>
      </w:r>
    </w:p>
    <w:p w14:paraId="2F1F5A4B" w14:textId="77777777" w:rsidR="00326052" w:rsidRDefault="00000000">
      <w:pPr>
        <w:pStyle w:val="Compact"/>
        <w:numPr>
          <w:ilvl w:val="0"/>
          <w:numId w:val="2"/>
        </w:numPr>
      </w:pPr>
      <w:r>
        <w:rPr>
          <w:i/>
          <w:iCs/>
        </w:rPr>
        <w:t>Last Edit: April 3, 2025.</w:t>
      </w:r>
    </w:p>
    <w:p w14:paraId="60D7BD78" w14:textId="77777777" w:rsidR="00326052" w:rsidRDefault="00000000">
      <w:pPr>
        <w:pStyle w:val="Compact"/>
        <w:numPr>
          <w:ilvl w:val="0"/>
          <w:numId w:val="2"/>
        </w:numPr>
      </w:pPr>
      <w:r>
        <w:rPr>
          <w:i/>
          <w:iCs/>
        </w:rPr>
        <w:t>Version: 1.0</w:t>
      </w:r>
    </w:p>
    <w:p w14:paraId="4F8C96B5" w14:textId="77777777" w:rsidR="00326052" w:rsidRDefault="00000000">
      <w:pPr>
        <w:pStyle w:val="Compact"/>
        <w:numPr>
          <w:ilvl w:val="0"/>
          <w:numId w:val="2"/>
        </w:numPr>
      </w:pPr>
      <w:r>
        <w:rPr>
          <w:i/>
          <w:iCs/>
        </w:rPr>
        <w:t>Selection pages: 330–335</w:t>
      </w:r>
    </w:p>
    <w:p w14:paraId="5F7E9018" w14:textId="77777777" w:rsidR="00326052" w:rsidRDefault="00000000">
      <w:pPr>
        <w:pStyle w:val="Heading2"/>
      </w:pPr>
      <w:bookmarkStart w:id="1" w:name="quaestio-ix-art.-vi"/>
      <w:r>
        <w:t>Quaestio IX, Art. VI</w:t>
      </w:r>
    </w:p>
    <w:tbl>
      <w:tblPr>
        <w:tblStyle w:val="Table"/>
        <w:tblW w:w="5000" w:type="pct"/>
        <w:tblLayout w:type="fixed"/>
        <w:tblLook w:val="0020" w:firstRow="1" w:lastRow="0" w:firstColumn="0" w:lastColumn="0" w:noHBand="0" w:noVBand="0"/>
      </w:tblPr>
      <w:tblGrid>
        <w:gridCol w:w="4158"/>
        <w:gridCol w:w="270"/>
        <w:gridCol w:w="5148"/>
      </w:tblGrid>
      <w:tr w:rsidR="00326052" w:rsidRPr="00CC662B" w14:paraId="6F253373" w14:textId="77777777" w:rsidTr="00CC662B">
        <w:trPr>
          <w:cnfStyle w:val="100000000000" w:firstRow="1" w:lastRow="0" w:firstColumn="0" w:lastColumn="0" w:oddVBand="0" w:evenVBand="0" w:oddHBand="0" w:evenHBand="0" w:firstRowFirstColumn="0" w:firstRowLastColumn="0" w:lastRowFirstColumn="0" w:lastRowLastColumn="0"/>
        </w:trPr>
        <w:tc>
          <w:tcPr>
            <w:tcW w:w="4158" w:type="dxa"/>
          </w:tcPr>
          <w:p w14:paraId="156AC99B" w14:textId="77777777" w:rsidR="00326052" w:rsidRPr="00CC662B" w:rsidRDefault="00000000" w:rsidP="00CC662B">
            <w:pPr>
              <w:pStyle w:val="Compact"/>
              <w:jc w:val="both"/>
              <w:rPr>
                <w:rFonts w:ascii="Times New Roman" w:hAnsi="Times New Roman" w:cs="Times New Roman"/>
                <w:sz w:val="22"/>
                <w:szCs w:val="22"/>
              </w:rPr>
            </w:pPr>
            <w:r w:rsidRPr="00CC662B">
              <w:rPr>
                <w:rFonts w:ascii="Times New Roman" w:hAnsi="Times New Roman" w:cs="Times New Roman"/>
                <w:i/>
                <w:iCs/>
                <w:sz w:val="22"/>
                <w:szCs w:val="22"/>
              </w:rPr>
              <w:t>Latin</w:t>
            </w:r>
          </w:p>
        </w:tc>
        <w:tc>
          <w:tcPr>
            <w:tcW w:w="270" w:type="dxa"/>
          </w:tcPr>
          <w:p w14:paraId="3CC4ED77" w14:textId="77777777" w:rsidR="00326052" w:rsidRPr="00CC662B" w:rsidRDefault="00326052">
            <w:pPr>
              <w:pStyle w:val="Compact"/>
              <w:rPr>
                <w:rFonts w:ascii="Times New Roman" w:hAnsi="Times New Roman" w:cs="Times New Roman"/>
              </w:rPr>
            </w:pPr>
          </w:p>
        </w:tc>
        <w:tc>
          <w:tcPr>
            <w:tcW w:w="5148" w:type="dxa"/>
          </w:tcPr>
          <w:p w14:paraId="69D6C3DF" w14:textId="77777777" w:rsidR="00326052" w:rsidRPr="00CC662B" w:rsidRDefault="00000000" w:rsidP="00CC662B">
            <w:pPr>
              <w:pStyle w:val="Compact"/>
              <w:jc w:val="both"/>
              <w:rPr>
                <w:rFonts w:ascii="Times New Roman" w:hAnsi="Times New Roman" w:cs="Times New Roman"/>
              </w:rPr>
            </w:pPr>
            <w:r w:rsidRPr="00CC662B">
              <w:rPr>
                <w:rFonts w:ascii="Times New Roman" w:hAnsi="Times New Roman" w:cs="Times New Roman"/>
                <w:i/>
                <w:iCs/>
              </w:rPr>
              <w:t>English</w:t>
            </w:r>
          </w:p>
        </w:tc>
      </w:tr>
      <w:tr w:rsidR="00326052" w:rsidRPr="00CC662B" w14:paraId="3A443843" w14:textId="77777777" w:rsidTr="00CC662B">
        <w:tc>
          <w:tcPr>
            <w:tcW w:w="4158" w:type="dxa"/>
          </w:tcPr>
          <w:p w14:paraId="0133C322" w14:textId="77777777" w:rsidR="00326052" w:rsidRPr="00CC662B" w:rsidRDefault="00000000" w:rsidP="00CC662B">
            <w:pPr>
              <w:pStyle w:val="Compact"/>
              <w:jc w:val="both"/>
              <w:rPr>
                <w:rFonts w:ascii="Times New Roman" w:hAnsi="Times New Roman" w:cs="Times New Roman"/>
                <w:sz w:val="22"/>
                <w:szCs w:val="22"/>
              </w:rPr>
            </w:pPr>
            <w:r w:rsidRPr="00CC662B">
              <w:rPr>
                <w:rFonts w:ascii="Times New Roman" w:hAnsi="Times New Roman" w:cs="Times New Roman"/>
                <w:i/>
                <w:iCs/>
                <w:sz w:val="22"/>
                <w:szCs w:val="22"/>
              </w:rPr>
              <w:t>Qua fide veritates ab ecclesia propositae credi debeant.</w:t>
            </w:r>
          </w:p>
        </w:tc>
        <w:tc>
          <w:tcPr>
            <w:tcW w:w="270" w:type="dxa"/>
          </w:tcPr>
          <w:p w14:paraId="39D1A8AC" w14:textId="77777777" w:rsidR="00326052" w:rsidRPr="00CC662B" w:rsidRDefault="00326052">
            <w:pPr>
              <w:pStyle w:val="Compact"/>
              <w:rPr>
                <w:rFonts w:ascii="Times New Roman" w:hAnsi="Times New Roman" w:cs="Times New Roman"/>
              </w:rPr>
            </w:pPr>
          </w:p>
        </w:tc>
        <w:tc>
          <w:tcPr>
            <w:tcW w:w="5148" w:type="dxa"/>
          </w:tcPr>
          <w:p w14:paraId="3B40A69A" w14:textId="77777777" w:rsidR="00326052" w:rsidRPr="00CC662B" w:rsidRDefault="00000000" w:rsidP="00CC662B">
            <w:pPr>
              <w:pStyle w:val="Compact"/>
              <w:jc w:val="both"/>
              <w:rPr>
                <w:rFonts w:ascii="Times New Roman" w:hAnsi="Times New Roman" w:cs="Times New Roman"/>
              </w:rPr>
            </w:pPr>
            <w:r w:rsidRPr="00CC662B">
              <w:rPr>
                <w:rFonts w:ascii="Times New Roman" w:hAnsi="Times New Roman" w:cs="Times New Roman"/>
                <w:i/>
                <w:iCs/>
              </w:rPr>
              <w:t>With what faith the truths proposed by the Church must be believed.</w:t>
            </w:r>
          </w:p>
        </w:tc>
      </w:tr>
      <w:tr w:rsidR="00326052" w:rsidRPr="00CC662B" w14:paraId="242F7274" w14:textId="77777777" w:rsidTr="00CC662B">
        <w:tc>
          <w:tcPr>
            <w:tcW w:w="4158" w:type="dxa"/>
          </w:tcPr>
          <w:p w14:paraId="662F45C5" w14:textId="77777777" w:rsidR="00326052" w:rsidRPr="00CC662B" w:rsidRDefault="00000000" w:rsidP="00CC662B">
            <w:pPr>
              <w:pStyle w:val="Compact"/>
              <w:jc w:val="both"/>
              <w:rPr>
                <w:rFonts w:ascii="Times New Roman" w:hAnsi="Times New Roman" w:cs="Times New Roman"/>
                <w:sz w:val="22"/>
                <w:szCs w:val="22"/>
              </w:rPr>
            </w:pPr>
            <w:r w:rsidRPr="00CC662B">
              <w:rPr>
                <w:rFonts w:ascii="Times New Roman" w:hAnsi="Times New Roman" w:cs="Times New Roman"/>
                <w:sz w:val="22"/>
                <w:szCs w:val="22"/>
              </w:rPr>
              <w:t>I. Multiplex fides. Fides est 1° divina; 2° divina et catholica; 3° ecclesiastica; 4° humana.</w:t>
            </w:r>
          </w:p>
        </w:tc>
        <w:tc>
          <w:tcPr>
            <w:tcW w:w="270" w:type="dxa"/>
          </w:tcPr>
          <w:p w14:paraId="3E9471D4" w14:textId="77777777" w:rsidR="00326052" w:rsidRPr="00CC662B" w:rsidRDefault="00326052">
            <w:pPr>
              <w:pStyle w:val="Compact"/>
              <w:rPr>
                <w:rFonts w:ascii="Times New Roman" w:hAnsi="Times New Roman" w:cs="Times New Roman"/>
              </w:rPr>
            </w:pPr>
          </w:p>
        </w:tc>
        <w:tc>
          <w:tcPr>
            <w:tcW w:w="5148" w:type="dxa"/>
          </w:tcPr>
          <w:p w14:paraId="5FDFB4FF" w14:textId="77777777" w:rsidR="00326052" w:rsidRPr="00CC662B" w:rsidRDefault="00000000" w:rsidP="00CC662B">
            <w:pPr>
              <w:pStyle w:val="Compact"/>
              <w:jc w:val="both"/>
              <w:rPr>
                <w:rFonts w:ascii="Times New Roman" w:hAnsi="Times New Roman" w:cs="Times New Roman"/>
              </w:rPr>
            </w:pPr>
            <w:r w:rsidRPr="00CC662B">
              <w:rPr>
                <w:rFonts w:ascii="Times New Roman" w:hAnsi="Times New Roman" w:cs="Times New Roman"/>
              </w:rPr>
              <w:t>I. Multiple types of faith. Faith is 1° divine; 2° divine and catholic; 3° ecclesiastical; 4° human.</w:t>
            </w:r>
          </w:p>
        </w:tc>
      </w:tr>
      <w:tr w:rsidR="00326052" w:rsidRPr="00CC662B" w14:paraId="4C38C569" w14:textId="77777777" w:rsidTr="00CC662B">
        <w:tc>
          <w:tcPr>
            <w:tcW w:w="4158" w:type="dxa"/>
          </w:tcPr>
          <w:p w14:paraId="4B46A17C" w14:textId="77777777" w:rsidR="00326052" w:rsidRPr="00CC662B" w:rsidRDefault="00000000" w:rsidP="00CC662B">
            <w:pPr>
              <w:pStyle w:val="Compact"/>
              <w:jc w:val="both"/>
              <w:rPr>
                <w:rFonts w:ascii="Times New Roman" w:hAnsi="Times New Roman" w:cs="Times New Roman"/>
                <w:sz w:val="22"/>
                <w:szCs w:val="22"/>
              </w:rPr>
            </w:pPr>
            <w:r w:rsidRPr="00CC662B">
              <w:rPr>
                <w:rFonts w:ascii="Times New Roman" w:hAnsi="Times New Roman" w:cs="Times New Roman"/>
                <w:sz w:val="22"/>
                <w:szCs w:val="22"/>
              </w:rPr>
              <w:t xml:space="preserve">1° </w:t>
            </w:r>
            <w:r w:rsidRPr="00CC662B">
              <w:rPr>
                <w:rFonts w:ascii="Times New Roman" w:hAnsi="Times New Roman" w:cs="Times New Roman"/>
                <w:i/>
                <w:iCs/>
                <w:sz w:val="22"/>
                <w:szCs w:val="22"/>
              </w:rPr>
              <w:t>Fides divina</w:t>
            </w:r>
            <w:r w:rsidRPr="00CC662B">
              <w:rPr>
                <w:rFonts w:ascii="Times New Roman" w:hAnsi="Times New Roman" w:cs="Times New Roman"/>
                <w:sz w:val="22"/>
                <w:szCs w:val="22"/>
              </w:rPr>
              <w:t xml:space="preserve"> seu </w:t>
            </w:r>
            <w:r w:rsidRPr="00CC662B">
              <w:rPr>
                <w:rFonts w:ascii="Times New Roman" w:hAnsi="Times New Roman" w:cs="Times New Roman"/>
                <w:i/>
                <w:iCs/>
                <w:sz w:val="22"/>
                <w:szCs w:val="22"/>
              </w:rPr>
              <w:t>theologica</w:t>
            </w:r>
            <w:r w:rsidRPr="00CC662B">
              <w:rPr>
                <w:rFonts w:ascii="Times New Roman" w:hAnsi="Times New Roman" w:cs="Times New Roman"/>
                <w:sz w:val="22"/>
                <w:szCs w:val="22"/>
              </w:rPr>
              <w:t xml:space="preserve"> dicitur assensus, qui revelatione divina immediate innititur; hujusmodi autem fidei objectum sunt veritates revelatae, propter veritatem Dei revelantis creditae.</w:t>
            </w:r>
          </w:p>
        </w:tc>
        <w:tc>
          <w:tcPr>
            <w:tcW w:w="270" w:type="dxa"/>
          </w:tcPr>
          <w:p w14:paraId="6FADE79D" w14:textId="77777777" w:rsidR="00326052" w:rsidRPr="00CC662B" w:rsidRDefault="00326052">
            <w:pPr>
              <w:pStyle w:val="Compact"/>
              <w:rPr>
                <w:rFonts w:ascii="Times New Roman" w:hAnsi="Times New Roman" w:cs="Times New Roman"/>
              </w:rPr>
            </w:pPr>
          </w:p>
        </w:tc>
        <w:tc>
          <w:tcPr>
            <w:tcW w:w="5148" w:type="dxa"/>
          </w:tcPr>
          <w:p w14:paraId="7D9B5C81" w14:textId="77777777" w:rsidR="00326052" w:rsidRPr="00CC662B" w:rsidRDefault="00000000" w:rsidP="00CC662B">
            <w:pPr>
              <w:pStyle w:val="Compact"/>
              <w:jc w:val="both"/>
              <w:rPr>
                <w:rFonts w:ascii="Times New Roman" w:hAnsi="Times New Roman" w:cs="Times New Roman"/>
              </w:rPr>
            </w:pPr>
            <w:r w:rsidRPr="00CC662B">
              <w:rPr>
                <w:rFonts w:ascii="Times New Roman" w:hAnsi="Times New Roman" w:cs="Times New Roman"/>
              </w:rPr>
              <w:t>1° </w:t>
            </w:r>
            <w:r w:rsidRPr="00CC662B">
              <w:rPr>
                <w:rFonts w:ascii="Times New Roman" w:hAnsi="Times New Roman" w:cs="Times New Roman"/>
                <w:i/>
                <w:iCs/>
              </w:rPr>
              <w:t>Divine faith</w:t>
            </w:r>
            <w:r w:rsidRPr="00CC662B">
              <w:rPr>
                <w:rFonts w:ascii="Times New Roman" w:hAnsi="Times New Roman" w:cs="Times New Roman"/>
              </w:rPr>
              <w:t xml:space="preserve"> or </w:t>
            </w:r>
            <w:r w:rsidRPr="00CC662B">
              <w:rPr>
                <w:rFonts w:ascii="Times New Roman" w:hAnsi="Times New Roman" w:cs="Times New Roman"/>
                <w:i/>
                <w:iCs/>
              </w:rPr>
              <w:t>theological faith</w:t>
            </w:r>
            <w:r w:rsidRPr="00CC662B">
              <w:rPr>
                <w:rFonts w:ascii="Times New Roman" w:hAnsi="Times New Roman" w:cs="Times New Roman"/>
              </w:rPr>
              <w:t xml:space="preserve"> refers to the assent which rests immediately upon divine revelation; the object of this kind of faith is revealed truths, believed on account of the truthfulness of God who reveals them.</w:t>
            </w:r>
          </w:p>
        </w:tc>
      </w:tr>
      <w:tr w:rsidR="00326052" w:rsidRPr="00CC662B" w14:paraId="76B4E041" w14:textId="77777777" w:rsidTr="00CC662B">
        <w:tc>
          <w:tcPr>
            <w:tcW w:w="4158" w:type="dxa"/>
          </w:tcPr>
          <w:p w14:paraId="38FA336C" w14:textId="77777777" w:rsidR="00326052" w:rsidRPr="00CC662B" w:rsidRDefault="00000000" w:rsidP="00CC662B">
            <w:pPr>
              <w:pStyle w:val="Compact"/>
              <w:jc w:val="both"/>
              <w:rPr>
                <w:rFonts w:ascii="Times New Roman" w:hAnsi="Times New Roman" w:cs="Times New Roman"/>
                <w:sz w:val="22"/>
                <w:szCs w:val="22"/>
              </w:rPr>
            </w:pPr>
            <w:r w:rsidRPr="00CC662B">
              <w:rPr>
                <w:rFonts w:ascii="Times New Roman" w:hAnsi="Times New Roman" w:cs="Times New Roman"/>
                <w:sz w:val="22"/>
                <w:szCs w:val="22"/>
              </w:rPr>
              <w:t xml:space="preserve">2° Fides </w:t>
            </w:r>
            <w:r w:rsidRPr="00CC662B">
              <w:rPr>
                <w:rFonts w:ascii="Times New Roman" w:hAnsi="Times New Roman" w:cs="Times New Roman"/>
                <w:i/>
                <w:iCs/>
                <w:sz w:val="22"/>
                <w:szCs w:val="22"/>
              </w:rPr>
              <w:t>divina et catholica</w:t>
            </w:r>
            <w:r w:rsidRPr="00CC662B">
              <w:rPr>
                <w:rFonts w:ascii="Times New Roman" w:hAnsi="Times New Roman" w:cs="Times New Roman"/>
                <w:sz w:val="22"/>
                <w:szCs w:val="22"/>
              </w:rPr>
              <w:t xml:space="preserve">, seu simpliciter fides </w:t>
            </w:r>
            <w:r w:rsidRPr="00CC662B">
              <w:rPr>
                <w:rFonts w:ascii="Times New Roman" w:hAnsi="Times New Roman" w:cs="Times New Roman"/>
                <w:i/>
                <w:iCs/>
                <w:sz w:val="22"/>
                <w:szCs w:val="22"/>
              </w:rPr>
              <w:t>catholica</w:t>
            </w:r>
            <w:r w:rsidRPr="00CC662B">
              <w:rPr>
                <w:rFonts w:ascii="Times New Roman" w:hAnsi="Times New Roman" w:cs="Times New Roman"/>
                <w:sz w:val="22"/>
                <w:szCs w:val="22"/>
              </w:rPr>
              <w:t>, refertur ad veritates revelatas, quae in doctrina ecclesiae manifestantur; quod autem veritates revelatae per ecclesiam manifestentur, id per accidens, ex parte scilicet nostri, fidei convenit; ex quo apparet, inter fidem divinam et fidem catholicam essentialiter nihil differre.</w:t>
            </w:r>
          </w:p>
        </w:tc>
        <w:tc>
          <w:tcPr>
            <w:tcW w:w="270" w:type="dxa"/>
          </w:tcPr>
          <w:p w14:paraId="71938DBF" w14:textId="77777777" w:rsidR="00326052" w:rsidRPr="00CC662B" w:rsidRDefault="00326052">
            <w:pPr>
              <w:pStyle w:val="Compact"/>
              <w:rPr>
                <w:rFonts w:ascii="Times New Roman" w:hAnsi="Times New Roman" w:cs="Times New Roman"/>
              </w:rPr>
            </w:pPr>
          </w:p>
        </w:tc>
        <w:tc>
          <w:tcPr>
            <w:tcW w:w="5148" w:type="dxa"/>
          </w:tcPr>
          <w:p w14:paraId="44B1DE95" w14:textId="77777777" w:rsidR="00326052" w:rsidRPr="00CC662B" w:rsidRDefault="00000000" w:rsidP="00CC662B">
            <w:pPr>
              <w:pStyle w:val="Compact"/>
              <w:jc w:val="both"/>
              <w:rPr>
                <w:rFonts w:ascii="Times New Roman" w:hAnsi="Times New Roman" w:cs="Times New Roman"/>
              </w:rPr>
            </w:pPr>
            <w:r w:rsidRPr="00CC662B">
              <w:rPr>
                <w:rFonts w:ascii="Times New Roman" w:hAnsi="Times New Roman" w:cs="Times New Roman"/>
              </w:rPr>
              <w:t xml:space="preserve">2° Faith that is </w:t>
            </w:r>
            <w:r w:rsidRPr="00CC662B">
              <w:rPr>
                <w:rFonts w:ascii="Times New Roman" w:hAnsi="Times New Roman" w:cs="Times New Roman"/>
                <w:i/>
                <w:iCs/>
              </w:rPr>
              <w:t>divine and catholic</w:t>
            </w:r>
            <w:r w:rsidRPr="00CC662B">
              <w:rPr>
                <w:rFonts w:ascii="Times New Roman" w:hAnsi="Times New Roman" w:cs="Times New Roman"/>
              </w:rPr>
              <w:t xml:space="preserve">, or simply </w:t>
            </w:r>
            <w:r w:rsidRPr="00CC662B">
              <w:rPr>
                <w:rFonts w:ascii="Times New Roman" w:hAnsi="Times New Roman" w:cs="Times New Roman"/>
                <w:i/>
                <w:iCs/>
              </w:rPr>
              <w:t>catholic faith</w:t>
            </w:r>
            <w:r w:rsidRPr="00CC662B">
              <w:rPr>
                <w:rFonts w:ascii="Times New Roman" w:hAnsi="Times New Roman" w:cs="Times New Roman"/>
              </w:rPr>
              <w:t>, refers to revealed truths which are manifested in the doctrine of the Church; however, that revealed truths are manifested through the Church is accidental to faith, namely on our part; from which it appears that between divine faith and catholic faith there is essentially no difference.</w:t>
            </w:r>
          </w:p>
        </w:tc>
      </w:tr>
      <w:tr w:rsidR="00326052" w:rsidRPr="00CC662B" w14:paraId="21D4F077" w14:textId="77777777" w:rsidTr="00CC662B">
        <w:tc>
          <w:tcPr>
            <w:tcW w:w="4158" w:type="dxa"/>
          </w:tcPr>
          <w:p w14:paraId="140C0D8F" w14:textId="77777777" w:rsidR="00326052" w:rsidRPr="00CC662B" w:rsidRDefault="00000000" w:rsidP="00CC662B">
            <w:pPr>
              <w:pStyle w:val="Compact"/>
              <w:jc w:val="both"/>
              <w:rPr>
                <w:rFonts w:ascii="Times New Roman" w:hAnsi="Times New Roman" w:cs="Times New Roman"/>
                <w:sz w:val="22"/>
                <w:szCs w:val="22"/>
              </w:rPr>
            </w:pPr>
            <w:r w:rsidRPr="00CC662B">
              <w:rPr>
                <w:rFonts w:ascii="Times New Roman" w:hAnsi="Times New Roman" w:cs="Times New Roman"/>
                <w:sz w:val="22"/>
                <w:szCs w:val="22"/>
              </w:rPr>
              <w:t xml:space="preserve">3° </w:t>
            </w:r>
            <w:r w:rsidRPr="00CC662B">
              <w:rPr>
                <w:rFonts w:ascii="Times New Roman" w:hAnsi="Times New Roman" w:cs="Times New Roman"/>
                <w:i/>
                <w:iCs/>
                <w:sz w:val="22"/>
                <w:szCs w:val="22"/>
              </w:rPr>
              <w:t>Fides ecclesiastica</w:t>
            </w:r>
            <w:r w:rsidRPr="00CC662B">
              <w:rPr>
                <w:rFonts w:ascii="Times New Roman" w:hAnsi="Times New Roman" w:cs="Times New Roman"/>
                <w:sz w:val="22"/>
                <w:szCs w:val="22"/>
              </w:rPr>
              <w:t xml:space="preserve"> innititur </w:t>
            </w:r>
            <w:r w:rsidRPr="00CC662B">
              <w:rPr>
                <w:rFonts w:ascii="Times New Roman" w:hAnsi="Times New Roman" w:cs="Times New Roman"/>
                <w:i/>
                <w:iCs/>
                <w:sz w:val="22"/>
                <w:szCs w:val="22"/>
              </w:rPr>
              <w:t>assistentia</w:t>
            </w:r>
            <w:r w:rsidRPr="00CC662B">
              <w:rPr>
                <w:rFonts w:ascii="Times New Roman" w:hAnsi="Times New Roman" w:cs="Times New Roman"/>
                <w:sz w:val="22"/>
                <w:szCs w:val="22"/>
              </w:rPr>
              <w:t xml:space="preserve"> Spiritus sancti, qua Christi ecclesia in custodiendo fidei deposito ab errore quocumque immunis servatur; unde dubitari non potest, eam firmissimam esse ac certissimam.</w:t>
            </w:r>
          </w:p>
        </w:tc>
        <w:tc>
          <w:tcPr>
            <w:tcW w:w="270" w:type="dxa"/>
          </w:tcPr>
          <w:p w14:paraId="2D70E8D0" w14:textId="77777777" w:rsidR="00326052" w:rsidRPr="00CC662B" w:rsidRDefault="00326052">
            <w:pPr>
              <w:pStyle w:val="Compact"/>
              <w:rPr>
                <w:rFonts w:ascii="Times New Roman" w:hAnsi="Times New Roman" w:cs="Times New Roman"/>
              </w:rPr>
            </w:pPr>
          </w:p>
        </w:tc>
        <w:tc>
          <w:tcPr>
            <w:tcW w:w="5148" w:type="dxa"/>
          </w:tcPr>
          <w:p w14:paraId="5FA04070" w14:textId="77777777" w:rsidR="00326052" w:rsidRPr="00CC662B" w:rsidRDefault="00000000" w:rsidP="00CC662B">
            <w:pPr>
              <w:pStyle w:val="Compact"/>
              <w:jc w:val="both"/>
              <w:rPr>
                <w:rFonts w:ascii="Times New Roman" w:hAnsi="Times New Roman" w:cs="Times New Roman"/>
              </w:rPr>
            </w:pPr>
            <w:r w:rsidRPr="00CC662B">
              <w:rPr>
                <w:rFonts w:ascii="Times New Roman" w:hAnsi="Times New Roman" w:cs="Times New Roman"/>
              </w:rPr>
              <w:t>3° </w:t>
            </w:r>
            <w:r w:rsidRPr="00CC662B">
              <w:rPr>
                <w:rFonts w:ascii="Times New Roman" w:hAnsi="Times New Roman" w:cs="Times New Roman"/>
                <w:i/>
                <w:iCs/>
              </w:rPr>
              <w:t>Ecclesiastical faith</w:t>
            </w:r>
            <w:r w:rsidRPr="00CC662B">
              <w:rPr>
                <w:rFonts w:ascii="Times New Roman" w:hAnsi="Times New Roman" w:cs="Times New Roman"/>
              </w:rPr>
              <w:t xml:space="preserve"> rests upon the </w:t>
            </w:r>
            <w:r w:rsidRPr="00CC662B">
              <w:rPr>
                <w:rFonts w:ascii="Times New Roman" w:hAnsi="Times New Roman" w:cs="Times New Roman"/>
                <w:i/>
                <w:iCs/>
              </w:rPr>
              <w:t>assistance</w:t>
            </w:r>
            <w:r w:rsidRPr="00CC662B">
              <w:rPr>
                <w:rFonts w:ascii="Times New Roman" w:hAnsi="Times New Roman" w:cs="Times New Roman"/>
              </w:rPr>
              <w:t xml:space="preserve"> of the Holy Spirit, by which the Church of Christ is preserved immune from any error in guarding the deposit of faith; hence it cannot be doubted that it is most firm and most certain.</w:t>
            </w:r>
          </w:p>
        </w:tc>
      </w:tr>
      <w:tr w:rsidR="00326052" w:rsidRPr="00CC662B" w14:paraId="73821602" w14:textId="77777777" w:rsidTr="00CC662B">
        <w:tc>
          <w:tcPr>
            <w:tcW w:w="4158" w:type="dxa"/>
          </w:tcPr>
          <w:p w14:paraId="0119CEAA" w14:textId="77777777" w:rsidR="00326052" w:rsidRPr="00CC662B" w:rsidRDefault="00000000" w:rsidP="00CC662B">
            <w:pPr>
              <w:pStyle w:val="Compact"/>
              <w:jc w:val="both"/>
              <w:rPr>
                <w:rFonts w:ascii="Times New Roman" w:hAnsi="Times New Roman" w:cs="Times New Roman"/>
                <w:sz w:val="22"/>
                <w:szCs w:val="22"/>
              </w:rPr>
            </w:pPr>
            <w:r w:rsidRPr="00CC662B">
              <w:rPr>
                <w:rFonts w:ascii="Times New Roman" w:hAnsi="Times New Roman" w:cs="Times New Roman"/>
                <w:sz w:val="22"/>
                <w:szCs w:val="22"/>
              </w:rPr>
              <w:lastRenderedPageBreak/>
              <w:t xml:space="preserve">4° </w:t>
            </w:r>
            <w:r w:rsidRPr="00CC662B">
              <w:rPr>
                <w:rFonts w:ascii="Times New Roman" w:hAnsi="Times New Roman" w:cs="Times New Roman"/>
                <w:i/>
                <w:iCs/>
                <w:sz w:val="22"/>
                <w:szCs w:val="22"/>
              </w:rPr>
              <w:t>Fides humana</w:t>
            </w:r>
            <w:r w:rsidRPr="00CC662B">
              <w:rPr>
                <w:rFonts w:ascii="Times New Roman" w:hAnsi="Times New Roman" w:cs="Times New Roman"/>
                <w:sz w:val="22"/>
                <w:szCs w:val="22"/>
              </w:rPr>
              <w:t xml:space="preserve"> hominum auctoritate innititur. — Quantum ad fidem </w:t>
            </w:r>
            <w:r w:rsidRPr="00CC662B">
              <w:rPr>
                <w:rFonts w:ascii="Times New Roman" w:hAnsi="Times New Roman" w:cs="Times New Roman"/>
                <w:i/>
                <w:iCs/>
                <w:sz w:val="22"/>
                <w:szCs w:val="22"/>
              </w:rPr>
              <w:t>mediate et indirecte divinam</w:t>
            </w:r>
            <w:r w:rsidRPr="00CC662B">
              <w:rPr>
                <w:rFonts w:ascii="Times New Roman" w:hAnsi="Times New Roman" w:cs="Times New Roman"/>
                <w:sz w:val="22"/>
                <w:szCs w:val="22"/>
              </w:rPr>
              <w:t>, qua theologi non pauci conclusiones theologicas, proprie dictas, credendas esse sentiunt, haec a fide ecclesiastica non differre videtur.</w:t>
            </w:r>
          </w:p>
        </w:tc>
        <w:tc>
          <w:tcPr>
            <w:tcW w:w="270" w:type="dxa"/>
          </w:tcPr>
          <w:p w14:paraId="561A0388" w14:textId="77777777" w:rsidR="00326052" w:rsidRPr="00CC662B" w:rsidRDefault="00326052">
            <w:pPr>
              <w:pStyle w:val="Compact"/>
              <w:rPr>
                <w:rFonts w:ascii="Times New Roman" w:hAnsi="Times New Roman" w:cs="Times New Roman"/>
              </w:rPr>
            </w:pPr>
          </w:p>
        </w:tc>
        <w:tc>
          <w:tcPr>
            <w:tcW w:w="5148" w:type="dxa"/>
          </w:tcPr>
          <w:p w14:paraId="3F0665F4" w14:textId="77777777" w:rsidR="00326052" w:rsidRPr="00CC662B" w:rsidRDefault="00000000" w:rsidP="00CC662B">
            <w:pPr>
              <w:pStyle w:val="Compact"/>
              <w:jc w:val="both"/>
              <w:rPr>
                <w:rFonts w:ascii="Times New Roman" w:hAnsi="Times New Roman" w:cs="Times New Roman"/>
              </w:rPr>
            </w:pPr>
            <w:r w:rsidRPr="00CC662B">
              <w:rPr>
                <w:rFonts w:ascii="Times New Roman" w:hAnsi="Times New Roman" w:cs="Times New Roman"/>
              </w:rPr>
              <w:t>4° </w:t>
            </w:r>
            <w:r w:rsidRPr="00CC662B">
              <w:rPr>
                <w:rFonts w:ascii="Times New Roman" w:hAnsi="Times New Roman" w:cs="Times New Roman"/>
                <w:i/>
                <w:iCs/>
              </w:rPr>
              <w:t>Human faith</w:t>
            </w:r>
            <w:r w:rsidRPr="00CC662B">
              <w:rPr>
                <w:rFonts w:ascii="Times New Roman" w:hAnsi="Times New Roman" w:cs="Times New Roman"/>
              </w:rPr>
              <w:t xml:space="preserve"> rests upon the authority of men. — As for faith that is </w:t>
            </w:r>
            <w:r w:rsidRPr="00CC662B">
              <w:rPr>
                <w:rFonts w:ascii="Times New Roman" w:hAnsi="Times New Roman" w:cs="Times New Roman"/>
                <w:i/>
                <w:iCs/>
              </w:rPr>
              <w:t>mediately and indirectly divine</w:t>
            </w:r>
            <w:r w:rsidRPr="00CC662B">
              <w:rPr>
                <w:rFonts w:ascii="Times New Roman" w:hAnsi="Times New Roman" w:cs="Times New Roman"/>
              </w:rPr>
              <w:t>, by which not a few theologians maintain that theological conclusions, properly so called, are to be believed, this does not seem to differ from ecclesiastical faith.</w:t>
            </w:r>
          </w:p>
        </w:tc>
      </w:tr>
      <w:tr w:rsidR="00326052" w:rsidRPr="00CC662B" w14:paraId="05E43B13" w14:textId="77777777" w:rsidTr="00CC662B">
        <w:tc>
          <w:tcPr>
            <w:tcW w:w="4158" w:type="dxa"/>
          </w:tcPr>
          <w:p w14:paraId="609338CB" w14:textId="77777777" w:rsidR="00326052" w:rsidRPr="00CC662B" w:rsidRDefault="00000000" w:rsidP="00CC662B">
            <w:pPr>
              <w:pStyle w:val="Compact"/>
              <w:jc w:val="both"/>
              <w:rPr>
                <w:rFonts w:ascii="Times New Roman" w:hAnsi="Times New Roman" w:cs="Times New Roman"/>
                <w:sz w:val="22"/>
                <w:szCs w:val="22"/>
              </w:rPr>
            </w:pPr>
            <w:r w:rsidRPr="00CC662B">
              <w:rPr>
                <w:rFonts w:ascii="Times New Roman" w:hAnsi="Times New Roman" w:cs="Times New Roman"/>
                <w:sz w:val="22"/>
                <w:szCs w:val="22"/>
              </w:rPr>
              <w:t xml:space="preserve">II. Veritatum diversitas. 1° Ad veritates credendas inprimis referuntur </w:t>
            </w:r>
            <w:r w:rsidRPr="00CC662B">
              <w:rPr>
                <w:rFonts w:ascii="Times New Roman" w:hAnsi="Times New Roman" w:cs="Times New Roman"/>
                <w:i/>
                <w:iCs/>
                <w:sz w:val="22"/>
                <w:szCs w:val="22"/>
              </w:rPr>
              <w:t>fidei articuli</w:t>
            </w:r>
            <w:r w:rsidRPr="00CC662B">
              <w:rPr>
                <w:rFonts w:ascii="Times New Roman" w:hAnsi="Times New Roman" w:cs="Times New Roman"/>
                <w:sz w:val="22"/>
                <w:szCs w:val="22"/>
              </w:rPr>
              <w:t xml:space="preserve">. Dicuntur autem </w:t>
            </w:r>
            <w:r w:rsidRPr="00CC662B">
              <w:rPr>
                <w:rFonts w:ascii="Times New Roman" w:hAnsi="Times New Roman" w:cs="Times New Roman"/>
                <w:i/>
                <w:iCs/>
                <w:sz w:val="22"/>
                <w:szCs w:val="22"/>
              </w:rPr>
              <w:t>articuli</w:t>
            </w:r>
            <w:r w:rsidRPr="00CC662B">
              <w:rPr>
                <w:rFonts w:ascii="Times New Roman" w:hAnsi="Times New Roman" w:cs="Times New Roman"/>
                <w:sz w:val="22"/>
                <w:szCs w:val="22"/>
              </w:rPr>
              <w:t xml:space="preserve"> credibilia primaria, quae coaptationem specialem ad aliqua alia credibilia important, ita ut cetera in illis aliquo modo contineantur. Patet autem, hujusmodi credibilia non dividi ex parte objecti </w:t>
            </w:r>
            <w:r w:rsidRPr="00CC662B">
              <w:rPr>
                <w:rFonts w:ascii="Times New Roman" w:hAnsi="Times New Roman" w:cs="Times New Roman"/>
                <w:i/>
                <w:iCs/>
                <w:sz w:val="22"/>
                <w:szCs w:val="22"/>
              </w:rPr>
              <w:t>quo</w:t>
            </w:r>
            <w:r w:rsidRPr="00CC662B">
              <w:rPr>
                <w:rFonts w:ascii="Times New Roman" w:hAnsi="Times New Roman" w:cs="Times New Roman"/>
                <w:sz w:val="22"/>
                <w:szCs w:val="22"/>
              </w:rPr>
              <w:t xml:space="preserve"> et rationis formalis fidei, quia haec unica est, nempe veritas divina revelans; sed ex parte objecti </w:t>
            </w:r>
            <w:r w:rsidRPr="00CC662B">
              <w:rPr>
                <w:rFonts w:ascii="Times New Roman" w:hAnsi="Times New Roman" w:cs="Times New Roman"/>
                <w:i/>
                <w:iCs/>
                <w:sz w:val="22"/>
                <w:szCs w:val="22"/>
              </w:rPr>
              <w:t>quod</w:t>
            </w:r>
            <w:r w:rsidRPr="00CC662B">
              <w:rPr>
                <w:rFonts w:ascii="Times New Roman" w:hAnsi="Times New Roman" w:cs="Times New Roman"/>
                <w:sz w:val="22"/>
                <w:szCs w:val="22"/>
              </w:rPr>
              <w:t xml:space="preserve">, id est, mysteriorum, quae creduntur. In Symbolo alii duodecim, alii quatuordecim articulos distinxerunt. Cf. S. Thom. II. II. quaest. I. art. 6. et 8.; </w:t>
            </w:r>
            <w:r w:rsidRPr="00CC662B">
              <w:rPr>
                <w:rFonts w:ascii="Times New Roman" w:hAnsi="Times New Roman" w:cs="Times New Roman"/>
                <w:i/>
                <w:iCs/>
                <w:sz w:val="22"/>
                <w:szCs w:val="22"/>
              </w:rPr>
              <w:t>Comp. theol.</w:t>
            </w:r>
            <w:r w:rsidRPr="00CC662B">
              <w:rPr>
                <w:rFonts w:ascii="Times New Roman" w:hAnsi="Times New Roman" w:cs="Times New Roman"/>
                <w:sz w:val="22"/>
                <w:szCs w:val="22"/>
              </w:rPr>
              <w:t xml:space="preserve"> cap. CCXLVI.</w:t>
            </w:r>
          </w:p>
        </w:tc>
        <w:tc>
          <w:tcPr>
            <w:tcW w:w="270" w:type="dxa"/>
          </w:tcPr>
          <w:p w14:paraId="0AF6BD82" w14:textId="77777777" w:rsidR="00326052" w:rsidRPr="00CC662B" w:rsidRDefault="00326052">
            <w:pPr>
              <w:pStyle w:val="Compact"/>
              <w:rPr>
                <w:rFonts w:ascii="Times New Roman" w:hAnsi="Times New Roman" w:cs="Times New Roman"/>
              </w:rPr>
            </w:pPr>
          </w:p>
        </w:tc>
        <w:tc>
          <w:tcPr>
            <w:tcW w:w="5148" w:type="dxa"/>
          </w:tcPr>
          <w:p w14:paraId="36D0DE12" w14:textId="77777777" w:rsidR="00326052" w:rsidRPr="00CC662B" w:rsidRDefault="00000000" w:rsidP="00CC662B">
            <w:pPr>
              <w:pStyle w:val="Compact"/>
              <w:jc w:val="both"/>
              <w:rPr>
                <w:rFonts w:ascii="Times New Roman" w:hAnsi="Times New Roman" w:cs="Times New Roman"/>
              </w:rPr>
            </w:pPr>
            <w:r w:rsidRPr="00CC662B">
              <w:rPr>
                <w:rFonts w:ascii="Times New Roman" w:hAnsi="Times New Roman" w:cs="Times New Roman"/>
              </w:rPr>
              <w:t xml:space="preserve">II. Diversity of Truths. 1° Among the truths to be believed, </w:t>
            </w:r>
            <w:r w:rsidRPr="00CC662B">
              <w:rPr>
                <w:rFonts w:ascii="Times New Roman" w:hAnsi="Times New Roman" w:cs="Times New Roman"/>
                <w:i/>
                <w:iCs/>
              </w:rPr>
              <w:t>articles of faith</w:t>
            </w:r>
            <w:r w:rsidRPr="00CC662B">
              <w:rPr>
                <w:rFonts w:ascii="Times New Roman" w:hAnsi="Times New Roman" w:cs="Times New Roman"/>
              </w:rPr>
              <w:t xml:space="preserve"> are foremost. Those beliefs are called </w:t>
            </w:r>
            <w:r w:rsidRPr="00CC662B">
              <w:rPr>
                <w:rFonts w:ascii="Times New Roman" w:hAnsi="Times New Roman" w:cs="Times New Roman"/>
                <w:i/>
                <w:iCs/>
              </w:rPr>
              <w:t>articles</w:t>
            </w:r>
            <w:r w:rsidRPr="00CC662B">
              <w:rPr>
                <w:rFonts w:ascii="Times New Roman" w:hAnsi="Times New Roman" w:cs="Times New Roman"/>
              </w:rPr>
              <w:t xml:space="preserve"> which are primary credible truths that import a special connection to other credible truths, such that the rest are in some way contained within them. It is evident, however, that such credible truths are not divided with respect to the object </w:t>
            </w:r>
            <w:r w:rsidRPr="00CC662B">
              <w:rPr>
                <w:rFonts w:ascii="Times New Roman" w:hAnsi="Times New Roman" w:cs="Times New Roman"/>
                <w:i/>
                <w:iCs/>
              </w:rPr>
              <w:t>by which</w:t>
            </w:r>
            <w:r w:rsidRPr="00CC662B">
              <w:rPr>
                <w:rFonts w:ascii="Times New Roman" w:hAnsi="Times New Roman" w:cs="Times New Roman"/>
              </w:rPr>
              <w:t xml:space="preserve"> and the formal reason of faith, because this is unique, namely the divine truth revealing; but with respect to the object </w:t>
            </w:r>
            <w:r w:rsidRPr="00CC662B">
              <w:rPr>
                <w:rFonts w:ascii="Times New Roman" w:hAnsi="Times New Roman" w:cs="Times New Roman"/>
                <w:i/>
                <w:iCs/>
              </w:rPr>
              <w:t>which</w:t>
            </w:r>
            <w:r w:rsidRPr="00CC662B">
              <w:rPr>
                <w:rFonts w:ascii="Times New Roman" w:hAnsi="Times New Roman" w:cs="Times New Roman"/>
              </w:rPr>
              <w:t xml:space="preserve">, that is, the mysteries that are believed. In the Creed, some have distinguished twelve articles, others fourteen. Cf. St. Thomas II. II. question I. articles 6. and 8.; </w:t>
            </w:r>
            <w:r w:rsidRPr="00CC662B">
              <w:rPr>
                <w:rFonts w:ascii="Times New Roman" w:hAnsi="Times New Roman" w:cs="Times New Roman"/>
                <w:i/>
                <w:iCs/>
              </w:rPr>
              <w:t>Theological Compendium</w:t>
            </w:r>
            <w:r w:rsidRPr="00CC662B">
              <w:rPr>
                <w:rFonts w:ascii="Times New Roman" w:hAnsi="Times New Roman" w:cs="Times New Roman"/>
              </w:rPr>
              <w:t xml:space="preserve"> chapter CCXLVI.</w:t>
            </w:r>
          </w:p>
        </w:tc>
      </w:tr>
      <w:tr w:rsidR="00326052" w:rsidRPr="00CC662B" w14:paraId="55680DB1" w14:textId="77777777" w:rsidTr="00CC662B">
        <w:tc>
          <w:tcPr>
            <w:tcW w:w="4158" w:type="dxa"/>
          </w:tcPr>
          <w:p w14:paraId="1FBAF5E9" w14:textId="77777777" w:rsidR="00326052" w:rsidRPr="00CC662B" w:rsidRDefault="00000000" w:rsidP="00CC662B">
            <w:pPr>
              <w:pStyle w:val="Compact"/>
              <w:jc w:val="both"/>
              <w:rPr>
                <w:rFonts w:ascii="Times New Roman" w:hAnsi="Times New Roman" w:cs="Times New Roman"/>
                <w:sz w:val="22"/>
                <w:szCs w:val="22"/>
              </w:rPr>
            </w:pPr>
            <w:r w:rsidRPr="00CC662B">
              <w:rPr>
                <w:rFonts w:ascii="Times New Roman" w:hAnsi="Times New Roman" w:cs="Times New Roman"/>
                <w:sz w:val="22"/>
                <w:szCs w:val="22"/>
              </w:rPr>
              <w:t xml:space="preserve">2° </w:t>
            </w:r>
            <w:r w:rsidRPr="00CC662B">
              <w:rPr>
                <w:rFonts w:ascii="Times New Roman" w:hAnsi="Times New Roman" w:cs="Times New Roman"/>
                <w:i/>
                <w:iCs/>
                <w:sz w:val="22"/>
                <w:szCs w:val="22"/>
              </w:rPr>
              <w:t>Dogmata</w:t>
            </w:r>
            <w:r w:rsidRPr="00CC662B">
              <w:rPr>
                <w:rFonts w:ascii="Times New Roman" w:hAnsi="Times New Roman" w:cs="Times New Roman"/>
                <w:sz w:val="22"/>
                <w:szCs w:val="22"/>
              </w:rPr>
              <w:t xml:space="preserve"> sunt illae veritates, quae in verbo Dei scripto vel tradito continentur, et ab ecclesia sive solemni judicio sive ordinario et universali magisterio tanquam divinitus revelata proponuntur. Dogmata, solemni ecclesiae judicio proposita, dogmata </w:t>
            </w:r>
            <w:r w:rsidRPr="00CC662B">
              <w:rPr>
                <w:rFonts w:ascii="Times New Roman" w:hAnsi="Times New Roman" w:cs="Times New Roman"/>
                <w:i/>
                <w:iCs/>
                <w:sz w:val="22"/>
                <w:szCs w:val="22"/>
              </w:rPr>
              <w:t>definita</w:t>
            </w:r>
            <w:r w:rsidRPr="00CC662B">
              <w:rPr>
                <w:rFonts w:ascii="Times New Roman" w:hAnsi="Times New Roman" w:cs="Times New Roman"/>
                <w:sz w:val="22"/>
                <w:szCs w:val="22"/>
              </w:rPr>
              <w:t xml:space="preserve">, vel etiam simpliciter fidei dogmata, dicuntur; dogmata, ordinario et universali magisterio, nulla tamen solemni definitione, proposita, dogmata </w:t>
            </w:r>
            <w:r w:rsidRPr="00CC662B">
              <w:rPr>
                <w:rFonts w:ascii="Times New Roman" w:hAnsi="Times New Roman" w:cs="Times New Roman"/>
                <w:i/>
                <w:iCs/>
                <w:sz w:val="22"/>
                <w:szCs w:val="22"/>
              </w:rPr>
              <w:t>catholica</w:t>
            </w:r>
            <w:r w:rsidRPr="00CC662B">
              <w:rPr>
                <w:rFonts w:ascii="Times New Roman" w:hAnsi="Times New Roman" w:cs="Times New Roman"/>
                <w:sz w:val="22"/>
                <w:szCs w:val="22"/>
              </w:rPr>
              <w:t xml:space="preserve">, aut </w:t>
            </w:r>
            <w:r w:rsidRPr="00CC662B">
              <w:rPr>
                <w:rFonts w:ascii="Times New Roman" w:hAnsi="Times New Roman" w:cs="Times New Roman"/>
                <w:i/>
                <w:iCs/>
                <w:sz w:val="22"/>
                <w:szCs w:val="22"/>
              </w:rPr>
              <w:t>revelata</w:t>
            </w:r>
            <w:r w:rsidRPr="00CC662B">
              <w:rPr>
                <w:rFonts w:ascii="Times New Roman" w:hAnsi="Times New Roman" w:cs="Times New Roman"/>
                <w:sz w:val="22"/>
                <w:szCs w:val="22"/>
              </w:rPr>
              <w:t xml:space="preserve"> aut veritates </w:t>
            </w:r>
            <w:r w:rsidRPr="00CC662B">
              <w:rPr>
                <w:rFonts w:ascii="Times New Roman" w:hAnsi="Times New Roman" w:cs="Times New Roman"/>
                <w:i/>
                <w:iCs/>
                <w:sz w:val="22"/>
                <w:szCs w:val="22"/>
              </w:rPr>
              <w:t>ad fidem spectantes</w:t>
            </w:r>
            <w:r w:rsidRPr="00CC662B">
              <w:rPr>
                <w:rFonts w:ascii="Times New Roman" w:hAnsi="Times New Roman" w:cs="Times New Roman"/>
                <w:sz w:val="22"/>
                <w:szCs w:val="22"/>
              </w:rPr>
              <w:t xml:space="preserve"> appellantur.</w:t>
            </w:r>
          </w:p>
        </w:tc>
        <w:tc>
          <w:tcPr>
            <w:tcW w:w="270" w:type="dxa"/>
          </w:tcPr>
          <w:p w14:paraId="6278B359" w14:textId="77777777" w:rsidR="00326052" w:rsidRPr="00CC662B" w:rsidRDefault="00326052">
            <w:pPr>
              <w:pStyle w:val="Compact"/>
              <w:rPr>
                <w:rFonts w:ascii="Times New Roman" w:hAnsi="Times New Roman" w:cs="Times New Roman"/>
              </w:rPr>
            </w:pPr>
          </w:p>
        </w:tc>
        <w:tc>
          <w:tcPr>
            <w:tcW w:w="5148" w:type="dxa"/>
          </w:tcPr>
          <w:p w14:paraId="4B855704" w14:textId="77777777" w:rsidR="00326052" w:rsidRPr="00CC662B" w:rsidRDefault="00000000" w:rsidP="00CC662B">
            <w:pPr>
              <w:pStyle w:val="Compact"/>
              <w:jc w:val="both"/>
              <w:rPr>
                <w:rFonts w:ascii="Times New Roman" w:hAnsi="Times New Roman" w:cs="Times New Roman"/>
              </w:rPr>
            </w:pPr>
            <w:r w:rsidRPr="00CC662B">
              <w:rPr>
                <w:rFonts w:ascii="Times New Roman" w:hAnsi="Times New Roman" w:cs="Times New Roman"/>
              </w:rPr>
              <w:t>2° </w:t>
            </w:r>
            <w:r w:rsidRPr="00CC662B">
              <w:rPr>
                <w:rFonts w:ascii="Times New Roman" w:hAnsi="Times New Roman" w:cs="Times New Roman"/>
                <w:i/>
                <w:iCs/>
              </w:rPr>
              <w:t>Dogmas</w:t>
            </w:r>
            <w:r w:rsidRPr="00CC662B">
              <w:rPr>
                <w:rFonts w:ascii="Times New Roman" w:hAnsi="Times New Roman" w:cs="Times New Roman"/>
              </w:rPr>
              <w:t xml:space="preserve"> are those truths which are contained in the written or transmitted word of God, and are proposed by the Church either by solemn judgment or by ordinary and universal magisterium as divinely revealed. Dogmas proposed by the solemn judgment of the Church are called </w:t>
            </w:r>
            <w:r w:rsidRPr="00CC662B">
              <w:rPr>
                <w:rFonts w:ascii="Times New Roman" w:hAnsi="Times New Roman" w:cs="Times New Roman"/>
                <w:i/>
                <w:iCs/>
              </w:rPr>
              <w:t>defined</w:t>
            </w:r>
            <w:r w:rsidRPr="00CC662B">
              <w:rPr>
                <w:rFonts w:ascii="Times New Roman" w:hAnsi="Times New Roman" w:cs="Times New Roman"/>
              </w:rPr>
              <w:t xml:space="preserve"> dogmas, or simply dogmas of faith; dogmas proposed by the ordinary and universal magisterium, without any solemn definition, are called </w:t>
            </w:r>
            <w:r w:rsidRPr="00CC662B">
              <w:rPr>
                <w:rFonts w:ascii="Times New Roman" w:hAnsi="Times New Roman" w:cs="Times New Roman"/>
                <w:i/>
                <w:iCs/>
              </w:rPr>
              <w:t>catholic</w:t>
            </w:r>
            <w:r w:rsidRPr="00CC662B">
              <w:rPr>
                <w:rFonts w:ascii="Times New Roman" w:hAnsi="Times New Roman" w:cs="Times New Roman"/>
              </w:rPr>
              <w:t xml:space="preserve"> dogmas, or </w:t>
            </w:r>
            <w:r w:rsidRPr="00CC662B">
              <w:rPr>
                <w:rFonts w:ascii="Times New Roman" w:hAnsi="Times New Roman" w:cs="Times New Roman"/>
                <w:i/>
                <w:iCs/>
              </w:rPr>
              <w:t>revealed</w:t>
            </w:r>
            <w:r w:rsidRPr="00CC662B">
              <w:rPr>
                <w:rFonts w:ascii="Times New Roman" w:hAnsi="Times New Roman" w:cs="Times New Roman"/>
              </w:rPr>
              <w:t xml:space="preserve"> dogmas, or truths </w:t>
            </w:r>
            <w:r w:rsidRPr="00CC662B">
              <w:rPr>
                <w:rFonts w:ascii="Times New Roman" w:hAnsi="Times New Roman" w:cs="Times New Roman"/>
                <w:i/>
                <w:iCs/>
              </w:rPr>
              <w:t>pertaining to faith</w:t>
            </w:r>
            <w:r w:rsidRPr="00CC662B">
              <w:rPr>
                <w:rFonts w:ascii="Times New Roman" w:hAnsi="Times New Roman" w:cs="Times New Roman"/>
              </w:rPr>
              <w:t>.</w:t>
            </w:r>
          </w:p>
        </w:tc>
      </w:tr>
      <w:tr w:rsidR="00326052" w:rsidRPr="00CC662B" w14:paraId="79E16BF9" w14:textId="77777777" w:rsidTr="00CC662B">
        <w:tc>
          <w:tcPr>
            <w:tcW w:w="4158" w:type="dxa"/>
          </w:tcPr>
          <w:p w14:paraId="13E225F5" w14:textId="77777777" w:rsidR="00326052" w:rsidRPr="00CC662B" w:rsidRDefault="00000000" w:rsidP="00CC662B">
            <w:pPr>
              <w:pStyle w:val="Compact"/>
              <w:jc w:val="both"/>
              <w:rPr>
                <w:rFonts w:ascii="Times New Roman" w:hAnsi="Times New Roman" w:cs="Times New Roman"/>
                <w:sz w:val="22"/>
                <w:szCs w:val="22"/>
              </w:rPr>
            </w:pPr>
            <w:r w:rsidRPr="00CC662B">
              <w:rPr>
                <w:rFonts w:ascii="Times New Roman" w:hAnsi="Times New Roman" w:cs="Times New Roman"/>
                <w:sz w:val="22"/>
                <w:szCs w:val="22"/>
              </w:rPr>
              <w:t xml:space="preserve">3° </w:t>
            </w:r>
            <w:r w:rsidRPr="00CC662B">
              <w:rPr>
                <w:rFonts w:ascii="Times New Roman" w:hAnsi="Times New Roman" w:cs="Times New Roman"/>
                <w:i/>
                <w:iCs/>
                <w:sz w:val="22"/>
                <w:szCs w:val="22"/>
              </w:rPr>
              <w:t>Conclusiones theologicae formaliter</w:t>
            </w:r>
            <w:r w:rsidRPr="00CC662B">
              <w:rPr>
                <w:rFonts w:ascii="Times New Roman" w:hAnsi="Times New Roman" w:cs="Times New Roman"/>
                <w:sz w:val="22"/>
                <w:szCs w:val="22"/>
              </w:rPr>
              <w:t xml:space="preserve"> consideratae, id est, praecise ut e praemissis deductae, fidei </w:t>
            </w:r>
            <w:r w:rsidRPr="00CC662B">
              <w:rPr>
                <w:rFonts w:ascii="Times New Roman" w:hAnsi="Times New Roman" w:cs="Times New Roman"/>
                <w:i/>
                <w:iCs/>
                <w:sz w:val="22"/>
                <w:szCs w:val="22"/>
              </w:rPr>
              <w:t>divinae</w:t>
            </w:r>
            <w:r w:rsidRPr="00CC662B">
              <w:rPr>
                <w:rFonts w:ascii="Times New Roman" w:hAnsi="Times New Roman" w:cs="Times New Roman"/>
                <w:sz w:val="22"/>
                <w:szCs w:val="22"/>
              </w:rPr>
              <w:t xml:space="preserve"> obiectum dici nunquam possunt. At vero praecise ut contentae seu </w:t>
            </w:r>
            <w:r w:rsidRPr="00CC662B">
              <w:rPr>
                <w:rFonts w:ascii="Times New Roman" w:hAnsi="Times New Roman" w:cs="Times New Roman"/>
                <w:i/>
                <w:iCs/>
                <w:sz w:val="22"/>
                <w:szCs w:val="22"/>
              </w:rPr>
              <w:t>materialiter</w:t>
            </w:r>
            <w:r w:rsidRPr="00CC662B">
              <w:rPr>
                <w:rFonts w:ascii="Times New Roman" w:hAnsi="Times New Roman" w:cs="Times New Roman"/>
                <w:sz w:val="22"/>
                <w:szCs w:val="22"/>
              </w:rPr>
              <w:t xml:space="preserve">, ut ajunt, partim propositiones de fide, ut supra, partim proprium veritatum genus habentur. </w:t>
            </w:r>
            <w:r w:rsidRPr="00CC662B">
              <w:rPr>
                <w:rFonts w:ascii="Times New Roman" w:hAnsi="Times New Roman" w:cs="Times New Roman"/>
                <w:i/>
                <w:iCs/>
                <w:sz w:val="22"/>
                <w:szCs w:val="22"/>
              </w:rPr>
              <w:t>Propositiones de fide</w:t>
            </w:r>
            <w:r w:rsidRPr="00CC662B">
              <w:rPr>
                <w:rFonts w:ascii="Times New Roman" w:hAnsi="Times New Roman" w:cs="Times New Roman"/>
                <w:sz w:val="22"/>
                <w:szCs w:val="22"/>
              </w:rPr>
              <w:t xml:space="preserve"> habentur conclusiones illae, sensu latiori theologicae nuncupatae, quae ratione significationis, hoc est, ut pars in toto, vel ut singulare in universali, vel ut implicitum in explicito, in praemissis continentur. Nimirum in iis concludendis syllogismo tantum </w:t>
            </w:r>
            <w:r w:rsidRPr="00CC662B">
              <w:rPr>
                <w:rFonts w:ascii="Times New Roman" w:hAnsi="Times New Roman" w:cs="Times New Roman"/>
                <w:i/>
                <w:iCs/>
                <w:sz w:val="22"/>
                <w:szCs w:val="22"/>
              </w:rPr>
              <w:t>explicativo</w:t>
            </w:r>
            <w:r w:rsidRPr="00CC662B">
              <w:rPr>
                <w:rFonts w:ascii="Times New Roman" w:hAnsi="Times New Roman" w:cs="Times New Roman"/>
                <w:sz w:val="22"/>
                <w:szCs w:val="22"/>
              </w:rPr>
              <w:t xml:space="preserve"> utimur.</w:t>
            </w:r>
          </w:p>
        </w:tc>
        <w:tc>
          <w:tcPr>
            <w:tcW w:w="270" w:type="dxa"/>
          </w:tcPr>
          <w:p w14:paraId="65D6D5A2" w14:textId="77777777" w:rsidR="00326052" w:rsidRPr="00CC662B" w:rsidRDefault="00326052">
            <w:pPr>
              <w:pStyle w:val="Compact"/>
              <w:rPr>
                <w:rFonts w:ascii="Times New Roman" w:hAnsi="Times New Roman" w:cs="Times New Roman"/>
              </w:rPr>
            </w:pPr>
          </w:p>
        </w:tc>
        <w:tc>
          <w:tcPr>
            <w:tcW w:w="5148" w:type="dxa"/>
          </w:tcPr>
          <w:p w14:paraId="7DCE9970" w14:textId="77777777" w:rsidR="00326052" w:rsidRPr="00CC662B" w:rsidRDefault="00000000" w:rsidP="00CC662B">
            <w:pPr>
              <w:pStyle w:val="Compact"/>
              <w:jc w:val="both"/>
              <w:rPr>
                <w:rFonts w:ascii="Times New Roman" w:hAnsi="Times New Roman" w:cs="Times New Roman"/>
              </w:rPr>
            </w:pPr>
            <w:r w:rsidRPr="00CC662B">
              <w:rPr>
                <w:rFonts w:ascii="Times New Roman" w:hAnsi="Times New Roman" w:cs="Times New Roman"/>
              </w:rPr>
              <w:t>3° </w:t>
            </w:r>
            <w:r w:rsidRPr="00CC662B">
              <w:rPr>
                <w:rFonts w:ascii="Times New Roman" w:hAnsi="Times New Roman" w:cs="Times New Roman"/>
                <w:i/>
                <w:iCs/>
              </w:rPr>
              <w:t>Theological conclusions formally</w:t>
            </w:r>
            <w:r w:rsidRPr="00CC662B">
              <w:rPr>
                <w:rFonts w:ascii="Times New Roman" w:hAnsi="Times New Roman" w:cs="Times New Roman"/>
              </w:rPr>
              <w:t xml:space="preserve"> considered, that is, precisely as deduced from premises, can never be called the object of </w:t>
            </w:r>
            <w:r w:rsidRPr="00CC662B">
              <w:rPr>
                <w:rFonts w:ascii="Times New Roman" w:hAnsi="Times New Roman" w:cs="Times New Roman"/>
                <w:i/>
                <w:iCs/>
              </w:rPr>
              <w:t>divine</w:t>
            </w:r>
            <w:r w:rsidRPr="00CC662B">
              <w:rPr>
                <w:rFonts w:ascii="Times New Roman" w:hAnsi="Times New Roman" w:cs="Times New Roman"/>
              </w:rPr>
              <w:t xml:space="preserve"> faith. But precisely as contained or </w:t>
            </w:r>
            <w:r w:rsidRPr="00CC662B">
              <w:rPr>
                <w:rFonts w:ascii="Times New Roman" w:hAnsi="Times New Roman" w:cs="Times New Roman"/>
                <w:i/>
                <w:iCs/>
              </w:rPr>
              <w:t>materially</w:t>
            </w:r>
            <w:r w:rsidRPr="00CC662B">
              <w:rPr>
                <w:rFonts w:ascii="Times New Roman" w:hAnsi="Times New Roman" w:cs="Times New Roman"/>
              </w:rPr>
              <w:t xml:space="preserve">, as they say, they are held partly as propositions of faith, as above, and partly as their own genre of truths. Those conclusions which, in a broader sense, are called theological are held as </w:t>
            </w:r>
            <w:r w:rsidRPr="00CC662B">
              <w:rPr>
                <w:rFonts w:ascii="Times New Roman" w:hAnsi="Times New Roman" w:cs="Times New Roman"/>
                <w:i/>
                <w:iCs/>
              </w:rPr>
              <w:t>propositions of faith</w:t>
            </w:r>
            <w:r w:rsidRPr="00CC662B">
              <w:rPr>
                <w:rFonts w:ascii="Times New Roman" w:hAnsi="Times New Roman" w:cs="Times New Roman"/>
              </w:rPr>
              <w:t xml:space="preserve"> when, by reason of their signification, they are contained in the premises as a part in the whole, or as the particular in the universal, or as the implicit in the explicit. Indeed, in drawing these conclusions, we use only an </w:t>
            </w:r>
            <w:r w:rsidRPr="00CC662B">
              <w:rPr>
                <w:rFonts w:ascii="Times New Roman" w:hAnsi="Times New Roman" w:cs="Times New Roman"/>
                <w:i/>
                <w:iCs/>
              </w:rPr>
              <w:t>explicative</w:t>
            </w:r>
            <w:r w:rsidRPr="00CC662B">
              <w:rPr>
                <w:rFonts w:ascii="Times New Roman" w:hAnsi="Times New Roman" w:cs="Times New Roman"/>
              </w:rPr>
              <w:t xml:space="preserve"> syllogism.</w:t>
            </w:r>
          </w:p>
        </w:tc>
      </w:tr>
      <w:tr w:rsidR="00326052" w:rsidRPr="00CC662B" w14:paraId="2C49954E" w14:textId="77777777" w:rsidTr="00CC662B">
        <w:tc>
          <w:tcPr>
            <w:tcW w:w="4158" w:type="dxa"/>
          </w:tcPr>
          <w:p w14:paraId="57F82D43" w14:textId="77777777" w:rsidR="00326052" w:rsidRPr="00CC662B" w:rsidRDefault="00000000" w:rsidP="00CC662B">
            <w:pPr>
              <w:pStyle w:val="Compact"/>
              <w:jc w:val="both"/>
              <w:rPr>
                <w:rFonts w:ascii="Times New Roman" w:hAnsi="Times New Roman" w:cs="Times New Roman"/>
                <w:sz w:val="22"/>
                <w:szCs w:val="22"/>
              </w:rPr>
            </w:pPr>
            <w:r w:rsidRPr="00CC662B">
              <w:rPr>
                <w:rFonts w:ascii="Times New Roman" w:hAnsi="Times New Roman" w:cs="Times New Roman"/>
                <w:i/>
                <w:iCs/>
                <w:sz w:val="22"/>
                <w:szCs w:val="22"/>
              </w:rPr>
              <w:lastRenderedPageBreak/>
              <w:t>Conclusiones theologicae</w:t>
            </w:r>
            <w:r w:rsidRPr="00CC662B">
              <w:rPr>
                <w:rFonts w:ascii="Times New Roman" w:hAnsi="Times New Roman" w:cs="Times New Roman"/>
                <w:sz w:val="22"/>
                <w:szCs w:val="22"/>
              </w:rPr>
              <w:t xml:space="preserve"> sensu strictiori intellectae habentur, quae syllogismo </w:t>
            </w:r>
            <w:r w:rsidRPr="00CC662B">
              <w:rPr>
                <w:rFonts w:ascii="Times New Roman" w:hAnsi="Times New Roman" w:cs="Times New Roman"/>
                <w:i/>
                <w:iCs/>
                <w:sz w:val="22"/>
                <w:szCs w:val="22"/>
              </w:rPr>
              <w:t>deductivo</w:t>
            </w:r>
            <w:r w:rsidRPr="00CC662B">
              <w:rPr>
                <w:rFonts w:ascii="Times New Roman" w:hAnsi="Times New Roman" w:cs="Times New Roman"/>
                <w:sz w:val="22"/>
                <w:szCs w:val="22"/>
              </w:rPr>
              <w:t xml:space="preserve"> percipiuntur, et in revelatis non immediate, sed ratione connexionis naturalis, id est, vel ut proprietas in essentia, vel ut effectus in causa continentur. Cf. quaest. VIII, art. 6.</w:t>
            </w:r>
          </w:p>
        </w:tc>
        <w:tc>
          <w:tcPr>
            <w:tcW w:w="270" w:type="dxa"/>
          </w:tcPr>
          <w:p w14:paraId="66ED3C47" w14:textId="77777777" w:rsidR="00326052" w:rsidRPr="00CC662B" w:rsidRDefault="00326052">
            <w:pPr>
              <w:pStyle w:val="Compact"/>
              <w:rPr>
                <w:rFonts w:ascii="Times New Roman" w:hAnsi="Times New Roman" w:cs="Times New Roman"/>
              </w:rPr>
            </w:pPr>
          </w:p>
        </w:tc>
        <w:tc>
          <w:tcPr>
            <w:tcW w:w="5148" w:type="dxa"/>
          </w:tcPr>
          <w:p w14:paraId="362E60F0" w14:textId="77777777" w:rsidR="00326052" w:rsidRPr="00CC662B" w:rsidRDefault="00000000" w:rsidP="00CC662B">
            <w:pPr>
              <w:pStyle w:val="Compact"/>
              <w:jc w:val="both"/>
              <w:rPr>
                <w:rFonts w:ascii="Times New Roman" w:hAnsi="Times New Roman" w:cs="Times New Roman"/>
              </w:rPr>
            </w:pPr>
            <w:r w:rsidRPr="00CC662B">
              <w:rPr>
                <w:rFonts w:ascii="Times New Roman" w:hAnsi="Times New Roman" w:cs="Times New Roman"/>
                <w:i/>
                <w:iCs/>
              </w:rPr>
              <w:t>Theological conclusions</w:t>
            </w:r>
            <w:r w:rsidRPr="00CC662B">
              <w:rPr>
                <w:rFonts w:ascii="Times New Roman" w:hAnsi="Times New Roman" w:cs="Times New Roman"/>
              </w:rPr>
              <w:t xml:space="preserve"> understood in the stricter sense are those which are perceived through a </w:t>
            </w:r>
            <w:r w:rsidRPr="00CC662B">
              <w:rPr>
                <w:rFonts w:ascii="Times New Roman" w:hAnsi="Times New Roman" w:cs="Times New Roman"/>
                <w:i/>
                <w:iCs/>
              </w:rPr>
              <w:t>deductive</w:t>
            </w:r>
            <w:r w:rsidRPr="00CC662B">
              <w:rPr>
                <w:rFonts w:ascii="Times New Roman" w:hAnsi="Times New Roman" w:cs="Times New Roman"/>
              </w:rPr>
              <w:t xml:space="preserve"> syllogism, and are contained in revealed truths not immediately, but by reason of natural connection, that is, either as a property in an essence, or as an effect in a cause. Cf. question VIII, article 6.</w:t>
            </w:r>
          </w:p>
        </w:tc>
      </w:tr>
      <w:tr w:rsidR="00326052" w:rsidRPr="00CC662B" w14:paraId="26A05FE3" w14:textId="77777777" w:rsidTr="00CC662B">
        <w:tc>
          <w:tcPr>
            <w:tcW w:w="4158" w:type="dxa"/>
          </w:tcPr>
          <w:p w14:paraId="1DF19B11" w14:textId="77777777" w:rsidR="00326052" w:rsidRPr="00CC662B" w:rsidRDefault="00000000" w:rsidP="00CC662B">
            <w:pPr>
              <w:pStyle w:val="Compact"/>
              <w:jc w:val="both"/>
              <w:rPr>
                <w:rFonts w:ascii="Times New Roman" w:hAnsi="Times New Roman" w:cs="Times New Roman"/>
                <w:sz w:val="22"/>
                <w:szCs w:val="22"/>
              </w:rPr>
            </w:pPr>
            <w:r w:rsidRPr="00CC662B">
              <w:rPr>
                <w:rFonts w:ascii="Times New Roman" w:hAnsi="Times New Roman" w:cs="Times New Roman"/>
                <w:sz w:val="22"/>
                <w:szCs w:val="22"/>
              </w:rPr>
              <w:t>4° Veritates, quarum contradictorium ab ecclesia infra notam haereseos, v. g. ut temerarium, proscriptum est.</w:t>
            </w:r>
          </w:p>
        </w:tc>
        <w:tc>
          <w:tcPr>
            <w:tcW w:w="270" w:type="dxa"/>
          </w:tcPr>
          <w:p w14:paraId="58D6AAD3" w14:textId="77777777" w:rsidR="00326052" w:rsidRPr="00CC662B" w:rsidRDefault="00326052">
            <w:pPr>
              <w:pStyle w:val="Compact"/>
              <w:rPr>
                <w:rFonts w:ascii="Times New Roman" w:hAnsi="Times New Roman" w:cs="Times New Roman"/>
              </w:rPr>
            </w:pPr>
          </w:p>
        </w:tc>
        <w:tc>
          <w:tcPr>
            <w:tcW w:w="5148" w:type="dxa"/>
          </w:tcPr>
          <w:p w14:paraId="3E643DB7" w14:textId="77777777" w:rsidR="00326052" w:rsidRPr="00CC662B" w:rsidRDefault="00000000" w:rsidP="00CC662B">
            <w:pPr>
              <w:pStyle w:val="Compact"/>
              <w:jc w:val="both"/>
              <w:rPr>
                <w:rFonts w:ascii="Times New Roman" w:hAnsi="Times New Roman" w:cs="Times New Roman"/>
              </w:rPr>
            </w:pPr>
            <w:r w:rsidRPr="00CC662B">
              <w:rPr>
                <w:rFonts w:ascii="Times New Roman" w:hAnsi="Times New Roman" w:cs="Times New Roman"/>
              </w:rPr>
              <w:t>4° Truths, the contradiction of which has been proscribed by the Church under a censure less than heresy, e.g., as temerarious.</w:t>
            </w:r>
          </w:p>
        </w:tc>
      </w:tr>
      <w:tr w:rsidR="00326052" w:rsidRPr="00CC662B" w14:paraId="23EEC081" w14:textId="77777777" w:rsidTr="00CC662B">
        <w:tc>
          <w:tcPr>
            <w:tcW w:w="4158" w:type="dxa"/>
          </w:tcPr>
          <w:p w14:paraId="718B4919" w14:textId="77777777" w:rsidR="00326052" w:rsidRPr="00CC662B" w:rsidRDefault="00000000" w:rsidP="00CC662B">
            <w:pPr>
              <w:pStyle w:val="Compact"/>
              <w:jc w:val="both"/>
              <w:rPr>
                <w:rFonts w:ascii="Times New Roman" w:hAnsi="Times New Roman" w:cs="Times New Roman"/>
                <w:sz w:val="22"/>
                <w:szCs w:val="22"/>
              </w:rPr>
            </w:pPr>
            <w:r w:rsidRPr="00CC662B">
              <w:rPr>
                <w:rFonts w:ascii="Times New Roman" w:hAnsi="Times New Roman" w:cs="Times New Roman"/>
                <w:sz w:val="22"/>
                <w:szCs w:val="22"/>
              </w:rPr>
              <w:t>5° Veritates, quae communi et constanti catholicorum consensu tam certae habentur, ut opiniones adversae, non haereseos quidem, at alia tamen censura dignae habeantur.</w:t>
            </w:r>
          </w:p>
        </w:tc>
        <w:tc>
          <w:tcPr>
            <w:tcW w:w="270" w:type="dxa"/>
          </w:tcPr>
          <w:p w14:paraId="078048C9" w14:textId="77777777" w:rsidR="00326052" w:rsidRPr="00CC662B" w:rsidRDefault="00326052">
            <w:pPr>
              <w:pStyle w:val="Compact"/>
              <w:rPr>
                <w:rFonts w:ascii="Times New Roman" w:hAnsi="Times New Roman" w:cs="Times New Roman"/>
              </w:rPr>
            </w:pPr>
          </w:p>
        </w:tc>
        <w:tc>
          <w:tcPr>
            <w:tcW w:w="5148" w:type="dxa"/>
          </w:tcPr>
          <w:p w14:paraId="5F74EE81" w14:textId="77777777" w:rsidR="00326052" w:rsidRPr="00CC662B" w:rsidRDefault="00000000" w:rsidP="00CC662B">
            <w:pPr>
              <w:pStyle w:val="Compact"/>
              <w:jc w:val="both"/>
              <w:rPr>
                <w:rFonts w:ascii="Times New Roman" w:hAnsi="Times New Roman" w:cs="Times New Roman"/>
              </w:rPr>
            </w:pPr>
            <w:r w:rsidRPr="00CC662B">
              <w:rPr>
                <w:rFonts w:ascii="Times New Roman" w:hAnsi="Times New Roman" w:cs="Times New Roman"/>
              </w:rPr>
              <w:t>5° Truths which, by the common and constant consensus of Catholics, are held to be so certain that contrary opinions, while not deserving the censure of heresy, are nevertheless worthy of some other censure.</w:t>
            </w:r>
          </w:p>
        </w:tc>
      </w:tr>
      <w:tr w:rsidR="00326052" w:rsidRPr="00CC662B" w14:paraId="66054F9F" w14:textId="77777777" w:rsidTr="00CC662B">
        <w:tc>
          <w:tcPr>
            <w:tcW w:w="4158" w:type="dxa"/>
          </w:tcPr>
          <w:p w14:paraId="195BCF16" w14:textId="77777777" w:rsidR="00326052" w:rsidRPr="00CC662B" w:rsidRDefault="00000000" w:rsidP="00CC662B">
            <w:pPr>
              <w:pStyle w:val="Compact"/>
              <w:jc w:val="both"/>
              <w:rPr>
                <w:rFonts w:ascii="Times New Roman" w:hAnsi="Times New Roman" w:cs="Times New Roman"/>
                <w:sz w:val="22"/>
                <w:szCs w:val="22"/>
              </w:rPr>
            </w:pPr>
            <w:r w:rsidRPr="00CC662B">
              <w:rPr>
                <w:rFonts w:ascii="Times New Roman" w:hAnsi="Times New Roman" w:cs="Times New Roman"/>
                <w:sz w:val="22"/>
                <w:szCs w:val="22"/>
              </w:rPr>
              <w:t xml:space="preserve">Conclusiones theologicae, strictius dictae, et veritates, quas sub n. 4 et 5 recensuimus, etiam </w:t>
            </w:r>
            <w:r w:rsidRPr="00CC662B">
              <w:rPr>
                <w:rFonts w:ascii="Times New Roman" w:hAnsi="Times New Roman" w:cs="Times New Roman"/>
                <w:i/>
                <w:iCs/>
                <w:sz w:val="22"/>
                <w:szCs w:val="22"/>
              </w:rPr>
              <w:t>veritates theologice certae</w:t>
            </w:r>
            <w:r w:rsidRPr="00CC662B">
              <w:rPr>
                <w:rFonts w:ascii="Times New Roman" w:hAnsi="Times New Roman" w:cs="Times New Roman"/>
                <w:sz w:val="22"/>
                <w:szCs w:val="22"/>
              </w:rPr>
              <w:t xml:space="preserve"> nuncupantur. — Cf. Conc. Vat. sess. III. cap. III.; Gotti, </w:t>
            </w:r>
            <w:r w:rsidRPr="00CC662B">
              <w:rPr>
                <w:rFonts w:ascii="Times New Roman" w:hAnsi="Times New Roman" w:cs="Times New Roman"/>
                <w:i/>
                <w:iCs/>
                <w:sz w:val="22"/>
                <w:szCs w:val="22"/>
              </w:rPr>
              <w:t>Theol. schol.</w:t>
            </w:r>
            <w:r w:rsidRPr="00CC662B">
              <w:rPr>
                <w:rFonts w:ascii="Times New Roman" w:hAnsi="Times New Roman" w:cs="Times New Roman"/>
                <w:sz w:val="22"/>
                <w:szCs w:val="22"/>
              </w:rPr>
              <w:t xml:space="preserve"> t. I. tract. I. q. I.</w:t>
            </w:r>
          </w:p>
        </w:tc>
        <w:tc>
          <w:tcPr>
            <w:tcW w:w="270" w:type="dxa"/>
          </w:tcPr>
          <w:p w14:paraId="722437A3" w14:textId="77777777" w:rsidR="00326052" w:rsidRPr="00CC662B" w:rsidRDefault="00326052">
            <w:pPr>
              <w:pStyle w:val="Compact"/>
              <w:rPr>
                <w:rFonts w:ascii="Times New Roman" w:hAnsi="Times New Roman" w:cs="Times New Roman"/>
              </w:rPr>
            </w:pPr>
          </w:p>
        </w:tc>
        <w:tc>
          <w:tcPr>
            <w:tcW w:w="5148" w:type="dxa"/>
          </w:tcPr>
          <w:p w14:paraId="72774E57" w14:textId="77777777" w:rsidR="00326052" w:rsidRPr="00CC662B" w:rsidRDefault="00000000" w:rsidP="00CC662B">
            <w:pPr>
              <w:pStyle w:val="Compact"/>
              <w:jc w:val="both"/>
              <w:rPr>
                <w:rFonts w:ascii="Times New Roman" w:hAnsi="Times New Roman" w:cs="Times New Roman"/>
              </w:rPr>
            </w:pPr>
            <w:r w:rsidRPr="00CC662B">
              <w:rPr>
                <w:rFonts w:ascii="Times New Roman" w:hAnsi="Times New Roman" w:cs="Times New Roman"/>
              </w:rPr>
              <w:t xml:space="preserve">Theological conclusions, strictly so called, and the truths which we have enumerated under numbers 4 and 5, are also called </w:t>
            </w:r>
            <w:r w:rsidRPr="00CC662B">
              <w:rPr>
                <w:rFonts w:ascii="Times New Roman" w:hAnsi="Times New Roman" w:cs="Times New Roman"/>
                <w:i/>
                <w:iCs/>
              </w:rPr>
              <w:t>theologically certain truths</w:t>
            </w:r>
            <w:r w:rsidRPr="00CC662B">
              <w:rPr>
                <w:rFonts w:ascii="Times New Roman" w:hAnsi="Times New Roman" w:cs="Times New Roman"/>
              </w:rPr>
              <w:t xml:space="preserve">. — Cf. Vatican Council, session III, chapter III; Gotti, </w:t>
            </w:r>
            <w:r w:rsidRPr="00CC662B">
              <w:rPr>
                <w:rFonts w:ascii="Times New Roman" w:hAnsi="Times New Roman" w:cs="Times New Roman"/>
                <w:i/>
                <w:iCs/>
              </w:rPr>
              <w:t>Theologia scholastica</w:t>
            </w:r>
            <w:r w:rsidRPr="00CC662B">
              <w:rPr>
                <w:rFonts w:ascii="Times New Roman" w:hAnsi="Times New Roman" w:cs="Times New Roman"/>
              </w:rPr>
              <w:t>, tome I, treatise I, question I.</w:t>
            </w:r>
          </w:p>
        </w:tc>
      </w:tr>
      <w:tr w:rsidR="00326052" w:rsidRPr="00CC662B" w14:paraId="494027EF" w14:textId="77777777" w:rsidTr="00CC662B">
        <w:tc>
          <w:tcPr>
            <w:tcW w:w="4158" w:type="dxa"/>
          </w:tcPr>
          <w:p w14:paraId="74CC75E1" w14:textId="77777777" w:rsidR="00326052" w:rsidRPr="00CC662B" w:rsidRDefault="00000000" w:rsidP="00CC662B">
            <w:pPr>
              <w:pStyle w:val="Compact"/>
              <w:jc w:val="both"/>
              <w:rPr>
                <w:rFonts w:ascii="Times New Roman" w:hAnsi="Times New Roman" w:cs="Times New Roman"/>
                <w:sz w:val="22"/>
                <w:szCs w:val="22"/>
              </w:rPr>
            </w:pPr>
            <w:r w:rsidRPr="00CC662B">
              <w:rPr>
                <w:rFonts w:ascii="Times New Roman" w:hAnsi="Times New Roman" w:cs="Times New Roman"/>
                <w:sz w:val="22"/>
                <w:szCs w:val="22"/>
              </w:rPr>
              <w:t xml:space="preserve">III. De veritatibus, quae fide divina et catholica credi debent. Hujusmodi fide credi debent 1° fidei articuli; 2° dogmata, quae ab ecclesia sive solemni judicio sive ordinario et universali magisterio tanquam divinitus revelata proponuntur; 3° conclusiones theologicae, quae </w:t>
            </w:r>
            <w:r w:rsidRPr="00CC662B">
              <w:rPr>
                <w:rFonts w:ascii="Times New Roman" w:hAnsi="Times New Roman" w:cs="Times New Roman"/>
                <w:i/>
                <w:iCs/>
                <w:sz w:val="22"/>
                <w:szCs w:val="22"/>
              </w:rPr>
              <w:t>sensu latiori</w:t>
            </w:r>
            <w:r w:rsidRPr="00CC662B">
              <w:rPr>
                <w:rFonts w:ascii="Times New Roman" w:hAnsi="Times New Roman" w:cs="Times New Roman"/>
                <w:sz w:val="22"/>
                <w:szCs w:val="22"/>
              </w:rPr>
              <w:t xml:space="preserve"> eo nomine appellantur. Namque omnes id genus veritates divina auctoritate </w:t>
            </w:r>
            <w:r w:rsidRPr="00CC662B">
              <w:rPr>
                <w:rFonts w:ascii="Times New Roman" w:hAnsi="Times New Roman" w:cs="Times New Roman"/>
                <w:i/>
                <w:iCs/>
                <w:sz w:val="22"/>
                <w:szCs w:val="22"/>
              </w:rPr>
              <w:t>immediate</w:t>
            </w:r>
            <w:r w:rsidRPr="00CC662B">
              <w:rPr>
                <w:rFonts w:ascii="Times New Roman" w:hAnsi="Times New Roman" w:cs="Times New Roman"/>
                <w:sz w:val="22"/>
                <w:szCs w:val="22"/>
              </w:rPr>
              <w:t xml:space="preserve"> nituntur.</w:t>
            </w:r>
          </w:p>
        </w:tc>
        <w:tc>
          <w:tcPr>
            <w:tcW w:w="270" w:type="dxa"/>
          </w:tcPr>
          <w:p w14:paraId="62D320E3" w14:textId="77777777" w:rsidR="00326052" w:rsidRPr="00CC662B" w:rsidRDefault="00326052">
            <w:pPr>
              <w:pStyle w:val="Compact"/>
              <w:rPr>
                <w:rFonts w:ascii="Times New Roman" w:hAnsi="Times New Roman" w:cs="Times New Roman"/>
              </w:rPr>
            </w:pPr>
          </w:p>
        </w:tc>
        <w:tc>
          <w:tcPr>
            <w:tcW w:w="5148" w:type="dxa"/>
          </w:tcPr>
          <w:p w14:paraId="58A190E3" w14:textId="77777777" w:rsidR="00326052" w:rsidRPr="00CC662B" w:rsidRDefault="00000000" w:rsidP="00CC662B">
            <w:pPr>
              <w:pStyle w:val="Compact"/>
              <w:jc w:val="both"/>
              <w:rPr>
                <w:rFonts w:ascii="Times New Roman" w:hAnsi="Times New Roman" w:cs="Times New Roman"/>
              </w:rPr>
            </w:pPr>
            <w:r w:rsidRPr="00CC662B">
              <w:rPr>
                <w:rFonts w:ascii="Times New Roman" w:hAnsi="Times New Roman" w:cs="Times New Roman"/>
              </w:rPr>
              <w:t xml:space="preserve">III. On truths which must be believed with divine and Catholic faith. With this kind of faith must be believed: 1° the articles of faith; 2° dogmas which are proposed by the Church, whether by solemn judgment or by ordinary and universal magisterium, as divinely revealed; 3° theological conclusions which are called by that name in a </w:t>
            </w:r>
            <w:r w:rsidRPr="00CC662B">
              <w:rPr>
                <w:rFonts w:ascii="Times New Roman" w:hAnsi="Times New Roman" w:cs="Times New Roman"/>
                <w:i/>
                <w:iCs/>
              </w:rPr>
              <w:t>broader sense</w:t>
            </w:r>
            <w:r w:rsidRPr="00CC662B">
              <w:rPr>
                <w:rFonts w:ascii="Times New Roman" w:hAnsi="Times New Roman" w:cs="Times New Roman"/>
              </w:rPr>
              <w:t xml:space="preserve">. For all truths of this kind rest </w:t>
            </w:r>
            <w:r w:rsidRPr="00CC662B">
              <w:rPr>
                <w:rFonts w:ascii="Times New Roman" w:hAnsi="Times New Roman" w:cs="Times New Roman"/>
                <w:i/>
                <w:iCs/>
              </w:rPr>
              <w:t>immediately</w:t>
            </w:r>
            <w:r w:rsidRPr="00CC662B">
              <w:rPr>
                <w:rFonts w:ascii="Times New Roman" w:hAnsi="Times New Roman" w:cs="Times New Roman"/>
              </w:rPr>
              <w:t xml:space="preserve"> on divine authority.</w:t>
            </w:r>
          </w:p>
        </w:tc>
      </w:tr>
      <w:tr w:rsidR="00326052" w:rsidRPr="00CC662B" w14:paraId="4DB3FC03" w14:textId="77777777" w:rsidTr="00CC662B">
        <w:tc>
          <w:tcPr>
            <w:tcW w:w="4158" w:type="dxa"/>
          </w:tcPr>
          <w:p w14:paraId="3D48E300" w14:textId="77777777" w:rsidR="00326052" w:rsidRPr="00CC662B" w:rsidRDefault="00000000" w:rsidP="00CC662B">
            <w:pPr>
              <w:pStyle w:val="Compact"/>
              <w:jc w:val="both"/>
              <w:rPr>
                <w:rFonts w:ascii="Times New Roman" w:hAnsi="Times New Roman" w:cs="Times New Roman"/>
                <w:sz w:val="22"/>
                <w:szCs w:val="22"/>
              </w:rPr>
            </w:pPr>
            <w:r w:rsidRPr="00CC662B">
              <w:rPr>
                <w:rFonts w:ascii="Times New Roman" w:hAnsi="Times New Roman" w:cs="Times New Roman"/>
                <w:i/>
                <w:iCs/>
                <w:sz w:val="22"/>
                <w:szCs w:val="22"/>
              </w:rPr>
              <w:t>Quaeres I.</w:t>
            </w:r>
            <w:r w:rsidRPr="00CC662B">
              <w:rPr>
                <w:rFonts w:ascii="Times New Roman" w:hAnsi="Times New Roman" w:cs="Times New Roman"/>
                <w:sz w:val="22"/>
                <w:szCs w:val="22"/>
              </w:rPr>
              <w:t xml:space="preserve"> Utrum fide divina credenda sit conclusio, quae ex majori quidem </w:t>
            </w:r>
            <w:r w:rsidRPr="00CC662B">
              <w:rPr>
                <w:rFonts w:ascii="Times New Roman" w:hAnsi="Times New Roman" w:cs="Times New Roman"/>
                <w:i/>
                <w:iCs/>
                <w:sz w:val="22"/>
                <w:szCs w:val="22"/>
              </w:rPr>
              <w:t>universali</w:t>
            </w:r>
            <w:r w:rsidRPr="00CC662B">
              <w:rPr>
                <w:rFonts w:ascii="Times New Roman" w:hAnsi="Times New Roman" w:cs="Times New Roman"/>
                <w:sz w:val="22"/>
                <w:szCs w:val="22"/>
              </w:rPr>
              <w:t xml:space="preserve"> revelata ut </w:t>
            </w:r>
            <w:r w:rsidRPr="00CC662B">
              <w:rPr>
                <w:rFonts w:ascii="Times New Roman" w:hAnsi="Times New Roman" w:cs="Times New Roman"/>
                <w:i/>
                <w:iCs/>
                <w:sz w:val="22"/>
                <w:szCs w:val="22"/>
              </w:rPr>
              <w:t>particularis</w:t>
            </w:r>
            <w:r w:rsidRPr="00CC662B">
              <w:rPr>
                <w:rFonts w:ascii="Times New Roman" w:hAnsi="Times New Roman" w:cs="Times New Roman"/>
                <w:sz w:val="22"/>
                <w:szCs w:val="22"/>
              </w:rPr>
              <w:t xml:space="preserve"> deducitur, sed mediante minori non revelata, quae </w:t>
            </w:r>
            <w:r w:rsidRPr="00CC662B">
              <w:rPr>
                <w:rFonts w:ascii="Times New Roman" w:hAnsi="Times New Roman" w:cs="Times New Roman"/>
                <w:i/>
                <w:iCs/>
                <w:sz w:val="22"/>
                <w:szCs w:val="22"/>
              </w:rPr>
              <w:t>non sit evidenter certa</w:t>
            </w:r>
            <w:r w:rsidRPr="00CC662B">
              <w:rPr>
                <w:rFonts w:ascii="Times New Roman" w:hAnsi="Times New Roman" w:cs="Times New Roman"/>
                <w:sz w:val="22"/>
                <w:szCs w:val="22"/>
              </w:rPr>
              <w:t xml:space="preserve"> vel </w:t>
            </w:r>
            <w:r w:rsidRPr="00CC662B">
              <w:rPr>
                <w:rFonts w:ascii="Times New Roman" w:hAnsi="Times New Roman" w:cs="Times New Roman"/>
                <w:i/>
                <w:iCs/>
                <w:sz w:val="22"/>
                <w:szCs w:val="22"/>
              </w:rPr>
              <w:t>factum contingens</w:t>
            </w:r>
            <w:r w:rsidRPr="00CC662B">
              <w:rPr>
                <w:rFonts w:ascii="Times New Roman" w:hAnsi="Times New Roman" w:cs="Times New Roman"/>
                <w:sz w:val="22"/>
                <w:szCs w:val="22"/>
              </w:rPr>
              <w:t>.</w:t>
            </w:r>
          </w:p>
        </w:tc>
        <w:tc>
          <w:tcPr>
            <w:tcW w:w="270" w:type="dxa"/>
          </w:tcPr>
          <w:p w14:paraId="30395569" w14:textId="77777777" w:rsidR="00326052" w:rsidRPr="00CC662B" w:rsidRDefault="00326052">
            <w:pPr>
              <w:pStyle w:val="Compact"/>
              <w:rPr>
                <w:rFonts w:ascii="Times New Roman" w:hAnsi="Times New Roman" w:cs="Times New Roman"/>
              </w:rPr>
            </w:pPr>
          </w:p>
        </w:tc>
        <w:tc>
          <w:tcPr>
            <w:tcW w:w="5148" w:type="dxa"/>
          </w:tcPr>
          <w:p w14:paraId="228E71E4" w14:textId="77777777" w:rsidR="00326052" w:rsidRPr="00CC662B" w:rsidRDefault="00000000" w:rsidP="00CC662B">
            <w:pPr>
              <w:pStyle w:val="Compact"/>
              <w:jc w:val="both"/>
              <w:rPr>
                <w:rFonts w:ascii="Times New Roman" w:hAnsi="Times New Roman" w:cs="Times New Roman"/>
              </w:rPr>
            </w:pPr>
            <w:r w:rsidRPr="00CC662B">
              <w:rPr>
                <w:rFonts w:ascii="Times New Roman" w:hAnsi="Times New Roman" w:cs="Times New Roman"/>
                <w:i/>
                <w:iCs/>
              </w:rPr>
              <w:t>You may ask I.</w:t>
            </w:r>
            <w:r w:rsidRPr="00CC662B">
              <w:rPr>
                <w:rFonts w:ascii="Times New Roman" w:hAnsi="Times New Roman" w:cs="Times New Roman"/>
              </w:rPr>
              <w:t xml:space="preserve"> Whether a conclusion must be believed with divine faith which is deduced from a </w:t>
            </w:r>
            <w:r w:rsidRPr="00CC662B">
              <w:rPr>
                <w:rFonts w:ascii="Times New Roman" w:hAnsi="Times New Roman" w:cs="Times New Roman"/>
                <w:i/>
                <w:iCs/>
              </w:rPr>
              <w:t>universal</w:t>
            </w:r>
            <w:r w:rsidRPr="00CC662B">
              <w:rPr>
                <w:rFonts w:ascii="Times New Roman" w:hAnsi="Times New Roman" w:cs="Times New Roman"/>
              </w:rPr>
              <w:t xml:space="preserve"> revealed major premise as a </w:t>
            </w:r>
            <w:r w:rsidRPr="00CC662B">
              <w:rPr>
                <w:rFonts w:ascii="Times New Roman" w:hAnsi="Times New Roman" w:cs="Times New Roman"/>
                <w:i/>
                <w:iCs/>
              </w:rPr>
              <w:t>particular</w:t>
            </w:r>
            <w:r w:rsidRPr="00CC662B">
              <w:rPr>
                <w:rFonts w:ascii="Times New Roman" w:hAnsi="Times New Roman" w:cs="Times New Roman"/>
              </w:rPr>
              <w:t xml:space="preserve"> [conclusion], but by means of a minor premise that is not revealed, which is either </w:t>
            </w:r>
            <w:r w:rsidRPr="00CC662B">
              <w:rPr>
                <w:rFonts w:ascii="Times New Roman" w:hAnsi="Times New Roman" w:cs="Times New Roman"/>
                <w:i/>
                <w:iCs/>
              </w:rPr>
              <w:t>not evidently certain</w:t>
            </w:r>
            <w:r w:rsidRPr="00CC662B">
              <w:rPr>
                <w:rFonts w:ascii="Times New Roman" w:hAnsi="Times New Roman" w:cs="Times New Roman"/>
              </w:rPr>
              <w:t xml:space="preserve"> or contains a </w:t>
            </w:r>
            <w:r w:rsidRPr="00CC662B">
              <w:rPr>
                <w:rFonts w:ascii="Times New Roman" w:hAnsi="Times New Roman" w:cs="Times New Roman"/>
                <w:i/>
                <w:iCs/>
              </w:rPr>
              <w:t>contingent fact</w:t>
            </w:r>
            <w:r w:rsidRPr="00CC662B">
              <w:rPr>
                <w:rFonts w:ascii="Times New Roman" w:hAnsi="Times New Roman" w:cs="Times New Roman"/>
              </w:rPr>
              <w:t>.</w:t>
            </w:r>
          </w:p>
        </w:tc>
      </w:tr>
      <w:tr w:rsidR="00326052" w:rsidRPr="00CC662B" w14:paraId="1ABF66AB" w14:textId="77777777" w:rsidTr="00CC662B">
        <w:tc>
          <w:tcPr>
            <w:tcW w:w="4158" w:type="dxa"/>
          </w:tcPr>
          <w:p w14:paraId="0CD7E42C" w14:textId="77777777" w:rsidR="00326052" w:rsidRPr="00CC662B" w:rsidRDefault="00000000" w:rsidP="00CC662B">
            <w:pPr>
              <w:pStyle w:val="Compact"/>
              <w:jc w:val="both"/>
              <w:rPr>
                <w:rFonts w:ascii="Times New Roman" w:hAnsi="Times New Roman" w:cs="Times New Roman"/>
                <w:sz w:val="22"/>
                <w:szCs w:val="22"/>
              </w:rPr>
            </w:pPr>
            <w:r w:rsidRPr="00CC662B">
              <w:rPr>
                <w:rFonts w:ascii="Times New Roman" w:hAnsi="Times New Roman" w:cs="Times New Roman"/>
                <w:i/>
                <w:iCs/>
                <w:sz w:val="22"/>
                <w:szCs w:val="22"/>
              </w:rPr>
              <w:t>Resp.</w:t>
            </w:r>
            <w:r w:rsidRPr="00CC662B">
              <w:rPr>
                <w:rFonts w:ascii="Times New Roman" w:hAnsi="Times New Roman" w:cs="Times New Roman"/>
                <w:sz w:val="22"/>
                <w:szCs w:val="22"/>
              </w:rPr>
              <w:t xml:space="preserve"> Si minor positive et </w:t>
            </w:r>
            <w:r w:rsidRPr="00CC662B">
              <w:rPr>
                <w:rFonts w:ascii="Times New Roman" w:hAnsi="Times New Roman" w:cs="Times New Roman"/>
                <w:i/>
                <w:iCs/>
                <w:sz w:val="22"/>
                <w:szCs w:val="22"/>
              </w:rPr>
              <w:t>evidenter certa non sit</w:t>
            </w:r>
            <w:r w:rsidRPr="00CC662B">
              <w:rPr>
                <w:rFonts w:ascii="Times New Roman" w:hAnsi="Times New Roman" w:cs="Times New Roman"/>
                <w:sz w:val="22"/>
                <w:szCs w:val="22"/>
              </w:rPr>
              <w:t xml:space="preserve">, conclusio de fide dici nequit. Quod ad </w:t>
            </w:r>
            <w:r w:rsidRPr="00CC662B">
              <w:rPr>
                <w:rFonts w:ascii="Times New Roman" w:hAnsi="Times New Roman" w:cs="Times New Roman"/>
                <w:i/>
                <w:iCs/>
                <w:sz w:val="22"/>
                <w:szCs w:val="22"/>
              </w:rPr>
              <w:t>facta contingentia</w:t>
            </w:r>
            <w:r w:rsidRPr="00CC662B">
              <w:rPr>
                <w:rFonts w:ascii="Times New Roman" w:hAnsi="Times New Roman" w:cs="Times New Roman"/>
                <w:sz w:val="22"/>
                <w:szCs w:val="22"/>
              </w:rPr>
              <w:t xml:space="preserve"> attinet, conclusio de fide non habetur, nisi facti certitudo omne dubium prorsus excludat. Proinde haec propositio: </w:t>
            </w:r>
            <w:r w:rsidRPr="00CC662B">
              <w:rPr>
                <w:rFonts w:ascii="Times New Roman" w:hAnsi="Times New Roman" w:cs="Times New Roman"/>
                <w:i/>
                <w:iCs/>
                <w:sz w:val="22"/>
                <w:szCs w:val="22"/>
              </w:rPr>
              <w:t>haec hostia adoranda est</w:t>
            </w:r>
            <w:r w:rsidRPr="00CC662B">
              <w:rPr>
                <w:rFonts w:ascii="Times New Roman" w:hAnsi="Times New Roman" w:cs="Times New Roman"/>
                <w:sz w:val="22"/>
                <w:szCs w:val="22"/>
              </w:rPr>
              <w:t xml:space="preserve">, fide divina non creditur; quamvis enim major revelata sit: </w:t>
            </w:r>
            <w:r w:rsidRPr="00CC662B">
              <w:rPr>
                <w:rFonts w:ascii="Times New Roman" w:hAnsi="Times New Roman" w:cs="Times New Roman"/>
                <w:i/>
                <w:iCs/>
                <w:sz w:val="22"/>
                <w:szCs w:val="22"/>
              </w:rPr>
              <w:t>omnis hostia rite consecrata est adoranda</w:t>
            </w:r>
            <w:r w:rsidRPr="00CC662B">
              <w:rPr>
                <w:rFonts w:ascii="Times New Roman" w:hAnsi="Times New Roman" w:cs="Times New Roman"/>
                <w:sz w:val="22"/>
                <w:szCs w:val="22"/>
              </w:rPr>
              <w:t xml:space="preserve">, minor tamen: </w:t>
            </w:r>
            <w:r w:rsidRPr="00CC662B">
              <w:rPr>
                <w:rFonts w:ascii="Times New Roman" w:hAnsi="Times New Roman" w:cs="Times New Roman"/>
                <w:i/>
                <w:iCs/>
                <w:sz w:val="22"/>
                <w:szCs w:val="22"/>
              </w:rPr>
              <w:t xml:space="preserve">haec numero hostia </w:t>
            </w:r>
            <w:r w:rsidRPr="00CC662B">
              <w:rPr>
                <w:rFonts w:ascii="Times New Roman" w:hAnsi="Times New Roman" w:cs="Times New Roman"/>
                <w:i/>
                <w:iCs/>
                <w:sz w:val="22"/>
                <w:szCs w:val="22"/>
              </w:rPr>
              <w:lastRenderedPageBreak/>
              <w:t>rite consecrata est</w:t>
            </w:r>
            <w:r w:rsidRPr="00CC662B">
              <w:rPr>
                <w:rFonts w:ascii="Times New Roman" w:hAnsi="Times New Roman" w:cs="Times New Roman"/>
                <w:sz w:val="22"/>
                <w:szCs w:val="22"/>
              </w:rPr>
              <w:t>, moraliter tantum vera habetur.</w:t>
            </w:r>
          </w:p>
        </w:tc>
        <w:tc>
          <w:tcPr>
            <w:tcW w:w="270" w:type="dxa"/>
          </w:tcPr>
          <w:p w14:paraId="515920BC" w14:textId="77777777" w:rsidR="00326052" w:rsidRPr="00CC662B" w:rsidRDefault="00326052">
            <w:pPr>
              <w:pStyle w:val="Compact"/>
              <w:rPr>
                <w:rFonts w:ascii="Times New Roman" w:hAnsi="Times New Roman" w:cs="Times New Roman"/>
              </w:rPr>
            </w:pPr>
          </w:p>
        </w:tc>
        <w:tc>
          <w:tcPr>
            <w:tcW w:w="5148" w:type="dxa"/>
          </w:tcPr>
          <w:p w14:paraId="6349A157" w14:textId="77777777" w:rsidR="00326052" w:rsidRPr="00CC662B" w:rsidRDefault="00000000" w:rsidP="00CC662B">
            <w:pPr>
              <w:pStyle w:val="Compact"/>
              <w:jc w:val="both"/>
              <w:rPr>
                <w:rFonts w:ascii="Times New Roman" w:hAnsi="Times New Roman" w:cs="Times New Roman"/>
              </w:rPr>
            </w:pPr>
            <w:r w:rsidRPr="00CC662B">
              <w:rPr>
                <w:rFonts w:ascii="Times New Roman" w:hAnsi="Times New Roman" w:cs="Times New Roman"/>
                <w:i/>
                <w:iCs/>
              </w:rPr>
              <w:t>Response.</w:t>
            </w:r>
            <w:r w:rsidRPr="00CC662B">
              <w:rPr>
                <w:rFonts w:ascii="Times New Roman" w:hAnsi="Times New Roman" w:cs="Times New Roman"/>
              </w:rPr>
              <w:t xml:space="preserve"> If the minor premise is not positively and </w:t>
            </w:r>
            <w:r w:rsidRPr="00CC662B">
              <w:rPr>
                <w:rFonts w:ascii="Times New Roman" w:hAnsi="Times New Roman" w:cs="Times New Roman"/>
                <w:i/>
                <w:iCs/>
              </w:rPr>
              <w:t>evidently certain</w:t>
            </w:r>
            <w:r w:rsidRPr="00CC662B">
              <w:rPr>
                <w:rFonts w:ascii="Times New Roman" w:hAnsi="Times New Roman" w:cs="Times New Roman"/>
              </w:rPr>
              <w:t xml:space="preserve">, the conclusion cannot be said to be of faith. As for </w:t>
            </w:r>
            <w:r w:rsidRPr="00CC662B">
              <w:rPr>
                <w:rFonts w:ascii="Times New Roman" w:hAnsi="Times New Roman" w:cs="Times New Roman"/>
                <w:i/>
                <w:iCs/>
              </w:rPr>
              <w:t>contingent facts</w:t>
            </w:r>
            <w:r w:rsidRPr="00CC662B">
              <w:rPr>
                <w:rFonts w:ascii="Times New Roman" w:hAnsi="Times New Roman" w:cs="Times New Roman"/>
              </w:rPr>
              <w:t xml:space="preserve">, the conclusion is not held to be of faith unless the certainty of the fact absolutely excludes all doubt. Therefore this proposition: </w:t>
            </w:r>
            <w:r w:rsidRPr="00CC662B">
              <w:rPr>
                <w:rFonts w:ascii="Times New Roman" w:hAnsi="Times New Roman" w:cs="Times New Roman"/>
                <w:i/>
                <w:iCs/>
              </w:rPr>
              <w:t>this host is to be adored</w:t>
            </w:r>
            <w:r w:rsidRPr="00CC662B">
              <w:rPr>
                <w:rFonts w:ascii="Times New Roman" w:hAnsi="Times New Roman" w:cs="Times New Roman"/>
              </w:rPr>
              <w:t xml:space="preserve">, is not believed by divine faith; for although the major premise is revealed: </w:t>
            </w:r>
            <w:r w:rsidRPr="00CC662B">
              <w:rPr>
                <w:rFonts w:ascii="Times New Roman" w:hAnsi="Times New Roman" w:cs="Times New Roman"/>
                <w:i/>
                <w:iCs/>
              </w:rPr>
              <w:t>every properly consecrated host is to be adored</w:t>
            </w:r>
            <w:r w:rsidRPr="00CC662B">
              <w:rPr>
                <w:rFonts w:ascii="Times New Roman" w:hAnsi="Times New Roman" w:cs="Times New Roman"/>
              </w:rPr>
              <w:t xml:space="preserve">, the </w:t>
            </w:r>
            <w:r w:rsidRPr="00CC662B">
              <w:rPr>
                <w:rFonts w:ascii="Times New Roman" w:hAnsi="Times New Roman" w:cs="Times New Roman"/>
              </w:rPr>
              <w:lastRenderedPageBreak/>
              <w:t xml:space="preserve">minor premise: </w:t>
            </w:r>
            <w:r w:rsidRPr="00CC662B">
              <w:rPr>
                <w:rFonts w:ascii="Times New Roman" w:hAnsi="Times New Roman" w:cs="Times New Roman"/>
                <w:i/>
                <w:iCs/>
              </w:rPr>
              <w:t>this particular host is properly consecrated</w:t>
            </w:r>
            <w:r w:rsidRPr="00CC662B">
              <w:rPr>
                <w:rFonts w:ascii="Times New Roman" w:hAnsi="Times New Roman" w:cs="Times New Roman"/>
              </w:rPr>
              <w:t>, is held to be only morally certain.</w:t>
            </w:r>
          </w:p>
        </w:tc>
      </w:tr>
      <w:tr w:rsidR="00326052" w:rsidRPr="00CC662B" w14:paraId="13C5BD66" w14:textId="77777777" w:rsidTr="00CC662B">
        <w:tc>
          <w:tcPr>
            <w:tcW w:w="4158" w:type="dxa"/>
          </w:tcPr>
          <w:p w14:paraId="3BD25C5A" w14:textId="77777777" w:rsidR="00326052" w:rsidRPr="00CC662B" w:rsidRDefault="00000000" w:rsidP="00CC662B">
            <w:pPr>
              <w:pStyle w:val="Compact"/>
              <w:jc w:val="both"/>
              <w:rPr>
                <w:rFonts w:ascii="Times New Roman" w:hAnsi="Times New Roman" w:cs="Times New Roman"/>
                <w:sz w:val="22"/>
                <w:szCs w:val="22"/>
              </w:rPr>
            </w:pPr>
            <w:r w:rsidRPr="00CC662B">
              <w:rPr>
                <w:rFonts w:ascii="Times New Roman" w:hAnsi="Times New Roman" w:cs="Times New Roman"/>
                <w:sz w:val="22"/>
                <w:szCs w:val="22"/>
              </w:rPr>
              <w:lastRenderedPageBreak/>
              <w:t xml:space="preserve">Veruntamen factum contingens quandoque tam certum est, ut quodvis dubium evidenter excludatur. Quo in casu conclusio, ut </w:t>
            </w:r>
            <w:r w:rsidRPr="00CC662B">
              <w:rPr>
                <w:rFonts w:ascii="Times New Roman" w:hAnsi="Times New Roman" w:cs="Times New Roman"/>
                <w:i/>
                <w:iCs/>
                <w:sz w:val="22"/>
                <w:szCs w:val="22"/>
              </w:rPr>
              <w:t>pars</w:t>
            </w:r>
            <w:r w:rsidRPr="00CC662B">
              <w:rPr>
                <w:rFonts w:ascii="Times New Roman" w:hAnsi="Times New Roman" w:cs="Times New Roman"/>
                <w:sz w:val="22"/>
                <w:szCs w:val="22"/>
              </w:rPr>
              <w:t xml:space="preserve"> certa majoris, esse de fide videtur. Sic illa propositio: </w:t>
            </w:r>
            <w:r w:rsidRPr="00CC662B">
              <w:rPr>
                <w:rFonts w:ascii="Times New Roman" w:hAnsi="Times New Roman" w:cs="Times New Roman"/>
                <w:i/>
                <w:iCs/>
                <w:sz w:val="22"/>
                <w:szCs w:val="22"/>
              </w:rPr>
              <w:t>Leo XIII. Romanus Pontifex rite electus est</w:t>
            </w:r>
            <w:r w:rsidRPr="00CC662B">
              <w:rPr>
                <w:rFonts w:ascii="Times New Roman" w:hAnsi="Times New Roman" w:cs="Times New Roman"/>
                <w:sz w:val="22"/>
                <w:szCs w:val="22"/>
              </w:rPr>
              <w:t xml:space="preserve">, accedente ecclesiae acceptatione, qua etiam electio illegitima rata fit, in dubium revocari non potest. Quamobrem Salmanticenses, Billuart et alii censent, esse probabilius de fide conclusionem, quae ex hujusmodi ratiocinatione sequitur: </w:t>
            </w:r>
            <w:r w:rsidRPr="00CC662B">
              <w:rPr>
                <w:rFonts w:ascii="Times New Roman" w:hAnsi="Times New Roman" w:cs="Times New Roman"/>
                <w:i/>
                <w:iCs/>
                <w:sz w:val="22"/>
                <w:szCs w:val="22"/>
              </w:rPr>
              <w:t>Omnis homo rite electus in successorem Petri est Summus ecclesiae Pontifex. Atqui Leo XIII. est rite in successorem Petri electus. Ergo est Summus ecclesiae Pontifex</w:t>
            </w:r>
            <w:r w:rsidRPr="00CC662B">
              <w:rPr>
                <w:rFonts w:ascii="Times New Roman" w:hAnsi="Times New Roman" w:cs="Times New Roman"/>
                <w:sz w:val="22"/>
                <w:szCs w:val="22"/>
              </w:rPr>
              <w:t>.</w:t>
            </w:r>
          </w:p>
        </w:tc>
        <w:tc>
          <w:tcPr>
            <w:tcW w:w="270" w:type="dxa"/>
          </w:tcPr>
          <w:p w14:paraId="102DC54F" w14:textId="77777777" w:rsidR="00326052" w:rsidRPr="00CC662B" w:rsidRDefault="00326052">
            <w:pPr>
              <w:pStyle w:val="Compact"/>
              <w:rPr>
                <w:rFonts w:ascii="Times New Roman" w:hAnsi="Times New Roman" w:cs="Times New Roman"/>
              </w:rPr>
            </w:pPr>
          </w:p>
        </w:tc>
        <w:tc>
          <w:tcPr>
            <w:tcW w:w="5148" w:type="dxa"/>
          </w:tcPr>
          <w:p w14:paraId="46F72EA8" w14:textId="77777777" w:rsidR="00326052" w:rsidRPr="00CC662B" w:rsidRDefault="00000000" w:rsidP="00CC662B">
            <w:pPr>
              <w:pStyle w:val="Compact"/>
              <w:jc w:val="both"/>
              <w:rPr>
                <w:rFonts w:ascii="Times New Roman" w:hAnsi="Times New Roman" w:cs="Times New Roman"/>
              </w:rPr>
            </w:pPr>
            <w:r w:rsidRPr="00CC662B">
              <w:rPr>
                <w:rFonts w:ascii="Times New Roman" w:hAnsi="Times New Roman" w:cs="Times New Roman"/>
              </w:rPr>
              <w:t xml:space="preserve">Nevertheless, a contingent fact is sometimes so certain that it manifestly excludes any doubt whatsoever. In which case the conclusion, as a certain </w:t>
            </w:r>
            <w:r w:rsidRPr="00CC662B">
              <w:rPr>
                <w:rFonts w:ascii="Times New Roman" w:hAnsi="Times New Roman" w:cs="Times New Roman"/>
                <w:i/>
                <w:iCs/>
              </w:rPr>
              <w:t>part</w:t>
            </w:r>
            <w:r w:rsidRPr="00CC662B">
              <w:rPr>
                <w:rFonts w:ascii="Times New Roman" w:hAnsi="Times New Roman" w:cs="Times New Roman"/>
              </w:rPr>
              <w:t xml:space="preserve"> of the major premise, seems to be a matter of faith. Thus that proposition: </w:t>
            </w:r>
            <w:r w:rsidRPr="00CC662B">
              <w:rPr>
                <w:rFonts w:ascii="Times New Roman" w:hAnsi="Times New Roman" w:cs="Times New Roman"/>
                <w:i/>
                <w:iCs/>
              </w:rPr>
              <w:t>Leo XIII was duly elected as Roman Pontiff</w:t>
            </w:r>
            <w:r w:rsidRPr="00CC662B">
              <w:rPr>
                <w:rFonts w:ascii="Times New Roman" w:hAnsi="Times New Roman" w:cs="Times New Roman"/>
              </w:rPr>
              <w:t xml:space="preserve">, with the Church’s acceptance following—by which even an illegitimate election becomes valid—cannot be called into question. Therefore the Salamancan theologians, Billuart, and others consider it more probable that a conclusion is a matter of faith when it follows from reasoning of this kind: </w:t>
            </w:r>
            <w:r w:rsidRPr="00CC662B">
              <w:rPr>
                <w:rFonts w:ascii="Times New Roman" w:hAnsi="Times New Roman" w:cs="Times New Roman"/>
                <w:i/>
                <w:iCs/>
              </w:rPr>
              <w:t>Every man duly elected as successor of Peter is the Supreme Pontiff of the Church. But Leo XIII was duly elected as successor of Peter. Therefore he is the Supreme Pontiff of the Church</w:t>
            </w:r>
            <w:r w:rsidRPr="00CC662B">
              <w:rPr>
                <w:rFonts w:ascii="Times New Roman" w:hAnsi="Times New Roman" w:cs="Times New Roman"/>
              </w:rPr>
              <w:t>.</w:t>
            </w:r>
          </w:p>
        </w:tc>
      </w:tr>
      <w:tr w:rsidR="00326052" w:rsidRPr="00CC662B" w14:paraId="75871D56" w14:textId="77777777" w:rsidTr="00CC662B">
        <w:tc>
          <w:tcPr>
            <w:tcW w:w="4158" w:type="dxa"/>
          </w:tcPr>
          <w:p w14:paraId="23FFA7C8" w14:textId="77777777" w:rsidR="00326052" w:rsidRPr="00CC662B" w:rsidRDefault="00000000" w:rsidP="00CC662B">
            <w:pPr>
              <w:pStyle w:val="Compact"/>
              <w:jc w:val="both"/>
              <w:rPr>
                <w:rFonts w:ascii="Times New Roman" w:hAnsi="Times New Roman" w:cs="Times New Roman"/>
                <w:sz w:val="22"/>
                <w:szCs w:val="22"/>
              </w:rPr>
            </w:pPr>
            <w:r w:rsidRPr="00CC662B">
              <w:rPr>
                <w:rFonts w:ascii="Times New Roman" w:hAnsi="Times New Roman" w:cs="Times New Roman"/>
                <w:sz w:val="22"/>
                <w:szCs w:val="22"/>
              </w:rPr>
              <w:t xml:space="preserve">Similiter auctores, quos commemoravimus, concilii oecumenici, puta Tridentini, celebrationem legitimam manifeste certam esse docent. Nam sic ratiocinantur: </w:t>
            </w:r>
            <w:r w:rsidRPr="00CC662B">
              <w:rPr>
                <w:rFonts w:ascii="Times New Roman" w:hAnsi="Times New Roman" w:cs="Times New Roman"/>
                <w:i/>
                <w:iCs/>
                <w:sz w:val="22"/>
                <w:szCs w:val="22"/>
              </w:rPr>
              <w:t>Quodlibet concilium, tanquam oecumenicum ab ecclesia acceptatum, est regula fidei. Atqui concilium Tridentinum ab ecclesia oecumenicum habetur. Ergo est regula fidei. Quam conclusionem de fide esse affirmant</w:t>
            </w:r>
            <w:r w:rsidRPr="00CC662B">
              <w:rPr>
                <w:rFonts w:ascii="Times New Roman" w:hAnsi="Times New Roman" w:cs="Times New Roman"/>
                <w:sz w:val="22"/>
                <w:szCs w:val="22"/>
              </w:rPr>
              <w:t xml:space="preserve">. Cf. Salm. </w:t>
            </w:r>
            <w:r w:rsidRPr="00CC662B">
              <w:rPr>
                <w:rFonts w:ascii="Times New Roman" w:hAnsi="Times New Roman" w:cs="Times New Roman"/>
                <w:i/>
                <w:iCs/>
                <w:sz w:val="22"/>
                <w:szCs w:val="22"/>
              </w:rPr>
              <w:t>De fide</w:t>
            </w:r>
            <w:r w:rsidRPr="00CC662B">
              <w:rPr>
                <w:rFonts w:ascii="Times New Roman" w:hAnsi="Times New Roman" w:cs="Times New Roman"/>
                <w:sz w:val="22"/>
                <w:szCs w:val="22"/>
              </w:rPr>
              <w:t xml:space="preserve"> disp. IV. dub. II. §. 1—3. Billuart, </w:t>
            </w:r>
            <w:r w:rsidRPr="00CC662B">
              <w:rPr>
                <w:rFonts w:ascii="Times New Roman" w:hAnsi="Times New Roman" w:cs="Times New Roman"/>
                <w:i/>
                <w:iCs/>
                <w:sz w:val="22"/>
                <w:szCs w:val="22"/>
              </w:rPr>
              <w:t>De reg. fidei</w:t>
            </w:r>
            <w:r w:rsidRPr="00CC662B">
              <w:rPr>
                <w:rFonts w:ascii="Times New Roman" w:hAnsi="Times New Roman" w:cs="Times New Roman"/>
                <w:sz w:val="22"/>
                <w:szCs w:val="22"/>
              </w:rPr>
              <w:t>, diss. IV. art. 9. Bannez tamen cum aliis istas conclusiones ad fidem pertinere negat; nihilominus “valde temerarium et scandalosum” esse non dubitat, “si postquam Ecclesia acceptavit aliquem ut Summum Pontificem, negaret aliquis illum esse Summum Pontificem verum.” In II. II. quaest. I. art. 10. dub. 2.</w:t>
            </w:r>
          </w:p>
        </w:tc>
        <w:tc>
          <w:tcPr>
            <w:tcW w:w="270" w:type="dxa"/>
          </w:tcPr>
          <w:p w14:paraId="21D46033" w14:textId="77777777" w:rsidR="00326052" w:rsidRPr="00CC662B" w:rsidRDefault="00326052">
            <w:pPr>
              <w:pStyle w:val="Compact"/>
              <w:rPr>
                <w:rFonts w:ascii="Times New Roman" w:hAnsi="Times New Roman" w:cs="Times New Roman"/>
              </w:rPr>
            </w:pPr>
          </w:p>
        </w:tc>
        <w:tc>
          <w:tcPr>
            <w:tcW w:w="5148" w:type="dxa"/>
          </w:tcPr>
          <w:p w14:paraId="6B7B555F" w14:textId="77777777" w:rsidR="00326052" w:rsidRPr="00CC662B" w:rsidRDefault="00000000" w:rsidP="00CC662B">
            <w:pPr>
              <w:pStyle w:val="Compact"/>
              <w:jc w:val="both"/>
              <w:rPr>
                <w:rFonts w:ascii="Times New Roman" w:hAnsi="Times New Roman" w:cs="Times New Roman"/>
              </w:rPr>
            </w:pPr>
            <w:r w:rsidRPr="00CC662B">
              <w:rPr>
                <w:rFonts w:ascii="Times New Roman" w:hAnsi="Times New Roman" w:cs="Times New Roman"/>
              </w:rPr>
              <w:t xml:space="preserve">Similarly, the authors whom we have mentioned teach that the legitimate celebration of an ecumenical council, for instance the Council of Trent, is manifestly certain. For they reason thus: </w:t>
            </w:r>
            <w:r w:rsidRPr="00CC662B">
              <w:rPr>
                <w:rFonts w:ascii="Times New Roman" w:hAnsi="Times New Roman" w:cs="Times New Roman"/>
                <w:i/>
                <w:iCs/>
              </w:rPr>
              <w:t>Any council, accepted by the Church as ecumenical, is a rule of faith. But the Council of Trent is held by the Church to be ecumenical. Therefore it is a rule of faith. This conclusion, they affirm, is a matter of faith</w:t>
            </w:r>
            <w:r w:rsidRPr="00CC662B">
              <w:rPr>
                <w:rFonts w:ascii="Times New Roman" w:hAnsi="Times New Roman" w:cs="Times New Roman"/>
              </w:rPr>
              <w:t xml:space="preserve">. Cf. Salmanticenses, </w:t>
            </w:r>
            <w:r w:rsidRPr="00CC662B">
              <w:rPr>
                <w:rFonts w:ascii="Times New Roman" w:hAnsi="Times New Roman" w:cs="Times New Roman"/>
                <w:i/>
                <w:iCs/>
              </w:rPr>
              <w:t>De fide</w:t>
            </w:r>
            <w:r w:rsidRPr="00CC662B">
              <w:rPr>
                <w:rFonts w:ascii="Times New Roman" w:hAnsi="Times New Roman" w:cs="Times New Roman"/>
              </w:rPr>
              <w:t xml:space="preserve"> disp. IV. dub. II. §. 1—3. Billuart, </w:t>
            </w:r>
            <w:r w:rsidRPr="00CC662B">
              <w:rPr>
                <w:rFonts w:ascii="Times New Roman" w:hAnsi="Times New Roman" w:cs="Times New Roman"/>
                <w:i/>
                <w:iCs/>
              </w:rPr>
              <w:t>De reg. fidei</w:t>
            </w:r>
            <w:r w:rsidRPr="00CC662B">
              <w:rPr>
                <w:rFonts w:ascii="Times New Roman" w:hAnsi="Times New Roman" w:cs="Times New Roman"/>
              </w:rPr>
              <w:t>, diss. IV. art. 9. Bannez, however, along with others, denies that these conclusions pertain to faith; nevertheless he does not hesitate to declare that “it would be highly rash and scandalous if, after the Church has accepted someone as Supreme Pontiff, anyone were to deny that he is the true Supreme Pontiff.” In II. II. quaest. I. art. 10. dub. 2.</w:t>
            </w:r>
          </w:p>
        </w:tc>
      </w:tr>
      <w:tr w:rsidR="00326052" w:rsidRPr="00CC662B" w14:paraId="7EB307B3" w14:textId="77777777" w:rsidTr="00CC662B">
        <w:tc>
          <w:tcPr>
            <w:tcW w:w="4158" w:type="dxa"/>
          </w:tcPr>
          <w:p w14:paraId="5B7D67F3" w14:textId="77777777" w:rsidR="00326052" w:rsidRPr="00CC662B" w:rsidRDefault="00000000" w:rsidP="00CC662B">
            <w:pPr>
              <w:pStyle w:val="Compact"/>
              <w:jc w:val="both"/>
              <w:rPr>
                <w:rFonts w:ascii="Times New Roman" w:hAnsi="Times New Roman" w:cs="Times New Roman"/>
                <w:sz w:val="22"/>
                <w:szCs w:val="22"/>
              </w:rPr>
            </w:pPr>
            <w:r w:rsidRPr="00CC662B">
              <w:rPr>
                <w:rFonts w:ascii="Times New Roman" w:hAnsi="Times New Roman" w:cs="Times New Roman"/>
                <w:i/>
                <w:iCs/>
                <w:sz w:val="22"/>
                <w:szCs w:val="22"/>
              </w:rPr>
              <w:t>Quaeres II.</w:t>
            </w:r>
            <w:r w:rsidRPr="00CC662B">
              <w:rPr>
                <w:rFonts w:ascii="Times New Roman" w:hAnsi="Times New Roman" w:cs="Times New Roman"/>
                <w:sz w:val="22"/>
                <w:szCs w:val="22"/>
              </w:rPr>
              <w:t xml:space="preserve"> Utrum facta connexa cum jure doctrinae, seu facta dogmatica, eadem ac dogmata fide credi debeant.</w:t>
            </w:r>
          </w:p>
        </w:tc>
        <w:tc>
          <w:tcPr>
            <w:tcW w:w="270" w:type="dxa"/>
          </w:tcPr>
          <w:p w14:paraId="7509AAEB" w14:textId="77777777" w:rsidR="00326052" w:rsidRPr="00CC662B" w:rsidRDefault="00326052">
            <w:pPr>
              <w:pStyle w:val="Compact"/>
              <w:rPr>
                <w:rFonts w:ascii="Times New Roman" w:hAnsi="Times New Roman" w:cs="Times New Roman"/>
              </w:rPr>
            </w:pPr>
          </w:p>
        </w:tc>
        <w:tc>
          <w:tcPr>
            <w:tcW w:w="5148" w:type="dxa"/>
          </w:tcPr>
          <w:p w14:paraId="0EEEEAD1" w14:textId="77777777" w:rsidR="00326052" w:rsidRPr="00CC662B" w:rsidRDefault="00000000" w:rsidP="00CC662B">
            <w:pPr>
              <w:pStyle w:val="Compact"/>
              <w:jc w:val="both"/>
              <w:rPr>
                <w:rFonts w:ascii="Times New Roman" w:hAnsi="Times New Roman" w:cs="Times New Roman"/>
              </w:rPr>
            </w:pPr>
            <w:r w:rsidRPr="00CC662B">
              <w:rPr>
                <w:rFonts w:ascii="Times New Roman" w:hAnsi="Times New Roman" w:cs="Times New Roman"/>
                <w:i/>
                <w:iCs/>
              </w:rPr>
              <w:t>Question II.</w:t>
            </w:r>
            <w:r w:rsidRPr="00CC662B">
              <w:rPr>
                <w:rFonts w:ascii="Times New Roman" w:hAnsi="Times New Roman" w:cs="Times New Roman"/>
              </w:rPr>
              <w:t xml:space="preserve"> Whether facts connected with doctrinal law, or dogmatic facts, ought to be believed with the same faith as dogmas.</w:t>
            </w:r>
          </w:p>
        </w:tc>
      </w:tr>
      <w:tr w:rsidR="00326052" w:rsidRPr="00CC662B" w14:paraId="57E7FC0B" w14:textId="77777777" w:rsidTr="00CC662B">
        <w:tc>
          <w:tcPr>
            <w:tcW w:w="4158" w:type="dxa"/>
          </w:tcPr>
          <w:p w14:paraId="353B4B93" w14:textId="77777777" w:rsidR="00326052" w:rsidRPr="00CC662B" w:rsidRDefault="00000000" w:rsidP="00CC662B">
            <w:pPr>
              <w:pStyle w:val="Compact"/>
              <w:jc w:val="both"/>
              <w:rPr>
                <w:rFonts w:ascii="Times New Roman" w:hAnsi="Times New Roman" w:cs="Times New Roman"/>
                <w:sz w:val="22"/>
                <w:szCs w:val="22"/>
              </w:rPr>
            </w:pPr>
            <w:r w:rsidRPr="00CC662B">
              <w:rPr>
                <w:rFonts w:ascii="Times New Roman" w:hAnsi="Times New Roman" w:cs="Times New Roman"/>
                <w:sz w:val="22"/>
                <w:szCs w:val="22"/>
              </w:rPr>
              <w:t>Resp. Facta dogmatica fide ecclesiastica credi debent; namque haec facta non immediate ob revelationem divinam credi videntur, sed ob eam infallibilitatem, quae ecclesiam in revelatis custodiendis et exponendis perpetuo comitatur.</w:t>
            </w:r>
          </w:p>
        </w:tc>
        <w:tc>
          <w:tcPr>
            <w:tcW w:w="270" w:type="dxa"/>
          </w:tcPr>
          <w:p w14:paraId="3ECF0F75" w14:textId="77777777" w:rsidR="00326052" w:rsidRPr="00CC662B" w:rsidRDefault="00326052">
            <w:pPr>
              <w:pStyle w:val="Compact"/>
              <w:rPr>
                <w:rFonts w:ascii="Times New Roman" w:hAnsi="Times New Roman" w:cs="Times New Roman"/>
              </w:rPr>
            </w:pPr>
          </w:p>
        </w:tc>
        <w:tc>
          <w:tcPr>
            <w:tcW w:w="5148" w:type="dxa"/>
          </w:tcPr>
          <w:p w14:paraId="2890D92B" w14:textId="77777777" w:rsidR="00326052" w:rsidRPr="00CC662B" w:rsidRDefault="00000000" w:rsidP="00CC662B">
            <w:pPr>
              <w:pStyle w:val="Compact"/>
              <w:jc w:val="both"/>
              <w:rPr>
                <w:rFonts w:ascii="Times New Roman" w:hAnsi="Times New Roman" w:cs="Times New Roman"/>
              </w:rPr>
            </w:pPr>
            <w:r w:rsidRPr="00CC662B">
              <w:rPr>
                <w:rFonts w:ascii="Times New Roman" w:hAnsi="Times New Roman" w:cs="Times New Roman"/>
              </w:rPr>
              <w:t>Response: Dogmatic facts must be believed with ecclesiastical faith; for these facts do not seem to be believed immediately on account of divine revelation, but rather because of that infallibility which perpetually accompanies the Church in guarding and expounding revealed truths.</w:t>
            </w:r>
          </w:p>
        </w:tc>
      </w:tr>
      <w:tr w:rsidR="00326052" w:rsidRPr="00CC662B" w14:paraId="0E504B93" w14:textId="77777777" w:rsidTr="00CC662B">
        <w:tc>
          <w:tcPr>
            <w:tcW w:w="4158" w:type="dxa"/>
          </w:tcPr>
          <w:p w14:paraId="79BD1F63" w14:textId="77777777" w:rsidR="00326052" w:rsidRPr="00CC662B" w:rsidRDefault="00000000" w:rsidP="00CC662B">
            <w:pPr>
              <w:pStyle w:val="Compact"/>
              <w:jc w:val="both"/>
              <w:rPr>
                <w:rFonts w:ascii="Times New Roman" w:hAnsi="Times New Roman" w:cs="Times New Roman"/>
                <w:sz w:val="22"/>
                <w:szCs w:val="22"/>
              </w:rPr>
            </w:pPr>
            <w:r w:rsidRPr="00CC662B">
              <w:rPr>
                <w:rFonts w:ascii="Times New Roman" w:hAnsi="Times New Roman" w:cs="Times New Roman"/>
                <w:sz w:val="22"/>
                <w:szCs w:val="22"/>
              </w:rPr>
              <w:lastRenderedPageBreak/>
              <w:t>Quaeres III. Utrum revelationes privatae credendae sint fide divina.</w:t>
            </w:r>
          </w:p>
        </w:tc>
        <w:tc>
          <w:tcPr>
            <w:tcW w:w="270" w:type="dxa"/>
          </w:tcPr>
          <w:p w14:paraId="676A20A8" w14:textId="77777777" w:rsidR="00326052" w:rsidRPr="00CC662B" w:rsidRDefault="00326052">
            <w:pPr>
              <w:pStyle w:val="Compact"/>
              <w:rPr>
                <w:rFonts w:ascii="Times New Roman" w:hAnsi="Times New Roman" w:cs="Times New Roman"/>
              </w:rPr>
            </w:pPr>
          </w:p>
        </w:tc>
        <w:tc>
          <w:tcPr>
            <w:tcW w:w="5148" w:type="dxa"/>
          </w:tcPr>
          <w:p w14:paraId="6D73CB6F" w14:textId="77777777" w:rsidR="00326052" w:rsidRPr="00CC662B" w:rsidRDefault="00000000" w:rsidP="00CC662B">
            <w:pPr>
              <w:pStyle w:val="Compact"/>
              <w:jc w:val="both"/>
              <w:rPr>
                <w:rFonts w:ascii="Times New Roman" w:hAnsi="Times New Roman" w:cs="Times New Roman"/>
              </w:rPr>
            </w:pPr>
            <w:r w:rsidRPr="00CC662B">
              <w:rPr>
                <w:rFonts w:ascii="Times New Roman" w:hAnsi="Times New Roman" w:cs="Times New Roman"/>
                <w:i/>
                <w:iCs/>
              </w:rPr>
              <w:t>Question III.</w:t>
            </w:r>
            <w:r w:rsidRPr="00CC662B">
              <w:rPr>
                <w:rFonts w:ascii="Times New Roman" w:hAnsi="Times New Roman" w:cs="Times New Roman"/>
              </w:rPr>
              <w:t xml:space="preserve"> Whether private revelations ought to be believed with divine faith.</w:t>
            </w:r>
          </w:p>
        </w:tc>
      </w:tr>
      <w:tr w:rsidR="00326052" w:rsidRPr="00CC662B" w14:paraId="34136034" w14:textId="77777777" w:rsidTr="00CC662B">
        <w:tc>
          <w:tcPr>
            <w:tcW w:w="4158" w:type="dxa"/>
          </w:tcPr>
          <w:p w14:paraId="39700FC2" w14:textId="77777777" w:rsidR="00326052" w:rsidRPr="00CC662B" w:rsidRDefault="00000000" w:rsidP="00CC662B">
            <w:pPr>
              <w:pStyle w:val="Compact"/>
              <w:jc w:val="both"/>
              <w:rPr>
                <w:rFonts w:ascii="Times New Roman" w:hAnsi="Times New Roman" w:cs="Times New Roman"/>
                <w:sz w:val="22"/>
                <w:szCs w:val="22"/>
              </w:rPr>
            </w:pPr>
            <w:r w:rsidRPr="00CC662B">
              <w:rPr>
                <w:rFonts w:ascii="Times New Roman" w:hAnsi="Times New Roman" w:cs="Times New Roman"/>
                <w:sz w:val="22"/>
                <w:szCs w:val="22"/>
              </w:rPr>
              <w:t xml:space="preserve">Resp. Revelationes privatas, si evidentia adsint credibilitatis motiva, fide divina, non vero catholica credendas esse, complures auctores confirmant; alii vero negant, ut Salmanticenses, De fide diss. I. dub. IV. §. 1. 2. </w:t>
            </w:r>
            <w:r w:rsidRPr="00CC662B">
              <w:rPr>
                <w:rFonts w:ascii="Times New Roman" w:hAnsi="Times New Roman" w:cs="Times New Roman"/>
                <w:i/>
                <w:iCs/>
                <w:sz w:val="22"/>
                <w:szCs w:val="22"/>
              </w:rPr>
              <w:t>Fide divina</w:t>
            </w:r>
            <w:r w:rsidRPr="00CC662B">
              <w:rPr>
                <w:rFonts w:ascii="Times New Roman" w:hAnsi="Times New Roman" w:cs="Times New Roman"/>
                <w:sz w:val="22"/>
                <w:szCs w:val="22"/>
              </w:rPr>
              <w:t xml:space="preserve">; namque objectum fidei divinae est prima veritas revelans. At hujusmodi objectum proponitur, si Deus, peculiari influxu supplens propositionem ecclesiae suae, veritatem hominibus privatim revelat. Ergo revelationes privatae fide divina credendae sunt. — </w:t>
            </w:r>
            <w:r w:rsidRPr="00CC662B">
              <w:rPr>
                <w:rFonts w:ascii="Times New Roman" w:hAnsi="Times New Roman" w:cs="Times New Roman"/>
                <w:i/>
                <w:iCs/>
                <w:sz w:val="22"/>
                <w:szCs w:val="22"/>
              </w:rPr>
              <w:t>Non fide catholica</w:t>
            </w:r>
            <w:r w:rsidRPr="00CC662B">
              <w:rPr>
                <w:rFonts w:ascii="Times New Roman" w:hAnsi="Times New Roman" w:cs="Times New Roman"/>
                <w:sz w:val="22"/>
                <w:szCs w:val="22"/>
              </w:rPr>
              <w:t xml:space="preserve">; quia objectum fidei catholicae est veritas prima, </w:t>
            </w:r>
            <w:r w:rsidRPr="00CC662B">
              <w:rPr>
                <w:rFonts w:ascii="Times New Roman" w:hAnsi="Times New Roman" w:cs="Times New Roman"/>
                <w:i/>
                <w:iCs/>
                <w:sz w:val="22"/>
                <w:szCs w:val="22"/>
              </w:rPr>
              <w:t>per doctrinam ecclesiae</w:t>
            </w:r>
            <w:r w:rsidRPr="00CC662B">
              <w:rPr>
                <w:rFonts w:ascii="Times New Roman" w:hAnsi="Times New Roman" w:cs="Times New Roman"/>
                <w:sz w:val="22"/>
                <w:szCs w:val="22"/>
              </w:rPr>
              <w:t xml:space="preserve"> manifestata. S. Thomas ait: “Singulis temporibus non defuerunt aliqui prophetiae spiritum habentes, non quidem ad </w:t>
            </w:r>
            <w:r w:rsidRPr="00CC662B">
              <w:rPr>
                <w:rFonts w:ascii="Times New Roman" w:hAnsi="Times New Roman" w:cs="Times New Roman"/>
                <w:i/>
                <w:iCs/>
                <w:sz w:val="22"/>
                <w:szCs w:val="22"/>
              </w:rPr>
              <w:t>novam doctrinam fidei</w:t>
            </w:r>
            <w:r w:rsidRPr="00CC662B">
              <w:rPr>
                <w:rFonts w:ascii="Times New Roman" w:hAnsi="Times New Roman" w:cs="Times New Roman"/>
                <w:sz w:val="22"/>
                <w:szCs w:val="22"/>
              </w:rPr>
              <w:t xml:space="preserve"> depromendam, sed ad humanorum actuum directionem.” II. II. quaest. CLXXIV. art. 6. ad 3.</w:t>
            </w:r>
          </w:p>
        </w:tc>
        <w:tc>
          <w:tcPr>
            <w:tcW w:w="270" w:type="dxa"/>
          </w:tcPr>
          <w:p w14:paraId="1B1958A6" w14:textId="77777777" w:rsidR="00326052" w:rsidRPr="00CC662B" w:rsidRDefault="00326052">
            <w:pPr>
              <w:pStyle w:val="Compact"/>
              <w:rPr>
                <w:rFonts w:ascii="Times New Roman" w:hAnsi="Times New Roman" w:cs="Times New Roman"/>
              </w:rPr>
            </w:pPr>
          </w:p>
        </w:tc>
        <w:tc>
          <w:tcPr>
            <w:tcW w:w="5148" w:type="dxa"/>
          </w:tcPr>
          <w:p w14:paraId="366AA39C" w14:textId="77777777" w:rsidR="00326052" w:rsidRPr="00CC662B" w:rsidRDefault="00000000" w:rsidP="00CC662B">
            <w:pPr>
              <w:pStyle w:val="Compact"/>
              <w:jc w:val="both"/>
              <w:rPr>
                <w:rFonts w:ascii="Times New Roman" w:hAnsi="Times New Roman" w:cs="Times New Roman"/>
              </w:rPr>
            </w:pPr>
            <w:r w:rsidRPr="00CC662B">
              <w:rPr>
                <w:rFonts w:ascii="Times New Roman" w:hAnsi="Times New Roman" w:cs="Times New Roman"/>
              </w:rPr>
              <w:t xml:space="preserve">Response: Many authorities confirm that private revelations, if evident motives of credibility are present, ought to be believed with divine faith, though not with catholic faith, as the Salmanticenses [theologians of Salamanca] maintain in “On Faith,” dissertation I, doubt IV, §. 1. 2. </w:t>
            </w:r>
            <w:r w:rsidRPr="00CC662B">
              <w:rPr>
                <w:rFonts w:ascii="Times New Roman" w:hAnsi="Times New Roman" w:cs="Times New Roman"/>
                <w:i/>
                <w:iCs/>
              </w:rPr>
              <w:t>With divine faith</w:t>
            </w:r>
            <w:r w:rsidRPr="00CC662B">
              <w:rPr>
                <w:rFonts w:ascii="Times New Roman" w:hAnsi="Times New Roman" w:cs="Times New Roman"/>
              </w:rPr>
              <w:t xml:space="preserve">; because the object of divine faith is the First Truth revealing. But such an object is proposed when God, by a special influence supplying the proposition of His Church, privately reveals truth to individuals. Therefore private revelations ought to be believed with divine faith. — </w:t>
            </w:r>
            <w:r w:rsidRPr="00CC662B">
              <w:rPr>
                <w:rFonts w:ascii="Times New Roman" w:hAnsi="Times New Roman" w:cs="Times New Roman"/>
                <w:i/>
                <w:iCs/>
              </w:rPr>
              <w:t>Not with catholic faith</w:t>
            </w:r>
            <w:r w:rsidRPr="00CC662B">
              <w:rPr>
                <w:rFonts w:ascii="Times New Roman" w:hAnsi="Times New Roman" w:cs="Times New Roman"/>
              </w:rPr>
              <w:t xml:space="preserve">; because the object of catholic faith is the First Truth manifested </w:t>
            </w:r>
            <w:r w:rsidRPr="00CC662B">
              <w:rPr>
                <w:rFonts w:ascii="Times New Roman" w:hAnsi="Times New Roman" w:cs="Times New Roman"/>
                <w:i/>
                <w:iCs/>
              </w:rPr>
              <w:t>through the teaching of the Church</w:t>
            </w:r>
            <w:r w:rsidRPr="00CC662B">
              <w:rPr>
                <w:rFonts w:ascii="Times New Roman" w:hAnsi="Times New Roman" w:cs="Times New Roman"/>
              </w:rPr>
              <w:t xml:space="preserve">. St. Thomas says: “In each age, there have never been lacking some possessing the spirit of prophecy, not indeed for the purpose of </w:t>
            </w:r>
            <w:r w:rsidRPr="00CC662B">
              <w:rPr>
                <w:rFonts w:ascii="Times New Roman" w:hAnsi="Times New Roman" w:cs="Times New Roman"/>
                <w:i/>
                <w:iCs/>
              </w:rPr>
              <w:t>setting forth new doctrine of faith</w:t>
            </w:r>
            <w:r w:rsidRPr="00CC662B">
              <w:rPr>
                <w:rFonts w:ascii="Times New Roman" w:hAnsi="Times New Roman" w:cs="Times New Roman"/>
              </w:rPr>
              <w:t>, but for the direction of human acts.” Summa Theologica II-II, question CLXXIV, article 6, reply to objection 3.</w:t>
            </w:r>
          </w:p>
        </w:tc>
      </w:tr>
      <w:tr w:rsidR="00326052" w:rsidRPr="00CC662B" w14:paraId="359D5969" w14:textId="77777777" w:rsidTr="00CC662B">
        <w:tc>
          <w:tcPr>
            <w:tcW w:w="4158" w:type="dxa"/>
          </w:tcPr>
          <w:p w14:paraId="665E7E22" w14:textId="77777777" w:rsidR="00326052" w:rsidRPr="00CC662B" w:rsidRDefault="00000000" w:rsidP="00CC662B">
            <w:pPr>
              <w:pStyle w:val="Compact"/>
              <w:jc w:val="both"/>
              <w:rPr>
                <w:rFonts w:ascii="Times New Roman" w:hAnsi="Times New Roman" w:cs="Times New Roman"/>
                <w:sz w:val="22"/>
                <w:szCs w:val="22"/>
              </w:rPr>
            </w:pPr>
            <w:r w:rsidRPr="00CC662B">
              <w:rPr>
                <w:rFonts w:ascii="Times New Roman" w:hAnsi="Times New Roman" w:cs="Times New Roman"/>
                <w:sz w:val="22"/>
                <w:szCs w:val="22"/>
              </w:rPr>
              <w:t xml:space="preserve">IV. De veritatibus, quae fide ecclesiastica credi debent. 1° Conclusiones theologicae sensu strictiori appellatae; 2° judicia ecclesiae de propositionibus, infra notam haeresos damnatis; 3° cetera, ni fallor, doctrinae capita, quae communi et constanti catholicorum consensu ut theologice certa retinentur, fide ecclesiastica credenda sunt, atque catholicos omnes eisdem ex conscientia sese subjicere opus est. Fide autem </w:t>
            </w:r>
            <w:r w:rsidRPr="00CC662B">
              <w:rPr>
                <w:rFonts w:ascii="Times New Roman" w:hAnsi="Times New Roman" w:cs="Times New Roman"/>
                <w:i/>
                <w:iCs/>
                <w:sz w:val="22"/>
                <w:szCs w:val="22"/>
              </w:rPr>
              <w:t>divina</w:t>
            </w:r>
            <w:r w:rsidRPr="00CC662B">
              <w:rPr>
                <w:rFonts w:ascii="Times New Roman" w:hAnsi="Times New Roman" w:cs="Times New Roman"/>
                <w:sz w:val="22"/>
                <w:szCs w:val="22"/>
              </w:rPr>
              <w:t xml:space="preserve"> credi non putantur, quia ipsis non immediate ob revelationem divinam assentimur, sed ob assistentiam S. Spiritus, quae efficit, ut ecclesia in hoc etiam veritatum genere sit procul ab errore.</w:t>
            </w:r>
          </w:p>
        </w:tc>
        <w:tc>
          <w:tcPr>
            <w:tcW w:w="270" w:type="dxa"/>
          </w:tcPr>
          <w:p w14:paraId="5219D6FC" w14:textId="77777777" w:rsidR="00326052" w:rsidRPr="00CC662B" w:rsidRDefault="00326052">
            <w:pPr>
              <w:pStyle w:val="Compact"/>
              <w:rPr>
                <w:rFonts w:ascii="Times New Roman" w:hAnsi="Times New Roman" w:cs="Times New Roman"/>
              </w:rPr>
            </w:pPr>
          </w:p>
        </w:tc>
        <w:tc>
          <w:tcPr>
            <w:tcW w:w="5148" w:type="dxa"/>
          </w:tcPr>
          <w:p w14:paraId="44596C52" w14:textId="77777777" w:rsidR="00326052" w:rsidRPr="00CC662B" w:rsidRDefault="00000000" w:rsidP="00CC662B">
            <w:pPr>
              <w:pStyle w:val="Compact"/>
              <w:jc w:val="both"/>
              <w:rPr>
                <w:rFonts w:ascii="Times New Roman" w:hAnsi="Times New Roman" w:cs="Times New Roman"/>
              </w:rPr>
            </w:pPr>
            <w:r w:rsidRPr="00CC662B">
              <w:rPr>
                <w:rFonts w:ascii="Times New Roman" w:hAnsi="Times New Roman" w:cs="Times New Roman"/>
              </w:rPr>
              <w:t xml:space="preserve">IV. On the truths which must be believed with ecclesiastical faith. 1° Theological conclusions in the stricter sense; 2° judgments of the Church concerning propositions condemned below the note of heresy; 3° other points of doctrine which, if I am not mistaken, are held by the common and constant consensus of Catholics as theologically certain, must be believed with ecclesiastical faith, and all Catholics are bound in conscience to submit to them. They are not, however, thought to be believed with </w:t>
            </w:r>
            <w:r w:rsidRPr="00CC662B">
              <w:rPr>
                <w:rFonts w:ascii="Times New Roman" w:hAnsi="Times New Roman" w:cs="Times New Roman"/>
                <w:i/>
                <w:iCs/>
              </w:rPr>
              <w:t>divine</w:t>
            </w:r>
            <w:r w:rsidRPr="00CC662B">
              <w:rPr>
                <w:rFonts w:ascii="Times New Roman" w:hAnsi="Times New Roman" w:cs="Times New Roman"/>
              </w:rPr>
              <w:t xml:space="preserve"> faith, because we do not assent to them immediately on account of divine revelation, but on account of the assistance of the Holy Spirit, which ensures that the Church remains far from error even in this class of truths.</w:t>
            </w:r>
          </w:p>
        </w:tc>
      </w:tr>
      <w:tr w:rsidR="00326052" w:rsidRPr="00CC662B" w14:paraId="6DC91440" w14:textId="77777777" w:rsidTr="00CC662B">
        <w:tc>
          <w:tcPr>
            <w:tcW w:w="4158" w:type="dxa"/>
          </w:tcPr>
          <w:p w14:paraId="707BDFE4" w14:textId="77777777" w:rsidR="00326052" w:rsidRPr="00CC662B" w:rsidRDefault="00000000" w:rsidP="00CC662B">
            <w:pPr>
              <w:pStyle w:val="Compact"/>
              <w:jc w:val="both"/>
              <w:rPr>
                <w:rFonts w:ascii="Times New Roman" w:hAnsi="Times New Roman" w:cs="Times New Roman"/>
                <w:sz w:val="22"/>
                <w:szCs w:val="22"/>
              </w:rPr>
            </w:pPr>
            <w:r w:rsidRPr="00CC662B">
              <w:rPr>
                <w:rFonts w:ascii="Times New Roman" w:hAnsi="Times New Roman" w:cs="Times New Roman"/>
                <w:sz w:val="22"/>
                <w:szCs w:val="22"/>
              </w:rPr>
              <w:t>Quaeres I. Utrum haereticae dici possint illae propositiones, quae, extra materiam credendorum de fide divina, ecclesiae doctrinis refragentur.</w:t>
            </w:r>
          </w:p>
        </w:tc>
        <w:tc>
          <w:tcPr>
            <w:tcW w:w="270" w:type="dxa"/>
          </w:tcPr>
          <w:p w14:paraId="5B492A5C" w14:textId="77777777" w:rsidR="00326052" w:rsidRPr="00CC662B" w:rsidRDefault="00326052">
            <w:pPr>
              <w:pStyle w:val="Compact"/>
              <w:rPr>
                <w:rFonts w:ascii="Times New Roman" w:hAnsi="Times New Roman" w:cs="Times New Roman"/>
              </w:rPr>
            </w:pPr>
          </w:p>
        </w:tc>
        <w:tc>
          <w:tcPr>
            <w:tcW w:w="5148" w:type="dxa"/>
          </w:tcPr>
          <w:p w14:paraId="20EAE111" w14:textId="77777777" w:rsidR="00326052" w:rsidRPr="00CC662B" w:rsidRDefault="00000000" w:rsidP="00CC662B">
            <w:pPr>
              <w:pStyle w:val="Compact"/>
              <w:jc w:val="both"/>
              <w:rPr>
                <w:rFonts w:ascii="Times New Roman" w:hAnsi="Times New Roman" w:cs="Times New Roman"/>
              </w:rPr>
            </w:pPr>
            <w:r w:rsidRPr="00CC662B">
              <w:rPr>
                <w:rFonts w:ascii="Times New Roman" w:hAnsi="Times New Roman" w:cs="Times New Roman"/>
              </w:rPr>
              <w:t>Query I. Whether those propositions which, outside the matter of what must be believed with divine faith, contradict the teachings of the Church, can be called heretical.</w:t>
            </w:r>
          </w:p>
        </w:tc>
      </w:tr>
      <w:tr w:rsidR="00326052" w:rsidRPr="00CC662B" w14:paraId="45A12F29" w14:textId="77777777" w:rsidTr="00CC662B">
        <w:tc>
          <w:tcPr>
            <w:tcW w:w="4158" w:type="dxa"/>
          </w:tcPr>
          <w:p w14:paraId="561ADB9A" w14:textId="77777777" w:rsidR="00326052" w:rsidRPr="00CC662B" w:rsidRDefault="00000000" w:rsidP="00CC662B">
            <w:pPr>
              <w:pStyle w:val="Compact"/>
              <w:jc w:val="both"/>
              <w:rPr>
                <w:rFonts w:ascii="Times New Roman" w:hAnsi="Times New Roman" w:cs="Times New Roman"/>
                <w:sz w:val="22"/>
                <w:szCs w:val="22"/>
              </w:rPr>
            </w:pPr>
            <w:r w:rsidRPr="00CC662B">
              <w:rPr>
                <w:rFonts w:ascii="Times New Roman" w:hAnsi="Times New Roman" w:cs="Times New Roman"/>
                <w:sz w:val="22"/>
                <w:szCs w:val="22"/>
              </w:rPr>
              <w:t xml:space="preserve">Resp. Hoc loco tria statuamus. a) Ad fidem “aliquid pertinet dupliciter: uno modo directe et principaliter, sicut articuli fidei; alio modo indirecte et secundario, sicut ea </w:t>
            </w:r>
            <w:r w:rsidRPr="00CC662B">
              <w:rPr>
                <w:rFonts w:ascii="Times New Roman" w:hAnsi="Times New Roman" w:cs="Times New Roman"/>
                <w:sz w:val="22"/>
                <w:szCs w:val="22"/>
              </w:rPr>
              <w:lastRenderedPageBreak/>
              <w:t>ex quibus negatis sequitur corruptio alicujus articuli; et circa utraque potest esse haeresis, eo modo quo et fides.” S. Thom. II. II. quaest. XI. art. 2. Itaque in propositionibus, de quibus dictum est, saepenumero haeresis indirecte propugnatur; directe haereticae non sunt.</w:t>
            </w:r>
          </w:p>
        </w:tc>
        <w:tc>
          <w:tcPr>
            <w:tcW w:w="270" w:type="dxa"/>
          </w:tcPr>
          <w:p w14:paraId="5F6782A1" w14:textId="77777777" w:rsidR="00326052" w:rsidRPr="00CC662B" w:rsidRDefault="00326052">
            <w:pPr>
              <w:pStyle w:val="Compact"/>
              <w:rPr>
                <w:rFonts w:ascii="Times New Roman" w:hAnsi="Times New Roman" w:cs="Times New Roman"/>
              </w:rPr>
            </w:pPr>
          </w:p>
        </w:tc>
        <w:tc>
          <w:tcPr>
            <w:tcW w:w="5148" w:type="dxa"/>
          </w:tcPr>
          <w:p w14:paraId="210B329B" w14:textId="77777777" w:rsidR="00326052" w:rsidRPr="00CC662B" w:rsidRDefault="00000000" w:rsidP="00CC662B">
            <w:pPr>
              <w:pStyle w:val="Compact"/>
              <w:jc w:val="both"/>
              <w:rPr>
                <w:rFonts w:ascii="Times New Roman" w:hAnsi="Times New Roman" w:cs="Times New Roman"/>
              </w:rPr>
            </w:pPr>
            <w:r w:rsidRPr="00CC662B">
              <w:rPr>
                <w:rFonts w:ascii="Times New Roman" w:hAnsi="Times New Roman" w:cs="Times New Roman"/>
              </w:rPr>
              <w:t xml:space="preserve">Response. Let us establish three points here. a) Something pertains to faith “in two ways: in one way directly and principally, as the articles of </w:t>
            </w:r>
            <w:r w:rsidRPr="00CC662B">
              <w:rPr>
                <w:rFonts w:ascii="Times New Roman" w:hAnsi="Times New Roman" w:cs="Times New Roman"/>
              </w:rPr>
              <w:lastRenderedPageBreak/>
              <w:t>faith; in another way indirectly and secondarily, such as those things from the denial of which follows the corruption of some article; and concerning both there can be heresy, in the same way as there can be faith.” St. Thomas, II-II, question 11, article 2. Thus, in the propositions of which we have spoken, heresy is often indirectly maintained; directly they are not heretical.</w:t>
            </w:r>
          </w:p>
        </w:tc>
      </w:tr>
      <w:tr w:rsidR="00326052" w:rsidRPr="00CC662B" w14:paraId="131113ED" w14:textId="77777777" w:rsidTr="00CC662B">
        <w:tc>
          <w:tcPr>
            <w:tcW w:w="4158" w:type="dxa"/>
          </w:tcPr>
          <w:p w14:paraId="539B2357" w14:textId="77777777" w:rsidR="00326052" w:rsidRPr="00CC662B" w:rsidRDefault="00000000" w:rsidP="00CC662B">
            <w:pPr>
              <w:pStyle w:val="Compact"/>
              <w:jc w:val="both"/>
              <w:rPr>
                <w:rFonts w:ascii="Times New Roman" w:hAnsi="Times New Roman" w:cs="Times New Roman"/>
                <w:sz w:val="22"/>
                <w:szCs w:val="22"/>
              </w:rPr>
            </w:pPr>
            <w:r w:rsidRPr="00CC662B">
              <w:rPr>
                <w:rFonts w:ascii="Times New Roman" w:hAnsi="Times New Roman" w:cs="Times New Roman"/>
                <w:sz w:val="22"/>
                <w:szCs w:val="22"/>
              </w:rPr>
              <w:lastRenderedPageBreak/>
              <w:t xml:space="preserve">b) Propositiones illae, quas constat theologicae conclusioni, strictiore sensu acceptae, repugnare, a theologis non simpliciter haereticae, sed erroneae et illative tantum haereticae habentur; atque hoc errorum genus Salmanticenses docent esse “haeresim in secundo gradu, sive mediate, et secundario; quia licet immediate solum opponatur conclusioni theologicae, mediate tamen repugnat assensui fidei.” </w:t>
            </w:r>
            <w:r w:rsidRPr="00CC662B">
              <w:rPr>
                <w:rFonts w:ascii="Times New Roman" w:hAnsi="Times New Roman" w:cs="Times New Roman"/>
                <w:i/>
                <w:iCs/>
                <w:sz w:val="22"/>
                <w:szCs w:val="22"/>
              </w:rPr>
              <w:t>De fide</w:t>
            </w:r>
            <w:r w:rsidRPr="00CC662B">
              <w:rPr>
                <w:rFonts w:ascii="Times New Roman" w:hAnsi="Times New Roman" w:cs="Times New Roman"/>
                <w:sz w:val="22"/>
                <w:szCs w:val="22"/>
              </w:rPr>
              <w:t xml:space="preserve">, disp. IX. dub. IV. §. 3. Ab illa tamen praeceptione Canus cum aliis nonnullis discedere videtur inquiens: “haec (conclusio vere theologica) veritas catholica ita censebitur, ut si esset per se a Christo revelata; et illi qui adversetur, aeque erit haereticus, ac si sacris literis traditionibusve Apostolorum refragaretur.” </w:t>
            </w:r>
            <w:r w:rsidRPr="00CC662B">
              <w:rPr>
                <w:rFonts w:ascii="Times New Roman" w:hAnsi="Times New Roman" w:cs="Times New Roman"/>
                <w:i/>
                <w:iCs/>
                <w:sz w:val="22"/>
                <w:szCs w:val="22"/>
              </w:rPr>
              <w:t>De locis</w:t>
            </w:r>
            <w:r w:rsidRPr="00CC662B">
              <w:rPr>
                <w:rFonts w:ascii="Times New Roman" w:hAnsi="Times New Roman" w:cs="Times New Roman"/>
                <w:sz w:val="22"/>
                <w:szCs w:val="22"/>
              </w:rPr>
              <w:t>, lib. XII. cap. VI. praec. 7.</w:t>
            </w:r>
          </w:p>
        </w:tc>
        <w:tc>
          <w:tcPr>
            <w:tcW w:w="270" w:type="dxa"/>
          </w:tcPr>
          <w:p w14:paraId="01A7AC95" w14:textId="77777777" w:rsidR="00326052" w:rsidRPr="00CC662B" w:rsidRDefault="00326052">
            <w:pPr>
              <w:pStyle w:val="Compact"/>
              <w:rPr>
                <w:rFonts w:ascii="Times New Roman" w:hAnsi="Times New Roman" w:cs="Times New Roman"/>
              </w:rPr>
            </w:pPr>
          </w:p>
        </w:tc>
        <w:tc>
          <w:tcPr>
            <w:tcW w:w="5148" w:type="dxa"/>
          </w:tcPr>
          <w:p w14:paraId="189479CB" w14:textId="77777777" w:rsidR="00326052" w:rsidRPr="00CC662B" w:rsidRDefault="00000000" w:rsidP="00CC662B">
            <w:pPr>
              <w:pStyle w:val="Compact"/>
              <w:jc w:val="both"/>
              <w:rPr>
                <w:rFonts w:ascii="Times New Roman" w:hAnsi="Times New Roman" w:cs="Times New Roman"/>
              </w:rPr>
            </w:pPr>
            <w:r w:rsidRPr="00CC662B">
              <w:rPr>
                <w:rFonts w:ascii="Times New Roman" w:hAnsi="Times New Roman" w:cs="Times New Roman"/>
              </w:rPr>
              <w:t xml:space="preserve">b) Those propositions which are known to be opposed to a theological conclusion, taken in the stricter sense, are considered by theologians not simply as heretical, but as erroneous and inferentially heretical; and the Salmanticenses teach that this type of error is “heresy in the second degree, or mediately and secondarily; because although it is immediately opposed only to a theological conclusion, it nevertheless mediately conflicts with the assent of faith.” </w:t>
            </w:r>
            <w:r w:rsidRPr="00CC662B">
              <w:rPr>
                <w:rFonts w:ascii="Times New Roman" w:hAnsi="Times New Roman" w:cs="Times New Roman"/>
                <w:i/>
                <w:iCs/>
              </w:rPr>
              <w:t>On Faith</w:t>
            </w:r>
            <w:r w:rsidRPr="00CC662B">
              <w:rPr>
                <w:rFonts w:ascii="Times New Roman" w:hAnsi="Times New Roman" w:cs="Times New Roman"/>
              </w:rPr>
              <w:t xml:space="preserve">, disp. IX, doubt IV, §. 3. From this teaching, however, Cano along with some others seems to depart, stating: “this truth (a truly theological conclusion) will be considered catholic in such a way as if it were revealed by Christ himself; and one who opposes it will be equally heretical as if he were contradicting the Sacred Scriptures or Apostolic traditions.” </w:t>
            </w:r>
            <w:r w:rsidRPr="00CC662B">
              <w:rPr>
                <w:rFonts w:ascii="Times New Roman" w:hAnsi="Times New Roman" w:cs="Times New Roman"/>
                <w:i/>
                <w:iCs/>
              </w:rPr>
              <w:t>On Theological Topics</w:t>
            </w:r>
            <w:r w:rsidRPr="00CC662B">
              <w:rPr>
                <w:rFonts w:ascii="Times New Roman" w:hAnsi="Times New Roman" w:cs="Times New Roman"/>
              </w:rPr>
              <w:t>, book XII, chap. VI, rule 7.</w:t>
            </w:r>
          </w:p>
        </w:tc>
      </w:tr>
      <w:tr w:rsidR="00326052" w:rsidRPr="00CC662B" w14:paraId="2BC779D9" w14:textId="77777777" w:rsidTr="00CC662B">
        <w:tc>
          <w:tcPr>
            <w:tcW w:w="4158" w:type="dxa"/>
          </w:tcPr>
          <w:p w14:paraId="11362C67" w14:textId="77777777" w:rsidR="00326052" w:rsidRPr="00CC662B" w:rsidRDefault="00000000" w:rsidP="00CC662B">
            <w:pPr>
              <w:pStyle w:val="Compact"/>
              <w:jc w:val="both"/>
              <w:rPr>
                <w:rFonts w:ascii="Times New Roman" w:hAnsi="Times New Roman" w:cs="Times New Roman"/>
                <w:sz w:val="22"/>
                <w:szCs w:val="22"/>
              </w:rPr>
            </w:pPr>
            <w:r w:rsidRPr="00CC662B">
              <w:rPr>
                <w:rFonts w:ascii="Times New Roman" w:hAnsi="Times New Roman" w:cs="Times New Roman"/>
                <w:i/>
                <w:iCs/>
                <w:sz w:val="22"/>
                <w:szCs w:val="22"/>
              </w:rPr>
              <w:t>c)</w:t>
            </w:r>
            <w:r w:rsidRPr="00CC662B">
              <w:rPr>
                <w:rFonts w:ascii="Times New Roman" w:hAnsi="Times New Roman" w:cs="Times New Roman"/>
                <w:sz w:val="22"/>
                <w:szCs w:val="22"/>
              </w:rPr>
              <w:t xml:space="preserve"> Generatim statuendum est, citra errorem negari non posse, </w:t>
            </w:r>
            <w:r w:rsidRPr="00CC662B">
              <w:rPr>
                <w:rFonts w:ascii="Times New Roman" w:hAnsi="Times New Roman" w:cs="Times New Roman"/>
                <w:i/>
                <w:iCs/>
                <w:sz w:val="22"/>
                <w:szCs w:val="22"/>
              </w:rPr>
              <w:t>qualificationes</w:t>
            </w:r>
            <w:r w:rsidRPr="00CC662B">
              <w:rPr>
                <w:rFonts w:ascii="Times New Roman" w:hAnsi="Times New Roman" w:cs="Times New Roman"/>
                <w:sz w:val="22"/>
                <w:szCs w:val="22"/>
              </w:rPr>
              <w:t xml:space="preserve"> illas, quibus ecclesia propositiones damnabiles, inferiori quadam quam haeresos censura, puta </w:t>
            </w:r>
            <w:r w:rsidRPr="00CC662B">
              <w:rPr>
                <w:rFonts w:ascii="Times New Roman" w:hAnsi="Times New Roman" w:cs="Times New Roman"/>
                <w:i/>
                <w:iCs/>
                <w:sz w:val="22"/>
                <w:szCs w:val="22"/>
              </w:rPr>
              <w:t>temeritatis</w:t>
            </w:r>
            <w:r w:rsidRPr="00CC662B">
              <w:rPr>
                <w:rFonts w:ascii="Times New Roman" w:hAnsi="Times New Roman" w:cs="Times New Roman"/>
                <w:sz w:val="22"/>
                <w:szCs w:val="22"/>
              </w:rPr>
              <w:t xml:space="preserve"> nota reprobat, infallibiliter iisdem competere; ex quo plane sequitur, ut haud dubie </w:t>
            </w:r>
            <w:r w:rsidRPr="00CC662B">
              <w:rPr>
                <w:rFonts w:ascii="Times New Roman" w:hAnsi="Times New Roman" w:cs="Times New Roman"/>
                <w:i/>
                <w:iCs/>
                <w:sz w:val="22"/>
                <w:szCs w:val="22"/>
              </w:rPr>
              <w:t>temeraria</w:t>
            </w:r>
            <w:r w:rsidRPr="00CC662B">
              <w:rPr>
                <w:rFonts w:ascii="Times New Roman" w:hAnsi="Times New Roman" w:cs="Times New Roman"/>
                <w:sz w:val="22"/>
                <w:szCs w:val="22"/>
              </w:rPr>
              <w:t xml:space="preserve">, etc. haberi debeat propositio, cui ecclesia notam hujusmodi inusserit. Ceterum propositiones sic notatae per se haereticae non censentur; ex gradu tamen censurae et majori minorive connexione doctrinae proscriptae cum fidei doctrina dignoscendum est, utrum propositio aliqua haeresin propinquius vel remotius attingat. Cf. Joan. Turrecrem. </w:t>
            </w:r>
            <w:r w:rsidRPr="00CC662B">
              <w:rPr>
                <w:rFonts w:ascii="Times New Roman" w:hAnsi="Times New Roman" w:cs="Times New Roman"/>
                <w:i/>
                <w:iCs/>
                <w:sz w:val="22"/>
                <w:szCs w:val="22"/>
              </w:rPr>
              <w:t>Summa de ecclesia</w:t>
            </w:r>
            <w:r w:rsidRPr="00CC662B">
              <w:rPr>
                <w:rFonts w:ascii="Times New Roman" w:hAnsi="Times New Roman" w:cs="Times New Roman"/>
                <w:sz w:val="22"/>
                <w:szCs w:val="22"/>
              </w:rPr>
              <w:t xml:space="preserve">, lib. IV. pars II.; Canus, </w:t>
            </w:r>
            <w:r w:rsidRPr="00CC662B">
              <w:rPr>
                <w:rFonts w:ascii="Times New Roman" w:hAnsi="Times New Roman" w:cs="Times New Roman"/>
                <w:i/>
                <w:iCs/>
                <w:sz w:val="22"/>
                <w:szCs w:val="22"/>
              </w:rPr>
              <w:t>De locis</w:t>
            </w:r>
            <w:r w:rsidRPr="00CC662B">
              <w:rPr>
                <w:rFonts w:ascii="Times New Roman" w:hAnsi="Times New Roman" w:cs="Times New Roman"/>
                <w:sz w:val="22"/>
                <w:szCs w:val="22"/>
              </w:rPr>
              <w:t xml:space="preserve">, lib. XII. cap. VII—X.; Suarez, </w:t>
            </w:r>
            <w:r w:rsidRPr="00CC662B">
              <w:rPr>
                <w:rFonts w:ascii="Times New Roman" w:hAnsi="Times New Roman" w:cs="Times New Roman"/>
                <w:i/>
                <w:iCs/>
                <w:sz w:val="22"/>
                <w:szCs w:val="22"/>
              </w:rPr>
              <w:t>De fide</w:t>
            </w:r>
            <w:r w:rsidRPr="00CC662B">
              <w:rPr>
                <w:rFonts w:ascii="Times New Roman" w:hAnsi="Times New Roman" w:cs="Times New Roman"/>
                <w:sz w:val="22"/>
                <w:szCs w:val="22"/>
              </w:rPr>
              <w:t>, disp. XIX.</w:t>
            </w:r>
          </w:p>
        </w:tc>
        <w:tc>
          <w:tcPr>
            <w:tcW w:w="270" w:type="dxa"/>
          </w:tcPr>
          <w:p w14:paraId="66521736" w14:textId="77777777" w:rsidR="00326052" w:rsidRPr="00CC662B" w:rsidRDefault="00326052">
            <w:pPr>
              <w:pStyle w:val="Compact"/>
              <w:rPr>
                <w:rFonts w:ascii="Times New Roman" w:hAnsi="Times New Roman" w:cs="Times New Roman"/>
              </w:rPr>
            </w:pPr>
          </w:p>
        </w:tc>
        <w:tc>
          <w:tcPr>
            <w:tcW w:w="5148" w:type="dxa"/>
          </w:tcPr>
          <w:p w14:paraId="7651661E" w14:textId="77777777" w:rsidR="00326052" w:rsidRPr="00CC662B" w:rsidRDefault="00000000" w:rsidP="00CC662B">
            <w:pPr>
              <w:pStyle w:val="Compact"/>
              <w:jc w:val="both"/>
              <w:rPr>
                <w:rFonts w:ascii="Times New Roman" w:hAnsi="Times New Roman" w:cs="Times New Roman"/>
              </w:rPr>
            </w:pPr>
            <w:r w:rsidRPr="00CC662B">
              <w:rPr>
                <w:rFonts w:ascii="Times New Roman" w:hAnsi="Times New Roman" w:cs="Times New Roman"/>
              </w:rPr>
              <w:t xml:space="preserve">c) Generally, it must be established that it cannot be denied without error that those </w:t>
            </w:r>
            <w:r w:rsidRPr="00CC662B">
              <w:rPr>
                <w:rFonts w:ascii="Times New Roman" w:hAnsi="Times New Roman" w:cs="Times New Roman"/>
                <w:i/>
                <w:iCs/>
              </w:rPr>
              <w:t>qualifications</w:t>
            </w:r>
            <w:r w:rsidRPr="00CC662B">
              <w:rPr>
                <w:rFonts w:ascii="Times New Roman" w:hAnsi="Times New Roman" w:cs="Times New Roman"/>
              </w:rPr>
              <w:t xml:space="preserve"> by which the Church condemns objectionable propositions with a censure lower than that of heresy, such as the note of </w:t>
            </w:r>
            <w:r w:rsidRPr="00CC662B">
              <w:rPr>
                <w:rFonts w:ascii="Times New Roman" w:hAnsi="Times New Roman" w:cs="Times New Roman"/>
                <w:i/>
                <w:iCs/>
              </w:rPr>
              <w:t>temerity</w:t>
            </w:r>
            <w:r w:rsidRPr="00CC662B">
              <w:rPr>
                <w:rFonts w:ascii="Times New Roman" w:hAnsi="Times New Roman" w:cs="Times New Roman"/>
              </w:rPr>
              <w:t xml:space="preserve">, infallibly apply to these same propositions; from which it plainly follows that a proposition to which the Church has applied such a mark must undoubtedly be considered </w:t>
            </w:r>
            <w:r w:rsidRPr="00CC662B">
              <w:rPr>
                <w:rFonts w:ascii="Times New Roman" w:hAnsi="Times New Roman" w:cs="Times New Roman"/>
                <w:i/>
                <w:iCs/>
              </w:rPr>
              <w:t>temerarious</w:t>
            </w:r>
            <w:r w:rsidRPr="00CC662B">
              <w:rPr>
                <w:rFonts w:ascii="Times New Roman" w:hAnsi="Times New Roman" w:cs="Times New Roman"/>
              </w:rPr>
              <w:t xml:space="preserve">, etc. However, propositions thus noted are not in themselves considered heretical; yet from the degree of censure and the greater or lesser connection of the condemned doctrine with the doctrine of faith, one must discern whether a particular proposition approaches heresy more closely or more remotely. Cf. Johannes de Turrecremata, </w:t>
            </w:r>
            <w:r w:rsidRPr="00CC662B">
              <w:rPr>
                <w:rFonts w:ascii="Times New Roman" w:hAnsi="Times New Roman" w:cs="Times New Roman"/>
                <w:i/>
                <w:iCs/>
              </w:rPr>
              <w:t>Summa de ecclesia</w:t>
            </w:r>
            <w:r w:rsidRPr="00CC662B">
              <w:rPr>
                <w:rFonts w:ascii="Times New Roman" w:hAnsi="Times New Roman" w:cs="Times New Roman"/>
              </w:rPr>
              <w:t xml:space="preserve">, book IV, part II; Melchior Canus, </w:t>
            </w:r>
            <w:r w:rsidRPr="00CC662B">
              <w:rPr>
                <w:rFonts w:ascii="Times New Roman" w:hAnsi="Times New Roman" w:cs="Times New Roman"/>
                <w:i/>
                <w:iCs/>
              </w:rPr>
              <w:t>De locis</w:t>
            </w:r>
            <w:r w:rsidRPr="00CC662B">
              <w:rPr>
                <w:rFonts w:ascii="Times New Roman" w:hAnsi="Times New Roman" w:cs="Times New Roman"/>
              </w:rPr>
              <w:t xml:space="preserve">, book XII, chapters VII-X; Francisco Suárez, </w:t>
            </w:r>
            <w:r w:rsidRPr="00CC662B">
              <w:rPr>
                <w:rFonts w:ascii="Times New Roman" w:hAnsi="Times New Roman" w:cs="Times New Roman"/>
                <w:i/>
                <w:iCs/>
              </w:rPr>
              <w:t>De fide</w:t>
            </w:r>
            <w:r w:rsidRPr="00CC662B">
              <w:rPr>
                <w:rFonts w:ascii="Times New Roman" w:hAnsi="Times New Roman" w:cs="Times New Roman"/>
              </w:rPr>
              <w:t>, disputation XIX.</w:t>
            </w:r>
          </w:p>
        </w:tc>
      </w:tr>
      <w:tr w:rsidR="00326052" w:rsidRPr="00CC662B" w14:paraId="27646180" w14:textId="77777777" w:rsidTr="00CC662B">
        <w:tc>
          <w:tcPr>
            <w:tcW w:w="4158" w:type="dxa"/>
          </w:tcPr>
          <w:p w14:paraId="1E9A3182" w14:textId="77777777" w:rsidR="00326052" w:rsidRPr="00CC662B" w:rsidRDefault="00000000" w:rsidP="00CC662B">
            <w:pPr>
              <w:pStyle w:val="Compact"/>
              <w:jc w:val="both"/>
              <w:rPr>
                <w:rFonts w:ascii="Times New Roman" w:hAnsi="Times New Roman" w:cs="Times New Roman"/>
                <w:sz w:val="22"/>
                <w:szCs w:val="22"/>
              </w:rPr>
            </w:pPr>
            <w:r w:rsidRPr="00CC662B">
              <w:rPr>
                <w:rFonts w:ascii="Times New Roman" w:hAnsi="Times New Roman" w:cs="Times New Roman"/>
                <w:sz w:val="22"/>
                <w:szCs w:val="22"/>
              </w:rPr>
              <w:lastRenderedPageBreak/>
              <w:t>Quaeres II. In qualem errorem incidat, qui asseruerit, ecclesiam in ferendis censuris, nota haerесeos inferioribus, non esse immunem ab errore.</w:t>
            </w:r>
          </w:p>
        </w:tc>
        <w:tc>
          <w:tcPr>
            <w:tcW w:w="270" w:type="dxa"/>
          </w:tcPr>
          <w:p w14:paraId="1C69FA22" w14:textId="77777777" w:rsidR="00326052" w:rsidRPr="00CC662B" w:rsidRDefault="00326052">
            <w:pPr>
              <w:pStyle w:val="Compact"/>
              <w:rPr>
                <w:rFonts w:ascii="Times New Roman" w:hAnsi="Times New Roman" w:cs="Times New Roman"/>
              </w:rPr>
            </w:pPr>
          </w:p>
        </w:tc>
        <w:tc>
          <w:tcPr>
            <w:tcW w:w="5148" w:type="dxa"/>
          </w:tcPr>
          <w:p w14:paraId="28AD9CC8" w14:textId="77777777" w:rsidR="00326052" w:rsidRPr="00CC662B" w:rsidRDefault="00000000" w:rsidP="00CC662B">
            <w:pPr>
              <w:pStyle w:val="Compact"/>
              <w:jc w:val="both"/>
              <w:rPr>
                <w:rFonts w:ascii="Times New Roman" w:hAnsi="Times New Roman" w:cs="Times New Roman"/>
              </w:rPr>
            </w:pPr>
            <w:r w:rsidRPr="00CC662B">
              <w:rPr>
                <w:rFonts w:ascii="Times New Roman" w:hAnsi="Times New Roman" w:cs="Times New Roman"/>
              </w:rPr>
              <w:t>Question II. Into what error does one fall who asserts that the Church, in pronouncing censures lower than the note of heresy, is not immune from error?</w:t>
            </w:r>
          </w:p>
        </w:tc>
      </w:tr>
      <w:tr w:rsidR="00326052" w:rsidRPr="00CC662B" w14:paraId="2A7F1995" w14:textId="77777777" w:rsidTr="00CC662B">
        <w:tc>
          <w:tcPr>
            <w:tcW w:w="4158" w:type="dxa"/>
          </w:tcPr>
          <w:p w14:paraId="50FD31DB" w14:textId="77777777" w:rsidR="00326052" w:rsidRPr="00CC662B" w:rsidRDefault="00000000" w:rsidP="00CC662B">
            <w:pPr>
              <w:pStyle w:val="Compact"/>
              <w:jc w:val="both"/>
              <w:rPr>
                <w:rFonts w:ascii="Times New Roman" w:hAnsi="Times New Roman" w:cs="Times New Roman"/>
                <w:sz w:val="22"/>
                <w:szCs w:val="22"/>
              </w:rPr>
            </w:pPr>
            <w:r w:rsidRPr="00CC662B">
              <w:rPr>
                <w:rFonts w:ascii="Times New Roman" w:hAnsi="Times New Roman" w:cs="Times New Roman"/>
                <w:sz w:val="22"/>
                <w:szCs w:val="22"/>
              </w:rPr>
              <w:t xml:space="preserve">Resp. Inter omnes doctores catholicos convenit, ecclesiae judicia </w:t>
            </w:r>
            <w:r w:rsidRPr="00CC662B">
              <w:rPr>
                <w:rFonts w:ascii="Times New Roman" w:hAnsi="Times New Roman" w:cs="Times New Roman"/>
                <w:i/>
                <w:iCs/>
                <w:sz w:val="22"/>
                <w:szCs w:val="22"/>
              </w:rPr>
              <w:t>dogmatica</w:t>
            </w:r>
            <w:r w:rsidRPr="00CC662B">
              <w:rPr>
                <w:rFonts w:ascii="Times New Roman" w:hAnsi="Times New Roman" w:cs="Times New Roman"/>
                <w:sz w:val="22"/>
                <w:szCs w:val="22"/>
              </w:rPr>
              <w:t xml:space="preserve"> et </w:t>
            </w:r>
            <w:r w:rsidRPr="00CC662B">
              <w:rPr>
                <w:rFonts w:ascii="Times New Roman" w:hAnsi="Times New Roman" w:cs="Times New Roman"/>
                <w:i/>
                <w:iCs/>
                <w:sz w:val="22"/>
                <w:szCs w:val="22"/>
              </w:rPr>
              <w:t>infallibilia</w:t>
            </w:r>
            <w:r w:rsidRPr="00CC662B">
              <w:rPr>
                <w:rFonts w:ascii="Times New Roman" w:hAnsi="Times New Roman" w:cs="Times New Roman"/>
                <w:sz w:val="22"/>
                <w:szCs w:val="22"/>
              </w:rPr>
              <w:t xml:space="preserve"> sese porrigere ad proponendas veritates, cum immediate revelatis </w:t>
            </w:r>
            <w:r w:rsidRPr="00CC662B">
              <w:rPr>
                <w:rFonts w:ascii="Times New Roman" w:hAnsi="Times New Roman" w:cs="Times New Roman"/>
                <w:i/>
                <w:iCs/>
                <w:sz w:val="22"/>
                <w:szCs w:val="22"/>
              </w:rPr>
              <w:t>connexas</w:t>
            </w:r>
            <w:r w:rsidRPr="00CC662B">
              <w:rPr>
                <w:rFonts w:ascii="Times New Roman" w:hAnsi="Times New Roman" w:cs="Times New Roman"/>
                <w:sz w:val="22"/>
                <w:szCs w:val="22"/>
              </w:rPr>
              <w:t xml:space="preserve">; necnon ad reprobandos errores, infra haeresim. Quae quidem doctorum senstentia veritas est saltem </w:t>
            </w:r>
            <w:r w:rsidRPr="00CC662B">
              <w:rPr>
                <w:rFonts w:ascii="Times New Roman" w:hAnsi="Times New Roman" w:cs="Times New Roman"/>
                <w:i/>
                <w:iCs/>
                <w:sz w:val="22"/>
                <w:szCs w:val="22"/>
              </w:rPr>
              <w:t>theologice certa</w:t>
            </w:r>
            <w:r w:rsidRPr="00CC662B">
              <w:rPr>
                <w:rFonts w:ascii="Times New Roman" w:hAnsi="Times New Roman" w:cs="Times New Roman"/>
                <w:sz w:val="22"/>
                <w:szCs w:val="22"/>
              </w:rPr>
              <w:t>. Quare Bannez: „Error est — inquit — vel proximum errori, asserere, quod ecclesia in ejusmodi censuris possit errare.” In II. II. quaest. XI. art. 2. Quin imo haec assertio ab aliis haeresis appellatur.</w:t>
            </w:r>
          </w:p>
        </w:tc>
        <w:tc>
          <w:tcPr>
            <w:tcW w:w="270" w:type="dxa"/>
          </w:tcPr>
          <w:p w14:paraId="1C6E8DE8" w14:textId="77777777" w:rsidR="00326052" w:rsidRPr="00CC662B" w:rsidRDefault="00326052">
            <w:pPr>
              <w:pStyle w:val="Compact"/>
              <w:rPr>
                <w:rFonts w:ascii="Times New Roman" w:hAnsi="Times New Roman" w:cs="Times New Roman"/>
              </w:rPr>
            </w:pPr>
          </w:p>
        </w:tc>
        <w:tc>
          <w:tcPr>
            <w:tcW w:w="5148" w:type="dxa"/>
          </w:tcPr>
          <w:p w14:paraId="5846AD9C" w14:textId="77777777" w:rsidR="00326052" w:rsidRPr="00CC662B" w:rsidRDefault="00000000" w:rsidP="00CC662B">
            <w:pPr>
              <w:pStyle w:val="Compact"/>
              <w:jc w:val="both"/>
              <w:rPr>
                <w:rFonts w:ascii="Times New Roman" w:hAnsi="Times New Roman" w:cs="Times New Roman"/>
              </w:rPr>
            </w:pPr>
            <w:r w:rsidRPr="00CC662B">
              <w:rPr>
                <w:rFonts w:ascii="Times New Roman" w:hAnsi="Times New Roman" w:cs="Times New Roman"/>
              </w:rPr>
              <w:t xml:space="preserve">Response. Among all Catholic doctors there is agreement that the Church’s </w:t>
            </w:r>
            <w:r w:rsidRPr="00CC662B">
              <w:rPr>
                <w:rFonts w:ascii="Times New Roman" w:hAnsi="Times New Roman" w:cs="Times New Roman"/>
                <w:i/>
                <w:iCs/>
              </w:rPr>
              <w:t>dogmatic</w:t>
            </w:r>
            <w:r w:rsidRPr="00CC662B">
              <w:rPr>
                <w:rFonts w:ascii="Times New Roman" w:hAnsi="Times New Roman" w:cs="Times New Roman"/>
              </w:rPr>
              <w:t xml:space="preserve"> and </w:t>
            </w:r>
            <w:r w:rsidRPr="00CC662B">
              <w:rPr>
                <w:rFonts w:ascii="Times New Roman" w:hAnsi="Times New Roman" w:cs="Times New Roman"/>
                <w:i/>
                <w:iCs/>
              </w:rPr>
              <w:t>infallible</w:t>
            </w:r>
            <w:r w:rsidRPr="00CC662B">
              <w:rPr>
                <w:rFonts w:ascii="Times New Roman" w:hAnsi="Times New Roman" w:cs="Times New Roman"/>
              </w:rPr>
              <w:t xml:space="preserve"> judgments extend to proposing truths </w:t>
            </w:r>
            <w:r w:rsidRPr="00CC662B">
              <w:rPr>
                <w:rFonts w:ascii="Times New Roman" w:hAnsi="Times New Roman" w:cs="Times New Roman"/>
                <w:i/>
                <w:iCs/>
              </w:rPr>
              <w:t>connected</w:t>
            </w:r>
            <w:r w:rsidRPr="00CC662B">
              <w:rPr>
                <w:rFonts w:ascii="Times New Roman" w:hAnsi="Times New Roman" w:cs="Times New Roman"/>
              </w:rPr>
              <w:t xml:space="preserve"> with immediately revealed matters; and also to condemning errors below the level of heresy. This opinion of the doctors is a truth that is at least </w:t>
            </w:r>
            <w:r w:rsidRPr="00CC662B">
              <w:rPr>
                <w:rFonts w:ascii="Times New Roman" w:hAnsi="Times New Roman" w:cs="Times New Roman"/>
                <w:i/>
                <w:iCs/>
              </w:rPr>
              <w:t>theologically certain</w:t>
            </w:r>
            <w:r w:rsidRPr="00CC662B">
              <w:rPr>
                <w:rFonts w:ascii="Times New Roman" w:hAnsi="Times New Roman" w:cs="Times New Roman"/>
              </w:rPr>
              <w:t>. Wherefore Bañez says: “It is an error—or nearly an error—to assert that the Church can err in such censures.” In II. II. question XI, article 2. Indeed, this assertion is called heresy by others.</w:t>
            </w:r>
          </w:p>
        </w:tc>
      </w:tr>
      <w:tr w:rsidR="00326052" w:rsidRPr="00CC662B" w14:paraId="05B1168A" w14:textId="77777777" w:rsidTr="00CC662B">
        <w:tc>
          <w:tcPr>
            <w:tcW w:w="4158" w:type="dxa"/>
          </w:tcPr>
          <w:p w14:paraId="69052FC9" w14:textId="77777777" w:rsidR="00326052" w:rsidRPr="00CC662B" w:rsidRDefault="00000000" w:rsidP="00CC662B">
            <w:pPr>
              <w:pStyle w:val="Compact"/>
              <w:jc w:val="both"/>
              <w:rPr>
                <w:rFonts w:ascii="Times New Roman" w:hAnsi="Times New Roman" w:cs="Times New Roman"/>
                <w:sz w:val="22"/>
                <w:szCs w:val="22"/>
              </w:rPr>
            </w:pPr>
            <w:r w:rsidRPr="00CC662B">
              <w:rPr>
                <w:rFonts w:ascii="Times New Roman" w:hAnsi="Times New Roman" w:cs="Times New Roman"/>
                <w:sz w:val="22"/>
                <w:szCs w:val="22"/>
              </w:rPr>
              <w:t xml:space="preserve">Consequens est, ut dicta ecclesiae judicia doctrinalia conscientias ligent et internum mentis assensum exigant. Id confirmatur ex concilio Constantiensi, nominatim ex mandato Martini V., de suspectis errorum Wicleff et Hus: „Specialiter literatus interrogetur, utrum </w:t>
            </w:r>
            <w:r w:rsidRPr="00CC662B">
              <w:rPr>
                <w:rFonts w:ascii="Times New Roman" w:hAnsi="Times New Roman" w:cs="Times New Roman"/>
                <w:i/>
                <w:iCs/>
                <w:sz w:val="22"/>
                <w:szCs w:val="22"/>
              </w:rPr>
              <w:t>credat</w:t>
            </w:r>
            <w:r w:rsidRPr="00CC662B">
              <w:rPr>
                <w:rFonts w:ascii="Times New Roman" w:hAnsi="Times New Roman" w:cs="Times New Roman"/>
                <w:sz w:val="22"/>
                <w:szCs w:val="22"/>
              </w:rPr>
              <w:t xml:space="preserve">, sententiam sacri Constantiensis concilii super 45 Joannis Wicleff, et Joannis Hus 30 articulis superius descriptis latam, fore </w:t>
            </w:r>
            <w:r w:rsidRPr="00CC662B">
              <w:rPr>
                <w:rFonts w:ascii="Times New Roman" w:hAnsi="Times New Roman" w:cs="Times New Roman"/>
                <w:i/>
                <w:iCs/>
                <w:sz w:val="22"/>
                <w:szCs w:val="22"/>
              </w:rPr>
              <w:t>veram</w:t>
            </w:r>
            <w:r w:rsidRPr="00CC662B">
              <w:rPr>
                <w:rFonts w:ascii="Times New Roman" w:hAnsi="Times New Roman" w:cs="Times New Roman"/>
                <w:sz w:val="22"/>
                <w:szCs w:val="22"/>
              </w:rPr>
              <w:t xml:space="preserve"> et catholicam: scilicet quod supradicti articuli 45 Joannis Wicleff, et Joannis Hus 30, non sunt catholici, sed quidam ex eis sunt notorie haeretici, quidam </w:t>
            </w:r>
            <w:r w:rsidRPr="00CC662B">
              <w:rPr>
                <w:rFonts w:ascii="Times New Roman" w:hAnsi="Times New Roman" w:cs="Times New Roman"/>
                <w:i/>
                <w:iCs/>
                <w:sz w:val="22"/>
                <w:szCs w:val="22"/>
              </w:rPr>
              <w:t>erronei</w:t>
            </w:r>
            <w:r w:rsidRPr="00CC662B">
              <w:rPr>
                <w:rFonts w:ascii="Times New Roman" w:hAnsi="Times New Roman" w:cs="Times New Roman"/>
                <w:sz w:val="22"/>
                <w:szCs w:val="22"/>
              </w:rPr>
              <w:t xml:space="preserve">, alii </w:t>
            </w:r>
            <w:r w:rsidRPr="00CC662B">
              <w:rPr>
                <w:rFonts w:ascii="Times New Roman" w:hAnsi="Times New Roman" w:cs="Times New Roman"/>
                <w:i/>
                <w:iCs/>
                <w:sz w:val="22"/>
                <w:szCs w:val="22"/>
              </w:rPr>
              <w:t>temerarii</w:t>
            </w:r>
            <w:r w:rsidRPr="00CC662B">
              <w:rPr>
                <w:rFonts w:ascii="Times New Roman" w:hAnsi="Times New Roman" w:cs="Times New Roman"/>
                <w:sz w:val="22"/>
                <w:szCs w:val="22"/>
              </w:rPr>
              <w:t xml:space="preserve"> et </w:t>
            </w:r>
            <w:r w:rsidRPr="00CC662B">
              <w:rPr>
                <w:rFonts w:ascii="Times New Roman" w:hAnsi="Times New Roman" w:cs="Times New Roman"/>
                <w:i/>
                <w:iCs/>
                <w:sz w:val="22"/>
                <w:szCs w:val="22"/>
              </w:rPr>
              <w:t>seditiosi</w:t>
            </w:r>
            <w:r w:rsidRPr="00CC662B">
              <w:rPr>
                <w:rFonts w:ascii="Times New Roman" w:hAnsi="Times New Roman" w:cs="Times New Roman"/>
                <w:sz w:val="22"/>
                <w:szCs w:val="22"/>
              </w:rPr>
              <w:t xml:space="preserve">, alii </w:t>
            </w:r>
            <w:r w:rsidRPr="00CC662B">
              <w:rPr>
                <w:rFonts w:ascii="Times New Roman" w:hAnsi="Times New Roman" w:cs="Times New Roman"/>
                <w:i/>
                <w:iCs/>
                <w:sz w:val="22"/>
                <w:szCs w:val="22"/>
              </w:rPr>
              <w:t>piarum aurium offensivi</w:t>
            </w:r>
            <w:r w:rsidRPr="00CC662B">
              <w:rPr>
                <w:rFonts w:ascii="Times New Roman" w:hAnsi="Times New Roman" w:cs="Times New Roman"/>
                <w:sz w:val="22"/>
                <w:szCs w:val="22"/>
              </w:rPr>
              <w:t>.”</w:t>
            </w:r>
          </w:p>
        </w:tc>
        <w:tc>
          <w:tcPr>
            <w:tcW w:w="270" w:type="dxa"/>
          </w:tcPr>
          <w:p w14:paraId="070716E0" w14:textId="77777777" w:rsidR="00326052" w:rsidRPr="00CC662B" w:rsidRDefault="00326052">
            <w:pPr>
              <w:pStyle w:val="Compact"/>
              <w:rPr>
                <w:rFonts w:ascii="Times New Roman" w:hAnsi="Times New Roman" w:cs="Times New Roman"/>
              </w:rPr>
            </w:pPr>
          </w:p>
        </w:tc>
        <w:tc>
          <w:tcPr>
            <w:tcW w:w="5148" w:type="dxa"/>
          </w:tcPr>
          <w:p w14:paraId="36055595" w14:textId="77777777" w:rsidR="00326052" w:rsidRPr="00CC662B" w:rsidRDefault="00000000" w:rsidP="00CC662B">
            <w:pPr>
              <w:pStyle w:val="Compact"/>
              <w:jc w:val="both"/>
              <w:rPr>
                <w:rFonts w:ascii="Times New Roman" w:hAnsi="Times New Roman" w:cs="Times New Roman"/>
              </w:rPr>
            </w:pPr>
            <w:r w:rsidRPr="00CC662B">
              <w:rPr>
                <w:rFonts w:ascii="Times New Roman" w:hAnsi="Times New Roman" w:cs="Times New Roman"/>
              </w:rPr>
              <w:t xml:space="preserve">It follows that the aforementioned doctrinal judgments of the Church bind consciences and require internal assent of the mind. This is confirmed by the Council of Constance, specifically by the mandate of Martin V concerning those suspected of the errors of Wycliffe and Hus: “In particular, the learned person shall be asked whether he </w:t>
            </w:r>
            <w:r w:rsidRPr="00CC662B">
              <w:rPr>
                <w:rFonts w:ascii="Times New Roman" w:hAnsi="Times New Roman" w:cs="Times New Roman"/>
                <w:i/>
                <w:iCs/>
              </w:rPr>
              <w:t>believes</w:t>
            </w:r>
            <w:r w:rsidRPr="00CC662B">
              <w:rPr>
                <w:rFonts w:ascii="Times New Roman" w:hAnsi="Times New Roman" w:cs="Times New Roman"/>
              </w:rPr>
              <w:t xml:space="preserve"> that the judgment of the sacred Council of Constance regarding the 45 articles of John Wycliffe and the 30 articles of John Hus described above is </w:t>
            </w:r>
            <w:r w:rsidRPr="00CC662B">
              <w:rPr>
                <w:rFonts w:ascii="Times New Roman" w:hAnsi="Times New Roman" w:cs="Times New Roman"/>
                <w:i/>
                <w:iCs/>
              </w:rPr>
              <w:t>true</w:t>
            </w:r>
            <w:r w:rsidRPr="00CC662B">
              <w:rPr>
                <w:rFonts w:ascii="Times New Roman" w:hAnsi="Times New Roman" w:cs="Times New Roman"/>
              </w:rPr>
              <w:t xml:space="preserve"> and catholic: namely, that the aforementioned 45 articles of John Wycliffe and 30 of John Hus are not catholic, but some of them are notoriously heretical, some </w:t>
            </w:r>
            <w:r w:rsidRPr="00CC662B">
              <w:rPr>
                <w:rFonts w:ascii="Times New Roman" w:hAnsi="Times New Roman" w:cs="Times New Roman"/>
                <w:i/>
                <w:iCs/>
              </w:rPr>
              <w:t>erroneous</w:t>
            </w:r>
            <w:r w:rsidRPr="00CC662B">
              <w:rPr>
                <w:rFonts w:ascii="Times New Roman" w:hAnsi="Times New Roman" w:cs="Times New Roman"/>
              </w:rPr>
              <w:t xml:space="preserve">, others </w:t>
            </w:r>
            <w:r w:rsidRPr="00CC662B">
              <w:rPr>
                <w:rFonts w:ascii="Times New Roman" w:hAnsi="Times New Roman" w:cs="Times New Roman"/>
                <w:i/>
                <w:iCs/>
              </w:rPr>
              <w:t>temerarious</w:t>
            </w:r>
            <w:r w:rsidRPr="00CC662B">
              <w:rPr>
                <w:rFonts w:ascii="Times New Roman" w:hAnsi="Times New Roman" w:cs="Times New Roman"/>
              </w:rPr>
              <w:t xml:space="preserve"> and </w:t>
            </w:r>
            <w:r w:rsidRPr="00CC662B">
              <w:rPr>
                <w:rFonts w:ascii="Times New Roman" w:hAnsi="Times New Roman" w:cs="Times New Roman"/>
                <w:i/>
                <w:iCs/>
              </w:rPr>
              <w:t>seditious</w:t>
            </w:r>
            <w:r w:rsidRPr="00CC662B">
              <w:rPr>
                <w:rFonts w:ascii="Times New Roman" w:hAnsi="Times New Roman" w:cs="Times New Roman"/>
              </w:rPr>
              <w:t xml:space="preserve">, others </w:t>
            </w:r>
            <w:r w:rsidRPr="00CC662B">
              <w:rPr>
                <w:rFonts w:ascii="Times New Roman" w:hAnsi="Times New Roman" w:cs="Times New Roman"/>
                <w:i/>
                <w:iCs/>
              </w:rPr>
              <w:t>offensive to pious ears</w:t>
            </w:r>
            <w:r w:rsidRPr="00CC662B">
              <w:rPr>
                <w:rFonts w:ascii="Times New Roman" w:hAnsi="Times New Roman" w:cs="Times New Roman"/>
              </w:rPr>
              <w:t>.”</w:t>
            </w:r>
          </w:p>
        </w:tc>
      </w:tr>
      <w:tr w:rsidR="00326052" w:rsidRPr="00CC662B" w14:paraId="3B62072D" w14:textId="77777777" w:rsidTr="00CC662B">
        <w:tc>
          <w:tcPr>
            <w:tcW w:w="4158" w:type="dxa"/>
          </w:tcPr>
          <w:p w14:paraId="75BA64B3" w14:textId="77777777" w:rsidR="00326052" w:rsidRPr="00CC662B" w:rsidRDefault="00000000" w:rsidP="00CC662B">
            <w:pPr>
              <w:pStyle w:val="Compact"/>
              <w:jc w:val="both"/>
              <w:rPr>
                <w:rFonts w:ascii="Times New Roman" w:hAnsi="Times New Roman" w:cs="Times New Roman"/>
                <w:sz w:val="22"/>
                <w:szCs w:val="22"/>
              </w:rPr>
            </w:pPr>
            <w:r w:rsidRPr="00CC662B">
              <w:rPr>
                <w:rFonts w:ascii="Times New Roman" w:hAnsi="Times New Roman" w:cs="Times New Roman"/>
                <w:sz w:val="22"/>
                <w:szCs w:val="22"/>
              </w:rPr>
              <w:t xml:space="preserve">Item in schemate constitutionis dogmaticae de fide catholica concilii Vaticani continebatur canon: „Si quis dixerit, licitum esse, tenere vel tradere opiniones ab ecclesia damnatas, </w:t>
            </w:r>
            <w:r w:rsidRPr="00CC662B">
              <w:rPr>
                <w:rFonts w:ascii="Times New Roman" w:hAnsi="Times New Roman" w:cs="Times New Roman"/>
                <w:i/>
                <w:iCs/>
                <w:sz w:val="22"/>
                <w:szCs w:val="22"/>
              </w:rPr>
              <w:t>dummodo ne sint damnatae tamquam haereticae</w:t>
            </w:r>
            <w:r w:rsidRPr="00CC662B">
              <w:rPr>
                <w:rFonts w:ascii="Times New Roman" w:hAnsi="Times New Roman" w:cs="Times New Roman"/>
                <w:sz w:val="22"/>
                <w:szCs w:val="22"/>
              </w:rPr>
              <w:t xml:space="preserve">, a. s.” Canon omissus est; </w:t>
            </w:r>
            <w:r w:rsidRPr="00CC662B">
              <w:rPr>
                <w:rFonts w:ascii="Times New Roman" w:hAnsi="Times New Roman" w:cs="Times New Roman"/>
                <w:i/>
                <w:iCs/>
                <w:sz w:val="22"/>
                <w:szCs w:val="22"/>
              </w:rPr>
              <w:t>principium</w:t>
            </w:r>
            <w:r w:rsidRPr="00CC662B">
              <w:rPr>
                <w:rFonts w:ascii="Times New Roman" w:hAnsi="Times New Roman" w:cs="Times New Roman"/>
                <w:sz w:val="22"/>
                <w:szCs w:val="22"/>
              </w:rPr>
              <w:t xml:space="preserve">, in canone assertum, confirmari videtur ex hac relatione ill. domini Pie, episc. Pictaviensis: „censuerunt Patres deputati satius esse, re serius perpensa, si assertio tanti momenti, </w:t>
            </w:r>
            <w:r w:rsidRPr="00CC662B">
              <w:rPr>
                <w:rFonts w:ascii="Times New Roman" w:hAnsi="Times New Roman" w:cs="Times New Roman"/>
                <w:i/>
                <w:iCs/>
                <w:sz w:val="22"/>
                <w:szCs w:val="22"/>
              </w:rPr>
              <w:t>tantae necessitatis</w:t>
            </w:r>
            <w:r w:rsidRPr="00CC662B">
              <w:rPr>
                <w:rFonts w:ascii="Times New Roman" w:hAnsi="Times New Roman" w:cs="Times New Roman"/>
                <w:sz w:val="22"/>
                <w:szCs w:val="22"/>
              </w:rPr>
              <w:t xml:space="preserve">, et </w:t>
            </w:r>
            <w:r w:rsidRPr="00CC662B">
              <w:rPr>
                <w:rFonts w:ascii="Times New Roman" w:hAnsi="Times New Roman" w:cs="Times New Roman"/>
                <w:i/>
                <w:iCs/>
                <w:sz w:val="22"/>
                <w:szCs w:val="22"/>
              </w:rPr>
              <w:t>expressius et clarius</w:t>
            </w:r>
            <w:r w:rsidRPr="00CC662B">
              <w:rPr>
                <w:rFonts w:ascii="Times New Roman" w:hAnsi="Times New Roman" w:cs="Times New Roman"/>
                <w:sz w:val="22"/>
                <w:szCs w:val="22"/>
              </w:rPr>
              <w:t xml:space="preserve"> (quam in capite huic canoni respondente) exprimeretur in altera constitutione, ubi de potestate doctrinali judiciaria ecclesiae directe et ex professo ageretur.” Coll. Lac. t. </w:t>
            </w:r>
            <w:r w:rsidRPr="00CC662B">
              <w:rPr>
                <w:rFonts w:ascii="Times New Roman" w:hAnsi="Times New Roman" w:cs="Times New Roman"/>
                <w:sz w:val="22"/>
                <w:szCs w:val="22"/>
              </w:rPr>
              <w:lastRenderedPageBreak/>
              <w:t xml:space="preserve">VII. c. 1632. et 208. Cf. Syll. prop. 22. et encycl. </w:t>
            </w:r>
            <w:r w:rsidRPr="00CC662B">
              <w:rPr>
                <w:rFonts w:ascii="Times New Roman" w:hAnsi="Times New Roman" w:cs="Times New Roman"/>
                <w:i/>
                <w:iCs/>
                <w:sz w:val="22"/>
                <w:szCs w:val="22"/>
              </w:rPr>
              <w:t>Quanta cura</w:t>
            </w:r>
            <w:r w:rsidRPr="00CC662B">
              <w:rPr>
                <w:rFonts w:ascii="Times New Roman" w:hAnsi="Times New Roman" w:cs="Times New Roman"/>
                <w:sz w:val="22"/>
                <w:szCs w:val="22"/>
              </w:rPr>
              <w:t>.</w:t>
            </w:r>
          </w:p>
        </w:tc>
        <w:tc>
          <w:tcPr>
            <w:tcW w:w="270" w:type="dxa"/>
          </w:tcPr>
          <w:p w14:paraId="0AB62C8E" w14:textId="77777777" w:rsidR="00326052" w:rsidRPr="00CC662B" w:rsidRDefault="00326052">
            <w:pPr>
              <w:pStyle w:val="Compact"/>
              <w:rPr>
                <w:rFonts w:ascii="Times New Roman" w:hAnsi="Times New Roman" w:cs="Times New Roman"/>
              </w:rPr>
            </w:pPr>
          </w:p>
        </w:tc>
        <w:tc>
          <w:tcPr>
            <w:tcW w:w="5148" w:type="dxa"/>
          </w:tcPr>
          <w:p w14:paraId="09D7EB14" w14:textId="77777777" w:rsidR="00326052" w:rsidRPr="00CC662B" w:rsidRDefault="00000000" w:rsidP="00CC662B">
            <w:pPr>
              <w:pStyle w:val="Compact"/>
              <w:jc w:val="both"/>
              <w:rPr>
                <w:rFonts w:ascii="Times New Roman" w:hAnsi="Times New Roman" w:cs="Times New Roman"/>
              </w:rPr>
            </w:pPr>
            <w:r w:rsidRPr="00CC662B">
              <w:rPr>
                <w:rFonts w:ascii="Times New Roman" w:hAnsi="Times New Roman" w:cs="Times New Roman"/>
              </w:rPr>
              <w:t xml:space="preserve">Likewise, in the draft of the dogmatic constitution on the Catholic faith of the Vatican Council, there was contained this canon: “If anyone says that it is permissible to hold or teach opinions condemned by the Church, </w:t>
            </w:r>
            <w:r w:rsidRPr="00CC662B">
              <w:rPr>
                <w:rFonts w:ascii="Times New Roman" w:hAnsi="Times New Roman" w:cs="Times New Roman"/>
                <w:i/>
                <w:iCs/>
              </w:rPr>
              <w:t>provided they are not condemned as heretical</w:t>
            </w:r>
            <w:r w:rsidRPr="00CC662B">
              <w:rPr>
                <w:rFonts w:ascii="Times New Roman" w:hAnsi="Times New Roman" w:cs="Times New Roman"/>
              </w:rPr>
              <w:t xml:space="preserve">, let him be anathema.” This canon was omitted; however, the </w:t>
            </w:r>
            <w:r w:rsidRPr="00CC662B">
              <w:rPr>
                <w:rFonts w:ascii="Times New Roman" w:hAnsi="Times New Roman" w:cs="Times New Roman"/>
                <w:i/>
                <w:iCs/>
              </w:rPr>
              <w:t>principle</w:t>
            </w:r>
            <w:r w:rsidRPr="00CC662B">
              <w:rPr>
                <w:rFonts w:ascii="Times New Roman" w:hAnsi="Times New Roman" w:cs="Times New Roman"/>
              </w:rPr>
              <w:t xml:space="preserve"> asserted in the canon seems to be confirmed by this report of the illustrious Lord Pie, Bishop of Poitiers: “The delegated Fathers, having more carefully considered the matter, deemed it better that an assertion of such importance and </w:t>
            </w:r>
            <w:r w:rsidRPr="00CC662B">
              <w:rPr>
                <w:rFonts w:ascii="Times New Roman" w:hAnsi="Times New Roman" w:cs="Times New Roman"/>
                <w:i/>
                <w:iCs/>
              </w:rPr>
              <w:t>such necessity</w:t>
            </w:r>
            <w:r w:rsidRPr="00CC662B">
              <w:rPr>
                <w:rFonts w:ascii="Times New Roman" w:hAnsi="Times New Roman" w:cs="Times New Roman"/>
              </w:rPr>
              <w:t xml:space="preserve"> should be expressed </w:t>
            </w:r>
            <w:r w:rsidRPr="00CC662B">
              <w:rPr>
                <w:rFonts w:ascii="Times New Roman" w:hAnsi="Times New Roman" w:cs="Times New Roman"/>
                <w:i/>
                <w:iCs/>
              </w:rPr>
              <w:t>more explicitly and clearly</w:t>
            </w:r>
            <w:r w:rsidRPr="00CC662B">
              <w:rPr>
                <w:rFonts w:ascii="Times New Roman" w:hAnsi="Times New Roman" w:cs="Times New Roman"/>
              </w:rPr>
              <w:t xml:space="preserve"> (than in the chapter corresponding to this canon) in another constitution, where the judicial teaching </w:t>
            </w:r>
            <w:r w:rsidRPr="00CC662B">
              <w:rPr>
                <w:rFonts w:ascii="Times New Roman" w:hAnsi="Times New Roman" w:cs="Times New Roman"/>
              </w:rPr>
              <w:lastRenderedPageBreak/>
              <w:t xml:space="preserve">authority of the Church would be treated directly and thoroughly.” Collectio Lacensis, Vol. VII, col. 1632 and 208. Cf. Syllabus of Errors, proposition 22, and the encyclical </w:t>
            </w:r>
            <w:r w:rsidRPr="00CC662B">
              <w:rPr>
                <w:rFonts w:ascii="Times New Roman" w:hAnsi="Times New Roman" w:cs="Times New Roman"/>
                <w:i/>
                <w:iCs/>
              </w:rPr>
              <w:t>Quanta cura</w:t>
            </w:r>
            <w:r w:rsidRPr="00CC662B">
              <w:rPr>
                <w:rFonts w:ascii="Times New Roman" w:hAnsi="Times New Roman" w:cs="Times New Roman"/>
              </w:rPr>
              <w:t>.</w:t>
            </w:r>
          </w:p>
        </w:tc>
      </w:tr>
      <w:tr w:rsidR="00326052" w:rsidRPr="00CC662B" w14:paraId="50B19DC9" w14:textId="77777777" w:rsidTr="00CC662B">
        <w:tc>
          <w:tcPr>
            <w:tcW w:w="4158" w:type="dxa"/>
          </w:tcPr>
          <w:p w14:paraId="3ABA29EE" w14:textId="77777777" w:rsidR="00326052" w:rsidRPr="00CC662B" w:rsidRDefault="00000000" w:rsidP="00CC662B">
            <w:pPr>
              <w:pStyle w:val="Compact"/>
              <w:jc w:val="both"/>
              <w:rPr>
                <w:rFonts w:ascii="Times New Roman" w:hAnsi="Times New Roman" w:cs="Times New Roman"/>
                <w:sz w:val="22"/>
                <w:szCs w:val="22"/>
              </w:rPr>
            </w:pPr>
            <w:r w:rsidRPr="00CC662B">
              <w:rPr>
                <w:rFonts w:ascii="Times New Roman" w:hAnsi="Times New Roman" w:cs="Times New Roman"/>
                <w:sz w:val="22"/>
                <w:szCs w:val="22"/>
              </w:rPr>
              <w:lastRenderedPageBreak/>
              <w:t>Quaeres III. Utrum fieri possit, ut falsa sit aliqua doctrina, quae ab ecclesia tanquam probabilior proponitur.</w:t>
            </w:r>
          </w:p>
        </w:tc>
        <w:tc>
          <w:tcPr>
            <w:tcW w:w="270" w:type="dxa"/>
          </w:tcPr>
          <w:p w14:paraId="12E76E79" w14:textId="77777777" w:rsidR="00326052" w:rsidRPr="00CC662B" w:rsidRDefault="00326052">
            <w:pPr>
              <w:pStyle w:val="Compact"/>
              <w:rPr>
                <w:rFonts w:ascii="Times New Roman" w:hAnsi="Times New Roman" w:cs="Times New Roman"/>
              </w:rPr>
            </w:pPr>
          </w:p>
        </w:tc>
        <w:tc>
          <w:tcPr>
            <w:tcW w:w="5148" w:type="dxa"/>
          </w:tcPr>
          <w:p w14:paraId="5385D7B8" w14:textId="77777777" w:rsidR="00326052" w:rsidRPr="00CC662B" w:rsidRDefault="00000000" w:rsidP="00CC662B">
            <w:pPr>
              <w:pStyle w:val="Compact"/>
              <w:jc w:val="both"/>
              <w:rPr>
                <w:rFonts w:ascii="Times New Roman" w:hAnsi="Times New Roman" w:cs="Times New Roman"/>
              </w:rPr>
            </w:pPr>
            <w:r w:rsidRPr="00CC662B">
              <w:rPr>
                <w:rFonts w:ascii="Times New Roman" w:hAnsi="Times New Roman" w:cs="Times New Roman"/>
              </w:rPr>
              <w:t>Inquiry III. Whether it can happen that a doctrine which is proposed by the Church as more probable could be false.</w:t>
            </w:r>
          </w:p>
        </w:tc>
      </w:tr>
      <w:tr w:rsidR="00326052" w:rsidRPr="00CC662B" w14:paraId="4793AB7F" w14:textId="77777777" w:rsidTr="00CC662B">
        <w:tc>
          <w:tcPr>
            <w:tcW w:w="4158" w:type="dxa"/>
          </w:tcPr>
          <w:p w14:paraId="48FF1018" w14:textId="77777777" w:rsidR="00326052" w:rsidRPr="00CC662B" w:rsidRDefault="00000000" w:rsidP="00CC662B">
            <w:pPr>
              <w:pStyle w:val="Compact"/>
              <w:jc w:val="both"/>
              <w:rPr>
                <w:rFonts w:ascii="Times New Roman" w:hAnsi="Times New Roman" w:cs="Times New Roman"/>
                <w:sz w:val="22"/>
                <w:szCs w:val="22"/>
              </w:rPr>
            </w:pPr>
            <w:r w:rsidRPr="00CC662B">
              <w:rPr>
                <w:rFonts w:ascii="Times New Roman" w:hAnsi="Times New Roman" w:cs="Times New Roman"/>
                <w:i/>
                <w:iCs/>
                <w:sz w:val="22"/>
                <w:szCs w:val="22"/>
              </w:rPr>
              <w:t>Resp.</w:t>
            </w:r>
            <w:r w:rsidRPr="00CC662B">
              <w:rPr>
                <w:rFonts w:ascii="Times New Roman" w:hAnsi="Times New Roman" w:cs="Times New Roman"/>
                <w:sz w:val="22"/>
                <w:szCs w:val="22"/>
              </w:rPr>
              <w:t xml:space="preserve"> Ex eo quod propositio sit probabilior, per se non efficitur, eam esse veram. Nec tamen absurde Lugo docet, „posse pie credi, quod licet circa hoc nulla exstet divina promissio, Deus tamen non permittet ab ecclesia doctrinam aliquam ut probabiliorem proponi, quae re ipsa falsa sit, . . . quia daret occasionem magnam fidelibus adhaerendi magis et magis doctrinae falsae.” </w:t>
            </w:r>
            <w:r w:rsidRPr="00CC662B">
              <w:rPr>
                <w:rFonts w:ascii="Times New Roman" w:hAnsi="Times New Roman" w:cs="Times New Roman"/>
                <w:i/>
                <w:iCs/>
                <w:sz w:val="22"/>
                <w:szCs w:val="22"/>
              </w:rPr>
              <w:t>De fide</w:t>
            </w:r>
            <w:r w:rsidRPr="00CC662B">
              <w:rPr>
                <w:rFonts w:ascii="Times New Roman" w:hAnsi="Times New Roman" w:cs="Times New Roman"/>
                <w:sz w:val="22"/>
                <w:szCs w:val="22"/>
              </w:rPr>
              <w:t>, disp. XX. n. 129.</w:t>
            </w:r>
          </w:p>
        </w:tc>
        <w:tc>
          <w:tcPr>
            <w:tcW w:w="270" w:type="dxa"/>
          </w:tcPr>
          <w:p w14:paraId="7C194E05" w14:textId="77777777" w:rsidR="00326052" w:rsidRPr="00CC662B" w:rsidRDefault="00326052">
            <w:pPr>
              <w:pStyle w:val="Compact"/>
              <w:rPr>
                <w:rFonts w:ascii="Times New Roman" w:hAnsi="Times New Roman" w:cs="Times New Roman"/>
              </w:rPr>
            </w:pPr>
          </w:p>
        </w:tc>
        <w:tc>
          <w:tcPr>
            <w:tcW w:w="5148" w:type="dxa"/>
          </w:tcPr>
          <w:p w14:paraId="71D305D5" w14:textId="77777777" w:rsidR="00326052" w:rsidRPr="00CC662B" w:rsidRDefault="00000000" w:rsidP="00CC662B">
            <w:pPr>
              <w:pStyle w:val="Compact"/>
              <w:jc w:val="both"/>
              <w:rPr>
                <w:rFonts w:ascii="Times New Roman" w:hAnsi="Times New Roman" w:cs="Times New Roman"/>
              </w:rPr>
            </w:pPr>
            <w:r w:rsidRPr="00CC662B">
              <w:rPr>
                <w:rFonts w:ascii="Times New Roman" w:hAnsi="Times New Roman" w:cs="Times New Roman"/>
                <w:i/>
                <w:iCs/>
              </w:rPr>
              <w:t>Response.</w:t>
            </w:r>
            <w:r w:rsidRPr="00CC662B">
              <w:rPr>
                <w:rFonts w:ascii="Times New Roman" w:hAnsi="Times New Roman" w:cs="Times New Roman"/>
              </w:rPr>
              <w:t xml:space="preserve"> From the fact that a proposition is more probable, it does not in itself follow that it is true. Nevertheless, Lugo does not teach absurdly when he says, “it can be piously believed that, although there exists no divine promise concerning this, God nevertheless will not permit any doctrine to be proposed by the Church as more probable which is in reality false, . . . because it would give the faithful great occasion to adhere more and more to false doctrine.” </w:t>
            </w:r>
            <w:r w:rsidRPr="00CC662B">
              <w:rPr>
                <w:rFonts w:ascii="Times New Roman" w:hAnsi="Times New Roman" w:cs="Times New Roman"/>
                <w:i/>
                <w:iCs/>
              </w:rPr>
              <w:t>On Faith</w:t>
            </w:r>
            <w:r w:rsidRPr="00CC662B">
              <w:rPr>
                <w:rFonts w:ascii="Times New Roman" w:hAnsi="Times New Roman" w:cs="Times New Roman"/>
              </w:rPr>
              <w:t>, disputation XX, n. 129.</w:t>
            </w:r>
          </w:p>
        </w:tc>
      </w:tr>
      <w:bookmarkEnd w:id="0"/>
      <w:bookmarkEnd w:id="1"/>
    </w:tbl>
    <w:p w14:paraId="07270F5E" w14:textId="77777777" w:rsidR="000E616C" w:rsidRDefault="000E616C"/>
    <w:sectPr w:rsidR="000E616C">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C169D8" w14:textId="77777777" w:rsidR="000E616C" w:rsidRDefault="000E616C" w:rsidP="00CC662B">
      <w:pPr>
        <w:spacing w:after="0"/>
      </w:pPr>
      <w:r>
        <w:separator/>
      </w:r>
    </w:p>
  </w:endnote>
  <w:endnote w:type="continuationSeparator" w:id="0">
    <w:p w14:paraId="4BF4AB5D" w14:textId="77777777" w:rsidR="000E616C" w:rsidRDefault="000E616C" w:rsidP="00CC66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F1ABA9" w14:textId="77777777" w:rsidR="000E616C" w:rsidRDefault="000E616C" w:rsidP="00CC662B">
      <w:pPr>
        <w:spacing w:after="0"/>
      </w:pPr>
      <w:r>
        <w:separator/>
      </w:r>
    </w:p>
  </w:footnote>
  <w:footnote w:type="continuationSeparator" w:id="0">
    <w:p w14:paraId="7DCBB509" w14:textId="77777777" w:rsidR="000E616C" w:rsidRDefault="000E616C" w:rsidP="00CC662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D4658" w14:textId="58764A5A" w:rsidR="00CC662B" w:rsidRDefault="00CC662B">
    <w:pPr>
      <w:pStyle w:val="Header"/>
    </w:pPr>
    <w:r>
      <w:t>Groot, 1890</w:t>
    </w:r>
    <w:r>
      <w:ptab w:relativeTo="margin" w:alignment="center" w:leader="none"/>
    </w:r>
    <w:r>
      <w:t>Quaestio IX, Art. VI</w:t>
    </w:r>
    <w:r>
      <w:ptab w:relativeTo="margin" w:alignment="right" w:leader="none"/>
    </w:r>
    <w:r>
      <w:fldChar w:fldCharType="begin"/>
    </w:r>
    <w:r>
      <w:instrText xml:space="preserve"> PAGE   \* MERGEFORMAT </w:instrText>
    </w:r>
    <w:r>
      <w:fldChar w:fldCharType="separate"/>
    </w:r>
    <w: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64019E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39E90D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021661485">
    <w:abstractNumId w:val="0"/>
  </w:num>
  <w:num w:numId="2" w16cid:durableId="398090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6052"/>
    <w:rsid w:val="000E616C"/>
    <w:rsid w:val="00326052"/>
    <w:rsid w:val="00CC662B"/>
    <w:rsid w:val="00CF3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B76A"/>
  <w15:docId w15:val="{96F7503A-3AF4-450B-9627-5ADE6A531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CC662B"/>
    <w:pPr>
      <w:tabs>
        <w:tab w:val="center" w:pos="4680"/>
        <w:tab w:val="right" w:pos="9360"/>
      </w:tabs>
      <w:spacing w:after="0"/>
    </w:pPr>
  </w:style>
  <w:style w:type="character" w:customStyle="1" w:styleId="HeaderChar">
    <w:name w:val="Header Char"/>
    <w:basedOn w:val="DefaultParagraphFont"/>
    <w:link w:val="Header"/>
    <w:rsid w:val="00CC662B"/>
  </w:style>
  <w:style w:type="paragraph" w:styleId="Footer">
    <w:name w:val="footer"/>
    <w:basedOn w:val="Normal"/>
    <w:link w:val="FooterChar"/>
    <w:rsid w:val="00CC662B"/>
    <w:pPr>
      <w:tabs>
        <w:tab w:val="center" w:pos="4680"/>
        <w:tab w:val="right" w:pos="9360"/>
      </w:tabs>
      <w:spacing w:after="0"/>
    </w:pPr>
  </w:style>
  <w:style w:type="character" w:customStyle="1" w:styleId="FooterChar">
    <w:name w:val="Footer Char"/>
    <w:basedOn w:val="DefaultParagraphFont"/>
    <w:link w:val="Footer"/>
    <w:rsid w:val="00CC6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summaapologetic1v2groo/page/n345/mode/2up?view=thea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4109</Words>
  <Characters>23422</Characters>
  <Application>Microsoft Office Word</Application>
  <DocSecurity>0</DocSecurity>
  <Lines>195</Lines>
  <Paragraphs>54</Paragraphs>
  <ScaleCrop>false</ScaleCrop>
  <Company/>
  <LinksUpToDate>false</LinksUpToDate>
  <CharactersWithSpaces>27477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2025-04-04T00:06:00Z</dcterms:created>
  <dcterms:modified xsi:type="dcterms:W3CDTF">2025-04-04T00:07:00Z</dcterms:modified>
</cp:coreProperties>
</file>