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Cap. I — Notae Sectariorum, et prima ratio contra illas (libellus pp. 2–4)</w:t>
            </w:r>
          </w:p>
        </w:tc>
        <w:tc>
          <w:tcPr/>
          <w:p>
            <w:pPr>
              <w:pStyle w:val="Compact"/>
            </w:pPr>
          </w:p>
        </w:tc>
        <w:tc>
          <w:tcPr/>
          <w:p>
            <w:pPr>
              <w:pStyle w:val="Compact"/>
              <w:jc w:val="left"/>
            </w:pPr>
            <w:r>
              <w:t xml:space="preserve">## Chap. I — The Sectaries’ marks, and the first reason against them (libellus pp. 2–4)</w:t>
            </w:r>
          </w:p>
        </w:tc>
      </w:tr>
      <w:tr>
        <w:tc>
          <w:tcPr/>
          <w:p>
            <w:pPr>
              <w:pStyle w:val="Compact"/>
              <w:jc w:val="left"/>
            </w:pPr>
            <w:r>
              <w:t xml:space="preserve">Aiunt igitur, Ecclesiam habere certas quasdam notas, siue proprietates, quae cum illa retro commeent, eamque in clarissima, &amp; quasi meridiana luce (vt verbis Vvhitakeri vtar) constituant: has autem notas siue proprietates, esse puram verbi Dei praedicationem, &amp; legitimam Sacramentorum administrationem: atque ita vt corpus ex quantitate, ex sensu animal, homo ex ratiocinnandi vi, caeterae denique res ex debitis naturae ipsarum affectionibus: sic ecclesiam ex his notis rectè quaeri, &amp; certo inueniri. Quae sanè honesta admodum videtur oratio. sed proh dolor, proh facinus, labyrinthum ingredimur: &amp; dum splendentem Solem aspicere nos putamus, densissima obuoluimur caligine. Miseri ergo illi qui hos sibi duces sequendos proposuere; Sisyphi saxum voluunt: laborare possunt, quiescere non possunt: possunt quaerere, nequeunt inuenire. Haec autem quam vera sint, triplex demonstrat ratio.</w:t>
            </w:r>
          </w:p>
        </w:tc>
        <w:tc>
          <w:tcPr/>
          <w:p>
            <w:pPr>
              <w:pStyle w:val="Compact"/>
            </w:pPr>
          </w:p>
        </w:tc>
        <w:tc>
          <w:tcPr/>
          <w:p>
            <w:pPr>
              <w:pStyle w:val="Compact"/>
              <w:jc w:val="left"/>
            </w:pPr>
            <w:r>
              <w:t xml:space="preserve">They say, then, that the Church has certain definite marks or properties, which accompany her back through the ages, and set her in the clearest and, as it were, noonday light (to use Whitaker’s words): and that these marks or properties are the pure preaching of the word of God and the legitimate administration of the Sacraments: and that thus — just as a body is known from quantity, an animal from sense, a man from the power of reasoning, and all other things, finally, from the affections proper to their natures — so the church is rightly sought from these marks, and found with certainty. Which indeed seems a very honorable speech. But alas for the grief, alas for the outrage: we are entering a labyrinth; and while we think we are gazing upon the shining Sun, we are wrapped in the densest fog. Wretched, therefore, are they who have set these men before themselves as guides to be followed; they roll the stone of Sisyphus: they can labor, they cannot rest; they can seek, they cannot find. And how true this is, a threefold reason demonstrates.</w:t>
            </w:r>
          </w:p>
        </w:tc>
      </w:tr>
      <w:tr>
        <w:tc>
          <w:tcPr/>
          <w:p>
            <w:pPr>
              <w:pStyle w:val="Compact"/>
              <w:jc w:val="left"/>
            </w:pPr>
            <w:r>
              <w:t xml:space="preserve">Prima, vt Sectariorum discipuli per has notas in verae Ecclesiae notitiam deuenirent, oporteret eorum magistros, sic sinceram verbi Dei praedicationem, &amp; legitimam Sacramentorum administrationem definire, vt posses inde, quis verae Ecclesiae membrum sit, quis non sit statuere certo. At de hac definitione nihil habetur apud illos explorati. [marg.</w:t>
            </w:r>
            <w:r>
              <w:t xml:space="preserve"> </w:t>
            </w:r>
            <w:r>
              <w:rPr>
                <w:iCs/>
                <w:i/>
              </w:rPr>
              <w:t xml:space="preserve">In defens. Apol. par. 1. p. 48.</w:t>
            </w:r>
            <w:r>
              <w:t xml:space="preserve">] Vnde Anglicanae Ecclesiae ministri, qui Parlamentariam suam congregationem praedicant Christi sponsam, dum fratres suos his vestigijs quaerunt, turpissimè impingunt, seseque omnium risui stultissimè exponunt. Iuellus fratrem facit Berengarium, de vna Eucharistia conuenientem, dissentientem de reliquis: ergo si hunc audimus, qui in vno aliquo (Ecclesiam contra intellige) cum Parlamentarijs facit, ille certè verbum Dei praedicat, &amp; Sacramenta legitimè administrat. Quo quid putidius? neque dicas Eucharistiam peculiare quippiam in discernendis germanis Ecclesiae filijs habere. Nam Lutheranos à sua congregatione non ablegat Iuellus, quorum tamen de Eucharistia fidem damnat penitus vt erroneam. Vvhitakerus hostes facit Puritanos, Ciues autem eos qui formam à Comitijs anno 1540. sub Henr. 8. praescriptam sequebantur: At Puritani non nisi duo Sacramenta cum Vvhitakero, &amp; praesenti Anglicana Ecclesia admittunt; vbi protestantes Comitiorum habitorum sub Henrico minimum tria in vsu habuerunt (nondum enim auricularem confessionem siue paenitentiae Sacramentum abiurarant) &amp; propterea tanquam manifestos haereticos comburere assueuerunt qui negarent verum Christi corpus re ipsa in Eucharistia contineri, vt negant noui protestantes huius regni. Dices fortè per Puritanos Vvhitaker. intelligere Catharos, antiquos haereticos (vt memini ineptum quendam ministrum dicere) sed longè id falsissimum est; nam de ijs loquitur in quos Reginaldus ait protestantes Angliae plurimos degenerasse recens, adeò vt singulae prouinciae illis abundent: de ijs loquitur quos D. Vvhitgift. in sua defensione exagitat. Hi vero non sunt Cathari, sed noua &amp; nota secta, perosa vel nomen Episcopi.</w:t>
            </w:r>
          </w:p>
        </w:tc>
        <w:tc>
          <w:tcPr/>
          <w:p>
            <w:pPr>
              <w:pStyle w:val="Compact"/>
            </w:pPr>
          </w:p>
        </w:tc>
        <w:tc>
          <w:tcPr/>
          <w:p>
            <w:pPr>
              <w:pStyle w:val="Compact"/>
              <w:jc w:val="left"/>
            </w:pPr>
            <w:r>
              <w:t xml:space="preserve">First: in order that the disciples of the Sectaries might come, through these marks, to the knowledge of the true Church, their masters would have to define the sincere preaching of the word of God and the legitimate administration of the Sacraments in such a way that you could from it determine with certainty who is a member of the true Church and who is not. But on this definition nothing settled is to be found among them. [marg.</w:t>
            </w:r>
            <w:r>
              <w:t xml:space="preserve"> </w:t>
            </w:r>
            <w:r>
              <w:rPr>
                <w:iCs/>
                <w:i/>
              </w:rPr>
              <w:t xml:space="preserve">In the Defense of the Apology, part 1, p. 48.</w:t>
            </w:r>
            <w:r>
              <w:t xml:space="preserve">] Hence the ministers of the Anglican Church, who preach that their Parliamentary congregation is the bride of Christ, when they seek their brethren by these traces, stumble most shamefully, and expose themselves most foolishly to the laughter of all. Jewel makes a brother of Berengarius, who agrees on the Eucharist alone while dissenting on the rest: therefore, if we listen to him, whoever sides with the Parliamentarians in some one thing (understand: against the Church) certainly preaches the word of God and legitimately administers the Sacraments. What could be more rotten than this? Nor may you say that the Eucharist has something peculiar to it for discerning the genuine sons of the Church. For Jewel does not banish from his congregation the Lutherans, whose faith concerning the Eucharist he nevertheless condemns utterly as erroneous. Whitaker makes enemies of the Puritans, but fellow-citizens of those who followed the form prescribed by the Parliament of the year 1540 under Henry VIII: yet the Puritans admit only two Sacraments, with Whitaker and the present Anglican Church; whereas the protestants of the Parliament held under Henry had at least three in use (for they had not yet abjured auricular confession, or the Sacrament of penance), and accordingly were accustomed to burn as manifest heretics those who denied that the true body of Christ is really contained in the Eucharist — as the new protestants of this kingdom deny. You will say, perhaps, that by Puritans Whitaker means the Cathars, ancient heretics (as I remember a certain foolish minister saying); but that is far and away most false; for he speaks of those into whom, as Reginaldus says, very many protestants of England have lately degenerated, so much so that every province abounds with them: he speaks of those whom Dr. Whitgift harries in his defense. But these are not Cathars, but a new and well-known sect, that hates the very name of Bishop.</w:t>
            </w:r>
          </w:p>
        </w:tc>
      </w:tr>
      <w:tr>
        <w:tc>
          <w:tcPr/>
          <w:p>
            <w:pPr>
              <w:pStyle w:val="Compact"/>
              <w:jc w:val="left"/>
            </w:pPr>
            <w:r>
              <w:t xml:space="preserve">## CAPVT II. Traditur breuis &amp; certa regula cognoscendi quaenam sit vera Dei Ecclesia (libellus pp. 9–12)</w:t>
            </w:r>
          </w:p>
        </w:tc>
        <w:tc>
          <w:tcPr/>
          <w:p>
            <w:pPr>
              <w:pStyle w:val="Compact"/>
            </w:pPr>
          </w:p>
        </w:tc>
        <w:tc>
          <w:tcPr/>
          <w:p>
            <w:pPr>
              <w:pStyle w:val="Compact"/>
              <w:jc w:val="left"/>
            </w:pPr>
            <w:r>
              <w:t xml:space="preserve">## CHAPTER II. A brief and sure rule is handed down for knowing which is the true Church of God (libellus pp. 9–12)</w:t>
            </w:r>
          </w:p>
        </w:tc>
      </w:tr>
      <w:tr>
        <w:tc>
          <w:tcPr/>
          <w:p>
            <w:pPr>
              <w:pStyle w:val="Compact"/>
              <w:jc w:val="left"/>
            </w:pPr>
            <w:r>
              <w:t xml:space="preserve">Alia igitur via nobis erit progrediendum, per concessa nempe &amp; comperta omnibus, vel certè probata euidenter idoneis argumentis. Et ne lectorem longa defatigem exspectatione: sumo primo veram extitisse ecclesiam tempore Apostolorum. Hoc negabit nemo, &amp; luculentis nititur sacrarum literarum testimonijs; vnde Vvhitakerus ait, Apostolorum memoria omnes Ecclesias, omnes vrbes, omnia oppida, familias omnes, eandem fidem ac religionem coluisse, quam nunc profitentur Parlamentarij; idemque de se dicere solent alij sectarij.</w:t>
            </w:r>
          </w:p>
        </w:tc>
        <w:tc>
          <w:tcPr/>
          <w:p>
            <w:pPr>
              <w:pStyle w:val="Compact"/>
            </w:pPr>
          </w:p>
        </w:tc>
        <w:tc>
          <w:tcPr/>
          <w:p>
            <w:pPr>
              <w:pStyle w:val="Compact"/>
              <w:jc w:val="left"/>
            </w:pPr>
            <w:r>
              <w:t xml:space="preserve">We must therefore proceed by another way: namely through things conceded by and known to all, or at least proved evidently by suitable arguments. And lest I weary the reader with long expectation: I assume, first, that a true church existed in the time of the Apostles. No one will deny this, and it rests on luminous testimonies of the sacred scriptures; whence Whitaker says that in the Apostles’ time all Churches, all cities, all towns, all families cultivated the same faith and religion which the Parliamentarians now profess; and the other sectaries are accustomed to say the same of themselves.</w:t>
            </w:r>
          </w:p>
        </w:tc>
      </w:tr>
      <w:tr>
        <w:tc>
          <w:tcPr/>
          <w:p>
            <w:pPr>
              <w:pStyle w:val="Compact"/>
              <w:jc w:val="left"/>
            </w:pPr>
            <w:r>
              <w:t xml:space="preserve">Sumo 2. Ecclesiam hanc fuisse corpus heterogenium, id est constans membris diuersae rationis: adeo vt alij fuerint superiores, alij subditi: alij pastores, alij oues: alij praediti potestate dirigendi &amp; coercendi, alij necessitatem habentes parendi &amp; obsequendi. Hac de re nullus qui alicuius sit nominis, contendet sectarius: Et probatur manifestissimè ex scripturis Act. 20.</w:t>
            </w:r>
            <w:r>
              <w:t xml:space="preserve"> </w:t>
            </w:r>
            <w:r>
              <w:rPr>
                <w:iCs/>
                <w:i/>
              </w:rPr>
              <w:t xml:space="preserve">Attendite vobis &amp; vniuerso gregi, in quo vos spiritus sanctus posuit Episcopos regere Ecclesiam Dei, quam acquisiuit sanguine suo.</w:t>
            </w:r>
            <w:r>
              <w:t xml:space="preserve"> </w:t>
            </w:r>
            <w:r>
              <w:t xml:space="preserve">Hebr. 13.</w:t>
            </w:r>
            <w:r>
              <w:t xml:space="preserve"> </w:t>
            </w:r>
            <w:r>
              <w:rPr>
                <w:iCs/>
                <w:i/>
              </w:rPr>
              <w:t xml:space="preserve">Obedite praepositis vestris, &amp; subiacete eis, illi enim vigilant, quasi rationem reddituri pro animabus vestris.</w:t>
            </w:r>
            <w:r>
              <w:t xml:space="preserve"> </w:t>
            </w:r>
            <w:r>
              <w:t xml:space="preserve">Et 1. Cor. 4.</w:t>
            </w:r>
            <w:r>
              <w:t xml:space="preserve"> </w:t>
            </w:r>
            <w:r>
              <w:rPr>
                <w:iCs/>
                <w:i/>
              </w:rPr>
              <w:t xml:space="preserve">Quid vultis vt veniam ad vos in virga, an in charitate &amp; spiritu mansuetudinis?</w:t>
            </w:r>
          </w:p>
        </w:tc>
        <w:tc>
          <w:tcPr/>
          <w:p>
            <w:pPr>
              <w:pStyle w:val="Compact"/>
            </w:pPr>
          </w:p>
        </w:tc>
        <w:tc>
          <w:tcPr/>
          <w:p>
            <w:pPr>
              <w:pStyle w:val="Compact"/>
              <w:jc w:val="left"/>
            </w:pPr>
            <w:r>
              <w:t xml:space="preserve">I assume, 2, that this Church was a heterogeneous body, that is, one consisting of members of diverse kinds: such that some were superiors, others subjects; some pastors, others sheep; some endowed with the power of directing and coercing, others bound by the necessity of obeying and complying. On this point no sectary of any name will contend: And it is proved most manifestly from the scriptures, Acts 20:</w:t>
            </w:r>
            <w:r>
              <w:t xml:space="preserve"> </w:t>
            </w:r>
            <w:r>
              <w:rPr>
                <w:iCs/>
                <w:i/>
              </w:rPr>
              <w:t xml:space="preserve">Take heed to yourselves and to the whole flock, wherein the Holy Ghost hath placed you bishops, to rule the Church of God, which he hath purchased with his own blood.</w:t>
            </w:r>
            <w:r>
              <w:t xml:space="preserve"> </w:t>
            </w:r>
            <w:r>
              <w:t xml:space="preserve">Hebr. 13:</w:t>
            </w:r>
            <w:r>
              <w:t xml:space="preserve"> </w:t>
            </w:r>
            <w:r>
              <w:rPr>
                <w:iCs/>
                <w:i/>
              </w:rPr>
              <w:t xml:space="preserve">Obey your prelates, and be subject to them, for they watch as being to render an account for your souls.</w:t>
            </w:r>
            <w:r>
              <w:t xml:space="preserve"> </w:t>
            </w:r>
            <w:r>
              <w:t xml:space="preserve">And 1 Cor. 4:</w:t>
            </w:r>
            <w:r>
              <w:t xml:space="preserve"> </w:t>
            </w:r>
            <w:r>
              <w:rPr>
                <w:iCs/>
                <w:i/>
              </w:rPr>
              <w:t xml:space="preserve">What will you? shall I come to you with a rod, or in charity and in the spirit of meekness?</w:t>
            </w:r>
          </w:p>
        </w:tc>
      </w:tr>
      <w:tr>
        <w:tc>
          <w:tcPr/>
          <w:p>
            <w:pPr>
              <w:pStyle w:val="Compact"/>
              <w:jc w:val="left"/>
            </w:pPr>
            <w:r>
              <w:t xml:space="preserve">Sumo 3. Ecclesiam hanc siue corpus heterogenium, sic distinctum durasse à tempore Apostolorum, vsque ad nostram aetatem, &amp; deinceps duraturam vsque ad fidem mundi: habetur hoc luculenter expressum Ephes. 4.</w:t>
            </w:r>
            <w:r>
              <w:t xml:space="preserve"> </w:t>
            </w:r>
            <w:r>
              <w:rPr>
                <w:iCs/>
                <w:i/>
              </w:rPr>
              <w:t xml:space="preserve">Et ipse dedit quosdam quidem Apostolos, alios Prophetas, alios Euangelistas, alios Pastores, &amp; Doctores ad consummationem sanctorum, in opus ministerij, in aedificationem corporis Christi, donec occurramus omnes in vnitatem fidei &amp; agnitionis filij Dei, in virum perfectum, in mensuram aetatis plenitudinis Christi: vt iam non simus paruuli, &amp; circumferamur omni vento doctrinae, in nequitia hominum, in astutia ad circumuentionem erroris:</w:t>
            </w:r>
            <w:r>
              <w:t xml:space="preserve"> </w:t>
            </w:r>
            <w:r>
              <w:t xml:space="preserve">his enim verbis docemur pastores ac doctores, ad continuam aedificationem corporis Christi, &amp; conseruanda eius membra in sinceritate fidei, semper vsque ad diem iudicij in Ecclesia futuros. Quod tanquam indubitatum accipiens Hieronymus in disputatione contra Luciferianos ita scribit:</w:t>
            </w:r>
            <w:r>
              <w:t xml:space="preserve"> </w:t>
            </w:r>
            <w:r>
              <w:rPr>
                <w:iCs/>
                <w:i/>
              </w:rPr>
              <w:t xml:space="preserve">Breuem tibi apertamque animi mei sententiam proferam, in illa esse permanendum Ecclesia, quae ab Apostolis fundata vsque ad hanc diem durat.</w:t>
            </w:r>
            <w:r>
              <w:t xml:space="preserve"> </w:t>
            </w:r>
            <w:r>
              <w:t xml:space="preserve">Et ne ingenua aduersariorum desit confessio, Vvhitaker. conceptis verbis tradit, veram &amp; Catholicam Christi Ecclesiam deficere non posse: Et Caluinus nullo vnquam tempore pastoribus &amp; doctoribus posse eam carere.</w:t>
            </w:r>
          </w:p>
        </w:tc>
        <w:tc>
          <w:tcPr/>
          <w:p>
            <w:pPr>
              <w:pStyle w:val="Compact"/>
            </w:pPr>
          </w:p>
        </w:tc>
        <w:tc>
          <w:tcPr/>
          <w:p>
            <w:pPr>
              <w:pStyle w:val="Compact"/>
              <w:jc w:val="left"/>
            </w:pPr>
            <w:r>
              <w:t xml:space="preserve">I assume, 3, that this Church, or heterogeneous body, so differentiated, has endured from the time of the Apostles down to our own age, and will endure hereafter until the end of the world [the print reads</w:t>
            </w:r>
            <w:r>
              <w:t xml:space="preserve"> </w:t>
            </w:r>
            <w:r>
              <w:rPr>
                <w:iCs/>
                <w:i/>
              </w:rPr>
              <w:t xml:space="preserve">fidem mundi</w:t>
            </w:r>
            <w:r>
              <w:t xml:space="preserve">, a misprint for</w:t>
            </w:r>
            <w:r>
              <w:t xml:space="preserve"> </w:t>
            </w:r>
            <w:r>
              <w:rPr>
                <w:iCs/>
                <w:i/>
              </w:rPr>
              <w:t xml:space="preserve">finem mundi</w:t>
            </w:r>
            <w:r>
              <w:t xml:space="preserve">]: this is luminously expressed in Ephes. 4:</w:t>
            </w:r>
            <w:r>
              <w:t xml:space="preserve"> </w:t>
            </w:r>
            <w:r>
              <w:rPr>
                <w:iCs/>
                <w:i/>
              </w:rPr>
              <w:t xml:space="preserve">And he gave some apostles, and some prophets, and other some evangelists, and other some pastors and doctors, for the perfecting of the saints, for the work of the ministry, unto the edifying of the body of Christ: until we all meet into the unity of faith and of the knowledge of the Son of God, unto a perfect man, unto the measure of the age of the fulness of Christ: that henceforth we be no more children, and be not carried about with every wind of doctrine, by the wickedness of men, by cunning craftiness unto the circumvention of error:</w:t>
            </w:r>
            <w:r>
              <w:t xml:space="preserve"> </w:t>
            </w:r>
            <w:r>
              <w:t xml:space="preserve">for by these words we are taught that pastors and doctors, for the continual edification of the body of Christ and the preservation of its members in the sincerity of the faith, will be in the Church always, until the day of judgment. Which Jerome, taking as beyond doubt, writes thus in his disputation against the Luciferians:</w:t>
            </w:r>
            <w:r>
              <w:t xml:space="preserve"> </w:t>
            </w:r>
            <w:r>
              <w:rPr>
                <w:iCs/>
                <w:i/>
              </w:rPr>
              <w:t xml:space="preserve">I shall offer you the brief and open judgment of my mind: that we must remain in that Church which, founded by the Apostles, endures down to this very day.</w:t>
            </w:r>
            <w:r>
              <w:t xml:space="preserve"> </w:t>
            </w:r>
            <w:r>
              <w:t xml:space="preserve">And that the frank confession of our adversaries may not be lacking: Whitaker teaches in express words that the true and Catholic Church of Christ cannot fail: And Calvin, that at no time whatever can she be without pastors and doctors.</w:t>
            </w:r>
          </w:p>
        </w:tc>
      </w:tr>
      <w:tr>
        <w:tc>
          <w:tcPr/>
          <w:p>
            <w:pPr>
              <w:pStyle w:val="Compact"/>
              <w:jc w:val="left"/>
            </w:pPr>
            <w:r>
              <w:t xml:space="preserve">Sumo 4. populum qui fuit tempore Apostolorum, cum eo qui illorum tempora est subsequutus, &amp; subsequetur deinceps, facere vnam Ecclesiam per continuam successionem vt aqua quae hodiè in alueo est, cum ea quae fuit heri, facit vnum flumen. sic enim nata sunt habere vnitatem de qua loquimur, quae non existunt simul eodem tempore, sed diuerso.</w:t>
            </w:r>
          </w:p>
        </w:tc>
        <w:tc>
          <w:tcPr/>
          <w:p>
            <w:pPr>
              <w:pStyle w:val="Compact"/>
            </w:pPr>
          </w:p>
        </w:tc>
        <w:tc>
          <w:tcPr/>
          <w:p>
            <w:pPr>
              <w:pStyle w:val="Compact"/>
              <w:jc w:val="left"/>
            </w:pPr>
            <w:r>
              <w:t xml:space="preserve">I assume, 4, that the people who lived in the time of the Apostles, together with those who followed their times and will follow hereafter, make one Church through continuous succession: as the water which is in the riverbed today, with that which was there yesterday, makes one river. For thus are those things fitted by nature to have the unity of which we speak, which do not exist together at the same time, but at different times.</w:t>
            </w:r>
          </w:p>
        </w:tc>
      </w:tr>
      <w:tr>
        <w:tc>
          <w:tcPr/>
          <w:p>
            <w:pPr>
              <w:pStyle w:val="Compact"/>
              <w:jc w:val="left"/>
            </w:pPr>
            <w:r>
              <w:t xml:space="preserve">Sumo 5. successionem pastorum (ex quibus de populo fertur iudicium) in Christi Ecclesia, fieri per visibilem propagationem posteriorum à prioribus. sic Apostoli à Christo pastores creati, sibi substituerunt alios: &amp; illi ex Apostolorum praescripto, deinceps alios. Act. 14.</w:t>
            </w:r>
            <w:r>
              <w:t xml:space="preserve"> </w:t>
            </w:r>
            <w:r>
              <w:rPr>
                <w:iCs/>
                <w:i/>
              </w:rPr>
              <w:t xml:space="preserve">Et cum constituissent per singulas Ecclesias presbyteros.</w:t>
            </w:r>
            <w:r>
              <w:t xml:space="preserve"> </w:t>
            </w:r>
            <w:r>
              <w:t xml:space="preserve">1. ad Tim. 4.</w:t>
            </w:r>
            <w:r>
              <w:t xml:space="preserve"> </w:t>
            </w:r>
            <w:r>
              <w:rPr>
                <w:iCs/>
                <w:i/>
              </w:rPr>
              <w:t xml:space="preserve">Noli negligere gratiam quae in te est per impositionem manuum mearum.</w:t>
            </w:r>
            <w:r>
              <w:t xml:space="preserve"> </w:t>
            </w:r>
            <w:r>
              <w:t xml:space="preserve">1. Tim. 5.</w:t>
            </w:r>
            <w:r>
              <w:t xml:space="preserve"> </w:t>
            </w:r>
            <w:r>
              <w:rPr>
                <w:iCs/>
                <w:i/>
              </w:rPr>
              <w:t xml:space="preserve">Manus cito nemini imposueris, neque communicaueris peccatis alienis.</w:t>
            </w:r>
            <w:r>
              <w:t xml:space="preserve"> </w:t>
            </w:r>
            <w:r>
              <w:t xml:space="preserve">Ad Titum 1.</w:t>
            </w:r>
            <w:r>
              <w:t xml:space="preserve"> </w:t>
            </w:r>
            <w:r>
              <w:rPr>
                <w:iCs/>
                <w:i/>
              </w:rPr>
              <w:t xml:space="preserve">Huius rei gratia reliqui te Cretae, vt ea quae desunt corriges, &amp; constituas per ciuitates presbyteros, sicut ego disposui tibi.</w:t>
            </w:r>
            <w:r>
              <w:t xml:space="preserve"> </w:t>
            </w:r>
            <w:r>
              <w:t xml:space="preserve">Propter haec ita l. 4. Instit. c. 3. nu. 6. Caluinus.</w:t>
            </w:r>
            <w:r>
              <w:t xml:space="preserve"> </w:t>
            </w:r>
            <w:r>
              <w:rPr>
                <w:iCs/>
                <w:i/>
              </w:rPr>
              <w:t xml:space="preserve">Licet nullum certum extet praeceptum de manuum impositione, quia tamen fuisse in perpetuo vsu Apostolis videmus, illa tam accurata eorum obseruatio, praecepti vice nobis esse debet.</w:t>
            </w:r>
            <w:r>
              <w:t xml:space="preserve"> </w:t>
            </w:r>
            <w:r>
              <w:t xml:space="preserve">Et infra:</w:t>
            </w:r>
            <w:r>
              <w:t xml:space="preserve"> </w:t>
            </w:r>
            <w:r>
              <w:rPr>
                <w:iCs/>
                <w:i/>
              </w:rPr>
              <w:t xml:space="preserve">Hoc postremo habendum est, non vniuersam multitudinem manus imposuisse suis ministris, sed solos pastores.</w:t>
            </w:r>
          </w:p>
        </w:tc>
        <w:tc>
          <w:tcPr/>
          <w:p>
            <w:pPr>
              <w:pStyle w:val="Compact"/>
            </w:pPr>
          </w:p>
        </w:tc>
        <w:tc>
          <w:tcPr/>
          <w:p>
            <w:pPr>
              <w:pStyle w:val="Compact"/>
              <w:jc w:val="left"/>
            </w:pPr>
            <w:r>
              <w:t xml:space="preserve">I assume, 5, that the succession of pastors (from whom judgment is passed concerning the people) comes about, in the Church of Christ, through the visible propagation of the later from the earlier. Thus the Apostles, created pastors by Christ, substituted others in their own place: and these, by the Apostles’ prescription, others in turn. Acts 14:</w:t>
            </w:r>
            <w:r>
              <w:t xml:space="preserve"> </w:t>
            </w:r>
            <w:r>
              <w:rPr>
                <w:iCs/>
                <w:i/>
              </w:rPr>
              <w:t xml:space="preserve">And when they had ordained to them priests in every church.</w:t>
            </w:r>
            <w:r>
              <w:t xml:space="preserve"> </w:t>
            </w:r>
            <w:r>
              <w:t xml:space="preserve">1 Tim. 4:</w:t>
            </w:r>
            <w:r>
              <w:t xml:space="preserve"> </w:t>
            </w:r>
            <w:r>
              <w:rPr>
                <w:iCs/>
                <w:i/>
              </w:rPr>
              <w:t xml:space="preserve">Neglect not the grace that is in thee… by the imposition of my hands.</w:t>
            </w:r>
            <w:r>
              <w:t xml:space="preserve"> </w:t>
            </w:r>
            <w:r>
              <w:t xml:space="preserve">1 Tim. 5:</w:t>
            </w:r>
            <w:r>
              <w:t xml:space="preserve"> </w:t>
            </w:r>
            <w:r>
              <w:rPr>
                <w:iCs/>
                <w:i/>
              </w:rPr>
              <w:t xml:space="preserve">Impose not hands lightly upon any man, neither be partaker of other men’s sins.</w:t>
            </w:r>
            <w:r>
              <w:t xml:space="preserve"> </w:t>
            </w:r>
            <w:r>
              <w:t xml:space="preserve">To Titus 1:</w:t>
            </w:r>
            <w:r>
              <w:t xml:space="preserve"> </w:t>
            </w:r>
            <w:r>
              <w:rPr>
                <w:iCs/>
                <w:i/>
              </w:rPr>
              <w:t xml:space="preserve">For this cause I left thee in Crete, that thou shouldest set in order the things that are wanting, and shouldest ordain priests in every city, as I also appointed thee.</w:t>
            </w:r>
            <w:r>
              <w:t xml:space="preserve"> </w:t>
            </w:r>
            <w:r>
              <w:t xml:space="preserve">On account of these things Calvin writes thus, Institutes book 4, chapter 3, number 6:</w:t>
            </w:r>
            <w:r>
              <w:t xml:space="preserve"> </w:t>
            </w:r>
            <w:r>
              <w:rPr>
                <w:iCs/>
                <w:i/>
              </w:rPr>
              <w:t xml:space="preserve">Although no certain precept concerning the imposition of hands is extant, yet because we see that it was in perpetual use with the Apostles, that so careful an observance of theirs ought to stand to us in place of a precept.</w:t>
            </w:r>
            <w:r>
              <w:t xml:space="preserve"> </w:t>
            </w:r>
            <w:r>
              <w:t xml:space="preserve">And below:</w:t>
            </w:r>
            <w:r>
              <w:t xml:space="preserve"> </w:t>
            </w:r>
            <w:r>
              <w:rPr>
                <w:iCs/>
                <w:i/>
              </w:rPr>
              <w:t xml:space="preserve">This, lastly, is to be held: that it was not the whole multitude that imposed hands on its ministers, but the pastors alone.</w:t>
            </w:r>
          </w:p>
        </w:tc>
      </w:tr>
      <w:tr>
        <w:tc>
          <w:tcPr/>
          <w:p>
            <w:pPr>
              <w:pStyle w:val="Compact"/>
              <w:jc w:val="left"/>
            </w:pPr>
            <w:r>
              <w:t xml:space="preserve">Sumo 6. pastores qui subsequentibus saeculis successerunt Apostolis, &amp; pastoribus ab Apostolis proximè creatis, directè petendos esse ex fide digna historia. Haec enim est testis temporum: &amp; sacrae literae per modum narrationis, non progrediuntur vltra tempora Apostolorum.</w:t>
            </w:r>
          </w:p>
        </w:tc>
        <w:tc>
          <w:tcPr/>
          <w:p>
            <w:pPr>
              <w:pStyle w:val="Compact"/>
            </w:pPr>
          </w:p>
        </w:tc>
        <w:tc>
          <w:tcPr/>
          <w:p>
            <w:pPr>
              <w:pStyle w:val="Compact"/>
              <w:jc w:val="left"/>
            </w:pPr>
            <w:r>
              <w:t xml:space="preserve">I assume, 6, that the pastors who in subsequent centuries succeeded the Apostles, and the pastors created immediately by the Apostles, are to be sought directly from trustworthy history. For history is the witness of the times: and the sacred scriptures, in their manner of narration, do not proceed beyond the times of the Apostles.</w:t>
            </w:r>
          </w:p>
        </w:tc>
      </w:tr>
      <w:tr>
        <w:tc>
          <w:tcPr/>
          <w:p>
            <w:pPr>
              <w:pStyle w:val="Compact"/>
              <w:jc w:val="left"/>
            </w:pPr>
            <w:r>
              <w:t xml:space="preserve">His positis colligo illam pro certo statuendam veram Christi Ecclesiam, quae per historiam fide dignam, legitimam, suam successionem, ritè deriuare potest ab Apostolis. Hoc perspicuè sequitur ex praemissis, &amp; praeclarè intellexit Augustinus dum ait:</w:t>
            </w:r>
            <w:r>
              <w:t xml:space="preserve"> </w:t>
            </w:r>
            <w:r>
              <w:rPr>
                <w:iCs/>
                <w:i/>
              </w:rPr>
              <w:t xml:space="preserve">Tenet me in Ecclesia Catholica, ab ipsa sede Petri Apostoli (cui pascendas oues suas Dominus commendauit) vsque ad praesentem Episcopum, successio Sacerdotum.</w:t>
            </w:r>
            <w:r>
              <w:t xml:space="preserve"> </w:t>
            </w:r>
            <w:r>
              <w:t xml:space="preserve">[marg.</w:t>
            </w:r>
            <w:r>
              <w:t xml:space="preserve"> </w:t>
            </w:r>
            <w:r>
              <w:rPr>
                <w:iCs/>
                <w:i/>
              </w:rPr>
              <w:t xml:space="preserve">Contra epist. fundamenti, cap. 4.</w:t>
            </w:r>
            <w:r>
              <w:t xml:space="preserve">]</w:t>
            </w:r>
          </w:p>
        </w:tc>
        <w:tc>
          <w:tcPr/>
          <w:p>
            <w:pPr>
              <w:pStyle w:val="Compact"/>
            </w:pPr>
          </w:p>
        </w:tc>
        <w:tc>
          <w:tcPr/>
          <w:p>
            <w:pPr>
              <w:pStyle w:val="Compact"/>
              <w:jc w:val="left"/>
            </w:pPr>
            <w:r>
              <w:t xml:space="preserve">These things being laid down, I conclude that that one is to be established for certain as the true Church of Christ which, through trustworthy history, can rightly derive her legitimate succession from the Apostles. This follows perspicuously from the premises, and Augustine understood it brilliantly when he says:</w:t>
            </w:r>
            <w:r>
              <w:t xml:space="preserve"> </w:t>
            </w:r>
            <w:r>
              <w:rPr>
                <w:iCs/>
                <w:i/>
              </w:rPr>
              <w:t xml:space="preserve">There holds me in the Catholic Church, from the very see of Peter the Apostle (to whom the Lord commended his sheep to be fed) down to the present Bishop, the succession of Priests.</w:t>
            </w:r>
            <w:r>
              <w:t xml:space="preserve"> </w:t>
            </w:r>
            <w:r>
              <w:t xml:space="preserve">[marg.</w:t>
            </w:r>
            <w:r>
              <w:t xml:space="preserve"> </w:t>
            </w:r>
            <w:r>
              <w:rPr>
                <w:iCs/>
                <w:i/>
              </w:rPr>
              <w:t xml:space="preserve">Against the Epistle of the Foundation, chap. 4.</w:t>
            </w:r>
            <w:r>
              <w:t xml:space="preserve">]</w:t>
            </w:r>
          </w:p>
        </w:tc>
      </w:tr>
      <w:tr>
        <w:tc>
          <w:tcPr/>
          <w:p>
            <w:pPr>
              <w:pStyle w:val="Compact"/>
              <w:jc w:val="left"/>
            </w:pPr>
            <w:r>
              <w:t xml:space="preserve">Superest igitur vt vsui hanc regulam applicantes, per eam fideliter inquiramus, quaenam ex tot congregationibus hodie Christi fidem prae se ferentibus, vera sit eius sponsa. Si quis autem scrupulus circa ea quae hactenus diximus oboriatur, expedietur in sequentibus. Et quoniam vniuersum hoc Angliae regnum (cuius vtilitati haec nostra desudat industria) quoad religionem in tres ferè classes est distributum, nimirum in catholicos, protestantes, ac puritanos, de his tribus agemus solum.</w:t>
            </w:r>
          </w:p>
        </w:tc>
        <w:tc>
          <w:tcPr/>
          <w:p>
            <w:pPr>
              <w:pStyle w:val="Compact"/>
            </w:pPr>
          </w:p>
        </w:tc>
        <w:tc>
          <w:tcPr/>
          <w:p>
            <w:pPr>
              <w:pStyle w:val="Compact"/>
              <w:jc w:val="left"/>
            </w:pPr>
            <w:r>
              <w:t xml:space="preserve">It remains, therefore, that applying this rule to use, we inquire faithfully by it which, of the so many congregations today bearing the faith of Christ before them, is his true bride. And if any scruple should arise concerning the things we have said thus far, it will be dispatched in what follows. And since this whole kingdom of England (for whose benefit this our industry toils) is, as to religion, distributed into roughly three classes — namely catholics, protestants, and puritans — we shall treat of these three only.</w:t>
            </w:r>
          </w:p>
        </w:tc>
      </w:tr>
      <w:tr>
        <w:tc>
          <w:tcPr/>
          <w:p>
            <w:pPr>
              <w:pStyle w:val="Compact"/>
              <w:jc w:val="left"/>
            </w:pPr>
            <w:r>
              <w:t xml:space="preserve">## Cap. VI. Soluuntur aduersariorum argumenta — Objectiones 2–4 (libellus pp. 23–28)</w:t>
            </w:r>
          </w:p>
        </w:tc>
        <w:tc>
          <w:tcPr/>
          <w:p>
            <w:pPr>
              <w:pStyle w:val="Compact"/>
            </w:pPr>
          </w:p>
        </w:tc>
        <w:tc>
          <w:tcPr/>
          <w:p>
            <w:pPr>
              <w:pStyle w:val="Compact"/>
              <w:jc w:val="left"/>
            </w:pPr>
            <w:r>
              <w:t xml:space="preserve">## Chap. VI. The adversaries’ arguments are answered — Objections 2–4 (libellus pp. 23–28)</w:t>
            </w:r>
          </w:p>
        </w:tc>
      </w:tr>
      <w:tr>
        <w:tc>
          <w:tcPr/>
          <w:p>
            <w:pPr>
              <w:pStyle w:val="Compact"/>
              <w:jc w:val="left"/>
            </w:pPr>
            <w:r>
              <w:t xml:space="preserve">Objicies 2. Inuenitur magna varietas in numerandis Petri successoribus. ergo successio summorum pontificum est incerta, antecedens est euidens. primo enim post Petrum loco, alij ponunt Linum, alij Clementem; secundo verò loco quidam Cletum collocant, quidam Clementem, Anacletum quidam.</w:t>
            </w:r>
          </w:p>
        </w:tc>
        <w:tc>
          <w:tcPr/>
          <w:p>
            <w:pPr>
              <w:pStyle w:val="Compact"/>
            </w:pPr>
          </w:p>
        </w:tc>
        <w:tc>
          <w:tcPr/>
          <w:p>
            <w:pPr>
              <w:pStyle w:val="Compact"/>
              <w:jc w:val="left"/>
            </w:pPr>
            <w:r>
              <w:t xml:space="preserve">You will object, 2: Great variety is found in the numbering of Peter’s successors; therefore the succession of the supreme pontiffs is uncertain. The antecedent is evident: for in the first place after Peter some put Linus, others Clement; and in the second place some set Cletus, some Clement, some Anacletus.</w:t>
            </w:r>
          </w:p>
        </w:tc>
      </w:tr>
      <w:tr>
        <w:tc>
          <w:tcPr/>
          <w:p>
            <w:pPr>
              <w:pStyle w:val="Compact"/>
              <w:jc w:val="left"/>
            </w:pPr>
            <w:r>
              <w:t xml:space="preserve">Respondeo argumentum solum probare aliquam esse incertitudinem de ordine successionis, de successione autem ipsa nequaquam, nam de eo conueniunt omnes. Sic de Christi morte Christianorum nullus dubitat, quamuis de anno non modica sit inter authores contentio: quibusdam volentibus Christum passum aetatis suae anno 30. alijs 33. alijs denique 34. Porro verus ordo pontificum est iste, Petrus, Linus, Cletus, Clemens cui successit Anacletus. Ita canon Missae vetustissimus, ita Martyrologium Romanum, ita Epiphanius haeresi. 27. &amp; Hieron. libro de scriptoribus ecclesiasticis in Clemente. Nec alienus ab hac enumeratione censendus est Irenaeus, etsi Lino non Cletum, sed Anacletum subiungit. Nam ille propter nominis similitudinem eundem existimauit Anacletum cum Cleto: vt etiam fecerunt Optatus Mileuitanus (quem sequitur Augustinus) &amp; Epiphanius: quorum hic ideo Anacletum, ille Cletum omittit. Quod quidem Clementem proximè post Petrum constituant hinc euenisse putatur, quod Petrus imminente suo martyrio Clementem successorem delegit ac ordinauit, vt tradit Tertullianus lib. de praescrip. &amp; alij; quamuis Petro mortuo totis duodecim annis sedere ille noluerit, cedens donec viuerent, Lino &amp; Cleto, qui ipsius B. Petri adiutores in Episcopali officio fuerant, quemadmodum colligitur ex fragmento epistolae eiusdem Clementis apud Epiphanium supra sic se habente:</w:t>
            </w:r>
            <w:r>
              <w:t xml:space="preserve"> </w:t>
            </w:r>
            <w:r>
              <w:rPr>
                <w:iCs/>
                <w:i/>
              </w:rPr>
              <w:t xml:space="preserve">secedo, abeo, erigatur Ecclesia Dei:</w:t>
            </w:r>
            <w:r>
              <w:t xml:space="preserve"> </w:t>
            </w:r>
            <w:r>
              <w:t xml:space="preserve">neque nos commouere debet authoritas pontificalis Damasi, Sophronij, &amp; Metaphrastis, qui Linum ante Petrum obijsse tradunt: nam Sophronius &amp; Metaphrastes recentiores sunt: liber vero ille Damaso ascriptus parum sibi constat, vt reuincit Baronius. [marg.</w:t>
            </w:r>
            <w:r>
              <w:t xml:space="preserve"> </w:t>
            </w:r>
            <w:r>
              <w:rPr>
                <w:iCs/>
                <w:i/>
              </w:rPr>
              <w:t xml:space="preserve">Annalium tom. 1. an. 69.</w:t>
            </w:r>
            <w:r>
              <w:t xml:space="preserve">]</w:t>
            </w:r>
          </w:p>
        </w:tc>
        <w:tc>
          <w:tcPr/>
          <w:p>
            <w:pPr>
              <w:pStyle w:val="Compact"/>
            </w:pPr>
          </w:p>
        </w:tc>
        <w:tc>
          <w:tcPr/>
          <w:p>
            <w:pPr>
              <w:pStyle w:val="Compact"/>
              <w:jc w:val="left"/>
            </w:pPr>
            <w:r>
              <w:t xml:space="preserve">I answer that the argument proves only that there is some uncertainty about the order of the succession, but about the succession itself not at all: for on that all agree. So of the death of Christ no Christian doubts, although among authors there is no small contention about the year: some holding that Christ suffered in the 30th year of his age, others the 33rd, others finally the 34th. Now the true order of the pontiffs is this: Peter, Linus, Cletus, Clement, to whom succeeded Anacletus. So the most ancient canon of the Mass, so the Roman Martyrology, so Epiphanius, heresy 27, and Jerome, in the book on ecclesiastical writers, under Clement. Nor is Irenaeus to be judged foreign to this enumeration, even though he joins to Linus not Cletus but Anacletus. For he, on account of the similarity of name, thought Anacletus the same as Cletus: as did also Optatus of Milevis (whom Augustine follows) and Epiphanius: of whom the latter for that reason omits Anacletus, the former Cletus. That some set Clement immediately after Peter is thought to have come about from this: that Peter, as his martyrdom drew near, chose and ordained Clement his successor, as Tertullian relates in the book</w:t>
            </w:r>
            <w:r>
              <w:t xml:space="preserve"> </w:t>
            </w:r>
            <w:r>
              <w:rPr>
                <w:iCs/>
                <w:i/>
              </w:rPr>
              <w:t xml:space="preserve">De praescriptione</w:t>
            </w:r>
            <w:r>
              <w:t xml:space="preserve">, and others; although, Peter being dead, Clement refused to sit for a full twelve years, yielding, so long as they lived, to Linus and Cletus, who had been the helpers of blessed Peter himself in the episcopal office — as is gathered from the fragment of the same Clement’s epistle in Epiphanius above, which runs thus:</w:t>
            </w:r>
            <w:r>
              <w:t xml:space="preserve"> </w:t>
            </w:r>
            <w:r>
              <w:rPr>
                <w:iCs/>
                <w:i/>
              </w:rPr>
              <w:t xml:space="preserve">I withdraw, I depart; let the Church of God be built up.</w:t>
            </w:r>
            <w:r>
              <w:t xml:space="preserve"> </w:t>
            </w:r>
            <w:r>
              <w:t xml:space="preserve">Nor ought the pontifical authority of Damasus, Sophronius, and Metaphrastes move us, who relate that Linus died before Peter: for Sophronius and Metaphrastes are more recent; and that book ascribed to Damasus is little consistent with itself, as Baronius proves. [marg.</w:t>
            </w:r>
            <w:r>
              <w:t xml:space="preserve"> </w:t>
            </w:r>
            <w:r>
              <w:rPr>
                <w:iCs/>
                <w:i/>
              </w:rPr>
              <w:t xml:space="preserve">Annals, tome 1, year 69.</w:t>
            </w:r>
            <w:r>
              <w:t xml:space="preserve">]</w:t>
            </w:r>
          </w:p>
        </w:tc>
      </w:tr>
      <w:tr>
        <w:tc>
          <w:tcPr/>
          <w:p>
            <w:pPr>
              <w:pStyle w:val="Compact"/>
              <w:jc w:val="left"/>
            </w:pPr>
            <w:r>
              <w:t xml:space="preserve">Objicies 3. variae inueniuntur mutationes in electione summi pontificis. Nam Petrus sibi successorem delegit; aliquando clerus Romanus ius habuit eligendi, modo eligunt soli Cardinales. Respondeo, iure diuino nihil super hac re, in particulari determinatum inueniri: indeque intelligi totum negotium prudentiae ecclesiae à Christo relictum. Quare quod illa nunc vno, nunc alio eligendi modo vtatur, prout temporum varietas, &amp; ratio communis boni postulare videtur, nihil officit electioni.</w:t>
            </w:r>
          </w:p>
        </w:tc>
        <w:tc>
          <w:tcPr/>
          <w:p>
            <w:pPr>
              <w:pStyle w:val="Compact"/>
            </w:pPr>
          </w:p>
        </w:tc>
        <w:tc>
          <w:tcPr/>
          <w:p>
            <w:pPr>
              <w:pStyle w:val="Compact"/>
              <w:jc w:val="left"/>
            </w:pPr>
            <w:r>
              <w:t xml:space="preserve">You will object, 3: Various changes are found in the election of the supreme pontiff. For Peter chose his own successor; at one time the Roman clergy had the right of electing; now the Cardinals alone elect. I answer that by divine law nothing on this matter is found determined in particular: and thence it is understood that the whole business was left by Christ to the prudence of the church. Wherefore, that she uses now one mode of electing, now another, as the variety of the times and the reckoning of the common good seem to demand, in no way impairs the election.</w:t>
            </w:r>
          </w:p>
        </w:tc>
      </w:tr>
      <w:tr>
        <w:tc>
          <w:tcPr/>
          <w:p>
            <w:pPr>
              <w:pStyle w:val="Compact"/>
              <w:jc w:val="left"/>
            </w:pPr>
            <w:r>
              <w:t xml:space="preserve">Objicies quarto. Ecclesia est Lunae similis, proindeque nunc tota lucet, nunc luminis parte priuatur, nunc lumen omnino nullum ostendit, vt docet ad tertiam rationem Campiani Vvhitakerus. Ergo licet sectarij quando ad illa tempora venitur, quibus tota Ecclesia fuit tenebris oppressa, &amp; luce penitus destituta, nullos pastores inueniant, quibus se adiungant, non sunt propterea arguendi, quasi non pertineant ad Ecclesiam. Respondeo, me nusquam in sacris literis, aut apud vllum probatum authorem legisse, ecclesiam vt lunam mutari, sed bene vt lunam mutari stultum; quod valde praeiudicat isti doctori in vno eodemque loco docenti, ecclesiam perpetuo durare, habereque quasdam essentiales proprietates, (haec à re nunquam separantur) quae illam in clarissima, &amp; quasi meridiana luce constituant; interdum tamen omni luce priuari. Respondeo secundo supra demonstratum, ecclesiam ex pastoribus &amp; ouibus conflatam, à tempore Apostolorum ad praesentem vsque diem durasse; sicque vt prioribus, posteriores pastores succederent perpetuo visibiliter; quare velle ecclesiam hanc aliquando fuisse inuisibilem est nugari gratis. Vbi obseruandum, non de alia ecclesia nunc disputari. Neque valet quod in sui erroris patrocinium affert Vvhitakerus, Achab regnante ruinas veteris visibilis ecclesiae in solo Elia remansisse, &amp; Christum sic dixisse de nostra:</w:t>
            </w:r>
            <w:r>
              <w:t xml:space="preserve"> </w:t>
            </w:r>
            <w:r>
              <w:rPr>
                <w:iCs/>
                <w:i/>
              </w:rPr>
              <w:t xml:space="preserve">Cum venerit filius hominis putas quia inueniet fidem in terris?</w:t>
            </w:r>
            <w:r>
              <w:t xml:space="preserve"> </w:t>
            </w:r>
            <w:r>
              <w:t xml:space="preserve">Nam prius illud est stupidissimum mendacium. Siquidem in toto Iudae regno clarissimè fulsit eo tempore Synagoga: sicut cum peccauit Aaron in cultu vituli, &amp; alij, non deficit caput illius ecclesiae Moyses nec Leuitae. Posterius autem locum non habet nisi in aduentu Christi, quem distinguere oportet ab aduentu Caluini &amp; Vvhitakeri.</w:t>
            </w:r>
          </w:p>
        </w:tc>
        <w:tc>
          <w:tcPr/>
          <w:p>
            <w:pPr>
              <w:pStyle w:val="Compact"/>
            </w:pPr>
          </w:p>
        </w:tc>
        <w:tc>
          <w:tcPr/>
          <w:p>
            <w:pPr>
              <w:pStyle w:val="Compact"/>
              <w:jc w:val="left"/>
            </w:pPr>
            <w:r>
              <w:t xml:space="preserve">You will object, fourth: The Church is like the Moon, and accordingly now shines whole, now is deprived of part of her light, now shows no light at all, as Whitaker teaches in answer to Campion’s third reason. Therefore, although the sectaries, when one comes to those times in which the whole Church was oppressed with darkness and utterly destitute of light, find no pastors to whom they might join themselves, they are not on that account to be censured, as if they did not belong to the Church. I answer that nowhere in the sacred scriptures, nor in any approved author, have I read that the church changes like the moon — but indeed that the fool changes like the moon; which tells strongly against this doctor, who in one and the same place teaches that the church endures perpetually, and has certain essential properties (these are never separated from the thing) which set her in the clearest and, as it were, noonday light; and yet that she is sometimes deprived of all light. I answer, secondly, that it was demonstrated above that the church, compounded of pastors and sheep, has endured from the time of the Apostles down to the present day; and in such wise that the later pastors succeeded the earlier perpetually and visibly; wherefore to maintain that this church was at some time invisible is to trifle gratuitously. Where it is to be observed that we are not now disputing about any other church. Nor does what Whitaker brings forward in patronage of his error avail — that under the reign of Achab the remnants of the old visible church survived in Elias alone, and that Christ said thus of ours:</w:t>
            </w:r>
            <w:r>
              <w:t xml:space="preserve"> </w:t>
            </w:r>
            <w:r>
              <w:rPr>
                <w:iCs/>
                <w:i/>
              </w:rPr>
              <w:t xml:space="preserve">When the Son of man cometh, shall he find, think you, faith on earth?</w:t>
            </w:r>
            <w:r>
              <w:t xml:space="preserve"> </w:t>
            </w:r>
            <w:r>
              <w:t xml:space="preserve">For the former is a most stupid lie: since in the whole kingdom of Juda the Synagogue shone most brightly at that time; just as, when Aaron sinned in the worship of the calf, and others too, Moses, the head of that church, did not fail, nor the Levites. And the latter has no place except at the coming of Christ — which one must distinguish from the coming of Calvin and of Whitaker.</w:t>
            </w:r>
          </w:p>
        </w:tc>
      </w:tr>
      <w:tr>
        <w:tc>
          <w:tcPr/>
          <w:p>
            <w:pPr>
              <w:pStyle w:val="Compact"/>
              <w:jc w:val="left"/>
            </w:pPr>
            <w:r>
              <w:t xml:space="preserve">Accedit quod Hieron. &amp; alij patres respondentes sui temporis haereticis, de ea id fide dictum intelligant, de qua alibi:</w:t>
            </w:r>
            <w:r>
              <w:t xml:space="preserve"> </w:t>
            </w:r>
            <w:r>
              <w:rPr>
                <w:iCs/>
                <w:i/>
              </w:rPr>
              <w:t xml:space="preserve">Si habueritis fidem vt granum synapis, dicetis monti huic, transi hinc &amp; transibit.</w:t>
            </w:r>
            <w:r>
              <w:t xml:space="preserve"> </w:t>
            </w:r>
            <w:r>
              <w:t xml:space="preserve">quin etsi cum Theophilacto aliter interpretari velis, dicere tamen non potes, nullos fore tempore Antechristi fideles, aut tam paucos vt non faciant visibilem ecclesiam; vt patet ex Paulo Ephes. 4. vnde liquet, quomodo exponi debet, quod habetur 2. Thessal. 2. (&amp; vrgetur etiam à Vvhitakero) ante Christi aduentum processurum discessionem; si per discessionem non intelligas cum Chrysostomo, Oecumenio, Theodoreto, Theophilacto, Augustino Antechristum ipsum, vel defectione à Romano Imperio cum Ambrosio, Sedulio, Priuasio; sed Apostasiam à fide. Non enim existimari debet visibilem Ecclesiam Christum deserturam, sed multos ab ecclesia ad Antechristi partes, vel nobilitate ingenij, vel metu persecutionis defecturos, alijs interim strenue Christi causam propugnantibus, quemadmodum vsu venit nunc in Anglia. Porro dictum illud Hieronymi,</w:t>
            </w:r>
            <w:r>
              <w:t xml:space="preserve"> </w:t>
            </w:r>
            <w:r>
              <w:rPr>
                <w:iCs/>
                <w:i/>
              </w:rPr>
              <w:t xml:space="preserve">Ingemuit totus orbis, &amp; se Arianum esse miratus est,</w:t>
            </w:r>
            <w:r>
              <w:t xml:space="preserve"> </w:t>
            </w:r>
            <w:r>
              <w:t xml:space="preserve">quod opponunt quidam, respicit Episcopos, qui Arimini ab Arianis decepti, tollendum decreuerunt nomen ὁμοούσιος, &amp; parum nocet. Non enim consenserunt illi Episcopi in Arianam haeresim, cum vim verbi perspectam non habuerint (vt fatetur ipse Vvhitakerus) quemadmodum in stuprum non consensit Iacob, quando Liam pro Rachele fuit illi supposita. Neque vero nobis aduersatur quod Synagoga nunc sit abolita: nam illi succedere debuit ecclesia nostra, nostrae verò ecclesiae in terris non succedit alia.</w:t>
            </w:r>
          </w:p>
        </w:tc>
        <w:tc>
          <w:tcPr/>
          <w:p>
            <w:pPr>
              <w:pStyle w:val="Compact"/>
            </w:pPr>
          </w:p>
        </w:tc>
        <w:tc>
          <w:tcPr/>
          <w:p>
            <w:pPr>
              <w:pStyle w:val="Compact"/>
              <w:jc w:val="left"/>
            </w:pPr>
            <w:r>
              <w:t xml:space="preserve">There is added that Jerome and the other fathers, answering the heretics of their own time, understand that saying to be spoken of that faith of which elsewhere:</w:t>
            </w:r>
            <w:r>
              <w:t xml:space="preserve"> </w:t>
            </w:r>
            <w:r>
              <w:rPr>
                <w:iCs/>
                <w:i/>
              </w:rPr>
              <w:t xml:space="preserve">If you have faith as a grain of mustard seed, you shall say to this mountain, Remove from hence, and it shall remove.</w:t>
            </w:r>
            <w:r>
              <w:t xml:space="preserve"> </w:t>
            </w:r>
            <w:r>
              <w:t xml:space="preserve">Nay, even if with Theophylact you should wish to interpret it otherwise, you still cannot say that there will be no faithful in the time of Antichrist, or so few that they do not make a visible church; as is plain from Paul, Ephes. 4. Whence it is clear how that is to be expounded which stands in 2 Thessal. 2 (and is also urged by Whitaker), that before the coming of Christ the revolt shall come first; provided by the revolt you do not understand, with Chrysostom, Oecumenius, Theodoret, Theophylact, and Augustine, Antichrist himself, or, with Ambrose, Sedulius, and Primasius [printed</w:t>
            </w:r>
            <w:r>
              <w:t xml:space="preserve"> </w:t>
            </w:r>
            <w:r>
              <w:rPr>
                <w:iCs/>
                <w:i/>
              </w:rPr>
              <w:t xml:space="preserve">Priuasio</w:t>
            </w:r>
            <w:r>
              <w:t xml:space="preserve">], the defection from the Roman Empire — but the Apostasy from the faith. For it must not be supposed that Christ will desert the visible Church, but that many will fall away from the church to the side of Antichrist, whether through nobility of intellect or through fear of persecution, others meanwhile strenuously championing the cause of Christ — just as now comes to pass in England. Further, that saying of Jerome —</w:t>
            </w:r>
            <w:r>
              <w:t xml:space="preserve"> </w:t>
            </w:r>
            <w:r>
              <w:rPr>
                <w:iCs/>
                <w:i/>
              </w:rPr>
              <w:t xml:space="preserve">The whole world groaned, and marveled to find itself Arian</w:t>
            </w:r>
            <w:r>
              <w:t xml:space="preserve"> </w:t>
            </w:r>
            <w:r>
              <w:t xml:space="preserve">— which some bring in objection, regards the Bishops who at Ariminum, deceived by the Arians, decreed that the term ὁμοούσιος should be removed; and it does little harm. For those Bishops did not consent to the Arian heresy, since they had not seen through the force of the word (as Whitaker himself confesses); just as Jacob did not consent to fornication when Lia was put in his place instead of Rachel. Nor indeed does it stand against us that the Synagogue is now abolished: for our church was bound to succeed it, but no other church on earth succeeds ours.</w:t>
            </w:r>
          </w:p>
        </w:tc>
      </w:tr>
      <w:tr>
        <w:tc>
          <w:tcPr/>
          <w:p>
            <w:pPr>
              <w:pStyle w:val="Compact"/>
              <w:jc w:val="left"/>
            </w:pPr>
            <w:r>
              <w:t xml:space="preserve">Plures aduersariorum naenias huc spectantes videre potes apud Bellarm. &amp; alios qui fusius ista tractarunt. Lubet hic nobis solum ostendere in re de qua agitur, Vvhitakerum veterum haereticorum, nos sanctorum patrum germanos filios esse. Sic igitur de visibili suae tempestatis Ecclesia apud Aug. Donatistae.</w:t>
            </w:r>
            <w:r>
              <w:t xml:space="preserve"> </w:t>
            </w:r>
            <w:r>
              <w:rPr>
                <w:iCs/>
                <w:i/>
              </w:rPr>
              <w:t xml:space="preserve">Illa Ecclesia quae fuit olim Gentium iam non est, perijt, impletae sunt Scripturae, crediderunt omnes Gentes, sed apostatauit &amp; perijt Ecclesia de omnibus Gentibus.</w:t>
            </w:r>
            <w:r>
              <w:t xml:space="preserve"> </w:t>
            </w:r>
            <w:r>
              <w:t xml:space="preserve">Hoc est quod alijs verbis Vvhitakerus:</w:t>
            </w:r>
            <w:r>
              <w:t xml:space="preserve"> </w:t>
            </w:r>
            <w:r>
              <w:rPr>
                <w:iCs/>
                <w:i/>
              </w:rPr>
              <w:t xml:space="preserve">Mysterium iniquitatis totam tandem occupauit Ecclesiam, &amp; facta est planè Antechristiana.</w:t>
            </w:r>
            <w:r>
              <w:t xml:space="preserve"> </w:t>
            </w:r>
            <w:r>
              <w:t xml:space="preserve">Addit Augustinus Donatistarum his verbis, firmamentum dicunt de Apostasia orbis terrarum dictum esse, quod ait Donatistis:</w:t>
            </w:r>
            <w:r>
              <w:t xml:space="preserve"> </w:t>
            </w:r>
            <w:r>
              <w:rPr>
                <w:iCs/>
                <w:i/>
              </w:rPr>
              <w:t xml:space="preserve">filius hominis veniens putas inueniet fidem in terris.</w:t>
            </w:r>
            <w:r>
              <w:t xml:space="preserve"> </w:t>
            </w:r>
            <w:r>
              <w:t xml:space="preserve">Ad haec autem sanctissimus Doctor quasi respondens ait:</w:t>
            </w:r>
            <w:r>
              <w:t xml:space="preserve"> </w:t>
            </w:r>
            <w:r>
              <w:rPr>
                <w:iCs/>
                <w:i/>
              </w:rPr>
              <w:t xml:space="preserve">Forte ista ciuitas quae mundum timuit aliquando euertetur? Absit. Deus fundauit eam in aeternum. Et Christus ait: Ego vobiscum sum vsque ad consummationem saeculi:</w:t>
            </w:r>
            <w:r>
              <w:t xml:space="preserve"> </w:t>
            </w:r>
            <w:r>
              <w:t xml:space="preserve">Et quoniam Donatistae haec &amp; similia testimonia detorquebant ad se, quos partem Domini aiebant: illos refutat, ex eo quod Deus non loquatur de paucis sectarijs, sed de illa Ecclesia de qua psal. 101. dicitur:</w:t>
            </w:r>
            <w:r>
              <w:t xml:space="preserve"> </w:t>
            </w:r>
            <w:r>
              <w:rPr>
                <w:iCs/>
                <w:i/>
              </w:rPr>
              <w:t xml:space="preserve">In conueniendo populos in vnum, &amp; regna vt seruiant Domino.</w:t>
            </w:r>
            <w:r>
              <w:t xml:space="preserve"> </w:t>
            </w:r>
            <w:r>
              <w:t xml:space="preserve">Hinc vides à quibus dicere didicerit Vvhit. ecclesiam Catholicam deficere non posse, Romanam (hoc est quae per orbem dispersa Romano subest Pontifici) posse. Id vero ideo ille vt cum de Ecclesia non sit, possit tamen minus prudentibus Ecclesiae alumnus videri, quod in Donatistis reprehendit Augustinus.</w:t>
            </w:r>
          </w:p>
        </w:tc>
        <w:tc>
          <w:tcPr/>
          <w:p>
            <w:pPr>
              <w:pStyle w:val="Compact"/>
            </w:pPr>
          </w:p>
        </w:tc>
        <w:tc>
          <w:tcPr/>
          <w:p>
            <w:pPr>
              <w:pStyle w:val="Compact"/>
              <w:jc w:val="left"/>
            </w:pPr>
            <w:r>
              <w:t xml:space="preserve">More of the adversaries’ dirges looking this way you may see in Bellarmine and in others who have treated these things more fully. Here it pleases us only to show, in the matter under discussion, that Whitaker is the genuine son of the old heretics, and we of the holy fathers. Thus, then, the Donatists in Augustine, concerning the visible Church of their own day:</w:t>
            </w:r>
            <w:r>
              <w:t xml:space="preserve"> </w:t>
            </w:r>
            <w:r>
              <w:rPr>
                <w:iCs/>
                <w:i/>
              </w:rPr>
              <w:t xml:space="preserve">That Church which once was of the Gentiles now is not; it has perished; the Scriptures are fulfilled; all the Gentiles have believed; but the Church of all the Gentiles has apostatized and perished.</w:t>
            </w:r>
            <w:r>
              <w:t xml:space="preserve"> </w:t>
            </w:r>
            <w:r>
              <w:t xml:space="preserve">This is what Whitaker says in other words:</w:t>
            </w:r>
            <w:r>
              <w:t xml:space="preserve"> </w:t>
            </w:r>
            <w:r>
              <w:rPr>
                <w:iCs/>
                <w:i/>
              </w:rPr>
              <w:t xml:space="preserve">The mystery of iniquity at length occupied the whole Church, and she became plainly Antichristian.</w:t>
            </w:r>
            <w:r>
              <w:t xml:space="preserve"> </w:t>
            </w:r>
            <w:r>
              <w:t xml:space="preserve">Augustine adds, in these words of the Donatists: they say that the mainstay of the Apostasy of the whole earth is that which is said:</w:t>
            </w:r>
            <w:r>
              <w:t xml:space="preserve"> </w:t>
            </w:r>
            <w:r>
              <w:rPr>
                <w:iCs/>
                <w:i/>
              </w:rPr>
              <w:t xml:space="preserve">the Son of man, when he cometh, shall he find, think you, faith on earth?</w:t>
            </w:r>
            <w:r>
              <w:t xml:space="preserve"> </w:t>
            </w:r>
            <w:r>
              <w:t xml:space="preserve">But to these things the most holy Doctor, as if replying, says:</w:t>
            </w:r>
            <w:r>
              <w:t xml:space="preserve"> </w:t>
            </w:r>
            <w:r>
              <w:rPr>
                <w:iCs/>
                <w:i/>
              </w:rPr>
              <w:t xml:space="preserve">Shall perhaps that city which the world once feared be overthrown? Far be it. God hath founded her for ever. And Christ says: I am with you even to the consummation of the world.</w:t>
            </w:r>
            <w:r>
              <w:t xml:space="preserve"> </w:t>
            </w:r>
            <w:r>
              <w:t xml:space="preserve">And since the Donatists twisted these and similar testimonies to themselves, whom they called the Lord’s portion: he refutes them, from the fact that God does not speak of a few sectaries, but of that Church of which it is said in psalm 101:</w:t>
            </w:r>
            <w:r>
              <w:t xml:space="preserve"> </w:t>
            </w:r>
            <w:r>
              <w:rPr>
                <w:iCs/>
                <w:i/>
              </w:rPr>
              <w:t xml:space="preserve">When the peoples assemble together into one, and kingdoms to serve the Lord.</w:t>
            </w:r>
            <w:r>
              <w:t xml:space="preserve"> </w:t>
            </w:r>
            <w:r>
              <w:t xml:space="preserve">Hence you see from whom Whitaker learned to say that the Catholic church cannot fail, but the Roman (that is, the church which, dispersed through the world, is subject to the Roman Pontiff) can. And he says it for this reason: that, while he is not of the Church, he may nevertheless seem to the less prudent a nursling of the Church — the very thing Augustine reproved in the Donatists.</w:t>
            </w:r>
          </w:p>
        </w:tc>
      </w:tr>
      <w:tr>
        <w:tc>
          <w:tcPr/>
          <w:p>
            <w:pPr>
              <w:pStyle w:val="Compact"/>
              <w:jc w:val="left"/>
            </w:pPr>
            <w:r>
              <w:t xml:space="preserve">## Cap. VI. — Objectiones 5–6, et regula confirmata (libellus pp. 28–31)</w:t>
            </w:r>
          </w:p>
        </w:tc>
        <w:tc>
          <w:tcPr/>
          <w:p>
            <w:pPr>
              <w:pStyle w:val="Compact"/>
            </w:pPr>
          </w:p>
        </w:tc>
        <w:tc>
          <w:tcPr/>
          <w:p>
            <w:pPr>
              <w:pStyle w:val="Compact"/>
              <w:jc w:val="left"/>
            </w:pPr>
            <w:r>
              <w:t xml:space="preserve">## Chap. VI. — Objections 5–6, and the rule confirmed (libellus pp. 28–31)</w:t>
            </w:r>
          </w:p>
        </w:tc>
      </w:tr>
      <w:tr>
        <w:tc>
          <w:tcPr/>
          <w:p>
            <w:pPr>
              <w:pStyle w:val="Compact"/>
              <w:jc w:val="left"/>
            </w:pPr>
            <w:r>
              <w:t xml:space="preserve">Objicies quinto. Graeca Ecclesia non est vera Ecclesia, &amp; tamen illa ostendit successionem ab Apostolis: ergo ex successione non probatur Ecclesia. Regula ergo cognoscendi Ecclesiam supra tradita non est idonea. Respondet quidam non ignobilis author, legitimam successionem afferri praecipuè ad probandum non esse Ecclesiam vbi non est haec successio, quod est euidens; necessariò tamen non colligi ibi esse Ecclesiam, vbi est successio. Et addit, in Ecclesia Graeca non posse certam successionem ostendi. At profecto veteres patres consueuere contra sui saeculi haereticos, ex successione pontificum Romanorum ostendere Ecclesiam; vt norunt omnes. aliquid tamen tanquam notatum subintelligebant, vel adiungebant, quod argumentum reddebat validum. Sic Tertullianus cum de haereticis dixisset:</w:t>
            </w:r>
            <w:r>
              <w:t xml:space="preserve"> </w:t>
            </w:r>
            <w:r>
              <w:rPr>
                <w:iCs/>
                <w:i/>
              </w:rPr>
              <w:t xml:space="preserve">Edant ergo Origines Ecclesiarum suarum: euoluant ordinem Episcoporum suorum ita per successiones ab initio decurrente, vt primus ille Episcopus aliquem ex Apostolis, vel Apostolicis viris authorem vel antecessorem</w:t>
            </w:r>
            <w:r>
              <w:t xml:space="preserve"> </w:t>
            </w:r>
            <w:r>
              <w:t xml:space="preserve">(apposuit)</w:t>
            </w:r>
            <w:r>
              <w:t xml:space="preserve"> </w:t>
            </w:r>
            <w:r>
              <w:rPr>
                <w:iCs/>
                <w:i/>
              </w:rPr>
              <w:t xml:space="preserve">qui tamen cum Apostolis perseuerauerit.</w:t>
            </w:r>
            <w:r>
              <w:t xml:space="preserve"> </w:t>
            </w:r>
            <w:r>
              <w:t xml:space="preserve">[marg.</w:t>
            </w:r>
            <w:r>
              <w:t xml:space="preserve"> </w:t>
            </w:r>
            <w:r>
              <w:rPr>
                <w:iCs/>
                <w:i/>
              </w:rPr>
              <w:t xml:space="preserve">De praescr. haeret.</w:t>
            </w:r>
            <w:r>
              <w:t xml:space="preserve">] Respondeo igitur graecos, vt successionem ostendat, non esse de Ecclesia; neque tamen inde rectè inferri nostram regulam non valere. Probatur prius. Nam Graeci conuicti sunt legitimè in tribus plenarijs Concilijs, Lateranensi, Lugdunensi, &amp; Florentino de schismate &amp; haeresi, ac praecipuè de ea, qua Spiritum sanctum negant à Filio procedere: quam esse manifestam haeresim Parlamentarij &amp; Puritani confitentur. quare sunt manifestè à corpore Christi mystico praecisi. probatur etiam posterius. Nam nostra regula contenta non est nuda successione; sed postulat praeterea, vt quis legitimam suam successionem ab Apostolis ritè deriuet; ritè autem non deriuat, qui est publicè praecisus.</w:t>
            </w:r>
          </w:p>
        </w:tc>
        <w:tc>
          <w:tcPr/>
          <w:p>
            <w:pPr>
              <w:pStyle w:val="Compact"/>
            </w:pPr>
          </w:p>
        </w:tc>
        <w:tc>
          <w:tcPr/>
          <w:p>
            <w:pPr>
              <w:pStyle w:val="Compact"/>
              <w:jc w:val="left"/>
            </w:pPr>
            <w:r>
              <w:t xml:space="preserve">You will object, fifth: The Greek Church is not the true Church, and yet she shows a succession from the Apostles: therefore the Church is not proved from succession. The rule for knowing the Church handed down above is therefore not fit. A certain author, not without repute, answers that legitimate succession is adduced principally to prove that the Church is not there where this succession is not, which is evident; but that it is not necessarily inferred that the Church is there where succession is. And he adds that in the Greek Church no certain succession can be shown. But assuredly the old fathers were accustomed, against the heretics of their age, to point out the Church from the succession of the Roman pontiffs, as all know. Yet they tacitly understood, or added, something as noted, which rendered the argument valid. So Tertullian, when he had said of the heretics:</w:t>
            </w:r>
            <w:r>
              <w:t xml:space="preserve"> </w:t>
            </w:r>
            <w:r>
              <w:rPr>
                <w:iCs/>
                <w:i/>
              </w:rPr>
              <w:t xml:space="preserve">Let them therefore produce the origins of their Churches: let them unroll the order of their Bishops, running down by successions from the beginning in such wise that that first Bishop had for author or predecessor some one of the Apostles or of the Apostolic men</w:t>
            </w:r>
            <w:r>
              <w:t xml:space="preserve"> </w:t>
            </w:r>
            <w:r>
              <w:t xml:space="preserve">— he added —</w:t>
            </w:r>
            <w:r>
              <w:t xml:space="preserve"> </w:t>
            </w:r>
            <w:r>
              <w:rPr>
                <w:iCs/>
                <w:i/>
              </w:rPr>
              <w:t xml:space="preserve">yet one who persevered with the Apostles.</w:t>
            </w:r>
            <w:r>
              <w:t xml:space="preserve"> </w:t>
            </w:r>
            <w:r>
              <w:t xml:space="preserve">[marg.</w:t>
            </w:r>
            <w:r>
              <w:t xml:space="preserve"> </w:t>
            </w:r>
            <w:r>
              <w:rPr>
                <w:iCs/>
                <w:i/>
              </w:rPr>
              <w:t xml:space="preserve">De praescriptione haereticorum.</w:t>
            </w:r>
            <w:r>
              <w:t xml:space="preserve">] I answer, therefore, that the greeks, though [their Church] show a succession, are not of the Church; and yet that it is not rightly inferred from this that our rule does not hold. The first is proved: For the Greeks were legitimately convicted, in three plenary Councils — the Lateran, that of Lyons, and that of Florence — of schism and heresy, and chiefly of that by which they deny that the Holy Ghost proceeds from the Son: which the Parliamentarians and Puritans confess to be manifest heresy. Wherefore they are manifestly cut off from the mystical body of Christ. The second also is proved: For our rule is not content with bare succession; but demands besides that one derive his legitimate succession from the Apostles rightly; and he does not derive it rightly who is publicly cut off.</w:t>
            </w:r>
          </w:p>
        </w:tc>
      </w:tr>
      <w:tr>
        <w:tc>
          <w:tcPr/>
          <w:p>
            <w:pPr>
              <w:pStyle w:val="Compact"/>
              <w:jc w:val="left"/>
            </w:pPr>
            <w:r>
              <w:t xml:space="preserve">Objicies sexto. Ad Ecclesiam requiritur non solum successio pastorum; sed etiam successio doctrinae: ideoque veteres patres, qui ostendunt Ecclesiam ex successione pontificum Romanorum, id faciunt, quia illis temporibus constabat omnibus, non fuisse mutatam fidem ac religionem in Ecclesia Romana. Verum ad posteriorem partem argumenti. Respondeo vanissimum esse hunc commentarium. Nam compertum est haereticos quibus cum patres disputabant contendisse Ecclesiam Romanam iam tum defecisse, apostatasse, in doctrina errasse; vt modo corruptam volunt nostri aduersarij. Vnde est illud Augustini:</w:t>
            </w:r>
            <w:r>
              <w:t xml:space="preserve"> </w:t>
            </w:r>
            <w:r>
              <w:rPr>
                <w:iCs/>
                <w:i/>
              </w:rPr>
              <w:t xml:space="preserve">Cathedra tibi quid fecit Ecclesiae Romanae, in qua Petrus sedit, &amp; in qua nunc Anastasius sedet? cur appellas cathedram Petri cathedram pestilentiae?</w:t>
            </w:r>
            <w:r>
              <w:t xml:space="preserve"> </w:t>
            </w:r>
            <w:r>
              <w:t xml:space="preserve">Et illud Optati:</w:t>
            </w:r>
            <w:r>
              <w:t xml:space="preserve"> </w:t>
            </w:r>
            <w:r>
              <w:rPr>
                <w:iCs/>
                <w:i/>
              </w:rPr>
              <w:t xml:space="preserve">Vnde est quod claues regni vobis Donatistae vsurpare contenditis, qui contra cathedram Petri vestris praesumptionibus &amp; audacij sacrilegio militatis?</w:t>
            </w:r>
            <w:r>
              <w:t xml:space="preserve"> </w:t>
            </w:r>
            <w:r>
              <w:t xml:space="preserve">vrgebant igitur patres successionem Episcoporum, quam negare non poterant haeretici, sumentes ex successione de Ecclesia, ex Ecclesia de doctrina ferendam sententiam. Audi Iraeneum:</w:t>
            </w:r>
            <w:r>
              <w:t xml:space="preserve"> </w:t>
            </w:r>
            <w:r>
              <w:rPr>
                <w:iCs/>
                <w:i/>
              </w:rPr>
              <w:t xml:space="preserve">Maximae &amp; antiquissimae, &amp; omnibus cognitae à gloriosissimis duobus Apostolis Petro &amp; Paulo Romae fundatae &amp; constitutae Ecclesiae, eam quam habet ab Apostolis traditionem, &amp; annunciatam hominibus fidem per successiones Episcoporum peruenientem vsque ad nos iudicantes, confundimus omnes eos, qui quoquomodo, vel per sui placentiam malam, vel vanam gloriam, vel per caecitatem &amp; malam sententiam praeterquam oportet colligunt.</w:t>
            </w:r>
            <w:r>
              <w:t xml:space="preserve"> </w:t>
            </w:r>
            <w:r>
              <w:t xml:space="preserve">Audi item Augustinum:</w:t>
            </w:r>
            <w:r>
              <w:t xml:space="preserve"> </w:t>
            </w:r>
            <w:r>
              <w:rPr>
                <w:iCs/>
                <w:i/>
              </w:rPr>
              <w:t xml:space="preserve">Numerate Sacerdotes vel ab ipsa sede Petri, &amp; in ordine illo Patrum quis cui successerit videte. Ipsa est petra, quam non vincunt superbae Inferorum portae.</w:t>
            </w:r>
            <w:r>
              <w:t xml:space="preserve"> </w:t>
            </w:r>
            <w:r>
              <w:t xml:space="preserve">[marg.</w:t>
            </w:r>
            <w:r>
              <w:t xml:space="preserve"> </w:t>
            </w:r>
            <w:r>
              <w:rPr>
                <w:iCs/>
                <w:i/>
              </w:rPr>
              <w:t xml:space="preserve">In psalmo contra partem Donati.</w:t>
            </w:r>
            <w:r>
              <w:t xml:space="preserve">]</w:t>
            </w:r>
          </w:p>
        </w:tc>
        <w:tc>
          <w:tcPr/>
          <w:p>
            <w:pPr>
              <w:pStyle w:val="Compact"/>
            </w:pPr>
          </w:p>
        </w:tc>
        <w:tc>
          <w:tcPr/>
          <w:p>
            <w:pPr>
              <w:pStyle w:val="Compact"/>
              <w:jc w:val="left"/>
            </w:pPr>
            <w:r>
              <w:t xml:space="preserve">You will object, sixth: For the Church there is required not only a succession of pastors, but also a succession of doctrine: and therefore the old fathers, who point out the Church from the succession of the Roman pontiffs, do so because in those times it was evident to all that the faith and religion had not been changed in the Roman Church. Now, as to the latter part of the argument: I answer that this gloss is utterly empty. For it is well established that the heretics with whom the fathers disputed contended that the Roman Church had even then failed, apostatized, erred in doctrine — just as our adversaries now will have her corrupted. Whence is that saying of Augustine:</w:t>
            </w:r>
            <w:r>
              <w:t xml:space="preserve"> </w:t>
            </w:r>
            <w:r>
              <w:rPr>
                <w:iCs/>
                <w:i/>
              </w:rPr>
              <w:t xml:space="preserve">What has the chair of the Roman Church done to thee, in which Peter sat, and in which Anastasius now sits? why callest thou the chair of Peter the chair of pestilence?</w:t>
            </w:r>
            <w:r>
              <w:t xml:space="preserve"> </w:t>
            </w:r>
            <w:r>
              <w:t xml:space="preserve">And that of Optatus:</w:t>
            </w:r>
            <w:r>
              <w:t xml:space="preserve"> </w:t>
            </w:r>
            <w:r>
              <w:rPr>
                <w:iCs/>
                <w:i/>
              </w:rPr>
              <w:t xml:space="preserve">Whence is it that you Donatists strive to usurp to yourselves the keys of the kingdom — you who war against the chair of Peter with your presumptions and with sacrilegious audacity?</w:t>
            </w:r>
            <w:r>
              <w:t xml:space="preserve"> </w:t>
            </w:r>
            <w:r>
              <w:t xml:space="preserve">The fathers therefore urged the succession of Bishops, which the heretics could not deny, taking from the succession the judgment to be passed concerning the Church, and from the Church concerning the doctrine. Hear Irenaeus:</w:t>
            </w:r>
            <w:r>
              <w:t xml:space="preserve"> </w:t>
            </w:r>
            <w:r>
              <w:rPr>
                <w:iCs/>
                <w:i/>
              </w:rPr>
              <w:t xml:space="preserve">By pointing to the tradition which that greatest and most ancient Church, known to all, founded and constituted at Rome by the two most glorious Apostles Peter and Paul, has from the Apostles, and to the faith announced to men, coming down even to us through the successions of Bishops, we confound all those who, in whatever manner, whether through evil self-pleasing, or vainglory, or through blindness and evil opinion, gather otherwise than they ought.</w:t>
            </w:r>
            <w:r>
              <w:t xml:space="preserve"> </w:t>
            </w:r>
            <w:r>
              <w:t xml:space="preserve">Hear likewise Augustine:</w:t>
            </w:r>
            <w:r>
              <w:t xml:space="preserve"> </w:t>
            </w:r>
            <w:r>
              <w:rPr>
                <w:iCs/>
                <w:i/>
              </w:rPr>
              <w:t xml:space="preserve">Number the Priests even from the very see of Peter, and in that order of Fathers see who succeeded whom. She herself is the rock which the proud gates of Hell do not conquer.</w:t>
            </w:r>
            <w:r>
              <w:t xml:space="preserve"> </w:t>
            </w:r>
            <w:r>
              <w:t xml:space="preserve">[marg.</w:t>
            </w:r>
            <w:r>
              <w:t xml:space="preserve"> </w:t>
            </w:r>
            <w:r>
              <w:rPr>
                <w:iCs/>
                <w:i/>
              </w:rPr>
              <w:t xml:space="preserve">In the psalm against the party of Donatus.</w:t>
            </w:r>
            <w:r>
              <w:t xml:space="preserve">]</w:t>
            </w:r>
          </w:p>
        </w:tc>
      </w:tr>
      <w:tr>
        <w:tc>
          <w:tcPr/>
          <w:p>
            <w:pPr>
              <w:pStyle w:val="Compact"/>
              <w:jc w:val="left"/>
            </w:pPr>
            <w:r>
              <w:t xml:space="preserve">Ad priorem nunc partem, dico, verum quidem, cum Christi Ecclesia doctrinae integritatem semper esse coniunctam; quemadmodum cum Oceano motus reciprocus: sic tamen vt aliud sit Ecclesia, aliud doctrina; quemadmodum aliud est Oceanus, aliud motus reciprocus. Sed quid hinc habent sectarij, quo nostram labefactent regulam? planè nihil. Nam potest Ecclesia per se cognosci ex pastorum successione, &amp; ex publica debitaque subordinatione; sicut cognoscitur Oceanus ex situ &amp; alueo. Vnde intelligis quomodo ex alijs iudicijs quam ex doctrina inuestigari possit Ecclesia, &amp; ea semel habita inferri sinceritas doctrinae; vt sumunt patres, nosque eorum vestigijs insistentes probamus.</w:t>
            </w:r>
          </w:p>
        </w:tc>
        <w:tc>
          <w:tcPr/>
          <w:p>
            <w:pPr>
              <w:pStyle w:val="Compact"/>
            </w:pPr>
          </w:p>
        </w:tc>
        <w:tc>
          <w:tcPr/>
          <w:p>
            <w:pPr>
              <w:pStyle w:val="Compact"/>
              <w:jc w:val="left"/>
            </w:pPr>
            <w:r>
              <w:t xml:space="preserve">Now to the former part, I say: it is true indeed that integrity of doctrine is always conjoined with the Church of Christ, as the tide with the Ocean: yet in such wise that the Church is one thing, the doctrine another; just as the Ocean is one thing, the tide another. But what do the sectaries gain from this, whereby to shake our rule? Plainly nothing. For the Church can be known per se from the succession of pastors, and from public and due subordination; just as the Ocean is known from its situation and its bed. Whence you understand how the Church can be searched out from other evidences than from doctrine, and, she being once possessed, the sincerity of the doctrine inferred; as the fathers assume, and as we, treading in their footsteps, prove.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2026-07-16T02:04:18Z</dcterms:created>
  <dcterms:modified xsi:type="dcterms:W3CDTF">2026-07-16T02:04:18Z</dcterms:modified>
</cp:coreProperties>
</file>

<file path=docProps/custom.xml><?xml version="1.0" encoding="utf-8"?>
<Properties xmlns="http://schemas.openxmlformats.org/officeDocument/2006/custom-properties" xmlns:vt="http://schemas.openxmlformats.org/officeDocument/2006/docPropsVTypes"/>
</file>