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6c10fb313436f0dc4b52c9bd4411e9e6dc73bc"/>
    <w:p>
      <w:pPr>
        <w:pStyle w:val="Heading1"/>
      </w:pPr>
      <w:r>
        <w:t xml:space="preserve">Disputationes Theologicae in 2am 2ae — Disputatio VII, Sectio VIII (1651)</w:t>
      </w:r>
    </w:p>
    <w:p>
      <w:pPr>
        <w:pStyle w:val="FirstParagraph"/>
      </w:pPr>
      <w:r>
        <w:rPr>
          <w:bCs/>
          <w:b/>
        </w:rPr>
        <w:t xml:space="preserve">Rodericus de Arriaga, S.J. (Rodrigo de Arriaga) — Latin–English parallel text, printed pp. 106–108, nn. 49–56</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SECTIO VIII.</w:t>
            </w:r>
          </w:p>
        </w:tc>
        <w:tc>
          <w:tcPr/>
          <w:p>
            <w:pPr>
              <w:pStyle w:val="Compact"/>
            </w:pPr>
          </w:p>
        </w:tc>
        <w:tc>
          <w:tcPr/>
          <w:p>
            <w:pPr>
              <w:pStyle w:val="Compact"/>
              <w:jc w:val="left"/>
            </w:pPr>
            <w:r>
              <w:rPr>
                <w:bCs/>
                <w:b/>
              </w:rPr>
              <w:t xml:space="preserve">SECTION VIII.</w:t>
            </w:r>
          </w:p>
        </w:tc>
      </w:tr>
      <w:tr>
        <w:tc>
          <w:tcPr/>
          <w:p>
            <w:pPr>
              <w:pStyle w:val="Compact"/>
              <w:jc w:val="left"/>
            </w:pPr>
            <w:r>
              <w:rPr>
                <w:iCs/>
                <w:i/>
              </w:rPr>
              <w:t xml:space="preserve">An sit de Fide, hunc Papam esse verum successorem Petri.</w:t>
            </w:r>
          </w:p>
        </w:tc>
        <w:tc>
          <w:tcPr/>
          <w:p>
            <w:pPr>
              <w:pStyle w:val="Compact"/>
            </w:pPr>
          </w:p>
        </w:tc>
        <w:tc>
          <w:tcPr/>
          <w:p>
            <w:pPr>
              <w:pStyle w:val="Compact"/>
              <w:jc w:val="left"/>
            </w:pPr>
            <w:r>
              <w:rPr>
                <w:iCs/>
                <w:i/>
              </w:rPr>
              <w:t xml:space="preserve">Whether it is of Faith that this Pope is the true successor of Peter.</w:t>
            </w:r>
          </w:p>
        </w:tc>
      </w:tr>
      <w:tr>
        <w:tc>
          <w:tcPr/>
          <w:p>
            <w:pPr>
              <w:pStyle w:val="Compact"/>
              <w:jc w:val="left"/>
            </w:pPr>
            <w:r>
              <w:rPr>
                <w:bCs/>
                <w:b/>
              </w:rPr>
              <w:t xml:space="preserve">49.</w:t>
            </w:r>
            <w:r>
              <w:t xml:space="preserve"> </w:t>
            </w:r>
            <w:r>
              <w:t xml:space="preserve">STatura eâ supremâ iurisdictione, &amp; modo, quo debet communicari, quæri potest an sit de Fide, hunc numero Innocentium X. v. g. esse verum Papam &amp; Petri successorem. Variæ sunt in hoc puncto sententiæ. {marg.</w:t>
            </w:r>
            <w:r>
              <w:t xml:space="preserve"> </w:t>
            </w:r>
            <w:r>
              <w:rPr>
                <w:iCs/>
                <w:i/>
              </w:rPr>
              <w:t xml:space="preserve">Prima sentẽtia negat.</w:t>
            </w:r>
            <w:r>
              <w:t xml:space="preserve">} Quidam dicunt, solum id esse per modum conclusionis Theologicæ deductæ ex vnâ de Fide &amp; altera moraliter certâ, quod scilicet Cardinalis Pamphilius sit electus in successorem D. Petri. {marg.</w:t>
            </w:r>
            <w:r>
              <w:t xml:space="preserve"> </w:t>
            </w:r>
            <w:r>
              <w:rPr>
                <w:iCs/>
                <w:i/>
              </w:rPr>
              <w:t xml:space="preserve">Secunda Tãneri affirmat.</w:t>
            </w:r>
            <w:r>
              <w:t xml:space="preserve">} Alij verò ob idem argumentum dicunt esse de Fide: nam quod sequitur ex vnâ de Fide &amp; alterâ certâ putant de Fide. Et ita expressè Pater Tannerus quæst. 4. num 166. Hanc tamen rationem suprà fusè reieci. {marg.</w:t>
            </w:r>
            <w:r>
              <w:t xml:space="preserve"> </w:t>
            </w:r>
            <w:r>
              <w:rPr>
                <w:iCs/>
                <w:i/>
              </w:rPr>
              <w:t xml:space="preserve">Tertia sentẽtia media est.</w:t>
            </w:r>
            <w:r>
              <w:t xml:space="preserve">} Tertio, alij dicunt esse quidem de Fide, eum qui ab Ecclesia receptus est validè omnia exercere, perinde ac esset verus Pontifex: non tamen esse de Fide eum esse verum Pontificem. Quæ sententia ex parte arrisit eidem Tannero num. 160. quatenus hanc conditionalem admittit,</w:t>
            </w:r>
            <w:r>
              <w:t xml:space="preserve"> </w:t>
            </w:r>
            <w:r>
              <w:rPr>
                <w:iCs/>
                <w:i/>
              </w:rPr>
              <w:t xml:space="preserve">Etiamsi Pontifex re ipsâ non esset verus Pontifex, quidquid tamen definit verè fore de Fide, Deo supplente in bonum</w:t>
            </w:r>
          </w:p>
        </w:tc>
        <w:tc>
          <w:tcPr/>
          <w:p>
            <w:pPr>
              <w:pStyle w:val="Compact"/>
            </w:pPr>
          </w:p>
        </w:tc>
        <w:tc>
          <w:tcPr/>
          <w:p>
            <w:pPr>
              <w:pStyle w:val="Compact"/>
              <w:jc w:val="left"/>
            </w:pPr>
            <w:r>
              <w:rPr>
                <w:bCs/>
                <w:b/>
              </w:rPr>
              <w:t xml:space="preserve">49.</w:t>
            </w:r>
            <w:r>
              <w:t xml:space="preserve"> </w:t>
            </w:r>
            <w:r>
              <w:t xml:space="preserve">That supreme jurisdiction having been established, and the manner in which it ought to be communicated, it can be asked whether it is of Faith that this individual — Innocent X, for example — is the true Pope and successor of Peter. There are various opinions on this point. {marg.</w:t>
            </w:r>
            <w:r>
              <w:t xml:space="preserve"> </w:t>
            </w:r>
            <w:r>
              <w:rPr>
                <w:iCs/>
                <w:i/>
              </w:rPr>
              <w:t xml:space="preserve">The first opinion denies.</w:t>
            </w:r>
            <w:r>
              <w:t xml:space="preserve">} Some say that this is only by way of a Theological conclusion deduced from one premise of Faith and another morally certain — namely, that Cardinal Pamphili has been elected as successor of St. Peter. {marg.</w:t>
            </w:r>
            <w:r>
              <w:t xml:space="preserve"> </w:t>
            </w:r>
            <w:r>
              <w:rPr>
                <w:iCs/>
                <w:i/>
              </w:rPr>
              <w:t xml:space="preserve">The second, of Tannerus, affirms.</w:t>
            </w:r>
            <w:r>
              <w:t xml:space="preserve">} But others, on account of the same argument, say that it is of Faith: for what follows from one premise of Faith and another certain one they think to be of Faith. And thus expressly Father Tannerus quæst. 4. num 166. This reasoning, however, I have rejected at length above. {marg.</w:t>
            </w:r>
            <w:r>
              <w:t xml:space="preserve"> </w:t>
            </w:r>
            <w:r>
              <w:rPr>
                <w:iCs/>
                <w:i/>
              </w:rPr>
              <w:t xml:space="preserve">The third opinion is a middle one.</w:t>
            </w:r>
            <w:r>
              <w:t xml:space="preserve">} Third, others say that it is indeed of Faith that he who has been received by the Church validly exercises all things, just as if he were the true Pontiff: yet that it is not of Faith that he is the true Pontiff. Which opinion in part pleased the same Tannerus, num. 160., insofar as he admits this conditional:</w:t>
            </w:r>
            <w:r>
              <w:t xml:space="preserve"> </w:t>
            </w:r>
            <w:r>
              <w:rPr>
                <w:iCs/>
                <w:i/>
              </w:rPr>
              <w:t xml:space="preserve">Even if the Pontiff were not in very fact the true Pontiff, nevertheless whatever he defines will truly be of Faith, God supplying such a defect for the good</w:t>
            </w:r>
          </w:p>
        </w:tc>
      </w:tr>
      <w:tr>
        <w:tc>
          <w:tcPr/>
          <w:p>
            <w:pPr>
              <w:pStyle w:val="Compact"/>
              <w:jc w:val="left"/>
            </w:pPr>
            <w:r>
              <w:rPr>
                <w:iCs/>
                <w:i/>
              </w:rPr>
              <w:t xml:space="preserve">Ecclesiæ talem defectum</w:t>
            </w:r>
            <w:r>
              <w:t xml:space="preserve">: pro qua sententia ibi citat Bañ. {marg.</w:t>
            </w:r>
            <w:r>
              <w:t xml:space="preserve"> </w:t>
            </w:r>
            <w:r>
              <w:rPr>
                <w:iCs/>
                <w:i/>
              </w:rPr>
              <w:t xml:space="preserve">Reiicitur.</w:t>
            </w:r>
            <w:r>
              <w:t xml:space="preserve">} Merito tamen ea communiter reiicitur, quia planè videtur inuoluere repugnantiam, &amp; incidere in argumenta omnia quæ vult vitare: etenim tam exigua fundamenta sunt ad dicendum esse de Fide, eum validè exercere ea munia, aut validè definire, quàm ad dicendum, eum esse verum Pontificem. Deinde, validè posse exercere ea munia, &amp; esse verum Pontificem, planè est idem nisi abutamur nominibus. Nam Pontifex non determinatur talis propriè à modo quo accipit potestatem, sed à potestate quam habet. Si enim statuisset Christus Dominus, vt sine vllis aliis Sacramentis, eo ipso quod eligeretur, haberet omnem, quam iam habet, iurisdictionem; profecto esset tunc idem Pontifex, qui iam est: ergo cùm hi Auctores concedant ei totam iurisdictionem, eo ipso concedunt eum esse verum Papam. Omitto argumentum aliud, quo Pater Suarez vtitur, desumptum ex eo, quod posset talis consecrare validè, esto nec Sacerdos, nec baptizatus: id quod videtur absurdum: omitto inquam: dici etenim potest verum Pontificem non requirere necessariò Ordinis Sacramentum: ille enim qui electus est, esto non sit ordinatus, est in omnium sententia actu verus Pontifex. Omisso ergo hoc argumento duo priora sufficiant.</w:t>
            </w:r>
          </w:p>
        </w:tc>
        <w:tc>
          <w:tcPr/>
          <w:p>
            <w:pPr>
              <w:pStyle w:val="Compact"/>
            </w:pPr>
          </w:p>
        </w:tc>
        <w:tc>
          <w:tcPr/>
          <w:p>
            <w:pPr>
              <w:pStyle w:val="Compact"/>
              <w:jc w:val="left"/>
            </w:pPr>
            <w:r>
              <w:rPr>
                <w:iCs/>
                <w:i/>
              </w:rPr>
              <w:t xml:space="preserve">of the Church</w:t>
            </w:r>
            <w:r>
              <w:t xml:space="preserve">: for which opinion he there cites Bañ. {marg.</w:t>
            </w:r>
            <w:r>
              <w:t xml:space="preserve"> </w:t>
            </w:r>
            <w:r>
              <w:rPr>
                <w:iCs/>
                <w:i/>
              </w:rPr>
              <w:t xml:space="preserve">It is rejected.</w:t>
            </w:r>
            <w:r>
              <w:t xml:space="preserve">} Deservedly, however, it is commonly rejected, because it plainly seems to involve a contradiction, and to fall into all the arguments which it wishes to avoid: for indeed the foundations for saying that it is of Faith that he validly exercises those offices, or validly defines, are just as slight as those for saying that he is the true Pontiff. Further, to be able validly to exercise those offices, and to be the true Pontiff, is plainly the same thing, unless we abuse words. For a Pontiff is not properly determined to be such by the manner in which he receives the power, but by the power which he has. For if Christ the Lord had established that, without any other Sacraments, by the very fact that he was elected, he should have all the jurisdiction which he now has, assuredly he would then be the same Pontiff that he now is: therefore, since these Authors concede to him the whole jurisdiction, by that very fact they concede that he is the true Pope. I pass over another argument which Father Suarez uses, drawn from this, that such a one could consecrate validly, though neither a Priest nor baptized: which seems absurd: I pass over it, I say: for it can be said that the true Pontiff does not necessarily require the Sacrament of Order: for he who has been elected, though he be not ordained, is in the opinion of all actually the true Pontiff. This argument therefore being passed over, let the two former suffice.</w:t>
            </w:r>
          </w:p>
        </w:tc>
      </w:tr>
      <w:tr>
        <w:tc>
          <w:tcPr/>
          <w:p>
            <w:pPr>
              <w:pStyle w:val="Compact"/>
              <w:jc w:val="left"/>
            </w:pPr>
            <w:r>
              <w:rPr>
                <w:bCs/>
                <w:b/>
              </w:rPr>
              <w:t xml:space="preserve">50.</w:t>
            </w:r>
            <w:r>
              <w:t xml:space="preserve"> </w:t>
            </w:r>
            <w:r>
              <w:t xml:space="preserve">{marg.</w:t>
            </w:r>
            <w:r>
              <w:t xml:space="preserve"> </w:t>
            </w:r>
            <w:r>
              <w:rPr>
                <w:iCs/>
                <w:i/>
              </w:rPr>
              <w:t xml:space="preserve">Communis sententia placet.</w:t>
            </w:r>
            <w:r>
              <w:t xml:space="preserve">} Magis ergo placet communis sententia quæ dicit omnino esse de Fide, eum qui sine contradictione ac vniuersaliter pro vero Pontifice receptus est ab Ecclesia, esse verum Papam &amp; Petri successorem: quam defendit Suarius ea sect. 5. &amp; Tannerus. {marg.</w:t>
            </w:r>
            <w:r>
              <w:t xml:space="preserve"> </w:t>
            </w:r>
            <w:r>
              <w:rPr>
                <w:iCs/>
                <w:i/>
              </w:rPr>
              <w:t xml:space="preserve">Probatur Primò:</w:t>
            </w:r>
            <w:r>
              <w:t xml:space="preserve">} Suadetur autem facilè Primò, quia in Bulla Martini V. apud Concilium Constantiense disponitur, vt hæretici ad Ecclesiam redeuntes credant Papam canonicè electum, qui pro tempore fuerit (expresso eius nomine) esse successorem Petri &amp;c. ergo supponit Concilium nunc determinatè de moderno, v. g. Innocentio X. expresso eius nomine, debere credi esse Petri successorem. {marg.</w:t>
            </w:r>
            <w:r>
              <w:t xml:space="preserve"> </w:t>
            </w:r>
            <w:r>
              <w:rPr>
                <w:iCs/>
                <w:i/>
              </w:rPr>
              <w:t xml:space="preserve">Secundò.</w:t>
            </w:r>
            <w:r>
              <w:t xml:space="preserve">} Secundò quia multa Concilia determinatè agnouerunt pro tali eum qui tunc præerat: non est autem maior ratio de vno, quàm de altero. {marg.</w:t>
            </w:r>
            <w:r>
              <w:t xml:space="preserve"> </w:t>
            </w:r>
            <w:r>
              <w:rPr>
                <w:iCs/>
                <w:i/>
              </w:rPr>
              <w:t xml:space="preserve">Tertiò.</w:t>
            </w:r>
            <w:r>
              <w:t xml:space="preserve">} Tertio, quia si non constat de Fide fuisse verum Papam Pium IV. neque constabit Tridentinum Concilium esse validum; quia à Papa Concilium accipit totam suam vim. Id autem est ferè hæreticum. {marg.</w:t>
            </w:r>
            <w:r>
              <w:t xml:space="preserve"> </w:t>
            </w:r>
            <w:r>
              <w:rPr>
                <w:iCs/>
                <w:i/>
              </w:rPr>
              <w:t xml:space="preserve">Quartò.</w:t>
            </w:r>
            <w:r>
              <w:t xml:space="preserve">} Quartò, quia si certò non constet de vero Pontifice, nec de verâ Ecclesiâ constare potest, cùm Ecclesia maximè dignoscatur per caput suum. {marg.</w:t>
            </w:r>
            <w:r>
              <w:t xml:space="preserve"> </w:t>
            </w:r>
            <w:r>
              <w:rPr>
                <w:iCs/>
                <w:i/>
              </w:rPr>
              <w:t xml:space="preserve">Leuis probatio</w:t>
            </w:r>
            <w:r>
              <w:t xml:space="preserve">} Hæc tamen ratio ob dicta suprà mihi minus arridet. Nam ex doctrina potest vera Ecclesia agnosci, vt &amp; agnoscitur vacante Sede; etiamsi per duos trésve aut plures annos duret interregnum. {marg.</w:t>
            </w:r>
            <w:r>
              <w:t xml:space="preserve"> </w:t>
            </w:r>
            <w:r>
              <w:rPr>
                <w:iCs/>
                <w:i/>
              </w:rPr>
              <w:t xml:space="preserve">Probatur Quintò:</w:t>
            </w:r>
            <w:r>
              <w:t xml:space="preserve">} Quintò quia nec teneremur credere definitionibus Pontificum, maximè in rebus quas de nouo definiunt: vt Canonizationibus, &amp;c. Nam si non sit de fide Spiritum sanctum ei assistere, non erunt de Fide, quæ ipse proponit credenda. Vbi aduerte differentiam inter has definitiones &amp; propositiones reuelationum olim factarum: nam pro olim non factis necessarium vt Spiritus sanctus assistat ei nunc easdem proponenti: quia ille non proponit Primò, sed prudenter ostendit ea mysteria alteri fuisse reuelata: at Papa sæpè proponit quæ nulli alteri Spiritus sanctus reuelauit, saltem eo modo quo ab ipso proponuntur, vt dicemus infra: ergo debemus esse certi, quod dirigatur Spiritu sancto vt credamus ea esse dicta ab ipso Spiritu sancto, aut saltem eo dirigente linguam, ne Pontifex erret esse prolata. {marg.</w:t>
            </w:r>
            <w:r>
              <w:t xml:space="preserve"> </w:t>
            </w:r>
            <w:r>
              <w:rPr>
                <w:iCs/>
                <w:i/>
              </w:rPr>
              <w:t xml:space="preserve">Sextò.</w:t>
            </w:r>
            <w:r>
              <w:t xml:space="preserve">} Sextò, quia alioquin, quidquid de Iudice Controuersiarum in Ecclesiâ vt certum de Fide creditur, esset planè ridiculum: quomodo enim debeo credere de Fide dari Iudicem talem, si non possum ex Fide dicere quis ille sit? Ad quid enim, quæso, deseruiret pro praxi talis assensus de eius quasi vaga Iudicis existentia? Sane non teneremur ex Fide adire Papam in eis Controuersiis; quia quilibet diceret, fides solum docet me teneri adire Iudicem Controuersiarum; at non dicit mihi illum esse Ioan. Bapt. Pamphilium, seu Innocentium X. ergo non teneor ex fide illum adire, aut decidenti credere. Hæc &amp; alia argumenta, quæ afferi possunt, efficaciter probant id omnino esse de Fide.</w:t>
            </w:r>
          </w:p>
        </w:tc>
        <w:tc>
          <w:tcPr/>
          <w:p>
            <w:pPr>
              <w:pStyle w:val="Compact"/>
            </w:pPr>
          </w:p>
        </w:tc>
        <w:tc>
          <w:tcPr/>
          <w:p>
            <w:pPr>
              <w:pStyle w:val="Compact"/>
              <w:jc w:val="left"/>
            </w:pPr>
            <w:r>
              <w:rPr>
                <w:bCs/>
                <w:b/>
              </w:rPr>
              <w:t xml:space="preserve">50.</w:t>
            </w:r>
            <w:r>
              <w:t xml:space="preserve"> </w:t>
            </w:r>
            <w:r>
              <w:t xml:space="preserve">{marg.</w:t>
            </w:r>
            <w:r>
              <w:t xml:space="preserve"> </w:t>
            </w:r>
            <w:r>
              <w:rPr>
                <w:iCs/>
                <w:i/>
              </w:rPr>
              <w:t xml:space="preserve">The common opinion is pleasing.</w:t>
            </w:r>
            <w:r>
              <w:t xml:space="preserve">} The common opinion is therefore more pleasing, which says that it is altogether of Faith that he who without contradiction and universally has been received by the Church as true Pontiff is the true Pope and successor of Peter: which is defended by Suarius ea sect. 5. and by Tannerus. {marg.</w:t>
            </w:r>
            <w:r>
              <w:t xml:space="preserve"> </w:t>
            </w:r>
            <w:r>
              <w:rPr>
                <w:iCs/>
                <w:i/>
              </w:rPr>
              <w:t xml:space="preserve">It is proved First:</w:t>
            </w:r>
            <w:r>
              <w:t xml:space="preserve">} It is, moreover, easily urged First, because in the Bull of Martin V at the Council of Constance it is laid down that heretics returning to the Church should believe that the canonically elected Pope who for the time shall be (his name being expressed) is the successor of Peter, &amp;c.; therefore the Council supposes that now, determinately, concerning the present one — for example, Innocent X, his name being expressed — it must be believed that he is the successor of Peter. {marg.</w:t>
            </w:r>
            <w:r>
              <w:t xml:space="preserve"> </w:t>
            </w:r>
            <w:r>
              <w:rPr>
                <w:iCs/>
                <w:i/>
              </w:rPr>
              <w:t xml:space="preserve">Second.</w:t>
            </w:r>
            <w:r>
              <w:t xml:space="preserve">} Second, because many Councils have determinately acknowledged as such the one who then presided: but there is no greater reason for the one than for the other. {marg.</w:t>
            </w:r>
            <w:r>
              <w:t xml:space="preserve"> </w:t>
            </w:r>
            <w:r>
              <w:rPr>
                <w:iCs/>
                <w:i/>
              </w:rPr>
              <w:t xml:space="preserve">Third.</w:t>
            </w:r>
            <w:r>
              <w:t xml:space="preserve">} Third, because if it is not established of Faith that Pius IV was the true Pope, neither will it be established that the Council of Trent is valid; because the Council receives its whole force from the Pope. But that is almost heretical. {marg.</w:t>
            </w:r>
            <w:r>
              <w:t xml:space="preserve"> </w:t>
            </w:r>
            <w:r>
              <w:rPr>
                <w:iCs/>
                <w:i/>
              </w:rPr>
              <w:t xml:space="preserve">Fourth.</w:t>
            </w:r>
            <w:r>
              <w:t xml:space="preserve">} Fourth, because if there is no certain assurance concerning the true Pontiff, neither can there be assurance concerning the true Church, since the Church is most of all recognized through her head. {marg.</w:t>
            </w:r>
            <w:r>
              <w:t xml:space="preserve"> </w:t>
            </w:r>
            <w:r>
              <w:rPr>
                <w:iCs/>
                <w:i/>
              </w:rPr>
              <w:t xml:space="preserve">A weak proof</w:t>
            </w:r>
            <w:r>
              <w:t xml:space="preserve">} This reason, however, on account of what was said above, pleases me less. For from its doctrine the true Church can be recognized, as it is also recognized when the See is vacant; even if the interregnum should last for two or three or more years. {marg.</w:t>
            </w:r>
            <w:r>
              <w:t xml:space="preserve"> </w:t>
            </w:r>
            <w:r>
              <w:rPr>
                <w:iCs/>
                <w:i/>
              </w:rPr>
              <w:t xml:space="preserve">It is proved Fifth:</w:t>
            </w:r>
            <w:r>
              <w:t xml:space="preserve">} Fifth, because neither should we be bound to believe the definitions of the Pontiffs, above all in matters which they define anew: as in Canonizations, &amp;c. For if it be not of faith that the Holy Spirit assists him, the things which he proposes to be believed will not be of Faith. Here note the difference between these definitions and the propositions of revelations formerly made: for in the case of those not formerly made it is necessary that the Holy Spirit assist him now proposing the same: because that one does not propose First, but prudently shows that those mysteries were revealed to another: but the Pope often proposes things which the Holy Spirit has revealed to no other, at least in the manner in which they are proposed by him, as we shall say below: therefore we must be certain that he is directed by the Holy Spirit, in order that we may believe that those things are said by the Holy Spirit himself, or at least are uttered with him directing the tongue, lest the Pontiff err. {marg.</w:t>
            </w:r>
            <w:r>
              <w:t xml:space="preserve"> </w:t>
            </w:r>
            <w:r>
              <w:rPr>
                <w:iCs/>
                <w:i/>
              </w:rPr>
              <w:t xml:space="preserve">Sixth.</w:t>
            </w:r>
            <w:r>
              <w:t xml:space="preserve">} Sixth, because otherwise, whatever is believed as certain of Faith concerning the Judge of Controversies in the Church would be plainly ridiculous: for how am I bound to believe of Faith that such a Judge exists, if I cannot say from Faith who he is? For what purpose, I ask, would such an assent concerning the as it were indeterminate existence of that Judge serve in practice? Surely we should not be bound from Faith to go to the Pope in those Controversies; because anyone would say: faith only teaches me that I am bound to go to the Judge of Controversies; but it does not tell me that he is Ioan. Bapt. Pamphili, or Innocent X; therefore I am not bound from faith to go to him, or to believe him when he decides. These and other arguments, which can be adduced, efficaciously prove that this is altogether of Faith.</w:t>
            </w:r>
          </w:p>
        </w:tc>
      </w:tr>
      <w:tr>
        <w:tc>
          <w:tcPr/>
          <w:p>
            <w:pPr>
              <w:pStyle w:val="Compact"/>
              <w:jc w:val="left"/>
            </w:pPr>
            <w:r>
              <w:rPr>
                <w:bCs/>
                <w:b/>
              </w:rPr>
              <w:t xml:space="preserve">51.</w:t>
            </w:r>
            <w:r>
              <w:t xml:space="preserve"> </w:t>
            </w:r>
            <w:r>
              <w:t xml:space="preserve">{marg.</w:t>
            </w:r>
            <w:r>
              <w:t xml:space="preserve"> </w:t>
            </w:r>
            <w:r>
              <w:rPr>
                <w:iCs/>
                <w:i/>
              </w:rPr>
              <w:t xml:space="preserve">Obiectio prima principalis. Responsio Suarij. Refutatur Primò:</w:t>
            </w:r>
            <w:r>
              <w:t xml:space="preserve">} Potest tamen in contrarium obiici Primò, quia non est de fide eum esse baptizatum, ordinatum Sacerdotem, &amp;c. P. Suarez respondet has conditiones non pertinere ad Fidem, sed esse quasi Theologicas conclusiones, quæ consecutione quadam inferuntur. Miror ipsum hanc adhibere solutionem, cum dicat omnem particularem esse de fide, quando vniuersalis est de fide. Vnde argumentor: Hæc est de Fide</w:t>
            </w:r>
            <w:r>
              <w:t xml:space="preserve"> </w:t>
            </w:r>
            <w:r>
              <w:rPr>
                <w:iCs/>
                <w:i/>
              </w:rPr>
              <w:t xml:space="preserve">Omnis verus Pontifex est baptizatus</w:t>
            </w:r>
            <w:r>
              <w:t xml:space="preserve">: quia contradictoria; seu contraria,</w:t>
            </w:r>
            <w:r>
              <w:t xml:space="preserve"> </w:t>
            </w:r>
            <w:r>
              <w:rPr>
                <w:iCs/>
                <w:i/>
              </w:rPr>
              <w:t xml:space="preserve">Nullus non baptizatus est verus Pontifex</w:t>
            </w:r>
            <w:r>
              <w:t xml:space="preserve">, est de Fide, ergo debet esse de Fide,</w:t>
            </w:r>
            <w:r>
              <w:t xml:space="preserve"> </w:t>
            </w:r>
            <w:r>
              <w:rPr>
                <w:iCs/>
                <w:i/>
              </w:rPr>
              <w:t xml:space="preserve">Ergo hic verus Pontifex est baptizatus</w:t>
            </w:r>
            <w:r>
              <w:t xml:space="preserve">, ostendendo Pamphilium; sicut dicit, ostendendo Petrum, esse de Fide,</w:t>
            </w:r>
            <w:r>
              <w:t xml:space="preserve"> </w:t>
            </w:r>
            <w:r>
              <w:rPr>
                <w:iCs/>
                <w:i/>
              </w:rPr>
              <w:t xml:space="preserve">Hic homo est mortalis</w:t>
            </w:r>
            <w:r>
              <w:t xml:space="preserve">. {marg.</w:t>
            </w:r>
            <w:r>
              <w:t xml:space="preserve"> </w:t>
            </w:r>
            <w:r>
              <w:rPr>
                <w:iCs/>
                <w:i/>
              </w:rPr>
              <w:t xml:space="preserve">Secundò ad hominem.</w:t>
            </w:r>
            <w:r>
              <w:t xml:space="preserve">} Secundo ipse Suarez reiicit illos qui dicunt posse esse de fide, eum valide exercere sua munia: esto non sit de Fide, illum esse Papam. Reiicit inquam, quia inde fieret, posse aliquem non Sacerdotem validè dare Ordines: quod repugnat Fidei Idem argumentum ego in ipsum retorqueo: si enim non est de Fide eum esse baptizatum, cum tamen sit de Fide, esse Papam: ergo poterit non baptizatus, &amp; consequenter non ordinatus esse Papa, &amp; Ordines valide conferre, &amp;c.</w:t>
            </w:r>
          </w:p>
        </w:tc>
        <w:tc>
          <w:tcPr/>
          <w:p>
            <w:pPr>
              <w:pStyle w:val="Compact"/>
            </w:pPr>
          </w:p>
        </w:tc>
        <w:tc>
          <w:tcPr/>
          <w:p>
            <w:pPr>
              <w:pStyle w:val="Compact"/>
              <w:jc w:val="left"/>
            </w:pPr>
            <w:r>
              <w:rPr>
                <w:bCs/>
                <w:b/>
              </w:rPr>
              <w:t xml:space="preserve">51.</w:t>
            </w:r>
            <w:r>
              <w:t xml:space="preserve"> </w:t>
            </w:r>
            <w:r>
              <w:t xml:space="preserve">{marg.</w:t>
            </w:r>
            <w:r>
              <w:t xml:space="preserve"> </w:t>
            </w:r>
            <w:r>
              <w:rPr>
                <w:iCs/>
                <w:i/>
              </w:rPr>
              <w:t xml:space="preserve">First principal objection. Response of Suarius. It is refuted First:</w:t>
            </w:r>
            <w:r>
              <w:t xml:space="preserve">} Yet it can be objected to the contrary First, because it is not of faith that he is baptized, ordained a Priest, &amp;c. P. Suarez responds that these conditions do not pertain to Faith, but are as it were Theological conclusions, which are inferred by a certain consecution. I marvel that he employs this solution, since he says that every particular is of faith when the universal is of faith. Whence I argue: This is of Faith,</w:t>
            </w:r>
            <w:r>
              <w:t xml:space="preserve"> </w:t>
            </w:r>
            <w:r>
              <w:rPr>
                <w:iCs/>
                <w:i/>
              </w:rPr>
              <w:t xml:space="preserve">Every true Pontiff is baptized</w:t>
            </w:r>
            <w:r>
              <w:t xml:space="preserve">: because the contradictory, or contrary,</w:t>
            </w:r>
            <w:r>
              <w:t xml:space="preserve"> </w:t>
            </w:r>
            <w:r>
              <w:rPr>
                <w:iCs/>
                <w:i/>
              </w:rPr>
              <w:t xml:space="preserve">No one not baptized is a true Pontiff</w:t>
            </w:r>
            <w:r>
              <w:t xml:space="preserve">, is of Faith; therefore this ought to be of Faith,</w:t>
            </w:r>
            <w:r>
              <w:t xml:space="preserve"> </w:t>
            </w:r>
            <w:r>
              <w:rPr>
                <w:iCs/>
                <w:i/>
              </w:rPr>
              <w:t xml:space="preserve">Therefore this true Pontiff is baptized</w:t>
            </w:r>
            <w:r>
              <w:t xml:space="preserve">, pointing to Pamphili; just as he says that, pointing to Peter, it is of Faith,</w:t>
            </w:r>
            <w:r>
              <w:t xml:space="preserve"> </w:t>
            </w:r>
            <w:r>
              <w:rPr>
                <w:iCs/>
                <w:i/>
              </w:rPr>
              <w:t xml:space="preserve">This man is mortal</w:t>
            </w:r>
            <w:r>
              <w:t xml:space="preserve">. {marg.</w:t>
            </w:r>
            <w:r>
              <w:t xml:space="preserve"> </w:t>
            </w:r>
            <w:r>
              <w:rPr>
                <w:iCs/>
                <w:i/>
              </w:rPr>
              <w:t xml:space="preserve">Second, ad hominem.</w:t>
            </w:r>
            <w:r>
              <w:t xml:space="preserve">} Second, Suarez himself rejects those who say that it can be of faith that he validly exercises his offices, though it be not of Faith that he is the Pope. He rejects them, I say, because thence it would follow that someone not a Priest could validly give Orders: which is repugnant to the Faith The same argument I turn back upon him: for if it is not of Faith that he is baptized, while nevertheless it is of Faith that he is Pope: then one not baptized, and consequently not ordained, could be Pope, and validly confer Orders, &amp;c.</w:t>
            </w:r>
          </w:p>
        </w:tc>
      </w:tr>
      <w:tr>
        <w:tc>
          <w:tcPr/>
          <w:p>
            <w:pPr>
              <w:pStyle w:val="Compact"/>
              <w:jc w:val="left"/>
            </w:pPr>
            <w:r>
              <w:t xml:space="preserve">{marg.</w:t>
            </w:r>
            <w:r>
              <w:t xml:space="preserve"> </w:t>
            </w:r>
            <w:r>
              <w:rPr>
                <w:iCs/>
                <w:i/>
              </w:rPr>
              <w:t xml:space="preserve">Nostra responsio.</w:t>
            </w:r>
            <w:r>
              <w:t xml:space="preserve">} Vides argumentum esse vniuersale. Respondeo ergo obiectioni eo ipso quod de Fide, reddatur eum esse successorem Petri, etiam fieri de Fide eum esse baptizatum. {marg.</w:t>
            </w:r>
            <w:r>
              <w:t xml:space="preserve"> </w:t>
            </w:r>
            <w:r>
              <w:rPr>
                <w:iCs/>
                <w:i/>
              </w:rPr>
              <w:t xml:space="preserve">De Ordinibus hîc nihil asseritur.</w:t>
            </w:r>
            <w:r>
              <w:t xml:space="preserve">} De Ordinibus nihil dico, quia (vt insinuaui) tota iurisdictio, in qua proprie consistit Papatus est independens ab Ordine: &amp; sicut verus Papa potest esse medio anno sine Ordinibus, potest &amp; vno.</w:t>
            </w:r>
          </w:p>
        </w:tc>
        <w:tc>
          <w:tcPr/>
          <w:p>
            <w:pPr>
              <w:pStyle w:val="Compact"/>
            </w:pPr>
          </w:p>
        </w:tc>
        <w:tc>
          <w:tcPr/>
          <w:p>
            <w:pPr>
              <w:pStyle w:val="Compact"/>
              <w:jc w:val="left"/>
            </w:pPr>
            <w:r>
              <w:t xml:space="preserve">{marg.</w:t>
            </w:r>
            <w:r>
              <w:t xml:space="preserve"> </w:t>
            </w:r>
            <w:r>
              <w:rPr>
                <w:iCs/>
                <w:i/>
              </w:rPr>
              <w:t xml:space="preserve">Our response.</w:t>
            </w:r>
            <w:r>
              <w:t xml:space="preserve">} You see that the argument is universal. I respond therefore to the objection: by the very fact that it is rendered of Faith that he is the successor of Peter, it also becomes of Faith that he is baptized. {marg.</w:t>
            </w:r>
            <w:r>
              <w:t xml:space="preserve"> </w:t>
            </w:r>
            <w:r>
              <w:rPr>
                <w:iCs/>
                <w:i/>
              </w:rPr>
              <w:t xml:space="preserve">Concerning Orders nothing is asserted here.</w:t>
            </w:r>
            <w:r>
              <w:t xml:space="preserve">} Concerning Orders I say nothing, because (as I have intimated) the whole jurisdiction in which the Papacy properly consists is independent of Order: and just as a true Pope can be for half a year without Orders, he can also be for a whole one.</w:t>
            </w:r>
          </w:p>
        </w:tc>
      </w:tr>
      <w:tr>
        <w:tc>
          <w:tcPr/>
          <w:p>
            <w:pPr>
              <w:pStyle w:val="Compact"/>
              <w:jc w:val="left"/>
            </w:pPr>
            <w:r>
              <w:t xml:space="preserve">{marg.</w:t>
            </w:r>
            <w:r>
              <w:t xml:space="preserve"> </w:t>
            </w:r>
            <w:r>
              <w:rPr>
                <w:iCs/>
                <w:i/>
              </w:rPr>
              <w:t xml:space="preserve">Obiectio.</w:t>
            </w:r>
            <w:r>
              <w:t xml:space="preserve">} Vrgebis tamen: Ergo si ordinet &amp; absoluat sacramentaliter, poterit errare: id quod est in magnum præiudicium Ecclesiæ. {marg.</w:t>
            </w:r>
            <w:r>
              <w:t xml:space="preserve"> </w:t>
            </w:r>
            <w:r>
              <w:rPr>
                <w:iCs/>
                <w:i/>
              </w:rPr>
              <w:t xml:space="preserve">Responsio.</w:t>
            </w:r>
            <w:r>
              <w:t xml:space="preserve">} Respondeo, quoad hoc forte non esse maius præiudicium, quam si alius Episcopus vel simplex Sacerdos absoluat &amp; ordinet: vnde non censeo de Fide, eum eo modo ipso facto errare non posse.</w:t>
            </w:r>
          </w:p>
        </w:tc>
        <w:tc>
          <w:tcPr/>
          <w:p>
            <w:pPr>
              <w:pStyle w:val="Compact"/>
            </w:pPr>
          </w:p>
        </w:tc>
        <w:tc>
          <w:tcPr/>
          <w:p>
            <w:pPr>
              <w:pStyle w:val="Compact"/>
              <w:jc w:val="left"/>
            </w:pPr>
            <w:r>
              <w:t xml:space="preserve">{marg.</w:t>
            </w:r>
            <w:r>
              <w:t xml:space="preserve"> </w:t>
            </w:r>
            <w:r>
              <w:rPr>
                <w:iCs/>
                <w:i/>
              </w:rPr>
              <w:t xml:space="preserve">Objection.</w:t>
            </w:r>
            <w:r>
              <w:t xml:space="preserve">} You will press, however: Therefore if he ordains and absolves sacramentally, he can err: which is to the great prejudice of the Church. {marg.</w:t>
            </w:r>
            <w:r>
              <w:t xml:space="preserve"> </w:t>
            </w:r>
            <w:r>
              <w:rPr>
                <w:iCs/>
                <w:i/>
              </w:rPr>
              <w:t xml:space="preserve">Response.</w:t>
            </w:r>
            <w:r>
              <w:t xml:space="preserve">} I respond that as to this there is perhaps no greater prejudice than if another Bishop or a simple Priest should absolve and ordain: whence I do not judge it to be of Faith that he cannot err in that manner in the very act.</w:t>
            </w:r>
          </w:p>
        </w:tc>
      </w:tr>
      <w:tr>
        <w:tc>
          <w:tcPr/>
          <w:p>
            <w:pPr>
              <w:pStyle w:val="Compact"/>
              <w:jc w:val="left"/>
            </w:pPr>
            <w:r>
              <w:rPr>
                <w:bCs/>
                <w:b/>
              </w:rPr>
              <w:t xml:space="preserve">52.</w:t>
            </w:r>
            <w:r>
              <w:t xml:space="preserve"> </w:t>
            </w:r>
            <w:r>
              <w:t xml:space="preserve">{marg.</w:t>
            </w:r>
            <w:r>
              <w:t xml:space="preserve"> </w:t>
            </w:r>
            <w:r>
              <w:rPr>
                <w:iCs/>
                <w:i/>
              </w:rPr>
              <w:t xml:space="preserve">Obiectio prima principalis.</w:t>
            </w:r>
            <w:r>
              <w:t xml:space="preserve">} Secundò obiicies principaliter: non est vnde constet Deum reuelasse eum esse Papam: etenim suprà ostendimus, in reuelatione generali olim factâ non includi, nec quidem implicite, Pamphilium esse Papam: oportet ergo id de nouo reuelari: cui ergo &amp; quando id reuelatum est? non ipsimet Pontifici, non Ecclesiæ vt ab illo distinctæ: nam hæc non habet reuelationes vniuersales neque assistentiam Spiritus sancti, nisi ratione ipsiusmet Papæ: ergo. {marg.</w:t>
            </w:r>
            <w:r>
              <w:t xml:space="preserve"> </w:t>
            </w:r>
            <w:r>
              <w:rPr>
                <w:iCs/>
                <w:i/>
              </w:rPr>
              <w:t xml:space="preserve">Responsio.</w:t>
            </w:r>
            <w:r>
              <w:t xml:space="preserve">} Respondeo ex dictis supra, dupliciter Deum aliquid reuelare, vel proprie loquendo exteriùs aut interiùs cum eo cui reuelat: &amp; hoc modo diximus supra non esse necessarium dari modo in Ecclesia reuelationem</w:t>
            </w:r>
          </w:p>
        </w:tc>
        <w:tc>
          <w:tcPr/>
          <w:p>
            <w:pPr>
              <w:pStyle w:val="Compact"/>
            </w:pPr>
          </w:p>
        </w:tc>
        <w:tc>
          <w:tcPr/>
          <w:p>
            <w:pPr>
              <w:pStyle w:val="Compact"/>
              <w:jc w:val="left"/>
            </w:pPr>
            <w:r>
              <w:rPr>
                <w:bCs/>
                <w:b/>
              </w:rPr>
              <w:t xml:space="preserve">52.</w:t>
            </w:r>
            <w:r>
              <w:t xml:space="preserve"> </w:t>
            </w:r>
            <w:r>
              <w:t xml:space="preserve">{marg.</w:t>
            </w:r>
            <w:r>
              <w:t xml:space="preserve"> </w:t>
            </w:r>
            <w:r>
              <w:rPr>
                <w:iCs/>
                <w:i/>
              </w:rPr>
              <w:t xml:space="preserve">First principal objection.</w:t>
            </w:r>
            <w:r>
              <w:t xml:space="preserve">} Second, you will object principally: there is nothing whence it may be established that God has revealed that he is Pope: for indeed we showed above that in the general revelation formerly made it is not included, not even implicitly, that Pamphili is Pope: therefore this must be revealed anew: to whom, then, and when was it revealed? not to the Pontiff himself, not to the Church as distinct from him: for she has no universal revelations nor assistance of the Holy Spirit, except by reason of the Pope himself: therefore. {marg.</w:t>
            </w:r>
            <w:r>
              <w:t xml:space="preserve"> </w:t>
            </w:r>
            <w:r>
              <w:rPr>
                <w:iCs/>
                <w:i/>
              </w:rPr>
              <w:t xml:space="preserve">Response.</w:t>
            </w:r>
            <w:r>
              <w:t xml:space="preserve">} I respond, from what was said above, that God reveals something in two ways: in one, properly speaking, outwardly or inwardly with him to whom he reveals: and in this way we said above that it is not necessary that there be now given in the Church a universal</w:t>
            </w:r>
          </w:p>
        </w:tc>
      </w:tr>
      <w:tr>
        <w:tc>
          <w:tcPr/>
          <w:p>
            <w:pPr>
              <w:pStyle w:val="Compact"/>
              <w:jc w:val="left"/>
            </w:pPr>
            <w:r>
              <w:t xml:space="preserve">vniuersalem ad credendum; alio modo in actu exercito non permittendo vt ille, qui rem proponit mentiatur vllo modo, sed ita intellectum eius sua prouidentia disponendo, vt veritatem tangat: hoc igitur modo dico Deum reuelare Ecclesiæ, hunc numero Innocentium esse verum Pontificem: non enim permittit vt toti Ecclesiæ proponatur indubitanter vt verus Papa, nisi ille qui reuera talis est. Constat autem nobis id non permittere, quia promisit se Ecclesiæ adfuturum: quod maximè in hoc puncto præstare debet, à quo totius Ecclesiæ gubernatio &amp; rerum credendarum declaratio dependet, iuxta dicta paulò antè.</w:t>
            </w:r>
          </w:p>
        </w:tc>
        <w:tc>
          <w:tcPr/>
          <w:p>
            <w:pPr>
              <w:pStyle w:val="Compact"/>
            </w:pPr>
          </w:p>
        </w:tc>
        <w:tc>
          <w:tcPr/>
          <w:p>
            <w:pPr>
              <w:pStyle w:val="Compact"/>
              <w:jc w:val="left"/>
            </w:pPr>
            <w:r>
              <w:t xml:space="preserve">revelation for believing; in another way, in the exercised act, by not permitting that he who proposes the matter should lie in any way, but by so disposing his intellect by his providence that he touches the truth: in this manner, therefore, I say that God reveals to the Church that this individual Innocent is the true Pontiff: for he does not permit that anyone be proposed to the whole Church undoubtingly as true Pope, except him who really is such. But it is evident to us that he does not permit this, because he promised that he would be present to the Church: which he ought most of all to make good in this point, on which the government of the whole Church and the declaration of the things to be believed depend, according to what was said a little before.</w:t>
            </w:r>
          </w:p>
        </w:tc>
      </w:tr>
      <w:tr>
        <w:tc>
          <w:tcPr/>
          <w:p>
            <w:pPr>
              <w:pStyle w:val="Compact"/>
              <w:jc w:val="left"/>
            </w:pPr>
            <w:r>
              <w:rPr>
                <w:bCs/>
                <w:b/>
              </w:rPr>
              <w:t xml:space="preserve">53.</w:t>
            </w:r>
            <w:r>
              <w:t xml:space="preserve"> </w:t>
            </w:r>
            <w:r>
              <w:t xml:space="preserve">{marg.</w:t>
            </w:r>
            <w:r>
              <w:t xml:space="preserve"> </w:t>
            </w:r>
            <w:r>
              <w:rPr>
                <w:iCs/>
                <w:i/>
              </w:rPr>
              <w:t xml:space="preserve">Per quos reuelet Deus hunc esse verum Pontificem.</w:t>
            </w:r>
            <w:r>
              <w:t xml:space="preserve">} Ad interrogationem verò illam, per quos id reuelet, respódent nonnulli id suaderi ex electione validâ: eâ enim posita iam est de Fide, eum esse verum Pontificem. Hæc tamen ratio non satisfacit; nam tota difficultas vrgebit in ipsâ electione; vnde enim sciemus eam esse veram &amp; validam electionem, maximè cùm ad eius valorem multa requiruntur quæ sunt purè occulta? nimirum quod electus sit baptizatus; quod Electores sint baptizati; quòd non sit simoniaca ea electio, &amp;c. Melius ergo respondetur de eâ veritate seu validâ electione constare nobis, eò quòd &amp; Cardinales, &amp; Episcopi, &amp; Clerus, &amp; totum ferè corpus Ecclesiæ acceptet sine contradictione eam electionem. Quòd verò dicebatur, secluso ipso Papa, Deum Ecclesiæ nihil reuelare, debet distingui: quando iam Papa est receptus, &amp; res est ab eo decidenda, tunc fateor Deum erga illum solum habere eam infallibilem assistentiam; at vt ipse Papa recipiatur vt talis, debet per Ecclesiam id præstare: vnde dirigendo eam ne erret in tali propositione, reuelat nobis eo secundo modo, quis sit Papa &amp; Caput Ecclesiæ.</w:t>
            </w:r>
          </w:p>
        </w:tc>
        <w:tc>
          <w:tcPr/>
          <w:p>
            <w:pPr>
              <w:pStyle w:val="Compact"/>
            </w:pPr>
          </w:p>
        </w:tc>
        <w:tc>
          <w:tcPr/>
          <w:p>
            <w:pPr>
              <w:pStyle w:val="Compact"/>
              <w:jc w:val="left"/>
            </w:pPr>
            <w:r>
              <w:rPr>
                <w:bCs/>
                <w:b/>
              </w:rPr>
              <w:t xml:space="preserve">53.</w:t>
            </w:r>
            <w:r>
              <w:t xml:space="preserve"> </w:t>
            </w:r>
            <w:r>
              <w:t xml:space="preserve">{marg.</w:t>
            </w:r>
            <w:r>
              <w:t xml:space="preserve"> </w:t>
            </w:r>
            <w:r>
              <w:rPr>
                <w:iCs/>
                <w:i/>
              </w:rPr>
              <w:t xml:space="preserve">Through whom God reveals this man to be the true Pontiff.</w:t>
            </w:r>
            <w:r>
              <w:t xml:space="preserve">} But to that question, through whom he reveals it, some respond that it is urged from the valid election: for that being posited, it is now of Faith that he is the true Pontiff. This reasoning, however, does not satisfy; for the whole difficulty will press upon the election itself; for whence shall we know that it is a true and valid election, especially since for its validity many things are required which are purely hidden? namely, that the one elected be baptized; that the Electors be baptized; that the election be not simoniacal, &amp;c. It is better therefore responded that we are assured of that truth, or of the valid election, from the fact that the Cardinals, and the Bishops, and the Clergy, and almost the whole body of the Church accept that election without contradiction. But as to what was said, that, the Pope himself being set aside, God reveals nothing to the Church, a distinction must be made: when the Pope has already been received, and a matter is to be decided by him, then I confess that God has that infallible assistance toward him alone; but in order that the Pope himself be received as such, he must effect this through the Church: whence, by directing her lest she err in such a proposing, he reveals to us in that second way who is the Pope and Head of the Church.</w:t>
            </w:r>
          </w:p>
        </w:tc>
      </w:tr>
      <w:tr>
        <w:tc>
          <w:tcPr/>
          <w:p>
            <w:pPr>
              <w:pStyle w:val="Compact"/>
              <w:jc w:val="left"/>
            </w:pPr>
            <w:r>
              <w:rPr>
                <w:bCs/>
                <w:b/>
              </w:rPr>
              <w:t xml:space="preserve">54.</w:t>
            </w:r>
            <w:r>
              <w:t xml:space="preserve"> </w:t>
            </w:r>
            <w:r>
              <w:t xml:space="preserve">{marg.</w:t>
            </w:r>
            <w:r>
              <w:t xml:space="preserve"> </w:t>
            </w:r>
            <w:r>
              <w:rPr>
                <w:iCs/>
                <w:i/>
              </w:rPr>
              <w:t xml:space="preserve">Replica.</w:t>
            </w:r>
            <w:r>
              <w:t xml:space="preserve">} Replicabis: Sæpè post legitimam electionem &amp; acceptationem reclamarunt multi etiam ex Electoribus; ergo tunc non id proponebat tota Ecclesia: ergo nec debebamus id credere. {marg.</w:t>
            </w:r>
            <w:r>
              <w:t xml:space="preserve"> </w:t>
            </w:r>
            <w:r>
              <w:rPr>
                <w:iCs/>
                <w:i/>
              </w:rPr>
              <w:t xml:space="preserve">Responsio prima.</w:t>
            </w:r>
            <w:r>
              <w:t xml:space="preserve">} Respondeo Primò, aliquando statim manifestè constare de valore electionis per acceptationem communem, esto posteà reclament aliqui; quo casu reuelatio iam fuit facta per primam manifestationem &amp; acceptationem electionis: quamque iam semel factam &amp; promulgatam non possunt reuocare Electores etiam omnes simul; vnde tunc sine dubio manet verus Pontifex. Fortè autem pro his qui à loco electionis distant adhuc non erit tam sufficiens propositio eius veritatis vt teneantur eam credere; &amp; debebunt expectare maiorem informationem: {marg.</w:t>
            </w:r>
            <w:r>
              <w:t xml:space="preserve"> </w:t>
            </w:r>
            <w:r>
              <w:rPr>
                <w:iCs/>
                <w:i/>
              </w:rPr>
              <w:t xml:space="preserve">In Vrbano VI. hæretici mentiuntur defecisse seriem Pontificum.</w:t>
            </w:r>
            <w:r>
              <w:t xml:space="preserve">} ita contigit in electione Vrbani VI. (in quo hæretici mentiuntur defecisse veram seriem Pontificum:) cùm enim electus fuisset ferè ab omnibus Cardinalibus habuissetque in eo ipso plus multò quàm duas tertias partes quæ sufficiunt ad Canonicam electionem; ac proptereà promulgata &amp; acceptata fuisset per Orbem electio: paucis diebus postea aliqui Cardinales timentes eius Pontificis naturam seueram, &amp; ad aliqua vitia etiam in ipsis Cardinalibus punienda propensam, cœperunt protestari contra eam electionem, &amp; in Galliam fugientes elegerunt Clementem VII. à quo chisma illud longissimum incepit, vbi nec numerus eorum Cardinalium nec reclamatio tarda potuit inualidare iuridicam electionem iam acceptatam; vnde successores Vrbani semper fuere reputati vt omnino legitimi à maiori &amp; meliore parte Ecclesiæ vsque ad tempora Gregorij, Benedicti &amp; Ioannis: {marg.</w:t>
            </w:r>
            <w:r>
              <w:t xml:space="preserve"> </w:t>
            </w:r>
            <w:r>
              <w:rPr>
                <w:iCs/>
                <w:i/>
              </w:rPr>
              <w:t xml:space="preserve">Gregorius, Benedict. &amp; Ioannes simul dicebant singuli se esse Pontifices.</w:t>
            </w:r>
            <w:r>
              <w:t xml:space="preserve">} qui omnes tres se dicebant Papas: tunc enim inter benè sentientes fuit aliqua ratio dubitandi, maximè inter Gregorium XII. &amp; Ioannem XXIII. nam Benedictus non habebat vllum probabile ius. Duo ergo illi, vtpote à maiori parte Cardinalium electi diuersis vicibus, id quod factum est bono animo ad omnino tollendum schisma, prætendere posse videbantur ius in Papatum: ideò dicimus tunc non fuisse de Fide quis esset verus Papa, &amp;c. nam in conclusione positum est, eum debere sine probabili contradictione proponi &amp; acceptari ad hoc, vt de Fide sit eius electio. Intelligo verò contradictionem non paucorum aliquorum qui possunt esse malè contenti: hi enim non tollunt certitudinem electionis, sed notabilem, &amp; virorum prudentium, ac denique fundamentis nixam apparentibus: vno verbo probabilem: tunc enim licitum est cuilibet suspendere assensum, quousque melius constet quis habeat ius.</w:t>
            </w:r>
          </w:p>
        </w:tc>
        <w:tc>
          <w:tcPr/>
          <w:p>
            <w:pPr>
              <w:pStyle w:val="Compact"/>
            </w:pPr>
          </w:p>
        </w:tc>
        <w:tc>
          <w:tcPr/>
          <w:p>
            <w:pPr>
              <w:pStyle w:val="Compact"/>
              <w:jc w:val="left"/>
            </w:pPr>
            <w:r>
              <w:rPr>
                <w:bCs/>
                <w:b/>
              </w:rPr>
              <w:t xml:space="preserve">54.</w:t>
            </w:r>
            <w:r>
              <w:t xml:space="preserve"> </w:t>
            </w:r>
            <w:r>
              <w:t xml:space="preserve">{marg.</w:t>
            </w:r>
            <w:r>
              <w:t xml:space="preserve"> </w:t>
            </w:r>
            <w:r>
              <w:rPr>
                <w:iCs/>
                <w:i/>
              </w:rPr>
              <w:t xml:space="preserve">Rejoinder.</w:t>
            </w:r>
            <w:r>
              <w:t xml:space="preserve">} You will rejoin: Often after a legitimate election and acceptance many have protested, even from among the Electors; therefore the whole Church was not then proposing it: therefore neither were we bound to believe it. {marg.</w:t>
            </w:r>
            <w:r>
              <w:t xml:space="preserve"> </w:t>
            </w:r>
            <w:r>
              <w:rPr>
                <w:iCs/>
                <w:i/>
              </w:rPr>
              <w:t xml:space="preserve">First response.</w:t>
            </w:r>
            <w:r>
              <w:t xml:space="preserve">} I respond First, that sometimes the validity of the election is at once manifestly established through the common acceptance, though afterwards some protest; in which case the revelation has already been made through the first manifestation and acceptance of the election: and this, once made and promulgated, the Electors cannot revoke, even all of them together; whence then without doubt he remains the true Pontiff. But perhaps for those who are distant from the place of the election there will not yet be so sufficient a proposition of its truth that they be bound to believe it; and they will have to await fuller information: {marg.</w:t>
            </w:r>
            <w:r>
              <w:t xml:space="preserve"> </w:t>
            </w:r>
            <w:r>
              <w:rPr>
                <w:iCs/>
                <w:i/>
              </w:rPr>
              <w:t xml:space="preserve">In Urban VI the heretics lie that the series of Pontiffs failed.</w:t>
            </w:r>
            <w:r>
              <w:t xml:space="preserve">} so it happened in the election of Urban VI (in whom the heretics lie that the true series of Pontiffs failed:) for since he had been elected by almost all the Cardinals, and had in that very fact much more than the two thirds which suffice for a Canonical election; and since on that account the election had been promulgated and accepted throughout the World: a few days afterwards certain Cardinals, fearing that Pontiff’s severe nature, inclined also to punishing certain vices even in the Cardinals themselves, began to protest against that election, and, fleeing into France, elected Clement VII, from whom that most protracted schism began, in which neither the number of those Cardinals nor their tardy protest could invalidate the juridical election already accepted; whence the successors of Urban were always reputed as altogether legitimate by the greater and better part of the Church down to the times of Gregory, Benedict, and John: {marg.</w:t>
            </w:r>
            <w:r>
              <w:t xml:space="preserve"> </w:t>
            </w:r>
            <w:r>
              <w:rPr>
                <w:iCs/>
                <w:i/>
              </w:rPr>
              <w:t xml:space="preserve">Gregory, Benedict, and John at the same time each said that he was Pontiff.</w:t>
            </w:r>
            <w:r>
              <w:t xml:space="preserve">} all three of whom called themselves Popes: for then among the right-thinking there was some reason for doubting, above all between Gregory XII and John XXIII; for Benedict had no probable right. Those two, therefore, inasmuch as they had been elected by the greater part of the Cardinals at different times — which was done with good intent for the complete removal of the schism — seemed able to claim a right to the Papacy: therefore we say that at that time it was not of Faith who was the true Pope, &amp;c.; for in the conclusion it was laid down that he must be proposed and accepted without probable contradiction, in order that his election be of Faith. But I understand a contradiction not of some few who may be discontented — for these do not take away the certainty of the election — but a notable one, and of prudent men, and finally one resting on apparent foundations: in a word, a probable one: for then it is lawful for anyone to suspend assent until it be better established who has the right.</w:t>
            </w:r>
          </w:p>
        </w:tc>
      </w:tr>
      <w:tr>
        <w:tc>
          <w:tcPr/>
          <w:p>
            <w:pPr>
              <w:pStyle w:val="Compact"/>
              <w:jc w:val="left"/>
            </w:pPr>
            <w:r>
              <w:rPr>
                <w:bCs/>
                <w:b/>
              </w:rPr>
              <w:t xml:space="preserve">55.</w:t>
            </w:r>
            <w:r>
              <w:t xml:space="preserve"> </w:t>
            </w:r>
            <w:r>
              <w:t xml:space="preserve">{marg.</w:t>
            </w:r>
            <w:r>
              <w:t xml:space="preserve"> </w:t>
            </w:r>
            <w:r>
              <w:rPr>
                <w:iCs/>
                <w:i/>
              </w:rPr>
              <w:t xml:space="preserve">Obiectio.</w:t>
            </w:r>
            <w:r>
              <w:t xml:space="preserve">} Dices: Eadem inconuenientia videntur sequi, si eo tempore non constet certò quis sit Papa, seu, si magna pars Ecclesiæ adhæreat illi, qui non est reuerà Papa? eadem inquam, quæ sequerentur, si omnes ei adhærerent. Nego suppositum: etenim quando est tale dubium, illa inconuenientia, {marg.</w:t>
            </w:r>
            <w:r>
              <w:t xml:space="preserve"> </w:t>
            </w:r>
            <w:r>
              <w:rPr>
                <w:iCs/>
                <w:i/>
              </w:rPr>
              <w:t xml:space="preserve">Rsponsio prima:</w:t>
            </w:r>
            <w:r>
              <w:t xml:space="preserve">} quia in primis non tota Ecclesia decipitur sed pars. {marg.</w:t>
            </w:r>
            <w:r>
              <w:t xml:space="preserve"> </w:t>
            </w:r>
            <w:r>
              <w:rPr>
                <w:iCs/>
                <w:i/>
              </w:rPr>
              <w:t xml:space="preserve">Secunda.</w:t>
            </w:r>
            <w:r>
              <w:t xml:space="preserve">} Secundò, quia etiam illi qui inuincibiliter decipiuntur, posteà tamẽ, ablato schismate, vniuntur vero Pontifici, ac ab illo petunt confirmationem earum gratiarum, quas ab apparente acceperant; ac proinde eo ipso iam cessat periculum irreparabilis damni &amp; falsorum dogmatum. Ideoque solent Pontifices, qui posteà indubitatè sine contradictione reperiuntur, vel inualidare vel reualidare quæ sub schismate facta fuere, prout expedire iudicant: vt sic in Ecclesiâ cesset omnis ratio dubitandi. Vt fecit Martinus V. legitimè tandem &amp; sine vllâ controuersiâ electus deleto prorsus schismate. Et satis de hoc argumento.</w:t>
            </w:r>
          </w:p>
        </w:tc>
        <w:tc>
          <w:tcPr/>
          <w:p>
            <w:pPr>
              <w:pStyle w:val="Compact"/>
            </w:pPr>
          </w:p>
        </w:tc>
        <w:tc>
          <w:tcPr/>
          <w:p>
            <w:pPr>
              <w:pStyle w:val="Compact"/>
              <w:jc w:val="left"/>
            </w:pPr>
            <w:r>
              <w:rPr>
                <w:bCs/>
                <w:b/>
              </w:rPr>
              <w:t xml:space="preserve">55.</w:t>
            </w:r>
            <w:r>
              <w:t xml:space="preserve"> </w:t>
            </w:r>
            <w:r>
              <w:t xml:space="preserve">{marg.</w:t>
            </w:r>
            <w:r>
              <w:t xml:space="preserve"> </w:t>
            </w:r>
            <w:r>
              <w:rPr>
                <w:iCs/>
                <w:i/>
              </w:rPr>
              <w:t xml:space="preserve">Objection.</w:t>
            </w:r>
            <w:r>
              <w:t xml:space="preserve">} You will say: The same inconveniences seem to follow if at that time it is not certainly established who is Pope, or if a great part of the Church adheres to him who is not really Pope? the same, I say, which would follow if all adhered to him. I deny the supposition: for indeed, when there is such a doubt, those inconveniences, {marg.</w:t>
            </w:r>
            <w:r>
              <w:t xml:space="preserve"> </w:t>
            </w:r>
            <w:r>
              <w:rPr>
                <w:iCs/>
                <w:i/>
              </w:rPr>
              <w:t xml:space="preserve">First response:</w:t>
            </w:r>
            <w:r>
              <w:t xml:space="preserve">} because in the first place not the whole Church is deceived, but a part. {marg.</w:t>
            </w:r>
            <w:r>
              <w:t xml:space="preserve"> </w:t>
            </w:r>
            <w:r>
              <w:rPr>
                <w:iCs/>
                <w:i/>
              </w:rPr>
              <w:t xml:space="preserve">Second.</w:t>
            </w:r>
            <w:r>
              <w:t xml:space="preserve">} Second, because even those who are invincibly deceived are nevertheless afterwards, the schism being removed, united to the true Pontiff, and seek from him the confirmation of those graces which they had received from the apparent one; and accordingly by that very fact the danger of irreparable harm and of false dogmas now ceases. And therefore the Pontiffs who afterwards are found undoubtedly and without contradiction are accustomed either to invalidate or to revalidate the things which were done under the schism, as they judge expedient: so that thus every reason for doubting may cease in the Church. As did Martin V, at length legitimately and without any controversy elected, the schism being utterly blotted out. And enough concerning this argument.</w:t>
            </w:r>
          </w:p>
        </w:tc>
      </w:tr>
      <w:tr>
        <w:tc>
          <w:tcPr/>
          <w:p>
            <w:pPr>
              <w:pStyle w:val="Compact"/>
              <w:jc w:val="left"/>
            </w:pPr>
            <w:r>
              <w:rPr>
                <w:bCs/>
                <w:b/>
              </w:rPr>
              <w:t xml:space="preserve">56.</w:t>
            </w:r>
            <w:r>
              <w:t xml:space="preserve"> </w:t>
            </w:r>
            <w:r>
              <w:t xml:space="preserve">{marg.</w:t>
            </w:r>
            <w:r>
              <w:t xml:space="preserve"> </w:t>
            </w:r>
            <w:r>
              <w:rPr>
                <w:iCs/>
                <w:i/>
              </w:rPr>
              <w:t xml:space="preserve">Notabile,</w:t>
            </w:r>
            <w:r>
              <w:t xml:space="preserve">} Illud tamen adhuc obserua, sicut ad omnes alias veritates Fidei credendas necessaria est propositio aliqua, quæ se habeat per modum applicationis, licet non vt ratio formalis credendi, vt instructio Parochi, &amp;c. ita in præsenti idem requiri. Nos enim hîc Pragæ v. g. non possumus scire quid Romæ in electione sit factum nisi ex litteris &amp; relatione: quando ergo ita indubitanter id scribitur, vt iam prudenter teneamur humano modo credere, tunc etiam tenebimur &amp; Fide diuinâ credere talem numero esse Papam, quia tunc datur sufficiens propositio &amp; credibilitas eius veritatis.</w:t>
            </w:r>
          </w:p>
        </w:tc>
        <w:tc>
          <w:tcPr/>
          <w:p>
            <w:pPr>
              <w:pStyle w:val="Compact"/>
            </w:pPr>
          </w:p>
        </w:tc>
        <w:tc>
          <w:tcPr/>
          <w:p>
            <w:pPr>
              <w:pStyle w:val="Compact"/>
              <w:jc w:val="left"/>
            </w:pPr>
            <w:r>
              <w:rPr>
                <w:bCs/>
                <w:b/>
              </w:rPr>
              <w:t xml:space="preserve">56.</w:t>
            </w:r>
            <w:r>
              <w:t xml:space="preserve"> </w:t>
            </w:r>
            <w:r>
              <w:t xml:space="preserve">{marg.</w:t>
            </w:r>
            <w:r>
              <w:t xml:space="preserve"> </w:t>
            </w:r>
            <w:r>
              <w:rPr>
                <w:iCs/>
                <w:i/>
              </w:rPr>
              <w:t xml:space="preserve">A notable point,</w:t>
            </w:r>
            <w:r>
              <w:t xml:space="preserve">} Yet observe this further: just as for believing all the other truths of the Faith some proposition is necessary which stands by way of application, though not as the formal reason of believing — as the instruction of one’s Parish priest, &amp;c. — so in the present case the same is required. For we here at Prague, for example, cannot know what was done at Rome in the election except from letters and report: when therefore this is written so undoubtingly that we are now prudently bound to believe in a human manner, then we shall also be bound to believe with divine Faith that such an individual is Pope, because then there is given a sufficient proposition and credibility of its truth.</w:t>
            </w:r>
          </w:p>
        </w:tc>
      </w:tr>
      <w:tr>
        <w:tc>
          <w:tcPr/>
          <w:p>
            <w:pPr>
              <w:pStyle w:val="Compact"/>
              <w:jc w:val="left"/>
            </w:pPr>
            <w:r>
              <w:t xml:space="preserve">{marg.</w:t>
            </w:r>
            <w:r>
              <w:t xml:space="preserve"> </w:t>
            </w:r>
            <w:r>
              <w:rPr>
                <w:iCs/>
                <w:i/>
              </w:rPr>
              <w:t xml:space="preserve">Dubium.</w:t>
            </w:r>
            <w:r>
              <w:t xml:space="preserve">} Quæres, An qui verum Pontificem negat in indiuiduo censendus sit hæreticus, an schismaticus. {marg.</w:t>
            </w:r>
            <w:r>
              <w:t xml:space="preserve"> </w:t>
            </w:r>
            <w:r>
              <w:rPr>
                <w:iCs/>
                <w:i/>
              </w:rPr>
              <w:t xml:space="preserve">Solutio.</w:t>
            </w:r>
            <w:r>
              <w:t xml:space="preserve">} Respondeo, Si quando negat est aliqua ratio dubitandi, sicut tempore schismatis esse solet, fortè excusandum talem ab hæresi: at si quando Papa est vniuersaliter &amp; sine contradictione receptus tamquam verus Pontifex, vt nunc Innocentius X. neget quis eum esse verum Papam, profectò hæreticus erit: alioquin eodem modo sine hæresi negare posset &amp; prædecessorem Vrbanum VIII. &amp; Gregorium XV. &amp; sic de aliis, vno verbo de omnibus vsque ad Petrum exclusiuè: vnde destrueretur illud principium de Fide certum, quòd fuerint in Ecclesiâ successores Petri, Vicarij Christi, Capita visibilia Ecclesiæ, &amp;c.</w:t>
            </w:r>
          </w:p>
        </w:tc>
        <w:tc>
          <w:tcPr/>
          <w:p>
            <w:pPr>
              <w:pStyle w:val="Compact"/>
            </w:pPr>
          </w:p>
        </w:tc>
        <w:tc>
          <w:tcPr/>
          <w:p>
            <w:pPr>
              <w:pStyle w:val="Compact"/>
              <w:jc w:val="left"/>
            </w:pPr>
            <w:r>
              <w:t xml:space="preserve">{marg.</w:t>
            </w:r>
            <w:r>
              <w:t xml:space="preserve"> </w:t>
            </w:r>
            <w:r>
              <w:rPr>
                <w:iCs/>
                <w:i/>
              </w:rPr>
              <w:t xml:space="preserve">Doubt.</w:t>
            </w:r>
            <w:r>
              <w:t xml:space="preserve">} You will ask whether he who denies the true Pontiff in the individual is to be judged a heretic, or a schismatic. {marg.</w:t>
            </w:r>
            <w:r>
              <w:t xml:space="preserve"> </w:t>
            </w:r>
            <w:r>
              <w:rPr>
                <w:iCs/>
                <w:i/>
              </w:rPr>
              <w:t xml:space="preserve">Solution.</w:t>
            </w:r>
            <w:r>
              <w:t xml:space="preserve">} I respond: If when he denies there is some reason for doubting, as there is wont to be in time of schism, perhaps such a one is to be excused from heresy: but if, when the Pope has been universally and without contradiction received as true Pontiff, as now Innocent X, someone should deny that he is the true Pope, assuredly he will be a heretic: otherwise in the same way he could without heresy deny also his predecessor Urban VIII, and Gregory XV, and so of the others — in a word, all of them up to Peter exclusively: whence that principle certain of Faith would be destroyed, that there have been in the Church successors of Peter, Vicars of Christ, visible Heads of the Church, &amp;c.</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2026-08-29T05:23:21Z</dcterms:created>
  <dcterms:modified xsi:type="dcterms:W3CDTF">2026-08-29T05:23:21Z</dcterms:modified>
</cp:coreProperties>
</file>

<file path=docProps/custom.xml><?xml version="1.0" encoding="utf-8"?>
<Properties xmlns="http://schemas.openxmlformats.org/officeDocument/2006/custom-properties" xmlns:vt="http://schemas.openxmlformats.org/officeDocument/2006/docPropsVTypes"/>
</file>