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31" w:sz="24" w:val="single"/>
          <w:left w:color="000000" w:space="4" w:sz="24" w:val="single"/>
          <w:bottom w:color="000000" w:space="1" w:sz="24" w:val="single"/>
          <w:right w:color="000000" w:space="4" w:sz="24" w:val="single"/>
        </w:pBdr>
        <w:spacing w:after="0" w:before="0" w:lineRule="auto"/>
        <w:rPr>
          <w:sz w:val="28"/>
          <w:szCs w:val="28"/>
        </w:rPr>
      </w:pPr>
      <w:r w:rsidDel="00000000" w:rsidR="00000000" w:rsidRPr="00000000">
        <w:rPr>
          <w:sz w:val="28"/>
          <w:szCs w:val="28"/>
          <w:rtl w:val="0"/>
        </w:rPr>
        <w:t xml:space="preserve">TRƯỜNG ĐẠI HỌC SÀI GÒN</w:t>
      </w:r>
    </w:p>
    <w:p w:rsidR="00000000" w:rsidDel="00000000" w:rsidP="00000000" w:rsidRDefault="00000000" w:rsidRPr="00000000" w14:paraId="00000002">
      <w:pPr>
        <w:pBdr>
          <w:top w:color="000000" w:space="31" w:sz="24" w:val="single"/>
          <w:left w:color="000000" w:space="4" w:sz="24" w:val="single"/>
          <w:bottom w:color="000000" w:space="1" w:sz="24" w:val="single"/>
          <w:right w:color="000000" w:space="4" w:sz="24" w:val="single"/>
        </w:pBdr>
        <w:spacing w:after="0" w:before="0" w:lineRule="auto"/>
        <w:rPr>
          <w:b w:val="1"/>
          <w:bCs w:val="1"/>
          <w:sz w:val="28"/>
          <w:szCs w:val="28"/>
        </w:rPr>
      </w:pPr>
      <w:r w:rsidDel="00000000" w:rsidR="00000000" w:rsidRPr="00000000">
        <w:rPr>
          <w:b w:val="1"/>
          <w:bCs w:val="1"/>
          <w:sz w:val="28"/>
          <w:szCs w:val="28"/>
          <w:rtl w:val="0"/>
        </w:rPr>
        <w:t xml:space="preserve">KHOA CÔNG NGHỆ THÔNG TIN</w:t>
      </w:r>
    </w:p>
    <w:p w:rsidR="00000000" w:rsidDel="00000000" w:rsidP="00000000" w:rsidRDefault="00000000" w:rsidRPr="00000000" w14:paraId="00000003">
      <w:pPr>
        <w:pBdr>
          <w:top w:color="000000" w:space="31" w:sz="24" w:val="single"/>
          <w:left w:color="000000" w:space="4" w:sz="24" w:val="single"/>
          <w:bottom w:color="000000" w:space="1" w:sz="24" w:val="single"/>
          <w:right w:color="000000" w:space="4" w:sz="24" w:val="single"/>
        </w:pBdr>
        <w:spacing w:after="0" w:before="0" w:lineRule="auto"/>
        <w:rPr/>
      </w:pPr>
      <w:r w:rsidDel="00000000" w:rsidR="00000000" w:rsidRPr="00000000">
        <w:rPr>
          <w:rtl w:val="0"/>
        </w:rPr>
      </w:r>
    </w:p>
    <w:p w:rsidR="00000000" w:rsidDel="00000000" w:rsidP="00000000" w:rsidRDefault="00000000" w:rsidRPr="00000000" w14:paraId="00000004">
      <w:pPr>
        <w:pBdr>
          <w:top w:color="000000" w:space="31" w:sz="24" w:val="single"/>
          <w:left w:color="000000" w:space="4" w:sz="24" w:val="single"/>
          <w:bottom w:color="000000" w:space="1" w:sz="24" w:val="single"/>
          <w:right w:color="000000" w:space="4" w:sz="24" w:val="single"/>
        </w:pBdr>
        <w:spacing w:after="0" w:before="0" w:lineRule="auto"/>
        <w:rPr/>
      </w:pPr>
      <w:r w:rsidDel="00000000" w:rsidR="00000000" w:rsidRPr="00000000">
        <w:rPr>
          <w:rtl w:val="0"/>
        </w:rPr>
      </w:r>
    </w:p>
    <w:p w:rsidR="00000000" w:rsidDel="00000000" w:rsidP="00000000" w:rsidRDefault="00000000" w:rsidRPr="00000000" w14:paraId="00000005">
      <w:pPr>
        <w:pBdr>
          <w:top w:color="000000" w:space="31" w:sz="24" w:val="single"/>
          <w:left w:color="000000" w:space="4" w:sz="24" w:val="single"/>
          <w:bottom w:color="000000" w:space="1" w:sz="24" w:val="single"/>
          <w:right w:color="000000" w:space="4" w:sz="24" w:val="single"/>
        </w:pBdr>
        <w:spacing w:after="0" w:before="0" w:lineRule="auto"/>
        <w:rPr/>
      </w:pPr>
      <w:r w:rsidDel="00000000" w:rsidR="00000000" w:rsidRPr="00000000">
        <w:rPr>
          <w:rtl w:val="0"/>
        </w:rPr>
      </w:r>
    </w:p>
    <w:p w:rsidR="00000000" w:rsidDel="00000000" w:rsidP="00000000" w:rsidRDefault="00000000" w:rsidRPr="00000000" w14:paraId="00000006">
      <w:pPr>
        <w:pBdr>
          <w:top w:color="000000" w:space="31" w:sz="24" w:val="single"/>
          <w:left w:color="000000" w:space="4" w:sz="24" w:val="single"/>
          <w:bottom w:color="000000" w:space="1" w:sz="24" w:val="single"/>
          <w:right w:color="000000" w:space="4" w:sz="24" w:val="single"/>
        </w:pBdr>
        <w:spacing w:after="0" w:before="0" w:lineRule="auto"/>
        <w:rPr/>
      </w:pPr>
      <w:r w:rsidDel="00000000" w:rsidR="00000000" w:rsidRPr="00000000">
        <w:rPr>
          <w:rtl w:val="0"/>
        </w:rPr>
      </w:r>
    </w:p>
    <w:p w:rsidR="00000000" w:rsidDel="00000000" w:rsidP="00000000" w:rsidRDefault="00000000" w:rsidRPr="00000000" w14:paraId="00000007">
      <w:pPr>
        <w:pBdr>
          <w:top w:color="000000" w:space="31" w:sz="24" w:val="single"/>
          <w:left w:color="000000" w:space="4" w:sz="24" w:val="single"/>
          <w:bottom w:color="000000" w:space="1" w:sz="24" w:val="single"/>
          <w:right w:color="000000" w:space="4" w:sz="24" w:val="single"/>
        </w:pBdr>
        <w:spacing w:after="0" w:before="0" w:lineRule="auto"/>
        <w:rPr/>
      </w:pPr>
      <w:r w:rsidDel="00000000" w:rsidR="00000000" w:rsidRPr="00000000">
        <w:rPr>
          <w:rtl w:val="0"/>
        </w:rPr>
      </w:r>
    </w:p>
    <w:p w:rsidR="00000000" w:rsidDel="00000000" w:rsidP="00000000" w:rsidRDefault="00000000" w:rsidRPr="00000000" w14:paraId="00000008">
      <w:pPr>
        <w:pBdr>
          <w:top w:color="000000" w:space="31" w:sz="24" w:val="single"/>
          <w:left w:color="000000" w:space="4" w:sz="24" w:val="single"/>
          <w:bottom w:color="000000" w:space="1" w:sz="24" w:val="single"/>
          <w:right w:color="000000" w:space="4" w:sz="24" w:val="single"/>
        </w:pBdr>
        <w:spacing w:after="0" w:before="0" w:lineRule="auto"/>
        <w:rPr/>
      </w:pPr>
      <w:r w:rsidDel="00000000" w:rsidR="00000000" w:rsidRPr="00000000">
        <w:rPr>
          <w:rtl w:val="0"/>
        </w:rPr>
      </w:r>
    </w:p>
    <w:p w:rsidR="00000000" w:rsidDel="00000000" w:rsidP="00000000" w:rsidRDefault="00000000" w:rsidRPr="00000000" w14:paraId="00000009">
      <w:pPr>
        <w:pBdr>
          <w:top w:color="000000" w:space="31" w:sz="24" w:val="single"/>
          <w:left w:color="000000" w:space="4" w:sz="24" w:val="single"/>
          <w:bottom w:color="000000" w:space="1" w:sz="24" w:val="single"/>
          <w:right w:color="000000" w:space="4" w:sz="24" w:val="single"/>
        </w:pBdr>
        <w:spacing w:after="0" w:before="0" w:lineRule="auto"/>
        <w:jc w:val="both"/>
        <w:rPr>
          <w:b w:val="1"/>
          <w:bCs w:val="1"/>
          <w:sz w:val="48"/>
          <w:szCs w:val="48"/>
        </w:rPr>
      </w:pPr>
      <w:r w:rsidDel="00000000" w:rsidR="00000000" w:rsidRPr="00000000">
        <w:rPr>
          <w:rtl w:val="0"/>
        </w:rPr>
      </w:r>
    </w:p>
    <w:p w:rsidR="00000000" w:rsidDel="00000000" w:rsidP="00000000" w:rsidRDefault="00000000" w:rsidRPr="00000000" w14:paraId="0000000A">
      <w:pPr>
        <w:pBdr>
          <w:top w:color="000000" w:space="31" w:sz="24" w:val="single"/>
          <w:left w:color="000000" w:space="4" w:sz="24" w:val="single"/>
          <w:bottom w:color="000000" w:space="1" w:sz="24" w:val="single"/>
          <w:right w:color="000000" w:space="4" w:sz="24" w:val="single"/>
        </w:pBdr>
        <w:spacing w:after="0" w:before="0" w:lineRule="auto"/>
        <w:rPr>
          <w:sz w:val="28"/>
          <w:szCs w:val="28"/>
        </w:rPr>
      </w:pPr>
      <w:r w:rsidDel="00000000" w:rsidR="00000000" w:rsidRPr="00000000">
        <w:rPr>
          <w:sz w:val="28"/>
          <w:szCs w:val="28"/>
          <w:rtl w:val="0"/>
        </w:rPr>
        <w:t xml:space="preserve">ĐỒ ÁN MÔN HỌC NGÔN NGỮ LẬP TRÌNH PYTHON</w:t>
      </w:r>
    </w:p>
    <w:p w:rsidR="00000000" w:rsidDel="00000000" w:rsidP="00000000" w:rsidRDefault="00000000" w:rsidRPr="00000000" w14:paraId="0000000B">
      <w:pPr>
        <w:pBdr>
          <w:top w:color="000000" w:space="31" w:sz="24" w:val="single"/>
          <w:left w:color="000000" w:space="4" w:sz="24" w:val="single"/>
          <w:bottom w:color="000000" w:space="1" w:sz="24" w:val="single"/>
          <w:right w:color="000000" w:space="4" w:sz="24" w:val="single"/>
        </w:pBdr>
        <w:spacing w:after="0" w:before="0" w:lineRule="auto"/>
        <w:rPr>
          <w:b w:val="1"/>
          <w:bCs w:val="1"/>
          <w:sz w:val="44"/>
          <w:szCs w:val="44"/>
        </w:rPr>
      </w:pPr>
      <w:r w:rsidDel="00000000" w:rsidR="00000000" w:rsidRPr="00000000">
        <w:rPr>
          <w:b w:val="1"/>
          <w:bCs w:val="1"/>
          <w:sz w:val="44"/>
          <w:szCs w:val="44"/>
          <w:rtl w:val="0"/>
        </w:rPr>
        <w:t xml:space="preserve">DỰ ĐOÁN GIÁ NHÀ</w:t>
      </w:r>
    </w:p>
    <w:p w:rsidR="00000000" w:rsidDel="00000000" w:rsidP="00000000" w:rsidRDefault="00000000" w:rsidRPr="00000000" w14:paraId="0000000C">
      <w:pPr>
        <w:pBdr>
          <w:top w:color="000000" w:space="31" w:sz="24" w:val="single"/>
          <w:left w:color="000000" w:space="4" w:sz="24" w:val="single"/>
          <w:bottom w:color="000000" w:space="1" w:sz="24" w:val="single"/>
          <w:right w:color="000000" w:space="4" w:sz="24" w:val="single"/>
        </w:pBdr>
        <w:spacing w:after="0" w:before="0" w:lineRule="auto"/>
        <w:rPr>
          <w:b w:val="1"/>
          <w:bCs w:val="1"/>
          <w:sz w:val="44"/>
          <w:szCs w:val="44"/>
        </w:rPr>
      </w:pPr>
      <w:r w:rsidDel="00000000" w:rsidR="00000000" w:rsidRPr="00000000">
        <w:rPr>
          <w:b w:val="1"/>
          <w:bCs w:val="1"/>
          <w:sz w:val="44"/>
          <w:szCs w:val="44"/>
          <w:rtl w:val="0"/>
        </w:rPr>
        <w:t xml:space="preserve">Báo cáo tuần 2</w:t>
      </w:r>
    </w:p>
    <w:p w:rsidR="00000000" w:rsidDel="00000000" w:rsidP="00000000" w:rsidRDefault="00000000" w:rsidRPr="00000000" w14:paraId="0000000D">
      <w:pPr>
        <w:pBdr>
          <w:top w:color="000000" w:space="31" w:sz="24" w:val="single"/>
          <w:left w:color="000000" w:space="4" w:sz="24" w:val="single"/>
          <w:bottom w:color="000000" w:space="1" w:sz="24" w:val="single"/>
          <w:right w:color="000000" w:space="4" w:sz="24" w:val="single"/>
        </w:pBdr>
        <w:spacing w:after="0" w:before="0" w:lineRule="auto"/>
        <w:rPr>
          <w:b w:val="1"/>
          <w:bCs w:val="1"/>
          <w:sz w:val="44"/>
          <w:szCs w:val="44"/>
        </w:rPr>
      </w:pPr>
      <w:r w:rsidDel="00000000" w:rsidR="00000000" w:rsidRPr="00000000">
        <w:rPr>
          <w:rtl w:val="0"/>
        </w:rPr>
      </w:r>
    </w:p>
    <w:p w:rsidR="00000000" w:rsidDel="00000000" w:rsidP="00000000" w:rsidRDefault="00000000" w:rsidRPr="00000000" w14:paraId="0000000E">
      <w:pPr>
        <w:pBdr>
          <w:top w:color="000000" w:space="31" w:sz="24" w:val="single"/>
          <w:left w:color="000000" w:space="4" w:sz="24" w:val="single"/>
          <w:bottom w:color="000000" w:space="1" w:sz="24" w:val="single"/>
          <w:right w:color="000000" w:space="4" w:sz="24" w:val="single"/>
        </w:pBdr>
        <w:spacing w:after="0" w:before="0" w:lineRule="auto"/>
        <w:rPr>
          <w:sz w:val="28"/>
          <w:szCs w:val="28"/>
        </w:rPr>
      </w:pPr>
      <w:r w:rsidDel="00000000" w:rsidR="00000000" w:rsidRPr="00000000">
        <w:rPr>
          <w:sz w:val="28"/>
          <w:szCs w:val="28"/>
          <w:rtl w:val="0"/>
        </w:rPr>
        <w:t xml:space="preserve">Sinh viên thực hiện</w:t>
      </w:r>
      <w:r w:rsidDel="00000000" w:rsidR="00000000" w:rsidRPr="00000000">
        <w:rPr>
          <w:rtl w:val="0"/>
        </w:rPr>
        <w:t xml:space="preserve">: </w:t>
        <w:br w:type="textWrapping"/>
      </w:r>
      <w:r w:rsidDel="00000000" w:rsidR="00000000" w:rsidRPr="00000000">
        <w:rPr>
          <w:sz w:val="28"/>
          <w:szCs w:val="28"/>
          <w:rtl w:val="0"/>
        </w:rPr>
        <w:t xml:space="preserve">Trần Phúc Tấn - 312341032</w:t>
      </w:r>
    </w:p>
    <w:p w:rsidR="00000000" w:rsidDel="00000000" w:rsidP="00000000" w:rsidRDefault="00000000" w:rsidRPr="00000000" w14:paraId="0000000F">
      <w:pPr>
        <w:pBdr>
          <w:top w:color="000000" w:space="31" w:sz="24" w:val="single"/>
          <w:left w:color="000000" w:space="4" w:sz="24" w:val="single"/>
          <w:bottom w:color="000000" w:space="1" w:sz="24" w:val="single"/>
          <w:right w:color="000000" w:space="4" w:sz="24" w:val="single"/>
        </w:pBdr>
        <w:spacing w:after="0" w:before="0" w:lineRule="auto"/>
        <w:rPr/>
      </w:pPr>
      <w:r w:rsidDel="00000000" w:rsidR="00000000" w:rsidRPr="00000000">
        <w:rPr>
          <w:sz w:val="28"/>
          <w:szCs w:val="28"/>
          <w:rtl w:val="0"/>
        </w:rPr>
        <w:t xml:space="preserve">Trần Nguyễn Minh Phương - 3125410140</w:t>
      </w:r>
      <w:r w:rsidDel="00000000" w:rsidR="00000000" w:rsidRPr="00000000">
        <w:rPr>
          <w:rtl w:val="0"/>
        </w:rPr>
      </w:r>
    </w:p>
    <w:p w:rsidR="00000000" w:rsidDel="00000000" w:rsidP="00000000" w:rsidRDefault="00000000" w:rsidRPr="00000000" w14:paraId="00000010">
      <w:pPr>
        <w:pBdr>
          <w:top w:color="000000" w:space="31" w:sz="24" w:val="single"/>
          <w:left w:color="000000" w:space="4" w:sz="24" w:val="single"/>
          <w:bottom w:color="000000" w:space="1" w:sz="24" w:val="single"/>
          <w:right w:color="000000" w:space="4" w:sz="24" w:val="single"/>
        </w:pBdr>
        <w:spacing w:after="0" w:before="0" w:lineRule="auto"/>
        <w:rPr>
          <w:sz w:val="28"/>
          <w:szCs w:val="28"/>
        </w:rPr>
      </w:pPr>
      <w:r w:rsidDel="00000000" w:rsidR="00000000" w:rsidRPr="00000000">
        <w:rPr>
          <w:sz w:val="28"/>
          <w:szCs w:val="28"/>
          <w:rtl w:val="0"/>
        </w:rPr>
        <w:t xml:space="preserve">Trần Nguyễn Đăng Khoa - 3124560042</w:t>
      </w:r>
    </w:p>
    <w:p w:rsidR="00000000" w:rsidDel="00000000" w:rsidP="00000000" w:rsidRDefault="00000000" w:rsidRPr="00000000" w14:paraId="00000011">
      <w:pPr>
        <w:pBdr>
          <w:top w:color="000000" w:space="31" w:sz="24" w:val="single"/>
          <w:left w:color="000000" w:space="4" w:sz="24" w:val="single"/>
          <w:bottom w:color="000000" w:space="1" w:sz="24" w:val="single"/>
          <w:right w:color="000000" w:space="4" w:sz="24" w:val="single"/>
        </w:pBdr>
        <w:spacing w:after="0" w:before="0" w:lineRule="auto"/>
        <w:rPr>
          <w:sz w:val="28"/>
          <w:szCs w:val="28"/>
        </w:rPr>
      </w:pPr>
      <w:r w:rsidDel="00000000" w:rsidR="00000000" w:rsidRPr="00000000">
        <w:rPr>
          <w:sz w:val="28"/>
          <w:szCs w:val="28"/>
          <w:rtl w:val="0"/>
        </w:rPr>
        <w:t xml:space="preserve">Giảng viên hướng dẫn: Thạc sĩ Hà Thanh Dũng</w:t>
      </w:r>
    </w:p>
    <w:p w:rsidR="00000000" w:rsidDel="00000000" w:rsidP="00000000" w:rsidRDefault="00000000" w:rsidRPr="00000000" w14:paraId="00000012">
      <w:pPr>
        <w:pBdr>
          <w:top w:color="000000" w:space="31" w:sz="24" w:val="single"/>
          <w:left w:color="000000" w:space="4" w:sz="24" w:val="single"/>
          <w:bottom w:color="000000" w:space="1" w:sz="24" w:val="single"/>
          <w:right w:color="000000" w:space="4" w:sz="24" w:val="single"/>
        </w:pBdr>
        <w:spacing w:after="0" w:before="0" w:lineRule="auto"/>
        <w:rPr>
          <w:sz w:val="48"/>
          <w:szCs w:val="48"/>
        </w:rPr>
      </w:pPr>
      <w:r w:rsidDel="00000000" w:rsidR="00000000" w:rsidRPr="00000000">
        <w:rPr>
          <w:rtl w:val="0"/>
        </w:rPr>
      </w:r>
    </w:p>
    <w:p w:rsidR="00000000" w:rsidDel="00000000" w:rsidP="00000000" w:rsidRDefault="00000000" w:rsidRPr="00000000" w14:paraId="00000013">
      <w:pPr>
        <w:pBdr>
          <w:top w:color="000000" w:space="31" w:sz="24" w:val="single"/>
          <w:left w:color="000000" w:space="4" w:sz="24" w:val="single"/>
          <w:bottom w:color="000000" w:space="1" w:sz="24" w:val="single"/>
          <w:right w:color="000000" w:space="4" w:sz="24" w:val="single"/>
        </w:pBdr>
        <w:spacing w:after="0" w:before="0" w:lineRule="auto"/>
        <w:jc w:val="both"/>
        <w:rPr/>
      </w:pPr>
      <w:r w:rsidDel="00000000" w:rsidR="00000000" w:rsidRPr="00000000">
        <w:rPr>
          <w:rtl w:val="0"/>
        </w:rPr>
      </w:r>
    </w:p>
    <w:p w:rsidR="00000000" w:rsidDel="00000000" w:rsidP="00000000" w:rsidRDefault="00000000" w:rsidRPr="00000000" w14:paraId="00000014">
      <w:pPr>
        <w:pBdr>
          <w:top w:color="000000" w:space="31" w:sz="24" w:val="single"/>
          <w:left w:color="000000" w:space="4" w:sz="24" w:val="single"/>
          <w:bottom w:color="000000" w:space="1" w:sz="24" w:val="single"/>
          <w:right w:color="000000" w:space="4" w:sz="24" w:val="single"/>
        </w:pBdr>
        <w:spacing w:after="0" w:before="0" w:lineRule="auto"/>
        <w:rPr/>
      </w:pPr>
      <w:r w:rsidDel="00000000" w:rsidR="00000000" w:rsidRPr="00000000">
        <w:rPr>
          <w:rtl w:val="0"/>
        </w:rPr>
      </w:r>
    </w:p>
    <w:p w:rsidR="00000000" w:rsidDel="00000000" w:rsidP="00000000" w:rsidRDefault="00000000" w:rsidRPr="00000000" w14:paraId="00000015">
      <w:pPr>
        <w:pBdr>
          <w:top w:color="000000" w:space="31" w:sz="24" w:val="single"/>
          <w:left w:color="000000" w:space="4" w:sz="24" w:val="single"/>
          <w:bottom w:color="000000" w:space="1" w:sz="24" w:val="single"/>
          <w:right w:color="000000" w:space="4" w:sz="24" w:val="single"/>
        </w:pBdr>
        <w:spacing w:after="0" w:before="0" w:lineRule="auto"/>
        <w:rPr/>
      </w:pPr>
      <w:r w:rsidDel="00000000" w:rsidR="00000000" w:rsidRPr="00000000">
        <w:rPr>
          <w:rtl w:val="0"/>
        </w:rPr>
      </w:r>
    </w:p>
    <w:p w:rsidR="00000000" w:rsidDel="00000000" w:rsidP="00000000" w:rsidRDefault="00000000" w:rsidRPr="00000000" w14:paraId="00000016">
      <w:pPr>
        <w:pBdr>
          <w:top w:color="000000" w:space="31" w:sz="24" w:val="single"/>
          <w:left w:color="000000" w:space="4" w:sz="24" w:val="single"/>
          <w:bottom w:color="000000" w:space="1" w:sz="24" w:val="single"/>
          <w:right w:color="000000" w:space="4" w:sz="24" w:val="single"/>
        </w:pBdr>
        <w:spacing w:after="0" w:before="0" w:lineRule="auto"/>
        <w:rPr/>
      </w:pPr>
      <w:r w:rsidDel="00000000" w:rsidR="00000000" w:rsidRPr="00000000">
        <w:rPr>
          <w:rtl w:val="0"/>
        </w:rPr>
      </w:r>
    </w:p>
    <w:p w:rsidR="00000000" w:rsidDel="00000000" w:rsidP="00000000" w:rsidRDefault="00000000" w:rsidRPr="00000000" w14:paraId="00000017">
      <w:pPr>
        <w:pBdr>
          <w:top w:color="000000" w:space="31" w:sz="24" w:val="single"/>
          <w:left w:color="000000" w:space="4" w:sz="24" w:val="single"/>
          <w:bottom w:color="000000" w:space="1" w:sz="24" w:val="single"/>
          <w:right w:color="000000" w:space="4" w:sz="24" w:val="single"/>
        </w:pBdr>
        <w:spacing w:after="0" w:before="0" w:lineRule="auto"/>
        <w:rPr/>
      </w:pPr>
      <w:r w:rsidDel="00000000" w:rsidR="00000000" w:rsidRPr="00000000">
        <w:rPr>
          <w:rtl w:val="0"/>
        </w:rPr>
      </w:r>
    </w:p>
    <w:p w:rsidR="00000000" w:rsidDel="00000000" w:rsidP="00000000" w:rsidRDefault="00000000" w:rsidRPr="00000000" w14:paraId="00000018">
      <w:pPr>
        <w:pBdr>
          <w:top w:color="000000" w:space="31" w:sz="24" w:val="single"/>
          <w:left w:color="000000" w:space="4" w:sz="24" w:val="single"/>
          <w:bottom w:color="000000" w:space="1" w:sz="24" w:val="single"/>
          <w:right w:color="000000" w:space="4" w:sz="24" w:val="single"/>
        </w:pBdr>
        <w:spacing w:after="0" w:before="0" w:lineRule="auto"/>
        <w:rPr/>
      </w:pPr>
      <w:r w:rsidDel="00000000" w:rsidR="00000000" w:rsidRPr="00000000">
        <w:rPr>
          <w:rtl w:val="0"/>
        </w:rPr>
      </w:r>
    </w:p>
    <w:p w:rsidR="00000000" w:rsidDel="00000000" w:rsidP="00000000" w:rsidRDefault="00000000" w:rsidRPr="00000000" w14:paraId="00000019">
      <w:pPr>
        <w:pBdr>
          <w:top w:color="000000" w:space="31" w:sz="24" w:val="single"/>
          <w:left w:color="000000" w:space="4" w:sz="24" w:val="single"/>
          <w:bottom w:color="000000" w:space="1" w:sz="24" w:val="single"/>
          <w:right w:color="000000" w:space="4" w:sz="24" w:val="single"/>
        </w:pBdr>
        <w:spacing w:after="0" w:before="0" w:lineRule="auto"/>
        <w:rPr>
          <w:sz w:val="28"/>
          <w:szCs w:val="28"/>
        </w:rPr>
        <w:sectPr>
          <w:pgSz w:h="16840" w:w="11907" w:orient="portrait"/>
          <w:pgMar w:bottom="1134" w:top="1134" w:left="1701" w:right="1134" w:header="720" w:footer="720"/>
          <w:pgNumType w:start="1"/>
        </w:sectPr>
      </w:pPr>
      <w:r w:rsidDel="00000000" w:rsidR="00000000" w:rsidRPr="00000000">
        <w:rPr>
          <w:sz w:val="28"/>
          <w:szCs w:val="28"/>
          <w:rtl w:val="0"/>
        </w:rPr>
        <w:t xml:space="preserve">Thành phố Hồ Chí Minh, tháng 05 năm 2026</w:t>
      </w:r>
    </w:p>
    <w:p w:rsidR="00000000" w:rsidDel="00000000" w:rsidP="00000000" w:rsidRDefault="00000000" w:rsidRPr="00000000" w14:paraId="0000001A">
      <w:pPr>
        <w:spacing w:after="160" w:before="0" w:lineRule="auto"/>
        <w:rPr>
          <w:b w:val="1"/>
          <w:bCs w:val="1"/>
          <w:sz w:val="28"/>
          <w:szCs w:val="28"/>
        </w:rPr>
      </w:pPr>
      <w:r w:rsidDel="00000000" w:rsidR="00000000" w:rsidRPr="00000000">
        <w:rPr>
          <w:b w:val="1"/>
          <w:bCs w:val="1"/>
          <w:sz w:val="28"/>
          <w:szCs w:val="28"/>
          <w:rtl w:val="0"/>
        </w:rPr>
        <w:t xml:space="preserve">PHÂN CÔNG NHIỆM VỤ</w:t>
      </w:r>
    </w:p>
    <w:p w:rsidR="00000000" w:rsidDel="00000000" w:rsidP="00000000" w:rsidRDefault="00000000" w:rsidRPr="00000000" w14:paraId="0000001B">
      <w:pPr>
        <w:spacing w:after="160" w:before="0" w:lineRule="auto"/>
        <w:jc w:val="both"/>
        <w:rPr>
          <w:b w:val="1"/>
          <w:bCs w:val="1"/>
          <w:sz w:val="28"/>
          <w:szCs w:val="28"/>
        </w:rPr>
      </w:pPr>
      <w:r w:rsidDel="00000000" w:rsidR="00000000" w:rsidRPr="00000000">
        <w:rPr>
          <w:rtl w:val="0"/>
        </w:rPr>
      </w:r>
    </w:p>
    <w:p w:rsidR="00000000" w:rsidDel="00000000" w:rsidP="00000000" w:rsidRDefault="00000000" w:rsidRPr="00000000" w14:paraId="0000001C">
      <w:pPr>
        <w:spacing w:after="160" w:before="0" w:lineRule="auto"/>
        <w:jc w:val="both"/>
        <w:rPr>
          <w:b w:val="1"/>
          <w:bCs w:val="1"/>
          <w:sz w:val="28"/>
          <w:szCs w:val="28"/>
        </w:rPr>
      </w:pPr>
      <w:r w:rsidDel="00000000" w:rsidR="00000000" w:rsidRPr="00000000">
        <w:rPr>
          <w:rtl w:val="0"/>
        </w:rPr>
      </w:r>
    </w:p>
    <w:sdt>
      <w:sdtPr>
        <w:lock w:val="contentLocked"/>
        <w:id w:val="-800700523"/>
        <w:tag w:val="goog_rdk_0"/>
      </w:sdtPr>
      <w:sdtContent>
        <w:tbl>
          <w:tblPr>
            <w:tblStyle w:val="Table1"/>
            <w:tblpPr w:leftFromText="180" w:rightFromText="180" w:topFromText="180" w:bottomFromText="180" w:vertAnchor="margin" w:horzAnchor="margin" w:tblpX="-675" w:tblpY="1050"/>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3795"/>
            <w:gridCol w:w="3810"/>
            <w:tblGridChange w:id="0">
              <w:tblGrid>
                <w:gridCol w:w="2865"/>
                <w:gridCol w:w="3795"/>
                <w:gridCol w:w="3810"/>
              </w:tblGrid>
            </w:tblGridChange>
          </w:tblGrid>
          <w:tr>
            <w:trPr>
              <w:cantSplit w:val="0"/>
              <w:tblHeader w:val="0"/>
            </w:trPr>
            <w:tc>
              <w:tcPr>
                <w:vAlign w:val="center"/>
              </w:tcPr>
              <w:p w:rsidR="00000000" w:rsidDel="00000000" w:rsidP="00000000" w:rsidRDefault="00000000" w:rsidRPr="00000000" w14:paraId="0000001D">
                <w:pPr>
                  <w:widowControl w:val="0"/>
                  <w:spacing w:after="0" w:before="0" w:line="240" w:lineRule="auto"/>
                  <w:rPr>
                    <w:b w:val="1"/>
                    <w:bCs w:val="1"/>
                    <w:sz w:val="28"/>
                    <w:szCs w:val="28"/>
                  </w:rPr>
                </w:pPr>
                <w:r w:rsidDel="00000000" w:rsidR="00000000" w:rsidRPr="00000000">
                  <w:rPr>
                    <w:b w:val="1"/>
                    <w:bCs w:val="1"/>
                    <w:sz w:val="28"/>
                    <w:szCs w:val="28"/>
                    <w:rtl w:val="0"/>
                  </w:rPr>
                  <w:t xml:space="preserve">MSSV</w:t>
                </w:r>
              </w:p>
            </w:tc>
            <w:tc>
              <w:tcPr/>
              <w:p w:rsidR="00000000" w:rsidDel="00000000" w:rsidP="00000000" w:rsidRDefault="00000000" w:rsidRPr="00000000" w14:paraId="0000001E">
                <w:pPr>
                  <w:widowControl w:val="0"/>
                  <w:spacing w:after="0" w:before="0" w:line="240" w:lineRule="auto"/>
                  <w:rPr>
                    <w:b w:val="1"/>
                    <w:bCs w:val="1"/>
                    <w:sz w:val="28"/>
                    <w:szCs w:val="28"/>
                  </w:rPr>
                </w:pPr>
                <w:r w:rsidDel="00000000" w:rsidR="00000000" w:rsidRPr="00000000">
                  <w:rPr>
                    <w:b w:val="1"/>
                    <w:bCs w:val="1"/>
                    <w:sz w:val="28"/>
                    <w:szCs w:val="28"/>
                    <w:rtl w:val="0"/>
                  </w:rPr>
                  <w:t xml:space="preserve">Họ tên</w:t>
                </w:r>
              </w:p>
            </w:tc>
            <w:tc>
              <w:tcPr/>
              <w:p w:rsidR="00000000" w:rsidDel="00000000" w:rsidP="00000000" w:rsidRDefault="00000000" w:rsidRPr="00000000" w14:paraId="0000001F">
                <w:pPr>
                  <w:widowControl w:val="0"/>
                  <w:spacing w:after="0" w:before="0" w:line="240" w:lineRule="auto"/>
                  <w:rPr>
                    <w:b w:val="1"/>
                    <w:bCs w:val="1"/>
                    <w:sz w:val="28"/>
                    <w:szCs w:val="28"/>
                  </w:rPr>
                </w:pPr>
                <w:r w:rsidDel="00000000" w:rsidR="00000000" w:rsidRPr="00000000">
                  <w:rPr>
                    <w:b w:val="1"/>
                    <w:bCs w:val="1"/>
                    <w:sz w:val="28"/>
                    <w:szCs w:val="28"/>
                    <w:rtl w:val="0"/>
                  </w:rPr>
                  <w:t xml:space="preserve">Nhiệm vụ</w:t>
                </w:r>
              </w:p>
            </w:tc>
          </w:tr>
          <w:tr>
            <w:trPr>
              <w:cantSplit w:val="0"/>
              <w:tblHeader w:val="0"/>
            </w:trPr>
            <w:tc>
              <w:tcPr/>
              <w:p w:rsidR="00000000" w:rsidDel="00000000" w:rsidP="00000000" w:rsidRDefault="00000000" w:rsidRPr="00000000" w14:paraId="00000020">
                <w:pPr>
                  <w:widowControl w:val="0"/>
                  <w:spacing w:after="0" w:before="0" w:line="240" w:lineRule="auto"/>
                  <w:rPr/>
                </w:pPr>
                <w:r w:rsidDel="00000000" w:rsidR="00000000" w:rsidRPr="00000000">
                  <w:rPr>
                    <w:rtl w:val="0"/>
                  </w:rPr>
                  <w:t xml:space="preserve">312341032</w:t>
                </w:r>
              </w:p>
            </w:tc>
            <w:tc>
              <w:tcPr/>
              <w:p w:rsidR="00000000" w:rsidDel="00000000" w:rsidP="00000000" w:rsidRDefault="00000000" w:rsidRPr="00000000" w14:paraId="00000021">
                <w:pPr>
                  <w:widowControl w:val="0"/>
                  <w:spacing w:after="0" w:before="0" w:line="240" w:lineRule="auto"/>
                  <w:jc w:val="left"/>
                  <w:rPr/>
                </w:pPr>
                <w:r w:rsidDel="00000000" w:rsidR="00000000" w:rsidRPr="00000000">
                  <w:rPr>
                    <w:rtl w:val="0"/>
                  </w:rPr>
                  <w:t xml:space="preserve">Trần Phúc Tấn</w:t>
                </w:r>
              </w:p>
            </w:tc>
            <w:tc>
              <w:tcPr/>
              <w:p w:rsidR="00000000" w:rsidDel="00000000" w:rsidP="00000000" w:rsidRDefault="00000000" w:rsidRPr="00000000" w14:paraId="00000022">
                <w:pPr>
                  <w:widowControl w:val="0"/>
                  <w:spacing w:after="0" w:before="0" w:line="240" w:lineRule="auto"/>
                  <w:jc w:val="left"/>
                  <w:rPr/>
                </w:pPr>
                <w:r w:rsidDel="00000000" w:rsidR="00000000" w:rsidRPr="00000000">
                  <w:rPr>
                    <w:rtl w:val="0"/>
                  </w:rPr>
                  <w:t xml:space="preserve">Thực hiện baseline model, đánh giá mô hình và nhận xét kết quả</w:t>
                </w:r>
              </w:p>
            </w:tc>
          </w:tr>
          <w:tr>
            <w:trPr>
              <w:cantSplit w:val="0"/>
              <w:tblHeader w:val="0"/>
            </w:trPr>
            <w:tc>
              <w:tcPr/>
              <w:p w:rsidR="00000000" w:rsidDel="00000000" w:rsidP="00000000" w:rsidRDefault="00000000" w:rsidRPr="00000000" w14:paraId="00000023">
                <w:pPr>
                  <w:widowControl w:val="0"/>
                  <w:spacing w:after="0" w:before="0" w:line="240" w:lineRule="auto"/>
                  <w:rPr/>
                </w:pPr>
                <w:r w:rsidDel="00000000" w:rsidR="00000000" w:rsidRPr="00000000">
                  <w:rPr>
                    <w:rtl w:val="0"/>
                  </w:rPr>
                  <w:t xml:space="preserve">3125410140</w:t>
                </w:r>
              </w:p>
            </w:tc>
            <w:tc>
              <w:tcPr/>
              <w:p w:rsidR="00000000" w:rsidDel="00000000" w:rsidP="00000000" w:rsidRDefault="00000000" w:rsidRPr="00000000" w14:paraId="00000024">
                <w:pPr>
                  <w:widowControl w:val="0"/>
                  <w:spacing w:after="0" w:before="0" w:line="240" w:lineRule="auto"/>
                  <w:jc w:val="left"/>
                  <w:rPr/>
                </w:pPr>
                <w:r w:rsidDel="00000000" w:rsidR="00000000" w:rsidRPr="00000000">
                  <w:rPr>
                    <w:rtl w:val="0"/>
                  </w:rPr>
                  <w:t xml:space="preserve">Trần Nguyễn Minh Phương</w:t>
                </w:r>
              </w:p>
            </w:tc>
            <w:tc>
              <w:tcPr/>
              <w:p w:rsidR="00000000" w:rsidDel="00000000" w:rsidP="00000000" w:rsidRDefault="00000000" w:rsidRPr="00000000" w14:paraId="00000025">
                <w:pPr>
                  <w:widowControl w:val="0"/>
                  <w:spacing w:after="0" w:before="0" w:line="240" w:lineRule="auto"/>
                  <w:jc w:val="left"/>
                  <w:rPr/>
                </w:pPr>
                <w:r w:rsidDel="00000000" w:rsidR="00000000" w:rsidRPr="00000000">
                  <w:rPr>
                    <w:rtl w:val="0"/>
                  </w:rPr>
                  <w:t xml:space="preserve">Thực hiện EDA, phân tích dữ liệu, đánh giá và nhận xét số liệu, biểu đồ</w:t>
                </w:r>
              </w:p>
            </w:tc>
          </w:tr>
          <w:tr>
            <w:trPr>
              <w:cantSplit w:val="0"/>
              <w:tblHeader w:val="0"/>
            </w:trPr>
            <w:tc>
              <w:tcPr/>
              <w:p w:rsidR="00000000" w:rsidDel="00000000" w:rsidP="00000000" w:rsidRDefault="00000000" w:rsidRPr="00000000" w14:paraId="00000026">
                <w:pPr>
                  <w:widowControl w:val="0"/>
                  <w:spacing w:after="0" w:before="0" w:line="240" w:lineRule="auto"/>
                  <w:rPr/>
                </w:pPr>
                <w:r w:rsidDel="00000000" w:rsidR="00000000" w:rsidRPr="00000000">
                  <w:rPr>
                    <w:rtl w:val="0"/>
                  </w:rPr>
                  <w:t xml:space="preserve">3124560042</w:t>
                </w:r>
              </w:p>
            </w:tc>
            <w:tc>
              <w:tcPr/>
              <w:p w:rsidR="00000000" w:rsidDel="00000000" w:rsidP="00000000" w:rsidRDefault="00000000" w:rsidRPr="00000000" w14:paraId="00000027">
                <w:pPr>
                  <w:widowControl w:val="0"/>
                  <w:spacing w:after="0" w:before="0" w:line="240" w:lineRule="auto"/>
                  <w:jc w:val="left"/>
                  <w:rPr/>
                </w:pPr>
                <w:r w:rsidDel="00000000" w:rsidR="00000000" w:rsidRPr="00000000">
                  <w:rPr>
                    <w:rtl w:val="0"/>
                  </w:rPr>
                  <w:t xml:space="preserve">Trần Nguyễn Đăng Khoa</w:t>
                </w:r>
              </w:p>
            </w:tc>
            <w:tc>
              <w:tcPr/>
              <w:p w:rsidR="00000000" w:rsidDel="00000000" w:rsidP="00000000" w:rsidRDefault="00000000" w:rsidRPr="00000000" w14:paraId="00000028">
                <w:pPr>
                  <w:widowControl w:val="0"/>
                  <w:spacing w:after="0" w:before="0" w:line="240" w:lineRule="auto"/>
                  <w:jc w:val="left"/>
                  <w:rPr/>
                </w:pPr>
                <w:r w:rsidDel="00000000" w:rsidR="00000000" w:rsidRPr="00000000">
                  <w:rPr>
                    <w:rtl w:val="0"/>
                  </w:rPr>
                  <w:t xml:space="preserve">Thực hiện Preprocessing, lên kế hoạch tuần 3</w:t>
                </w:r>
              </w:p>
            </w:tc>
          </w:tr>
        </w:tbl>
      </w:sdtContent>
    </w:sdt>
    <w:p w:rsidR="00000000" w:rsidDel="00000000" w:rsidP="00000000" w:rsidRDefault="00000000" w:rsidRPr="00000000" w14:paraId="00000029">
      <w:pPr>
        <w:spacing w:after="160" w:before="0" w:lineRule="auto"/>
        <w:jc w:val="both"/>
        <w:rPr>
          <w:b w:val="1"/>
          <w:bCs w:val="1"/>
          <w:sz w:val="28"/>
          <w:szCs w:val="28"/>
        </w:rPr>
      </w:pPr>
      <w:r w:rsidDel="00000000" w:rsidR="00000000" w:rsidRPr="00000000">
        <w:rPr>
          <w:b w:val="1"/>
          <w:bCs w:val="1"/>
          <w:sz w:val="28"/>
          <w:szCs w:val="28"/>
          <w:rtl w:val="0"/>
        </w:rPr>
        <w:t xml:space="preserve">1. Tóm tắt đề tài</w:t>
      </w:r>
    </w:p>
    <w:p w:rsidR="00000000" w:rsidDel="00000000" w:rsidP="00000000" w:rsidRDefault="00000000" w:rsidRPr="00000000" w14:paraId="0000002A">
      <w:pPr>
        <w:spacing w:after="160" w:before="0" w:lineRule="auto"/>
        <w:ind w:firstLine="720"/>
        <w:jc w:val="both"/>
        <w:rPr/>
      </w:pPr>
      <w:r w:rsidDel="00000000" w:rsidR="00000000" w:rsidRPr="00000000">
        <w:rPr>
          <w:rtl w:val="0"/>
        </w:rPr>
        <w:t xml:space="preserve">Đề tài “Dự đoán giá nhà” tập trung vào việc xây dựng mô hình hồi quy để dự đoán giá bất động sản tại TP. Hồ Chí Minh dựa trên dataset “Ho Chi Minh City Real Estate Data 2025”. </w:t>
      </w:r>
    </w:p>
    <w:p w:rsidR="00000000" w:rsidDel="00000000" w:rsidP="00000000" w:rsidRDefault="00000000" w:rsidRPr="00000000" w14:paraId="0000002B">
      <w:pPr>
        <w:spacing w:after="160" w:before="0" w:lineRule="auto"/>
        <w:ind w:firstLine="720"/>
        <w:jc w:val="both"/>
        <w:rPr/>
      </w:pPr>
      <w:r w:rsidDel="00000000" w:rsidR="00000000" w:rsidRPr="00000000">
        <w:rPr>
          <w:rtl w:val="0"/>
        </w:rPr>
        <w:t xml:space="preserve">Trong quá trình thực hiện ở tuần 2, nhóm tiến hành các bước tiền xử lý dữ liệu như làm sạch dữ liệu, xử lý giá trị thiếu, phát hiện và xử lý outliers, trích xuất đặc trưng từ trường vị trí và nội dung mô tả, đồng thời chuẩn hóa dữ liệu trước khi đưa vào huấn luyện mô hình baseline Linear Regression. Đánh giá hiệu năng của mô hình thông qua các metrics như MAE, RSME, R2, MAPE cùng với phân tích MAE theo từng phân khúc nhà.</w:t>
      </w:r>
      <w:r w:rsidDel="00000000" w:rsidR="00000000" w:rsidRPr="00000000">
        <w:rPr>
          <w:b w:val="1"/>
          <w:bCs w:val="1"/>
          <w:sz w:val="36"/>
          <w:szCs w:val="36"/>
          <w:rtl w:val="0"/>
        </w:rPr>
        <w:t xml:space="preserve"> </w:t>
      </w:r>
      <w:r w:rsidDel="00000000" w:rsidR="00000000" w:rsidRPr="00000000">
        <w:rPr>
          <w:rtl w:val="0"/>
        </w:rPr>
      </w:r>
    </w:p>
    <w:p w:rsidR="00000000" w:rsidDel="00000000" w:rsidP="00000000" w:rsidRDefault="00000000" w:rsidRPr="00000000" w14:paraId="0000002C">
      <w:pPr>
        <w:spacing w:after="160" w:before="0" w:lineRule="auto"/>
        <w:jc w:val="both"/>
        <w:rPr>
          <w:b w:val="1"/>
          <w:bCs w:val="1"/>
          <w:sz w:val="28"/>
          <w:szCs w:val="28"/>
        </w:rPr>
      </w:pPr>
      <w:r w:rsidDel="00000000" w:rsidR="00000000" w:rsidRPr="00000000">
        <w:rPr>
          <w:b w:val="1"/>
          <w:bCs w:val="1"/>
          <w:sz w:val="28"/>
          <w:szCs w:val="28"/>
          <w:rtl w:val="0"/>
        </w:rPr>
        <w:t xml:space="preserve">2. Mô tả bộ dữ liệu sau khi kiểm tra</w:t>
      </w:r>
    </w:p>
    <w:p w:rsidR="00000000" w:rsidDel="00000000" w:rsidP="00000000" w:rsidRDefault="00000000" w:rsidRPr="00000000" w14:paraId="0000002D">
      <w:pPr>
        <w:spacing w:after="160" w:before="0" w:lineRule="auto"/>
        <w:jc w:val="both"/>
        <w:rPr/>
      </w:pPr>
      <w:r w:rsidDel="00000000" w:rsidR="00000000" w:rsidRPr="00000000">
        <w:rPr>
          <w:rtl w:val="0"/>
        </w:rPr>
        <w:t xml:space="preserve">Nhóm sử dụng bộ dữ liệu bất động sản tại Thành phố Hồ Chí Minh năm 2025 phục vụ cho bài toán dự đoán giá nhà bằng Machine Learning.</w:t>
      </w:r>
    </w:p>
    <w:p w:rsidR="00000000" w:rsidDel="00000000" w:rsidP="00000000" w:rsidRDefault="00000000" w:rsidRPr="00000000" w14:paraId="0000002E">
      <w:pPr>
        <w:spacing w:after="160" w:before="0" w:lineRule="auto"/>
        <w:jc w:val="both"/>
        <w:rPr/>
      </w:pPr>
      <w:r w:rsidDel="00000000" w:rsidR="00000000" w:rsidRPr="00000000">
        <w:rPr/>
        <w:drawing>
          <wp:inline distB="114300" distT="114300" distL="114300" distR="114300">
            <wp:extent cx="4826000" cy="2540000"/>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8260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160" w:before="0" w:lineRule="auto"/>
        <w:jc w:val="both"/>
        <w:rPr/>
      </w:pPr>
      <w:r w:rsidDel="00000000" w:rsidR="00000000" w:rsidRPr="00000000">
        <w:rPr>
          <w:rtl w:val="0"/>
        </w:rPr>
        <w:t xml:space="preserve">Sau khi đọc và kiểm tra dữ liệu, nhóm thu được các thông tin như sau:</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570"/>
        <w:tblGridChange w:id="0">
          <w:tblGrid>
            <w:gridCol w:w="2250"/>
            <w:gridCol w:w="6570"/>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0">
            <w:pPr>
              <w:spacing w:after="160" w:before="0" w:lineRule="auto"/>
              <w:jc w:val="both"/>
              <w:rPr/>
            </w:pPr>
            <w:r w:rsidDel="00000000" w:rsidR="00000000" w:rsidRPr="00000000">
              <w:rPr>
                <w:rtl w:val="0"/>
              </w:rPr>
              <w:t xml:space="preserve">Thành phần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1">
            <w:pPr>
              <w:spacing w:after="160" w:before="0" w:lineRule="auto"/>
              <w:jc w:val="both"/>
              <w:rPr/>
            </w:pPr>
            <w:r w:rsidDel="00000000" w:rsidR="00000000" w:rsidRPr="00000000">
              <w:rPr>
                <w:rtl w:val="0"/>
              </w:rPr>
              <w:t xml:space="preserve">Giá trị</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2">
            <w:pPr>
              <w:spacing w:after="160" w:before="0" w:lineRule="auto"/>
              <w:jc w:val="both"/>
              <w:rPr/>
            </w:pPr>
            <w:r w:rsidDel="00000000" w:rsidR="00000000" w:rsidRPr="00000000">
              <w:rPr>
                <w:rtl w:val="0"/>
              </w:rPr>
              <w:t xml:space="preserve">Số lượng mẫu dữ liệu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3">
            <w:pPr>
              <w:spacing w:after="160" w:before="0" w:lineRule="auto"/>
              <w:jc w:val="both"/>
              <w:rPr/>
            </w:pPr>
            <w:r w:rsidDel="00000000" w:rsidR="00000000" w:rsidRPr="00000000">
              <w:rPr>
                <w:rtl w:val="0"/>
              </w:rPr>
              <w:t xml:space="preserve">51,304</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4">
            <w:pPr>
              <w:spacing w:after="160" w:before="0" w:lineRule="auto"/>
              <w:jc w:val="both"/>
              <w:rPr/>
            </w:pPr>
            <w:r w:rsidDel="00000000" w:rsidR="00000000" w:rsidRPr="00000000">
              <w:rPr>
                <w:rtl w:val="0"/>
              </w:rPr>
              <w:t xml:space="preserve">Số lượng thuộc tính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5">
            <w:pPr>
              <w:spacing w:after="160" w:before="0" w:lineRule="auto"/>
              <w:jc w:val="both"/>
              <w:rPr/>
            </w:pPr>
            <w:r w:rsidDel="00000000" w:rsidR="00000000" w:rsidRPr="00000000">
              <w:rPr>
                <w:rtl w:val="0"/>
              </w:rPr>
              <w:t xml:space="preserve">28 cột</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6">
            <w:pPr>
              <w:spacing w:after="160" w:before="0" w:lineRule="auto"/>
              <w:jc w:val="both"/>
              <w:rPr/>
            </w:pPr>
            <w:r w:rsidDel="00000000" w:rsidR="00000000" w:rsidRPr="00000000">
              <w:rPr>
                <w:rtl w:val="0"/>
              </w:rPr>
              <w:t xml:space="preserve">Biến mục tiêu (label)</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7">
            <w:pPr>
              <w:spacing w:after="160" w:before="0" w:lineRule="auto"/>
              <w:jc w:val="both"/>
              <w:rPr/>
            </w:pPr>
            <w:r w:rsidDel="00000000" w:rsidR="00000000" w:rsidRPr="00000000">
              <w:rPr>
                <w:rtl w:val="0"/>
              </w:rPr>
              <w:t xml:space="preserve">“Price”</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8">
            <w:pPr>
              <w:spacing w:after="160" w:before="0" w:lineRule="auto"/>
              <w:jc w:val="both"/>
              <w:rPr/>
            </w:pPr>
            <w:r w:rsidDel="00000000" w:rsidR="00000000" w:rsidRPr="00000000">
              <w:rPr>
                <w:rtl w:val="0"/>
              </w:rPr>
              <w:t xml:space="preserve">Loại bài toán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9">
            <w:pPr>
              <w:spacing w:after="160" w:before="0" w:lineRule="auto"/>
              <w:jc w:val="both"/>
              <w:rPr/>
            </w:pPr>
            <w:r w:rsidDel="00000000" w:rsidR="00000000" w:rsidRPr="00000000">
              <w:rPr>
                <w:rtl w:val="0"/>
              </w:rPr>
              <w:t xml:space="preserve">Regression</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A">
            <w:pPr>
              <w:spacing w:after="160" w:before="0" w:lineRule="auto"/>
              <w:jc w:val="both"/>
              <w:rPr/>
            </w:pPr>
            <w:r w:rsidDel="00000000" w:rsidR="00000000" w:rsidRPr="00000000">
              <w:rPr>
                <w:rtl w:val="0"/>
              </w:rPr>
              <w:t xml:space="preserve">Kiểu dữ liệu</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B">
            <w:pPr>
              <w:spacing w:after="160" w:before="0" w:lineRule="auto"/>
              <w:jc w:val="both"/>
              <w:rPr/>
            </w:pPr>
            <w:r w:rsidDel="00000000" w:rsidR="00000000" w:rsidRPr="00000000">
              <w:rPr>
                <w:rtl w:val="0"/>
              </w:rPr>
              <w:t xml:space="preserve">Bao gồm dữ liệu số (int64, float64) và dữ liệu phân loại (object)</w:t>
            </w:r>
          </w:p>
        </w:tc>
      </w:tr>
    </w:tbl>
    <w:p w:rsidR="00000000" w:rsidDel="00000000" w:rsidP="00000000" w:rsidRDefault="00000000" w:rsidRPr="00000000" w14:paraId="0000003C">
      <w:pPr>
        <w:spacing w:after="160" w:before="0" w:lineRule="auto"/>
        <w:jc w:val="both"/>
        <w:rPr/>
      </w:pPr>
      <w:r w:rsidDel="00000000" w:rsidR="00000000" w:rsidRPr="00000000">
        <w:rPr>
          <w:rtl w:val="0"/>
        </w:rPr>
        <w:t xml:space="preserve">Dataset bao gồm các thông tin như: diện tích bất động sản, giá bán, số phòng ngủ, số tầng, vị trí, loại bất động sản, thông tin mô tả bất động sản.</w:t>
      </w:r>
    </w:p>
    <w:p w:rsidR="00000000" w:rsidDel="00000000" w:rsidP="00000000" w:rsidRDefault="00000000" w:rsidRPr="00000000" w14:paraId="0000003D">
      <w:pPr>
        <w:spacing w:after="160" w:before="0" w:lineRule="auto"/>
        <w:jc w:val="both"/>
        <w:rPr/>
      </w:pPr>
      <w:r w:rsidDel="00000000" w:rsidR="00000000" w:rsidRPr="00000000">
        <w:rPr>
          <w:rtl w:val="0"/>
        </w:rPr>
        <w:t xml:space="preserve">Trong quá trình kiểm tra dữ liệu, nhóm thực hiện:</w:t>
      </w:r>
    </w:p>
    <w:p w:rsidR="00000000" w:rsidDel="00000000" w:rsidP="00000000" w:rsidRDefault="00000000" w:rsidRPr="00000000" w14:paraId="0000003E">
      <w:pPr>
        <w:numPr>
          <w:ilvl w:val="0"/>
          <w:numId w:val="5"/>
        </w:numPr>
        <w:spacing w:after="0" w:before="0" w:lineRule="auto"/>
        <w:ind w:left="720" w:hanging="360"/>
        <w:jc w:val="left"/>
        <w:rPr>
          <w:sz w:val="22"/>
          <w:szCs w:val="22"/>
        </w:rPr>
      </w:pPr>
      <w:r w:rsidDel="00000000" w:rsidR="00000000" w:rsidRPr="00000000">
        <w:rPr>
          <w:rtl w:val="0"/>
        </w:rPr>
        <w:t xml:space="preserve">Kiểm tra missing values</w:t>
      </w:r>
    </w:p>
    <w:p w:rsidR="00000000" w:rsidDel="00000000" w:rsidP="00000000" w:rsidRDefault="00000000" w:rsidRPr="00000000" w14:paraId="0000003F">
      <w:pPr>
        <w:numPr>
          <w:ilvl w:val="0"/>
          <w:numId w:val="5"/>
        </w:numPr>
        <w:spacing w:after="0" w:before="0" w:lineRule="auto"/>
        <w:ind w:left="720" w:hanging="360"/>
        <w:jc w:val="left"/>
        <w:rPr>
          <w:sz w:val="22"/>
          <w:szCs w:val="22"/>
        </w:rPr>
      </w:pPr>
      <w:r w:rsidDel="00000000" w:rsidR="00000000" w:rsidRPr="00000000">
        <w:rPr>
          <w:rtl w:val="0"/>
        </w:rPr>
        <w:t xml:space="preserve">Kiểm tra dữ liệu trùng lặp</w:t>
      </w:r>
    </w:p>
    <w:p w:rsidR="00000000" w:rsidDel="00000000" w:rsidP="00000000" w:rsidRDefault="00000000" w:rsidRPr="00000000" w14:paraId="00000040">
      <w:pPr>
        <w:numPr>
          <w:ilvl w:val="0"/>
          <w:numId w:val="5"/>
        </w:numPr>
        <w:spacing w:after="0" w:before="0" w:lineRule="auto"/>
        <w:ind w:left="720" w:hanging="360"/>
        <w:jc w:val="left"/>
        <w:rPr>
          <w:sz w:val="22"/>
          <w:szCs w:val="22"/>
        </w:rPr>
      </w:pPr>
      <w:r w:rsidDel="00000000" w:rsidR="00000000" w:rsidRPr="00000000">
        <w:rPr>
          <w:rtl w:val="0"/>
        </w:rPr>
        <w:t xml:space="preserve">Kiểm tra kiểu dữ liệu từng cột</w:t>
      </w:r>
    </w:p>
    <w:p w:rsidR="00000000" w:rsidDel="00000000" w:rsidP="00000000" w:rsidRDefault="00000000" w:rsidRPr="00000000" w14:paraId="00000041">
      <w:pPr>
        <w:numPr>
          <w:ilvl w:val="0"/>
          <w:numId w:val="5"/>
        </w:numPr>
        <w:spacing w:after="0" w:before="0" w:lineRule="auto"/>
        <w:ind w:left="720" w:hanging="360"/>
        <w:jc w:val="left"/>
        <w:rPr>
          <w:sz w:val="22"/>
          <w:szCs w:val="22"/>
        </w:rPr>
      </w:pPr>
      <w:r w:rsidDel="00000000" w:rsidR="00000000" w:rsidRPr="00000000">
        <w:rPr>
          <w:rtl w:val="0"/>
        </w:rPr>
        <w:t xml:space="preserve">Kiểm tra outliers của các đặc trưng quan trọng</w:t>
      </w:r>
    </w:p>
    <w:p w:rsidR="00000000" w:rsidDel="00000000" w:rsidP="00000000" w:rsidRDefault="00000000" w:rsidRPr="00000000" w14:paraId="00000042">
      <w:pPr>
        <w:numPr>
          <w:ilvl w:val="0"/>
          <w:numId w:val="5"/>
        </w:numPr>
        <w:spacing w:after="0" w:before="0" w:lineRule="auto"/>
        <w:ind w:left="720" w:hanging="360"/>
        <w:jc w:val="left"/>
        <w:rPr>
          <w:sz w:val="22"/>
          <w:szCs w:val="22"/>
        </w:rPr>
      </w:pPr>
      <w:r w:rsidDel="00000000" w:rsidR="00000000" w:rsidRPr="00000000">
        <w:rPr>
          <w:rtl w:val="0"/>
        </w:rPr>
        <w:t xml:space="preserve">Phân tích mối tương quan giữa các thuộc tính</w:t>
      </w:r>
      <w:r w:rsidDel="00000000" w:rsidR="00000000" w:rsidRPr="00000000">
        <w:rPr>
          <w:rtl w:val="0"/>
        </w:rPr>
      </w:r>
    </w:p>
    <w:p w:rsidR="00000000" w:rsidDel="00000000" w:rsidP="00000000" w:rsidRDefault="00000000" w:rsidRPr="00000000" w14:paraId="00000043">
      <w:pPr>
        <w:spacing w:after="160" w:before="0" w:lineRule="auto"/>
        <w:jc w:val="both"/>
        <w:rPr>
          <w:b w:val="1"/>
          <w:bCs w:val="1"/>
          <w:sz w:val="28"/>
          <w:szCs w:val="28"/>
        </w:rPr>
      </w:pPr>
      <w:r w:rsidDel="00000000" w:rsidR="00000000" w:rsidRPr="00000000">
        <w:rPr>
          <w:b w:val="1"/>
          <w:bCs w:val="1"/>
          <w:sz w:val="28"/>
          <w:szCs w:val="28"/>
          <w:rtl w:val="0"/>
        </w:rPr>
        <w:t xml:space="preserve">3. Làm sạch và tiền xử lý dữ liệu</w:t>
      </w:r>
    </w:p>
    <w:p w:rsidR="00000000" w:rsidDel="00000000" w:rsidP="00000000" w:rsidRDefault="00000000" w:rsidRPr="00000000" w14:paraId="00000044">
      <w:pPr>
        <w:spacing w:after="160" w:before="0" w:lineRule="auto"/>
        <w:jc w:val="both"/>
        <w:rPr/>
      </w:pPr>
      <w:r w:rsidDel="00000000" w:rsidR="00000000" w:rsidRPr="00000000">
        <w:rPr>
          <w:rtl w:val="0"/>
        </w:rPr>
        <w:t xml:space="preserve">Nhóm thực hiện tiền xử lý dữ liệu với quy trình như sau:</w:t>
      </w:r>
    </w:p>
    <w:p w:rsidR="00000000" w:rsidDel="00000000" w:rsidP="00000000" w:rsidRDefault="00000000" w:rsidRPr="00000000" w14:paraId="00000045">
      <w:pPr>
        <w:spacing w:after="0" w:before="0" w:lineRule="auto"/>
        <w:ind w:left="0" w:firstLine="0"/>
        <w:jc w:val="both"/>
        <w:rPr>
          <w:b w:val="1"/>
          <w:bCs w:val="1"/>
          <w:sz w:val="28"/>
          <w:szCs w:val="28"/>
        </w:rPr>
      </w:pPr>
      <w:r w:rsidDel="00000000" w:rsidR="00000000" w:rsidRPr="00000000">
        <w:rPr>
          <w:b w:val="1"/>
          <w:bCs w:val="1"/>
          <w:sz w:val="28"/>
          <w:szCs w:val="28"/>
          <w:rtl w:val="0"/>
        </w:rPr>
        <w:t xml:space="preserve">3.1. Dọn dẹp dữ liệu không hợp lệ</w:t>
      </w:r>
    </w:p>
    <w:p w:rsidR="00000000" w:rsidDel="00000000" w:rsidP="00000000" w:rsidRDefault="00000000" w:rsidRPr="00000000" w14:paraId="00000046">
      <w:pPr>
        <w:spacing w:after="0" w:before="0" w:lineRule="auto"/>
        <w:ind w:left="0" w:firstLine="720"/>
        <w:jc w:val="both"/>
        <w:rPr/>
      </w:pPr>
      <w:r w:rsidDel="00000000" w:rsidR="00000000" w:rsidRPr="00000000">
        <w:rPr>
          <w:rtl w:val="0"/>
        </w:rPr>
        <w:t xml:space="preserve">Loại bỏ các dòng dữ liệu có “Price” &lt;= 0 và “Area” &lt;= 0. Nhóm đã loại bỏ được 122 dòng dữ liệu</w:t>
      </w:r>
    </w:p>
    <w:p w:rsidR="00000000" w:rsidDel="00000000" w:rsidP="00000000" w:rsidRDefault="00000000" w:rsidRPr="00000000" w14:paraId="00000047">
      <w:pPr>
        <w:spacing w:after="0" w:before="0" w:lineRule="auto"/>
        <w:ind w:left="0" w:firstLine="0"/>
        <w:jc w:val="both"/>
        <w:rPr>
          <w:b w:val="1"/>
          <w:bCs w:val="1"/>
          <w:sz w:val="28"/>
          <w:szCs w:val="28"/>
        </w:rPr>
      </w:pPr>
      <w:r w:rsidDel="00000000" w:rsidR="00000000" w:rsidRPr="00000000">
        <w:rPr>
          <w:b w:val="1"/>
          <w:bCs w:val="1"/>
          <w:sz w:val="28"/>
          <w:szCs w:val="28"/>
          <w:rtl w:val="0"/>
        </w:rPr>
        <w:t xml:space="preserve">3.2. Loại dòng dữ liệu trùng lặp</w:t>
      </w:r>
    </w:p>
    <w:p w:rsidR="00000000" w:rsidDel="00000000" w:rsidP="00000000" w:rsidRDefault="00000000" w:rsidRPr="00000000" w14:paraId="00000048">
      <w:pPr>
        <w:spacing w:after="160" w:before="0" w:lineRule="auto"/>
        <w:ind w:left="0" w:firstLine="720"/>
        <w:jc w:val="both"/>
        <w:rPr/>
      </w:pPr>
      <w:r w:rsidDel="00000000" w:rsidR="00000000" w:rsidRPr="00000000">
        <w:rPr>
          <w:rtl w:val="0"/>
        </w:rPr>
        <w:t xml:space="preserve">Kiểm tra số lượng dòng trùng, và drop các dòng trùng. Trong trường hợp dataset của nhóm không tồn tại dữ liệu trùng lặp</w:t>
      </w:r>
    </w:p>
    <w:p w:rsidR="00000000" w:rsidDel="00000000" w:rsidP="00000000" w:rsidRDefault="00000000" w:rsidRPr="00000000" w14:paraId="00000049">
      <w:pPr>
        <w:spacing w:after="160" w:before="0" w:lineRule="auto"/>
        <w:jc w:val="both"/>
        <w:rPr>
          <w:b w:val="1"/>
          <w:bCs w:val="1"/>
          <w:sz w:val="28"/>
          <w:szCs w:val="28"/>
        </w:rPr>
      </w:pPr>
      <w:r w:rsidDel="00000000" w:rsidR="00000000" w:rsidRPr="00000000">
        <w:rPr>
          <w:rtl w:val="0"/>
        </w:rPr>
        <w:t xml:space="preserve"> </w:t>
      </w:r>
      <w:r w:rsidDel="00000000" w:rsidR="00000000" w:rsidRPr="00000000">
        <w:rPr>
          <w:b w:val="1"/>
          <w:bCs w:val="1"/>
          <w:sz w:val="28"/>
          <w:szCs w:val="28"/>
          <w:rtl w:val="0"/>
        </w:rPr>
        <w:t xml:space="preserve">3.3. Xử lý outliers</w:t>
      </w:r>
    </w:p>
    <w:p w:rsidR="00000000" w:rsidDel="00000000" w:rsidP="00000000" w:rsidRDefault="00000000" w:rsidRPr="00000000" w14:paraId="0000004A">
      <w:pPr>
        <w:spacing w:after="160" w:before="0" w:lineRule="auto"/>
        <w:ind w:firstLine="720"/>
        <w:jc w:val="both"/>
        <w:rPr/>
      </w:pPr>
      <w:r w:rsidDel="00000000" w:rsidR="00000000" w:rsidRPr="00000000">
        <w:rPr>
          <w:rtl w:val="0"/>
        </w:rPr>
        <w:t xml:space="preserve">Hướng đi của nhóm là sẽ tạo ra đặc trưng “price_per_m2” từ hai đặc trưng “Price”, “Area” có trong dataset. Áp dụng phương pháp IQR để đánh dấu các dòng dữ liệu có “price_per_m2” ngoại lệ. Nhóm đánh dấu trong dataset có 6218 mẫu dữ liệu là outlier</w:t>
      </w:r>
    </w:p>
    <w:p w:rsidR="00000000" w:rsidDel="00000000" w:rsidP="00000000" w:rsidRDefault="00000000" w:rsidRPr="00000000" w14:paraId="0000004B">
      <w:pPr>
        <w:spacing w:after="160" w:before="0" w:lineRule="auto"/>
        <w:ind w:left="0" w:firstLine="720"/>
        <w:jc w:val="both"/>
        <w:rPr/>
      </w:pPr>
      <w:r w:rsidDel="00000000" w:rsidR="00000000" w:rsidRPr="00000000">
        <w:rPr>
          <w:rtl w:val="0"/>
        </w:rPr>
        <w:t xml:space="preserve">Kết hợp regex các từ khóa đặc biệt như: [“villa”, “penthouse”, “biệt thự”, mặt tiền”, “view sông”, “resort”, “cao cấp”]. Tạo ra đặc trưng “is_luxury” nhằm tránh loại bỏ các bất động sản tuy có giá cao nhưng vẫn hợp lệ trong dataset.</w:t>
      </w:r>
    </w:p>
    <w:p w:rsidR="00000000" w:rsidDel="00000000" w:rsidP="00000000" w:rsidRDefault="00000000" w:rsidRPr="00000000" w14:paraId="0000004C">
      <w:pPr>
        <w:spacing w:after="160" w:before="0" w:lineRule="auto"/>
        <w:ind w:left="0" w:firstLine="720"/>
        <w:jc w:val="both"/>
        <w:rPr/>
      </w:pPr>
      <w:r w:rsidDel="00000000" w:rsidR="00000000" w:rsidRPr="00000000">
        <w:rPr>
          <w:rtl w:val="0"/>
        </w:rPr>
        <w:t xml:space="preserve">Từ hai bước trên, ta đã xác định được các mẫu là outlier và các mẫu là bất động sản cao cấp. Tiếp tục xét các mẫu vừa là outlier và vừa không thuộc nhóm “is_luxury”, đánh dấu các mẫu đó là nghi ngờ. Nhóm đánh dấu trong dataset có 3062 mẫu dữ liệu nghi ngờ bất thường.</w:t>
      </w:r>
    </w:p>
    <w:p w:rsidR="00000000" w:rsidDel="00000000" w:rsidP="00000000" w:rsidRDefault="00000000" w:rsidRPr="00000000" w14:paraId="0000004D">
      <w:pPr>
        <w:spacing w:after="160" w:before="0" w:lineRule="auto"/>
        <w:ind w:firstLine="720"/>
        <w:jc w:val="both"/>
        <w:rPr/>
      </w:pPr>
      <w:r w:rsidDel="00000000" w:rsidR="00000000" w:rsidRPr="00000000">
        <w:rPr>
          <w:rtl w:val="0"/>
        </w:rPr>
        <w:t xml:space="preserve">Cuối cùng loại bỏ các mẫu dữ liệu nghi ngờ có “price_per_m2” &gt;= 500.</w:t>
      </w:r>
    </w:p>
    <w:p w:rsidR="00000000" w:rsidDel="00000000" w:rsidP="00000000" w:rsidRDefault="00000000" w:rsidRPr="00000000" w14:paraId="0000004E">
      <w:pPr>
        <w:spacing w:after="160" w:before="0" w:lineRule="auto"/>
        <w:jc w:val="both"/>
        <w:rPr/>
      </w:pPr>
      <w:r w:rsidDel="00000000" w:rsidR="00000000" w:rsidRPr="00000000">
        <w:rPr>
          <w:rtl w:val="0"/>
        </w:rPr>
        <w:t xml:space="preserve">Nhóm đã lọc bỏ được 4893 mẫu dữ liệu</w:t>
      </w:r>
    </w:p>
    <w:p w:rsidR="00000000" w:rsidDel="00000000" w:rsidP="00000000" w:rsidRDefault="00000000" w:rsidRPr="00000000" w14:paraId="0000004F">
      <w:pPr>
        <w:spacing w:after="160" w:before="0" w:lineRule="auto"/>
        <w:jc w:val="both"/>
        <w:rPr>
          <w:b w:val="1"/>
          <w:bCs w:val="1"/>
          <w:sz w:val="28"/>
          <w:szCs w:val="28"/>
        </w:rPr>
      </w:pPr>
      <w:r w:rsidDel="00000000" w:rsidR="00000000" w:rsidRPr="00000000">
        <w:rPr>
          <w:b w:val="1"/>
          <w:bCs w:val="1"/>
          <w:sz w:val="28"/>
          <w:szCs w:val="28"/>
          <w:rtl w:val="0"/>
        </w:rPr>
        <w:t xml:space="preserve">3.4. Xử lý missing values</w:t>
      </w:r>
    </w:p>
    <w:p w:rsidR="00000000" w:rsidDel="00000000" w:rsidP="00000000" w:rsidRDefault="00000000" w:rsidRPr="00000000" w14:paraId="00000050">
      <w:pPr>
        <w:spacing w:after="160" w:before="0" w:lineRule="auto"/>
        <w:ind w:firstLine="720"/>
        <w:jc w:val="both"/>
        <w:rPr/>
      </w:pPr>
      <w:r w:rsidDel="00000000" w:rsidR="00000000" w:rsidRPr="00000000">
        <w:rPr>
          <w:rtl w:val="0"/>
        </w:rPr>
        <w:t xml:space="preserve">Đối với các thuộc tính số, nhóm thực hiện điền giá trị median vào dữ liệu thiếu</w:t>
      </w:r>
    </w:p>
    <w:p w:rsidR="00000000" w:rsidDel="00000000" w:rsidP="00000000" w:rsidRDefault="00000000" w:rsidRPr="00000000" w14:paraId="00000051">
      <w:pPr>
        <w:spacing w:after="160" w:before="0" w:lineRule="auto"/>
        <w:ind w:firstLine="720"/>
        <w:jc w:val="both"/>
        <w:rPr/>
      </w:pPr>
      <w:r w:rsidDel="00000000" w:rsidR="00000000" w:rsidRPr="00000000">
        <w:rPr>
          <w:rtl w:val="0"/>
        </w:rPr>
        <w:t xml:space="preserve">Đối với thuộc tính phân loại, nhóm thực hiện điền giá trị “Unknown” vào dữ liệu thiếu</w:t>
      </w:r>
    </w:p>
    <w:p w:rsidR="00000000" w:rsidDel="00000000" w:rsidP="00000000" w:rsidRDefault="00000000" w:rsidRPr="00000000" w14:paraId="00000052">
      <w:pPr>
        <w:spacing w:after="160" w:before="0" w:lineRule="auto"/>
        <w:jc w:val="both"/>
        <w:rPr>
          <w:b w:val="1"/>
          <w:bCs w:val="1"/>
          <w:sz w:val="28"/>
          <w:szCs w:val="28"/>
        </w:rPr>
      </w:pPr>
      <w:r w:rsidDel="00000000" w:rsidR="00000000" w:rsidRPr="00000000">
        <w:rPr>
          <w:b w:val="1"/>
          <w:bCs w:val="1"/>
          <w:sz w:val="28"/>
          <w:szCs w:val="28"/>
          <w:rtl w:val="0"/>
        </w:rPr>
        <w:t xml:space="preserve">3.5. Trích xuất đặc trưng “District” bằng regex “Location”</w:t>
      </w:r>
    </w:p>
    <w:p w:rsidR="00000000" w:rsidDel="00000000" w:rsidP="00000000" w:rsidRDefault="00000000" w:rsidRPr="00000000" w14:paraId="00000053">
      <w:pPr>
        <w:spacing w:after="160" w:before="0" w:lineRule="auto"/>
        <w:jc w:val="both"/>
        <w:rPr/>
      </w:pPr>
      <w:r w:rsidDel="00000000" w:rsidR="00000000" w:rsidRPr="00000000">
        <w:rPr>
          <w:sz w:val="28"/>
          <w:szCs w:val="28"/>
          <w:rtl w:val="0"/>
        </w:rPr>
        <w:t xml:space="preserve">      </w:t>
        <w:tab/>
      </w:r>
      <w:r w:rsidDel="00000000" w:rsidR="00000000" w:rsidRPr="00000000">
        <w:rPr>
          <w:rtl w:val="0"/>
        </w:rPr>
        <w:t xml:space="preserve">Trích xuất thêm đặc trưng “District” từ regex quận trong “Location”</w:t>
      </w:r>
    </w:p>
    <w:p w:rsidR="00000000" w:rsidDel="00000000" w:rsidP="00000000" w:rsidRDefault="00000000" w:rsidRPr="00000000" w14:paraId="00000054">
      <w:pPr>
        <w:spacing w:after="160" w:before="0" w:lineRule="auto"/>
        <w:jc w:val="both"/>
        <w:rPr>
          <w:b w:val="1"/>
          <w:bCs w:val="1"/>
          <w:sz w:val="28"/>
          <w:szCs w:val="28"/>
        </w:rPr>
      </w:pPr>
      <w:r w:rsidDel="00000000" w:rsidR="00000000" w:rsidRPr="00000000">
        <w:rPr>
          <w:b w:val="1"/>
          <w:bCs w:val="1"/>
          <w:sz w:val="28"/>
          <w:szCs w:val="28"/>
          <w:rtl w:val="0"/>
        </w:rPr>
        <w:t xml:space="preserve">3.6. Áp dụng One-Hot encoding vào các thuộc tính phân loại</w:t>
      </w:r>
    </w:p>
    <w:p w:rsidR="00000000" w:rsidDel="00000000" w:rsidP="00000000" w:rsidRDefault="00000000" w:rsidRPr="00000000" w14:paraId="00000055">
      <w:pPr>
        <w:spacing w:after="160" w:before="0" w:lineRule="auto"/>
        <w:jc w:val="both"/>
        <w:rPr>
          <w:b w:val="1"/>
          <w:bCs w:val="1"/>
          <w:sz w:val="28"/>
          <w:szCs w:val="28"/>
        </w:rPr>
      </w:pPr>
      <w:r w:rsidDel="00000000" w:rsidR="00000000" w:rsidRPr="00000000">
        <w:rPr>
          <w:b w:val="1"/>
          <w:bCs w:val="1"/>
          <w:rtl w:val="0"/>
        </w:rPr>
        <w:t xml:space="preserve"> </w:t>
      </w:r>
      <w:r w:rsidDel="00000000" w:rsidR="00000000" w:rsidRPr="00000000">
        <w:rPr>
          <w:b w:val="1"/>
          <w:bCs w:val="1"/>
          <w:sz w:val="28"/>
          <w:szCs w:val="28"/>
          <w:rtl w:val="0"/>
        </w:rPr>
        <w:t xml:space="preserve">3.7. Loại bỏ các đặc trưng không cần thiết</w:t>
      </w:r>
    </w:p>
    <w:p w:rsidR="00000000" w:rsidDel="00000000" w:rsidP="00000000" w:rsidRDefault="00000000" w:rsidRPr="00000000" w14:paraId="00000056">
      <w:pPr>
        <w:spacing w:after="160" w:before="0" w:lineRule="auto"/>
        <w:jc w:val="both"/>
        <w:rPr/>
      </w:pPr>
      <w:r w:rsidDel="00000000" w:rsidR="00000000" w:rsidRPr="00000000">
        <w:rPr>
          <w:rtl w:val="0"/>
        </w:rPr>
        <w:t xml:space="preserve">      </w:t>
        <w:tab/>
        <w:t xml:space="preserve">Xóa các cột  ["Listing ID", "Title", "Description", "Avatar","Agent Name","Last Updated", "Scraped At", "Last Updated Date", "Property Type Slug", "Location", "Province", "Latitude", "Longitude"]. Vì các cột dữ liệu này không hữu ích hoặc bị trùng lắp cho việc huấn luyện mô hình</w:t>
      </w:r>
    </w:p>
    <w:p w:rsidR="00000000" w:rsidDel="00000000" w:rsidP="00000000" w:rsidRDefault="00000000" w:rsidRPr="00000000" w14:paraId="00000057">
      <w:pPr>
        <w:spacing w:after="160" w:before="0" w:lineRule="auto"/>
        <w:jc w:val="both"/>
        <w:rPr>
          <w:b w:val="1"/>
          <w:bCs w:val="1"/>
          <w:sz w:val="28"/>
          <w:szCs w:val="28"/>
        </w:rPr>
      </w:pPr>
      <w:r w:rsidDel="00000000" w:rsidR="00000000" w:rsidRPr="00000000">
        <w:rPr>
          <w:b w:val="1"/>
          <w:bCs w:val="1"/>
          <w:sz w:val="28"/>
          <w:szCs w:val="28"/>
          <w:rtl w:val="0"/>
        </w:rPr>
        <w:t xml:space="preserve">3.8. Thực hiện log-transform target </w:t>
      </w:r>
    </w:p>
    <w:p w:rsidR="00000000" w:rsidDel="00000000" w:rsidP="00000000" w:rsidRDefault="00000000" w:rsidRPr="00000000" w14:paraId="00000058">
      <w:pPr>
        <w:spacing w:after="160" w:before="0" w:lineRule="auto"/>
        <w:jc w:val="both"/>
        <w:rPr>
          <w:b w:val="1"/>
          <w:bCs w:val="1"/>
          <w:sz w:val="28"/>
          <w:szCs w:val="28"/>
        </w:rPr>
      </w:pPr>
      <w:r w:rsidDel="00000000" w:rsidR="00000000" w:rsidRPr="00000000">
        <w:rPr>
          <w:b w:val="1"/>
          <w:bCs w:val="1"/>
          <w:sz w:val="28"/>
          <w:szCs w:val="28"/>
          <w:rtl w:val="0"/>
        </w:rPr>
        <w:t xml:space="preserve">3.9. Chia tập train/test và sau đó chuẩn hóa dữ liệu bằng StandardScaler</w:t>
      </w:r>
    </w:p>
    <w:p w:rsidR="00000000" w:rsidDel="00000000" w:rsidP="00000000" w:rsidRDefault="00000000" w:rsidRPr="00000000" w14:paraId="00000059">
      <w:pPr>
        <w:spacing w:after="160" w:before="0" w:lineRule="auto"/>
        <w:jc w:val="both"/>
        <w:rPr>
          <w:b w:val="1"/>
          <w:bCs w:val="1"/>
          <w:sz w:val="32"/>
          <w:szCs w:val="32"/>
        </w:rPr>
      </w:pPr>
      <w:r w:rsidDel="00000000" w:rsidR="00000000" w:rsidRPr="00000000">
        <w:rPr>
          <w:sz w:val="28"/>
          <w:szCs w:val="28"/>
          <w:rtl w:val="0"/>
        </w:rPr>
        <w:t xml:space="preserve">      </w:t>
        <w:tab/>
      </w:r>
      <w:r w:rsidDel="00000000" w:rsidR="00000000" w:rsidRPr="00000000">
        <w:rPr>
          <w:rtl w:val="0"/>
        </w:rPr>
        <w:t xml:space="preserve">Thực hiện chia dataset theo tỉ lệ 80/20, trong đó 80% là train 20% là test</w:t>
      </w:r>
      <w:r w:rsidDel="00000000" w:rsidR="00000000" w:rsidRPr="00000000">
        <w:rPr>
          <w:rtl w:val="0"/>
        </w:rPr>
      </w:r>
    </w:p>
    <w:p w:rsidR="00000000" w:rsidDel="00000000" w:rsidP="00000000" w:rsidRDefault="00000000" w:rsidRPr="00000000" w14:paraId="0000005A">
      <w:pPr>
        <w:spacing w:after="160" w:before="0" w:line="278.00000000000006" w:lineRule="auto"/>
        <w:jc w:val="both"/>
        <w:rPr>
          <w:b w:val="1"/>
          <w:bCs w:val="1"/>
          <w:sz w:val="28"/>
          <w:szCs w:val="28"/>
        </w:rPr>
      </w:pPr>
      <w:r w:rsidDel="00000000" w:rsidR="00000000" w:rsidRPr="00000000">
        <w:rPr>
          <w:b w:val="1"/>
          <w:bCs w:val="1"/>
          <w:sz w:val="28"/>
          <w:szCs w:val="28"/>
          <w:rtl w:val="0"/>
        </w:rPr>
        <w:t xml:space="preserve">4. Phân tích dữ liệu ban đầu</w:t>
      </w:r>
    </w:p>
    <w:p w:rsidR="00000000" w:rsidDel="00000000" w:rsidP="00000000" w:rsidRDefault="00000000" w:rsidRPr="00000000" w14:paraId="0000005B">
      <w:pPr>
        <w:spacing w:after="160" w:before="0" w:line="278.00000000000006" w:lineRule="auto"/>
        <w:jc w:val="both"/>
        <w:rPr>
          <w:b w:val="1"/>
          <w:bCs w:val="1"/>
          <w:sz w:val="28"/>
          <w:szCs w:val="28"/>
        </w:rPr>
      </w:pPr>
      <w:r w:rsidDel="00000000" w:rsidR="00000000" w:rsidRPr="00000000">
        <w:rPr>
          <w:b w:val="1"/>
          <w:bCs w:val="1"/>
          <w:sz w:val="28"/>
          <w:szCs w:val="28"/>
          <w:rtl w:val="0"/>
        </w:rPr>
        <w:t xml:space="preserve">4.1. Phân tích thống kê dữ liệu</w:t>
      </w:r>
    </w:p>
    <w:p w:rsidR="00000000" w:rsidDel="00000000" w:rsidP="00000000" w:rsidRDefault="00000000" w:rsidRPr="00000000" w14:paraId="0000005C">
      <w:pPr>
        <w:spacing w:after="160" w:before="0" w:line="278.00000000000006" w:lineRule="auto"/>
        <w:jc w:val="both"/>
        <w:rPr/>
      </w:pPr>
      <w:r w:rsidDel="00000000" w:rsidR="00000000" w:rsidRPr="00000000">
        <w:rPr>
          <w:b w:val="1"/>
          <w:bCs w:val="1"/>
          <w:sz w:val="28"/>
          <w:szCs w:val="28"/>
        </w:rPr>
        <w:drawing>
          <wp:inline distB="114300" distT="114300" distL="114300" distR="114300">
            <wp:extent cx="5731200" cy="157480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160" w:before="0" w:line="278.00000000000006" w:lineRule="auto"/>
        <w:jc w:val="both"/>
        <w:rPr/>
      </w:pPr>
      <w:r w:rsidDel="00000000" w:rsidR="00000000" w:rsidRPr="00000000">
        <w:rPr>
          <w:rtl w:val="0"/>
        </w:rPr>
        <w:t xml:space="preserve">Nhóm sử dụng hàm describe() để thống kê các đặc trưng số trong dataset.</w:t>
      </w:r>
    </w:p>
    <w:p w:rsidR="00000000" w:rsidDel="00000000" w:rsidP="00000000" w:rsidRDefault="00000000" w:rsidRPr="00000000" w14:paraId="0000005E">
      <w:pPr>
        <w:spacing w:after="160" w:before="0" w:line="278.00000000000006" w:lineRule="auto"/>
        <w:jc w:val="both"/>
        <w:rPr/>
      </w:pPr>
      <w:r w:rsidDel="00000000" w:rsidR="00000000" w:rsidRPr="00000000">
        <w:rPr>
          <w:rtl w:val="0"/>
        </w:rPr>
        <w:t xml:space="preserve">Kết quả cho thấy:</w:t>
      </w:r>
    </w:p>
    <w:p w:rsidR="00000000" w:rsidDel="00000000" w:rsidP="00000000" w:rsidRDefault="00000000" w:rsidRPr="00000000" w14:paraId="0000005F">
      <w:pPr>
        <w:numPr>
          <w:ilvl w:val="0"/>
          <w:numId w:val="8"/>
        </w:numPr>
        <w:spacing w:after="0" w:before="0" w:line="278.00000000000006" w:lineRule="auto"/>
        <w:ind w:left="720" w:hanging="360"/>
        <w:jc w:val="left"/>
        <w:rPr/>
      </w:pPr>
      <w:r w:rsidDel="00000000" w:rsidR="00000000" w:rsidRPr="00000000">
        <w:rPr>
          <w:rtl w:val="0"/>
        </w:rPr>
        <w:t xml:space="preserve">Các thuộc tính như “Price” và “Area” có độ phân tán lớn.</w:t>
      </w:r>
    </w:p>
    <w:p w:rsidR="00000000" w:rsidDel="00000000" w:rsidP="00000000" w:rsidRDefault="00000000" w:rsidRPr="00000000" w14:paraId="00000060">
      <w:pPr>
        <w:numPr>
          <w:ilvl w:val="0"/>
          <w:numId w:val="8"/>
        </w:numPr>
        <w:spacing w:after="0" w:before="0" w:line="278.00000000000006" w:lineRule="auto"/>
        <w:ind w:left="720" w:hanging="360"/>
        <w:jc w:val="left"/>
        <w:rPr/>
      </w:pPr>
      <w:r w:rsidDel="00000000" w:rsidR="00000000" w:rsidRPr="00000000">
        <w:rPr>
          <w:rtl w:val="0"/>
        </w:rPr>
        <w:t xml:space="preserve">Chênh lệch giữa giá trị nhỏ nhất và lớn nhất rất cao, phản ánh thị trường bất động sản có nhiều phân khúc khác nhau.</w:t>
      </w:r>
    </w:p>
    <w:p w:rsidR="00000000" w:rsidDel="00000000" w:rsidP="00000000" w:rsidRDefault="00000000" w:rsidRPr="00000000" w14:paraId="00000061">
      <w:pPr>
        <w:numPr>
          <w:ilvl w:val="0"/>
          <w:numId w:val="8"/>
        </w:numPr>
        <w:spacing w:after="0" w:before="0" w:line="278.00000000000006" w:lineRule="auto"/>
        <w:ind w:left="720" w:hanging="360"/>
        <w:jc w:val="left"/>
        <w:rPr/>
      </w:pPr>
      <w:r w:rsidDel="00000000" w:rsidR="00000000" w:rsidRPr="00000000">
        <w:rPr>
          <w:rtl w:val="0"/>
        </w:rPr>
        <w:t xml:space="preserve">Giá trị trung bình và median của cột “Price” chênh lệch đáng kể, cho thấy dữ liệu bị lệch phải.</w:t>
      </w:r>
    </w:p>
    <w:p w:rsidR="00000000" w:rsidDel="00000000" w:rsidP="00000000" w:rsidRDefault="00000000" w:rsidRPr="00000000" w14:paraId="00000062">
      <w:pPr>
        <w:numPr>
          <w:ilvl w:val="0"/>
          <w:numId w:val="8"/>
        </w:numPr>
        <w:spacing w:after="0" w:before="0" w:line="278.00000000000006" w:lineRule="auto"/>
        <w:ind w:left="720" w:hanging="360"/>
        <w:jc w:val="left"/>
        <w:rPr/>
      </w:pPr>
      <w:r w:rsidDel="00000000" w:rsidR="00000000" w:rsidRPr="00000000">
        <w:rPr>
          <w:rtl w:val="0"/>
        </w:rPr>
        <w:t xml:space="preserve">Một số thuộc tính tồn tại outlier với giá trị cực lớn.</w:t>
      </w:r>
    </w:p>
    <w:p w:rsidR="00000000" w:rsidDel="00000000" w:rsidP="00000000" w:rsidRDefault="00000000" w:rsidRPr="00000000" w14:paraId="00000063">
      <w:pPr>
        <w:spacing w:after="160" w:before="0" w:line="278.00000000000006" w:lineRule="auto"/>
        <w:jc w:val="both"/>
        <w:rPr/>
      </w:pPr>
      <w:r w:rsidDel="00000000" w:rsidR="00000000" w:rsidRPr="00000000">
        <w:rPr>
          <w:rtl w:val="0"/>
        </w:rPr>
        <w:t xml:space="preserve">Nhìn chung, dữ liệu phù hợp với bài toán hồi quy dự đoán giá bất động sản.</w:t>
      </w:r>
    </w:p>
    <w:p w:rsidR="00000000" w:rsidDel="00000000" w:rsidP="00000000" w:rsidRDefault="00000000" w:rsidRPr="00000000" w14:paraId="00000064">
      <w:pPr>
        <w:spacing w:after="160" w:before="0" w:line="278.00000000000006" w:lineRule="auto"/>
        <w:jc w:val="both"/>
        <w:rPr>
          <w:b w:val="1"/>
          <w:bCs w:val="1"/>
          <w:sz w:val="28"/>
          <w:szCs w:val="28"/>
        </w:rPr>
      </w:pPr>
      <w:r w:rsidDel="00000000" w:rsidR="00000000" w:rsidRPr="00000000">
        <w:rPr>
          <w:b w:val="1"/>
          <w:bCs w:val="1"/>
          <w:sz w:val="28"/>
          <w:szCs w:val="28"/>
          <w:rtl w:val="0"/>
        </w:rPr>
        <w:t xml:space="preserve"> 4.2. Histogram phân phối giá nhà</w:t>
      </w:r>
    </w:p>
    <w:p w:rsidR="00000000" w:rsidDel="00000000" w:rsidP="00000000" w:rsidRDefault="00000000" w:rsidRPr="00000000" w14:paraId="00000065">
      <w:pPr>
        <w:spacing w:after="160" w:before="0" w:line="278.00000000000006" w:lineRule="auto"/>
        <w:jc w:val="both"/>
        <w:rPr>
          <w:b w:val="1"/>
          <w:bCs w:val="1"/>
          <w:sz w:val="28"/>
          <w:szCs w:val="28"/>
        </w:rPr>
      </w:pPr>
      <w:r w:rsidDel="00000000" w:rsidR="00000000" w:rsidRPr="00000000">
        <w:rPr>
          <w:b w:val="1"/>
          <w:bCs w:val="1"/>
          <w:sz w:val="28"/>
          <w:szCs w:val="28"/>
        </w:rPr>
        <w:drawing>
          <wp:inline distB="114300" distT="114300" distL="114300" distR="114300">
            <wp:extent cx="5731200" cy="3594100"/>
            <wp:effectExtent b="0" l="0" r="0" t="0"/>
            <wp:docPr id="1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160" w:before="0" w:line="278.00000000000006" w:lineRule="auto"/>
        <w:jc w:val="both"/>
        <w:rPr/>
      </w:pPr>
      <w:r w:rsidDel="00000000" w:rsidR="00000000" w:rsidRPr="00000000">
        <w:rPr>
          <w:rtl w:val="0"/>
        </w:rPr>
        <w:t xml:space="preserve">Biểu đồ histogram của cột “Price” cho thấy:</w:t>
      </w:r>
    </w:p>
    <w:p w:rsidR="00000000" w:rsidDel="00000000" w:rsidP="00000000" w:rsidRDefault="00000000" w:rsidRPr="00000000" w14:paraId="00000067">
      <w:pPr>
        <w:numPr>
          <w:ilvl w:val="0"/>
          <w:numId w:val="7"/>
        </w:numPr>
        <w:spacing w:after="0" w:before="0" w:line="278.00000000000006" w:lineRule="auto"/>
        <w:ind w:left="720" w:hanging="360"/>
        <w:jc w:val="left"/>
        <w:rPr/>
      </w:pPr>
      <w:r w:rsidDel="00000000" w:rsidR="00000000" w:rsidRPr="00000000">
        <w:rPr>
          <w:rtl w:val="0"/>
        </w:rPr>
        <w:t xml:space="preserve">Dữ liệu phân bố lệch phải.</w:t>
      </w:r>
    </w:p>
    <w:p w:rsidR="00000000" w:rsidDel="00000000" w:rsidP="00000000" w:rsidRDefault="00000000" w:rsidRPr="00000000" w14:paraId="00000068">
      <w:pPr>
        <w:numPr>
          <w:ilvl w:val="0"/>
          <w:numId w:val="7"/>
        </w:numPr>
        <w:spacing w:after="0" w:before="0" w:line="278.00000000000006" w:lineRule="auto"/>
        <w:ind w:left="720" w:hanging="360"/>
        <w:jc w:val="left"/>
        <w:rPr/>
      </w:pPr>
      <w:r w:rsidDel="00000000" w:rsidR="00000000" w:rsidRPr="00000000">
        <w:rPr>
          <w:rtl w:val="0"/>
        </w:rPr>
        <w:t xml:space="preserve">Phần lớn bất động sản tập trung ở nhóm giá thấp </w:t>
      </w:r>
    </w:p>
    <w:p w:rsidR="00000000" w:rsidDel="00000000" w:rsidP="00000000" w:rsidRDefault="00000000" w:rsidRPr="00000000" w14:paraId="00000069">
      <w:pPr>
        <w:numPr>
          <w:ilvl w:val="0"/>
          <w:numId w:val="7"/>
        </w:numPr>
        <w:spacing w:after="0" w:before="0" w:line="278.00000000000006" w:lineRule="auto"/>
        <w:ind w:left="720" w:hanging="360"/>
        <w:jc w:val="left"/>
        <w:rPr/>
      </w:pPr>
      <w:r w:rsidDel="00000000" w:rsidR="00000000" w:rsidRPr="00000000">
        <w:rPr>
          <w:rtl w:val="0"/>
        </w:rPr>
        <w:t xml:space="preserve">Một số lượng nhỏ bất động sản có giá rất cao tạo thành đuôi dài bên phải của biểu đồ.</w:t>
      </w:r>
    </w:p>
    <w:p w:rsidR="00000000" w:rsidDel="00000000" w:rsidP="00000000" w:rsidRDefault="00000000" w:rsidRPr="00000000" w14:paraId="0000006A">
      <w:pPr>
        <w:numPr>
          <w:ilvl w:val="0"/>
          <w:numId w:val="7"/>
        </w:numPr>
        <w:spacing w:after="0" w:before="0" w:line="278.00000000000006" w:lineRule="auto"/>
        <w:ind w:left="720" w:hanging="360"/>
        <w:jc w:val="left"/>
        <w:rPr/>
      </w:pPr>
      <w:r w:rsidDel="00000000" w:rsidR="00000000" w:rsidRPr="00000000">
        <w:rPr>
          <w:rtl w:val="0"/>
        </w:rPr>
        <w:t xml:space="preserve">Điều này cho thấy dataset tồn tại outlier về giá nhà.</w:t>
      </w:r>
    </w:p>
    <w:p w:rsidR="00000000" w:rsidDel="00000000" w:rsidP="00000000" w:rsidRDefault="00000000" w:rsidRPr="00000000" w14:paraId="0000006B">
      <w:pPr>
        <w:spacing w:after="160" w:before="0" w:line="278.00000000000006" w:lineRule="auto"/>
        <w:jc w:val="both"/>
        <w:rPr>
          <w:b w:val="1"/>
          <w:bCs w:val="1"/>
          <w:sz w:val="28"/>
          <w:szCs w:val="28"/>
        </w:rPr>
      </w:pPr>
      <w:r w:rsidDel="00000000" w:rsidR="00000000" w:rsidRPr="00000000">
        <w:rPr>
          <w:b w:val="1"/>
          <w:bCs w:val="1"/>
          <w:sz w:val="28"/>
          <w:szCs w:val="28"/>
          <w:rtl w:val="0"/>
        </w:rPr>
        <w:t xml:space="preserve">4.3. Boxplot giá nhà</w:t>
      </w:r>
    </w:p>
    <w:p w:rsidR="00000000" w:rsidDel="00000000" w:rsidP="00000000" w:rsidRDefault="00000000" w:rsidRPr="00000000" w14:paraId="0000006C">
      <w:pPr>
        <w:spacing w:after="160" w:before="0" w:line="278.00000000000006" w:lineRule="auto"/>
        <w:jc w:val="both"/>
        <w:rPr>
          <w:b w:val="1"/>
          <w:bCs w:val="1"/>
          <w:sz w:val="28"/>
          <w:szCs w:val="28"/>
        </w:rPr>
      </w:pPr>
      <w:r w:rsidDel="00000000" w:rsidR="00000000" w:rsidRPr="00000000">
        <w:rPr>
          <w:b w:val="1"/>
          <w:bCs w:val="1"/>
          <w:sz w:val="28"/>
          <w:szCs w:val="28"/>
        </w:rPr>
        <w:drawing>
          <wp:inline distB="114300" distT="114300" distL="114300" distR="114300">
            <wp:extent cx="4824413" cy="2869063"/>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824413" cy="286906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160" w:before="0" w:line="278.00000000000006" w:lineRule="auto"/>
        <w:jc w:val="both"/>
        <w:rPr/>
      </w:pPr>
      <w:r w:rsidDel="00000000" w:rsidR="00000000" w:rsidRPr="00000000">
        <w:rPr>
          <w:rtl w:val="0"/>
        </w:rPr>
        <w:t xml:space="preserve">Biểu đồ boxplot của “Price” cho thấy:</w:t>
      </w:r>
    </w:p>
    <w:p w:rsidR="00000000" w:rsidDel="00000000" w:rsidP="00000000" w:rsidRDefault="00000000" w:rsidRPr="00000000" w14:paraId="0000006E">
      <w:pPr>
        <w:numPr>
          <w:ilvl w:val="0"/>
          <w:numId w:val="4"/>
        </w:numPr>
        <w:spacing w:after="0" w:before="0" w:line="278.00000000000006" w:lineRule="auto"/>
        <w:ind w:left="720" w:hanging="360"/>
        <w:jc w:val="left"/>
        <w:rPr/>
      </w:pPr>
      <w:r w:rsidDel="00000000" w:rsidR="00000000" w:rsidRPr="00000000">
        <w:rPr>
          <w:rtl w:val="0"/>
        </w:rPr>
        <w:t xml:space="preserve">Có nhiều điểm dữ liệu nằm ngoài whisker.</w:t>
      </w:r>
    </w:p>
    <w:p w:rsidR="00000000" w:rsidDel="00000000" w:rsidP="00000000" w:rsidRDefault="00000000" w:rsidRPr="00000000" w14:paraId="0000006F">
      <w:pPr>
        <w:numPr>
          <w:ilvl w:val="0"/>
          <w:numId w:val="4"/>
        </w:numPr>
        <w:spacing w:after="0" w:before="0" w:line="278.00000000000006" w:lineRule="auto"/>
        <w:ind w:left="720" w:hanging="360"/>
        <w:jc w:val="left"/>
        <w:rPr/>
      </w:pPr>
      <w:r w:rsidDel="00000000" w:rsidR="00000000" w:rsidRPr="00000000">
        <w:rPr>
          <w:rtl w:val="0"/>
        </w:rPr>
        <w:t xml:space="preserve">Điều này xác nhận sự tồn tại của outliers trong dataset.</w:t>
      </w:r>
    </w:p>
    <w:p w:rsidR="00000000" w:rsidDel="00000000" w:rsidP="00000000" w:rsidRDefault="00000000" w:rsidRPr="00000000" w14:paraId="00000070">
      <w:pPr>
        <w:numPr>
          <w:ilvl w:val="0"/>
          <w:numId w:val="4"/>
        </w:numPr>
        <w:spacing w:after="0" w:before="0" w:line="278.00000000000006" w:lineRule="auto"/>
        <w:ind w:left="720" w:hanging="360"/>
        <w:jc w:val="left"/>
        <w:rPr/>
      </w:pPr>
      <w:r w:rsidDel="00000000" w:rsidR="00000000" w:rsidRPr="00000000">
        <w:rPr>
          <w:rtl w:val="0"/>
        </w:rPr>
        <w:t xml:space="preserve">Các outlier có thể là biệt thự, penthouse hoặc bất động sản cao cấp.</w:t>
      </w:r>
    </w:p>
    <w:p w:rsidR="00000000" w:rsidDel="00000000" w:rsidP="00000000" w:rsidRDefault="00000000" w:rsidRPr="00000000" w14:paraId="00000071">
      <w:pPr>
        <w:numPr>
          <w:ilvl w:val="0"/>
          <w:numId w:val="4"/>
        </w:numPr>
        <w:spacing w:after="0" w:before="0" w:line="278.00000000000006" w:lineRule="auto"/>
        <w:ind w:left="720" w:hanging="360"/>
        <w:jc w:val="left"/>
        <w:rPr/>
      </w:pPr>
      <w:r w:rsidDel="00000000" w:rsidR="00000000" w:rsidRPr="00000000">
        <w:rPr>
          <w:rtl w:val="0"/>
        </w:rPr>
        <w:t xml:space="preserve">Việc xử lý outlier là cần thiết để cải thiện hiệu quả mô hình.</w:t>
      </w:r>
    </w:p>
    <w:p w:rsidR="00000000" w:rsidDel="00000000" w:rsidP="00000000" w:rsidRDefault="00000000" w:rsidRPr="00000000" w14:paraId="00000072">
      <w:pPr>
        <w:spacing w:after="160" w:before="0" w:line="278.00000000000006" w:lineRule="auto"/>
        <w:jc w:val="both"/>
        <w:rPr>
          <w:b w:val="1"/>
          <w:bCs w:val="1"/>
          <w:sz w:val="28"/>
          <w:szCs w:val="28"/>
        </w:rPr>
      </w:pPr>
      <w:r w:rsidDel="00000000" w:rsidR="00000000" w:rsidRPr="00000000">
        <w:rPr>
          <w:b w:val="1"/>
          <w:bCs w:val="1"/>
          <w:sz w:val="28"/>
          <w:szCs w:val="28"/>
          <w:rtl w:val="0"/>
        </w:rPr>
        <w:t xml:space="preserve">4.4. Heatmap tương quan dữ liệu</w:t>
      </w:r>
    </w:p>
    <w:p w:rsidR="00000000" w:rsidDel="00000000" w:rsidP="00000000" w:rsidRDefault="00000000" w:rsidRPr="00000000" w14:paraId="00000073">
      <w:pPr>
        <w:spacing w:after="160" w:before="0" w:line="278.00000000000006" w:lineRule="auto"/>
        <w:jc w:val="both"/>
        <w:rPr>
          <w:b w:val="1"/>
          <w:bCs w:val="1"/>
          <w:sz w:val="28"/>
          <w:szCs w:val="28"/>
        </w:rPr>
      </w:pPr>
      <w:r w:rsidDel="00000000" w:rsidR="00000000" w:rsidRPr="00000000">
        <w:rPr>
          <w:b w:val="1"/>
          <w:bCs w:val="1"/>
          <w:sz w:val="28"/>
          <w:szCs w:val="28"/>
        </w:rPr>
        <w:drawing>
          <wp:inline distB="114300" distT="114300" distL="114300" distR="114300">
            <wp:extent cx="5731200" cy="4470400"/>
            <wp:effectExtent b="0" l="0" r="0" t="0"/>
            <wp:docPr id="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160" w:before="0" w:line="278.00000000000006" w:lineRule="auto"/>
        <w:jc w:val="both"/>
        <w:rPr/>
      </w:pPr>
      <w:r w:rsidDel="00000000" w:rsidR="00000000" w:rsidRPr="00000000">
        <w:rPr>
          <w:rtl w:val="0"/>
        </w:rPr>
        <w:t xml:space="preserve">Biểu đồ heatmap thể hiện mối tương quan giữa các thuộc tính số trong dataset.</w:t>
      </w:r>
    </w:p>
    <w:p w:rsidR="00000000" w:rsidDel="00000000" w:rsidP="00000000" w:rsidRDefault="00000000" w:rsidRPr="00000000" w14:paraId="00000075">
      <w:pPr>
        <w:spacing w:after="160" w:before="0" w:line="278.00000000000006" w:lineRule="auto"/>
        <w:jc w:val="both"/>
        <w:rPr/>
      </w:pPr>
      <w:r w:rsidDel="00000000" w:rsidR="00000000" w:rsidRPr="00000000">
        <w:rPr>
          <w:rtl w:val="0"/>
        </w:rPr>
        <w:t xml:space="preserve">Kết quả cho thấy:</w:t>
      </w:r>
    </w:p>
    <w:p w:rsidR="00000000" w:rsidDel="00000000" w:rsidP="00000000" w:rsidRDefault="00000000" w:rsidRPr="00000000" w14:paraId="00000076">
      <w:pPr>
        <w:numPr>
          <w:ilvl w:val="0"/>
          <w:numId w:val="1"/>
        </w:numPr>
        <w:spacing w:after="0" w:before="0" w:line="278.00000000000006" w:lineRule="auto"/>
        <w:ind w:left="720" w:hanging="360"/>
        <w:jc w:val="both"/>
        <w:rPr/>
      </w:pPr>
      <w:r w:rsidDel="00000000" w:rsidR="00000000" w:rsidRPr="00000000">
        <w:rPr>
          <w:rtl w:val="0"/>
        </w:rPr>
        <w:t xml:space="preserve">Các thuộc tính hầu như không có mối tương quan nào nổi bật ngoại trừ chính nó.</w:t>
      </w:r>
    </w:p>
    <w:p w:rsidR="00000000" w:rsidDel="00000000" w:rsidP="00000000" w:rsidRDefault="00000000" w:rsidRPr="00000000" w14:paraId="00000077">
      <w:pPr>
        <w:numPr>
          <w:ilvl w:val="0"/>
          <w:numId w:val="1"/>
        </w:numPr>
        <w:spacing w:after="0" w:before="0" w:line="278.00000000000006" w:lineRule="auto"/>
        <w:ind w:left="720" w:hanging="360"/>
        <w:jc w:val="both"/>
        <w:rPr/>
      </w:pPr>
      <w:r w:rsidDel="00000000" w:rsidR="00000000" w:rsidRPr="00000000">
        <w:rPr>
          <w:rtl w:val="0"/>
        </w:rPr>
        <w:t xml:space="preserve">Thuộc tính Bedrooms vs Bathrooms có mối tương quan khá mạnh.</w:t>
      </w:r>
    </w:p>
    <w:p w:rsidR="00000000" w:rsidDel="00000000" w:rsidP="00000000" w:rsidRDefault="00000000" w:rsidRPr="00000000" w14:paraId="00000078">
      <w:pPr>
        <w:numPr>
          <w:ilvl w:val="0"/>
          <w:numId w:val="1"/>
        </w:numPr>
        <w:spacing w:after="160" w:before="0" w:line="278.00000000000006" w:lineRule="auto"/>
        <w:ind w:left="720" w:hanging="360"/>
        <w:jc w:val="both"/>
        <w:rPr/>
      </w:pPr>
      <w:r w:rsidDel="00000000" w:rsidR="00000000" w:rsidRPr="00000000">
        <w:rPr>
          <w:rtl w:val="0"/>
        </w:rPr>
        <w:t xml:space="preserve">Điều này cho ta thấy rằng giá bất động sản được ảnh hưởng bởi nhiều yếu tố kết hợp thay vì chỉ tập trung chủ yếu vào một.</w:t>
      </w:r>
    </w:p>
    <w:p w:rsidR="00000000" w:rsidDel="00000000" w:rsidP="00000000" w:rsidRDefault="00000000" w:rsidRPr="00000000" w14:paraId="00000079">
      <w:pPr>
        <w:spacing w:after="160" w:before="0" w:line="278.00000000000006" w:lineRule="auto"/>
        <w:jc w:val="both"/>
        <w:rPr>
          <w:b w:val="1"/>
          <w:bCs w:val="1"/>
          <w:sz w:val="28"/>
          <w:szCs w:val="28"/>
        </w:rPr>
      </w:pPr>
      <w:r w:rsidDel="00000000" w:rsidR="00000000" w:rsidRPr="00000000">
        <w:rPr>
          <w:b w:val="1"/>
          <w:bCs w:val="1"/>
          <w:sz w:val="28"/>
          <w:szCs w:val="28"/>
          <w:rtl w:val="0"/>
        </w:rPr>
        <w:t xml:space="preserve">4.5. Scatter Plot giữa diện tích và giá nhà</w:t>
      </w:r>
    </w:p>
    <w:p w:rsidR="00000000" w:rsidDel="00000000" w:rsidP="00000000" w:rsidRDefault="00000000" w:rsidRPr="00000000" w14:paraId="0000007A">
      <w:pPr>
        <w:spacing w:after="160" w:before="0" w:line="278.00000000000006" w:lineRule="auto"/>
        <w:jc w:val="both"/>
        <w:rPr>
          <w:b w:val="1"/>
          <w:bCs w:val="1"/>
          <w:sz w:val="28"/>
          <w:szCs w:val="28"/>
        </w:rPr>
      </w:pPr>
      <w:r w:rsidDel="00000000" w:rsidR="00000000" w:rsidRPr="00000000">
        <w:rPr>
          <w:b w:val="1"/>
          <w:bCs w:val="1"/>
          <w:sz w:val="28"/>
          <w:szCs w:val="28"/>
        </w:rPr>
        <w:drawing>
          <wp:inline distB="114300" distT="114300" distL="114300" distR="114300">
            <wp:extent cx="5731200" cy="3771900"/>
            <wp:effectExtent b="0" l="0" r="0" t="0"/>
            <wp:docPr id="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160" w:before="0" w:line="278.00000000000006" w:lineRule="auto"/>
        <w:jc w:val="both"/>
        <w:rPr/>
      </w:pPr>
      <w:r w:rsidDel="00000000" w:rsidR="00000000" w:rsidRPr="00000000">
        <w:rPr>
          <w:rtl w:val="0"/>
        </w:rPr>
        <w:t xml:space="preserve">Biểu đồ scatter plot giữa “Area” và “Price” cho thấy:</w:t>
      </w:r>
    </w:p>
    <w:p w:rsidR="00000000" w:rsidDel="00000000" w:rsidP="00000000" w:rsidRDefault="00000000" w:rsidRPr="00000000" w14:paraId="0000007C">
      <w:pPr>
        <w:numPr>
          <w:ilvl w:val="0"/>
          <w:numId w:val="10"/>
        </w:numPr>
        <w:spacing w:after="0" w:before="0" w:line="278.00000000000006" w:lineRule="auto"/>
        <w:ind w:left="720" w:hanging="360"/>
        <w:jc w:val="left"/>
        <w:rPr/>
      </w:pPr>
      <w:r w:rsidDel="00000000" w:rsidR="00000000" w:rsidRPr="00000000">
        <w:rPr>
          <w:rtl w:val="0"/>
        </w:rPr>
        <w:t xml:space="preserve">Giá nhà có xu hướng tăng khi diện tích tăng.</w:t>
      </w:r>
    </w:p>
    <w:p w:rsidR="00000000" w:rsidDel="00000000" w:rsidP="00000000" w:rsidRDefault="00000000" w:rsidRPr="00000000" w14:paraId="0000007D">
      <w:pPr>
        <w:numPr>
          <w:ilvl w:val="0"/>
          <w:numId w:val="10"/>
        </w:numPr>
        <w:spacing w:after="0" w:before="0" w:line="278.00000000000006" w:lineRule="auto"/>
        <w:ind w:left="720" w:hanging="360"/>
        <w:jc w:val="left"/>
        <w:rPr/>
      </w:pPr>
      <w:r w:rsidDel="00000000" w:rsidR="00000000" w:rsidRPr="00000000">
        <w:rPr>
          <w:rtl w:val="0"/>
        </w:rPr>
        <w:t xml:space="preserve">Hai biến có mối quan hệ đồng biến.</w:t>
      </w:r>
    </w:p>
    <w:p w:rsidR="00000000" w:rsidDel="00000000" w:rsidP="00000000" w:rsidRDefault="00000000" w:rsidRPr="00000000" w14:paraId="0000007E">
      <w:pPr>
        <w:numPr>
          <w:ilvl w:val="0"/>
          <w:numId w:val="10"/>
        </w:numPr>
        <w:spacing w:after="0" w:before="0" w:line="278.00000000000006" w:lineRule="auto"/>
        <w:ind w:left="720" w:hanging="360"/>
        <w:jc w:val="left"/>
        <w:rPr/>
      </w:pPr>
      <w:r w:rsidDel="00000000" w:rsidR="00000000" w:rsidRPr="00000000">
        <w:rPr>
          <w:rtl w:val="0"/>
        </w:rPr>
        <w:t xml:space="preserve">Tuy nhiên dữ liệu phân tán tương đối rộng, cho thấy giá nhà còn phụ thuộc vào nhiều yếu tố khác như vị trí hoặc tiện ích.</w:t>
      </w:r>
    </w:p>
    <w:p w:rsidR="00000000" w:rsidDel="00000000" w:rsidP="00000000" w:rsidRDefault="00000000" w:rsidRPr="00000000" w14:paraId="0000007F">
      <w:pPr>
        <w:spacing w:after="160" w:before="0" w:line="278.00000000000006" w:lineRule="auto"/>
        <w:jc w:val="both"/>
        <w:rPr>
          <w:b w:val="1"/>
          <w:bCs w:val="1"/>
          <w:sz w:val="28"/>
          <w:szCs w:val="28"/>
        </w:rPr>
      </w:pPr>
      <w:r w:rsidDel="00000000" w:rsidR="00000000" w:rsidRPr="00000000">
        <w:rPr>
          <w:b w:val="1"/>
          <w:bCs w:val="1"/>
          <w:sz w:val="28"/>
          <w:szCs w:val="28"/>
          <w:rtl w:val="0"/>
        </w:rPr>
        <w:t xml:space="preserve">4.6. Scatter Plot giữa số phòng ngủ và giá nhà</w:t>
      </w:r>
    </w:p>
    <w:p w:rsidR="00000000" w:rsidDel="00000000" w:rsidP="00000000" w:rsidRDefault="00000000" w:rsidRPr="00000000" w14:paraId="00000080">
      <w:pPr>
        <w:spacing w:after="160" w:before="0" w:line="278.00000000000006" w:lineRule="auto"/>
        <w:jc w:val="both"/>
        <w:rPr>
          <w:b w:val="1"/>
          <w:bCs w:val="1"/>
          <w:sz w:val="28"/>
          <w:szCs w:val="28"/>
        </w:rPr>
      </w:pPr>
      <w:r w:rsidDel="00000000" w:rsidR="00000000" w:rsidRPr="00000000">
        <w:rPr>
          <w:b w:val="1"/>
          <w:bCs w:val="1"/>
          <w:sz w:val="28"/>
          <w:szCs w:val="28"/>
        </w:rPr>
        <w:drawing>
          <wp:inline distB="114300" distT="114300" distL="114300" distR="114300">
            <wp:extent cx="5072063" cy="3260612"/>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072063" cy="3260612"/>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160" w:before="0" w:line="278.00000000000006" w:lineRule="auto"/>
        <w:jc w:val="both"/>
        <w:rPr/>
      </w:pPr>
      <w:r w:rsidDel="00000000" w:rsidR="00000000" w:rsidRPr="00000000">
        <w:rPr>
          <w:rtl w:val="0"/>
        </w:rPr>
        <w:t xml:space="preserve">Biểu đồ scatter plot giữa “Bedrooms” và “Price” cho thấy:</w:t>
      </w:r>
    </w:p>
    <w:p w:rsidR="00000000" w:rsidDel="00000000" w:rsidP="00000000" w:rsidRDefault="00000000" w:rsidRPr="00000000" w14:paraId="00000082">
      <w:pPr>
        <w:numPr>
          <w:ilvl w:val="0"/>
          <w:numId w:val="6"/>
        </w:numPr>
        <w:spacing w:after="0" w:before="0" w:line="278.00000000000006" w:lineRule="auto"/>
        <w:ind w:left="720" w:hanging="360"/>
        <w:jc w:val="left"/>
        <w:rPr/>
      </w:pPr>
      <w:r w:rsidDel="00000000" w:rsidR="00000000" w:rsidRPr="00000000">
        <w:rPr>
          <w:rtl w:val="0"/>
        </w:rPr>
        <w:t xml:space="preserve">Số phòng ngủ tăng thường kéo theo giá nhà tăng.</w:t>
      </w:r>
    </w:p>
    <w:p w:rsidR="00000000" w:rsidDel="00000000" w:rsidP="00000000" w:rsidRDefault="00000000" w:rsidRPr="00000000" w14:paraId="00000083">
      <w:pPr>
        <w:numPr>
          <w:ilvl w:val="0"/>
          <w:numId w:val="6"/>
        </w:numPr>
        <w:spacing w:after="0" w:before="0" w:line="278.00000000000006" w:lineRule="auto"/>
        <w:ind w:left="720" w:hanging="360"/>
        <w:jc w:val="left"/>
        <w:rPr/>
      </w:pPr>
      <w:r w:rsidDel="00000000" w:rsidR="00000000" w:rsidRPr="00000000">
        <w:rPr>
          <w:rtl w:val="0"/>
        </w:rPr>
        <w:t xml:space="preserve">Quan hệ giữa hai biến không hoàn toàn tuyến tính.</w:t>
      </w:r>
    </w:p>
    <w:p w:rsidR="00000000" w:rsidDel="00000000" w:rsidP="00000000" w:rsidRDefault="00000000" w:rsidRPr="00000000" w14:paraId="00000084">
      <w:pPr>
        <w:numPr>
          <w:ilvl w:val="0"/>
          <w:numId w:val="6"/>
        </w:numPr>
        <w:spacing w:after="0" w:before="0" w:line="278.00000000000006" w:lineRule="auto"/>
        <w:ind w:left="720" w:hanging="360"/>
        <w:jc w:val="left"/>
        <w:rPr/>
      </w:pPr>
      <w:r w:rsidDel="00000000" w:rsidR="00000000" w:rsidRPr="00000000">
        <w:rPr>
          <w:rtl w:val="0"/>
        </w:rPr>
        <w:t xml:space="preserve">Có nhiều bất động sản cùng số phòng ngủ nhưng giá khác nhau do ảnh hưởng từ diện tích hoặc vị trí.</w:t>
      </w:r>
    </w:p>
    <w:p w:rsidR="00000000" w:rsidDel="00000000" w:rsidP="00000000" w:rsidRDefault="00000000" w:rsidRPr="00000000" w14:paraId="00000085">
      <w:pPr>
        <w:spacing w:after="160" w:before="0" w:line="278.00000000000006" w:lineRule="auto"/>
        <w:jc w:val="both"/>
        <w:rPr>
          <w:b w:val="1"/>
          <w:bCs w:val="1"/>
          <w:sz w:val="28"/>
          <w:szCs w:val="28"/>
        </w:rPr>
      </w:pPr>
      <w:r w:rsidDel="00000000" w:rsidR="00000000" w:rsidRPr="00000000">
        <w:rPr>
          <w:b w:val="1"/>
          <w:bCs w:val="1"/>
          <w:sz w:val="28"/>
          <w:szCs w:val="28"/>
          <w:rtl w:val="0"/>
        </w:rPr>
        <w:t xml:space="preserve">4.7. Histogram diện tích bất động sản</w:t>
      </w:r>
    </w:p>
    <w:p w:rsidR="00000000" w:rsidDel="00000000" w:rsidP="00000000" w:rsidRDefault="00000000" w:rsidRPr="00000000" w14:paraId="00000086">
      <w:pPr>
        <w:spacing w:after="160" w:before="0" w:line="278.00000000000006" w:lineRule="auto"/>
        <w:jc w:val="both"/>
        <w:rPr>
          <w:b w:val="1"/>
          <w:bCs w:val="1"/>
          <w:sz w:val="28"/>
          <w:szCs w:val="28"/>
        </w:rPr>
      </w:pPr>
      <w:r w:rsidDel="00000000" w:rsidR="00000000" w:rsidRPr="00000000">
        <w:rPr>
          <w:b w:val="1"/>
          <w:bCs w:val="1"/>
          <w:sz w:val="28"/>
          <w:szCs w:val="28"/>
        </w:rPr>
        <w:drawing>
          <wp:inline distB="114300" distT="114300" distL="114300" distR="114300">
            <wp:extent cx="5731200" cy="3594100"/>
            <wp:effectExtent b="0" l="0" r="0" t="0"/>
            <wp:docPr id="1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160" w:before="0" w:line="278.00000000000006" w:lineRule="auto"/>
        <w:jc w:val="both"/>
        <w:rPr/>
      </w:pPr>
      <w:r w:rsidDel="00000000" w:rsidR="00000000" w:rsidRPr="00000000">
        <w:rPr>
          <w:rtl w:val="0"/>
        </w:rPr>
        <w:t xml:space="preserve">Biểu đồ histogram của “Area” cho thấy:</w:t>
      </w:r>
    </w:p>
    <w:p w:rsidR="00000000" w:rsidDel="00000000" w:rsidP="00000000" w:rsidRDefault="00000000" w:rsidRPr="00000000" w14:paraId="00000088">
      <w:pPr>
        <w:numPr>
          <w:ilvl w:val="0"/>
          <w:numId w:val="2"/>
        </w:numPr>
        <w:spacing w:after="0" w:before="0" w:line="278.00000000000006" w:lineRule="auto"/>
        <w:ind w:left="720" w:hanging="360"/>
        <w:jc w:val="left"/>
        <w:rPr/>
      </w:pPr>
      <w:r w:rsidDel="00000000" w:rsidR="00000000" w:rsidRPr="00000000">
        <w:rPr>
          <w:rtl w:val="0"/>
        </w:rPr>
        <w:t xml:space="preserve">Phần lớn bất động sản có diện tích nhỏ</w:t>
      </w:r>
    </w:p>
    <w:p w:rsidR="00000000" w:rsidDel="00000000" w:rsidP="00000000" w:rsidRDefault="00000000" w:rsidRPr="00000000" w14:paraId="00000089">
      <w:pPr>
        <w:numPr>
          <w:ilvl w:val="0"/>
          <w:numId w:val="2"/>
        </w:numPr>
        <w:spacing w:after="0" w:before="0" w:line="278.00000000000006" w:lineRule="auto"/>
        <w:ind w:left="720" w:hanging="360"/>
        <w:jc w:val="left"/>
        <w:rPr/>
      </w:pPr>
      <w:r w:rsidDel="00000000" w:rsidR="00000000" w:rsidRPr="00000000">
        <w:rPr>
          <w:rtl w:val="0"/>
        </w:rPr>
        <w:t xml:space="preserve">Một số ít bất động sản có diện tích rất lớn tạo thành outlier.</w:t>
      </w:r>
    </w:p>
    <w:p w:rsidR="00000000" w:rsidDel="00000000" w:rsidP="00000000" w:rsidRDefault="00000000" w:rsidRPr="00000000" w14:paraId="0000008A">
      <w:pPr>
        <w:spacing w:after="160" w:before="0" w:line="278.00000000000006" w:lineRule="auto"/>
        <w:jc w:val="both"/>
        <w:rPr>
          <w:b w:val="1"/>
          <w:bCs w:val="1"/>
          <w:sz w:val="28"/>
          <w:szCs w:val="28"/>
        </w:rPr>
      </w:pPr>
      <w:r w:rsidDel="00000000" w:rsidR="00000000" w:rsidRPr="00000000">
        <w:rPr>
          <w:b w:val="1"/>
          <w:bCs w:val="1"/>
          <w:sz w:val="28"/>
          <w:szCs w:val="28"/>
          <w:rtl w:val="0"/>
        </w:rPr>
        <w:t xml:space="preserve">4.8. Boxplot diện tích bất động sản</w:t>
      </w:r>
    </w:p>
    <w:p w:rsidR="00000000" w:rsidDel="00000000" w:rsidP="00000000" w:rsidRDefault="00000000" w:rsidRPr="00000000" w14:paraId="0000008B">
      <w:pPr>
        <w:spacing w:after="160" w:before="0" w:line="278.00000000000006" w:lineRule="auto"/>
        <w:jc w:val="both"/>
        <w:rPr>
          <w:b w:val="1"/>
          <w:bCs w:val="1"/>
          <w:sz w:val="28"/>
          <w:szCs w:val="28"/>
        </w:rPr>
      </w:pPr>
      <w:r w:rsidDel="00000000" w:rsidR="00000000" w:rsidRPr="00000000">
        <w:rPr>
          <w:b w:val="1"/>
          <w:bCs w:val="1"/>
          <w:sz w:val="28"/>
          <w:szCs w:val="28"/>
        </w:rPr>
        <w:drawing>
          <wp:inline distB="114300" distT="114300" distL="114300" distR="114300">
            <wp:extent cx="3919538" cy="2323346"/>
            <wp:effectExtent b="0" l="0" r="0" t="0"/>
            <wp:docPr id="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919538" cy="2323346"/>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160" w:before="0" w:line="278.00000000000006" w:lineRule="auto"/>
        <w:jc w:val="both"/>
        <w:rPr/>
      </w:pPr>
      <w:r w:rsidDel="00000000" w:rsidR="00000000" w:rsidRPr="00000000">
        <w:rPr>
          <w:rtl w:val="0"/>
        </w:rPr>
        <w:t xml:space="preserve">Biểu đồ boxplot của “Area” cho thấy:</w:t>
      </w:r>
    </w:p>
    <w:p w:rsidR="00000000" w:rsidDel="00000000" w:rsidP="00000000" w:rsidRDefault="00000000" w:rsidRPr="00000000" w14:paraId="0000008D">
      <w:pPr>
        <w:numPr>
          <w:ilvl w:val="0"/>
          <w:numId w:val="3"/>
        </w:numPr>
        <w:spacing w:after="0" w:before="0" w:line="278.00000000000006" w:lineRule="auto"/>
        <w:ind w:left="720" w:hanging="360"/>
        <w:jc w:val="left"/>
        <w:rPr/>
      </w:pPr>
      <w:r w:rsidDel="00000000" w:rsidR="00000000" w:rsidRPr="00000000">
        <w:rPr>
          <w:rtl w:val="0"/>
        </w:rPr>
        <w:t xml:space="preserve">Dataset tồn tại nhiều outlier về diện tích.</w:t>
      </w:r>
    </w:p>
    <w:p w:rsidR="00000000" w:rsidDel="00000000" w:rsidP="00000000" w:rsidRDefault="00000000" w:rsidRPr="00000000" w14:paraId="0000008E">
      <w:pPr>
        <w:numPr>
          <w:ilvl w:val="0"/>
          <w:numId w:val="3"/>
        </w:numPr>
        <w:spacing w:after="0" w:before="0" w:line="278.00000000000006" w:lineRule="auto"/>
        <w:ind w:left="720" w:hanging="360"/>
        <w:jc w:val="left"/>
        <w:rPr/>
      </w:pPr>
      <w:r w:rsidDel="00000000" w:rsidR="00000000" w:rsidRPr="00000000">
        <w:rPr>
          <w:rtl w:val="0"/>
        </w:rPr>
        <w:t xml:space="preserve">Một số bất động sản có diện tích vượt trội so với phần lớn dữ liệu còn lại.</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pPr>
      <w:r w:rsidDel="00000000" w:rsidR="00000000" w:rsidRPr="00000000">
        <w:rPr>
          <w:rtl w:val="0"/>
        </w:rPr>
        <w:t xml:space="preserve">Điều này phản ánh đúng thực tế thị trường bất động sản. </w:t>
      </w:r>
    </w:p>
    <w:p w:rsidR="00000000" w:rsidDel="00000000" w:rsidP="00000000" w:rsidRDefault="00000000" w:rsidRPr="00000000" w14:paraId="00000090">
      <w:pPr>
        <w:spacing w:after="160" w:before="0" w:line="259" w:lineRule="auto"/>
        <w:jc w:val="left"/>
        <w:rPr>
          <w:b w:val="1"/>
          <w:bCs w:val="1"/>
          <w:sz w:val="28"/>
          <w:szCs w:val="28"/>
        </w:rPr>
      </w:pPr>
      <w:r w:rsidDel="00000000" w:rsidR="00000000" w:rsidRPr="00000000">
        <w:rPr>
          <w:b w:val="1"/>
          <w:bCs w:val="1"/>
          <w:sz w:val="28"/>
          <w:szCs w:val="28"/>
          <w:rtl w:val="0"/>
        </w:rPr>
        <w:t xml:space="preserve">5. Baseline (Mô hình và cách làm cơ sở) </w:t>
      </w:r>
    </w:p>
    <w:p w:rsidR="00000000" w:rsidDel="00000000" w:rsidP="00000000" w:rsidRDefault="00000000" w:rsidRPr="00000000" w14:paraId="00000091">
      <w:pPr>
        <w:spacing w:after="160" w:before="0" w:line="259" w:lineRule="auto"/>
        <w:jc w:val="left"/>
        <w:rPr/>
      </w:pPr>
      <w:r w:rsidDel="00000000" w:rsidR="00000000" w:rsidRPr="00000000">
        <w:rPr>
          <w:b w:val="1"/>
          <w:bCs w:val="1"/>
          <w:sz w:val="28"/>
          <w:szCs w:val="28"/>
          <w:rtl w:val="0"/>
        </w:rPr>
        <w:t xml:space="preserve">Thuật toán sử dụng: </w:t>
      </w:r>
      <w:r w:rsidDel="00000000" w:rsidR="00000000" w:rsidRPr="00000000">
        <w:rPr>
          <w:rtl w:val="0"/>
        </w:rPr>
        <w:t xml:space="preserve">Hồi quy tuyến tính (Linear Regression). Đây là mô hình cơ sở đơn giản nhất để làm mốc tham chiếu (baseline) cho các thuật toán phức tạp hơn ở các tuần sau. </w:t>
      </w:r>
    </w:p>
    <w:p w:rsidR="00000000" w:rsidDel="00000000" w:rsidP="00000000" w:rsidRDefault="00000000" w:rsidRPr="00000000" w14:paraId="00000092">
      <w:pPr>
        <w:spacing w:after="240" w:before="240" w:line="259" w:lineRule="auto"/>
        <w:jc w:val="left"/>
        <w:rPr>
          <w:b w:val="1"/>
          <w:bCs w:val="1"/>
        </w:rPr>
      </w:pPr>
      <w:r w:rsidDel="00000000" w:rsidR="00000000" w:rsidRPr="00000000">
        <w:rPr>
          <w:b w:val="1"/>
          <w:bCs w:val="1"/>
          <w:rtl w:val="0"/>
        </w:rPr>
        <w:t xml:space="preserve">Cách thức thiết lập:</w:t>
      </w:r>
    </w:p>
    <w:p w:rsidR="00000000" w:rsidDel="00000000" w:rsidP="00000000" w:rsidRDefault="00000000" w:rsidRPr="00000000" w14:paraId="00000093">
      <w:pPr>
        <w:numPr>
          <w:ilvl w:val="0"/>
          <w:numId w:val="9"/>
        </w:numPr>
        <w:spacing w:after="0" w:afterAutospacing="0" w:before="240" w:line="259" w:lineRule="auto"/>
        <w:ind w:left="720" w:hanging="360"/>
        <w:jc w:val="left"/>
        <w:rPr/>
      </w:pPr>
      <w:r w:rsidDel="00000000" w:rsidR="00000000" w:rsidRPr="00000000">
        <w:rPr>
          <w:rtl w:val="0"/>
        </w:rPr>
        <w:t xml:space="preserve">Mô hình được huấn luyện trên tập dữ liệu đã qua tiền xử lý (đã xử lý missing values và mã hóa One-Hot Encoding cho các biến phân loại).</w:t>
      </w:r>
    </w:p>
    <w:p w:rsidR="00000000" w:rsidDel="00000000" w:rsidP="00000000" w:rsidRDefault="00000000" w:rsidRPr="00000000" w14:paraId="00000094">
      <w:pPr>
        <w:numPr>
          <w:ilvl w:val="0"/>
          <w:numId w:val="9"/>
        </w:numPr>
        <w:spacing w:after="0" w:afterAutospacing="0" w:before="0" w:beforeAutospacing="0" w:line="259" w:lineRule="auto"/>
        <w:ind w:left="720" w:hanging="360"/>
        <w:jc w:val="left"/>
        <w:rPr/>
      </w:pPr>
      <w:r w:rsidDel="00000000" w:rsidR="00000000" w:rsidRPr="00000000">
        <w:rPr>
          <w:b w:val="1"/>
          <w:bCs w:val="1"/>
          <w:rtl w:val="0"/>
        </w:rPr>
        <w:t xml:space="preserve">Xử lý biến mục tiêu (Target):</w:t>
      </w:r>
      <w:r w:rsidDel="00000000" w:rsidR="00000000" w:rsidRPr="00000000">
        <w:rPr>
          <w:rtl w:val="0"/>
        </w:rPr>
        <w:t xml:space="preserve"> Cột Giá nhà (</w:t>
      </w:r>
      <w:r w:rsidDel="00000000" w:rsidR="00000000" w:rsidRPr="00000000">
        <w:rPr>
          <w:rtl w:val="0"/>
        </w:rPr>
        <w:t xml:space="preserve">Price</w:t>
      </w:r>
      <w:r w:rsidDel="00000000" w:rsidR="00000000" w:rsidRPr="00000000">
        <w:rPr>
          <w:rtl w:val="0"/>
        </w:rPr>
        <w:t xml:space="preserve">) được biến đổi Logarit (</w:t>
      </w:r>
      <w:r w:rsidDel="00000000" w:rsidR="00000000" w:rsidRPr="00000000">
        <w:rPr>
          <w:rtl w:val="0"/>
        </w:rPr>
        <w:t xml:space="preserve">np.log1p</w:t>
      </w:r>
      <w:r w:rsidDel="00000000" w:rsidR="00000000" w:rsidRPr="00000000">
        <w:rPr>
          <w:rtl w:val="0"/>
        </w:rPr>
        <w:t xml:space="preserve">) trong quá trình huấn luyện để giảm thiểu độ lệch của dữ liệu. Ở bước đánh giá trên tập Test, nhóm sử dụng phép biến đổi ngược Inverse Transform (hàm mũ </w:t>
      </w:r>
      <w:r w:rsidDel="00000000" w:rsidR="00000000" w:rsidRPr="00000000">
        <w:rPr>
          <w:rtl w:val="0"/>
        </w:rPr>
        <w:t xml:space="preserve">np.expm1</w:t>
      </w:r>
      <w:r w:rsidDel="00000000" w:rsidR="00000000" w:rsidRPr="00000000">
        <w:rPr>
          <w:rtl w:val="0"/>
        </w:rPr>
        <w:t xml:space="preserve">) để trả kết quả dự báo về đơn vị tiền tệ thực tế (Triệu VNĐ) nhằm tính toán các metric một cách trực quan nhất.</w:t>
      </w:r>
    </w:p>
    <w:p w:rsidR="00000000" w:rsidDel="00000000" w:rsidP="00000000" w:rsidRDefault="00000000" w:rsidRPr="00000000" w14:paraId="00000095">
      <w:pPr>
        <w:numPr>
          <w:ilvl w:val="0"/>
          <w:numId w:val="9"/>
        </w:numPr>
        <w:spacing w:after="240" w:before="0" w:beforeAutospacing="0" w:line="259" w:lineRule="auto"/>
        <w:ind w:left="720" w:hanging="360"/>
        <w:jc w:val="left"/>
        <w:rPr/>
      </w:pPr>
      <w:r w:rsidDel="00000000" w:rsidR="00000000" w:rsidRPr="00000000">
        <w:rPr>
          <w:rtl w:val="0"/>
        </w:rPr>
        <w:t xml:space="preserve">Đồng thời, nhóm áp dụng kỹ thuật giới hạn giá trị (</w:t>
      </w:r>
      <w:r w:rsidDel="00000000" w:rsidR="00000000" w:rsidRPr="00000000">
        <w:rPr>
          <w:rtl w:val="0"/>
        </w:rPr>
        <w:t xml:space="preserve">np.clip</w:t>
      </w:r>
      <w:r w:rsidDel="00000000" w:rsidR="00000000" w:rsidRPr="00000000">
        <w:rPr>
          <w:rtl w:val="0"/>
        </w:rPr>
        <w:t xml:space="preserve">) để ngăn chặn hiện tượng tràn bộ nhớ (Overflow) khi mô hình dự báo ra các giá trị ngoại lai quá lớn.</w:t>
      </w:r>
    </w:p>
    <w:p w:rsidR="00000000" w:rsidDel="00000000" w:rsidP="00000000" w:rsidRDefault="00000000" w:rsidRPr="00000000" w14:paraId="00000096">
      <w:pPr>
        <w:spacing w:after="160" w:before="0" w:line="259" w:lineRule="auto"/>
        <w:jc w:val="left"/>
        <w:rPr>
          <w:b w:val="1"/>
          <w:bCs w:val="1"/>
          <w:sz w:val="28"/>
          <w:szCs w:val="28"/>
        </w:rPr>
      </w:pPr>
      <w:r w:rsidDel="00000000" w:rsidR="00000000" w:rsidRPr="00000000">
        <w:rPr>
          <w:b w:val="1"/>
          <w:bCs w:val="1"/>
          <w:sz w:val="28"/>
          <w:szCs w:val="28"/>
          <w:rtl w:val="0"/>
        </w:rPr>
        <w:t xml:space="preserve">6. Kết quả ban đầu</w:t>
      </w:r>
    </w:p>
    <w:p w:rsidR="00000000" w:rsidDel="00000000" w:rsidP="00000000" w:rsidRDefault="00000000" w:rsidRPr="00000000" w14:paraId="00000097">
      <w:pPr>
        <w:spacing w:after="160" w:before="0" w:line="259" w:lineRule="auto"/>
        <w:jc w:val="left"/>
        <w:rPr/>
      </w:pPr>
      <w:r w:rsidDel="00000000" w:rsidR="00000000" w:rsidRPr="00000000">
        <w:rPr>
          <w:rtl w:val="0"/>
        </w:rPr>
        <w:t xml:space="preserve">Sau khi chạy mô hình Baseline và biến đổi ngược về thang đo tiền thực tế, nhóm thu được bảng các chỉ số đánh giá (Metrics) và bảng phân tích sai số theo từng phân khúc giá như sau: </w:t>
      </w:r>
    </w:p>
    <w:p w:rsidR="00000000" w:rsidDel="00000000" w:rsidP="00000000" w:rsidRDefault="00000000" w:rsidRPr="00000000" w14:paraId="00000098">
      <w:pPr>
        <w:spacing w:after="160" w:before="0" w:line="259" w:lineRule="auto"/>
        <w:jc w:val="left"/>
        <w:rPr/>
      </w:pPr>
      <w:r w:rsidDel="00000000" w:rsidR="00000000" w:rsidRPr="00000000">
        <w:rPr/>
        <w:drawing>
          <wp:inline distB="114300" distT="114300" distL="114300" distR="114300">
            <wp:extent cx="2805140" cy="1585913"/>
            <wp:effectExtent b="0" l="0" r="0" t="0"/>
            <wp:docPr id="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805140" cy="1585913"/>
                    </a:xfrm>
                    <a:prstGeom prst="rect"/>
                    <a:ln/>
                  </pic:spPr>
                </pic:pic>
              </a:graphicData>
            </a:graphic>
          </wp:inline>
        </w:drawing>
      </w:r>
      <w:r w:rsidDel="00000000" w:rsidR="00000000" w:rsidRPr="00000000">
        <w:rPr/>
        <w:drawing>
          <wp:inline distB="114300" distT="114300" distL="114300" distR="114300">
            <wp:extent cx="3525671" cy="1293755"/>
            <wp:effectExtent b="0" l="0" r="0" t="0"/>
            <wp:docPr id="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525671" cy="129375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160" w:before="0" w:line="259" w:lineRule="auto"/>
        <w:jc w:val="left"/>
        <w:rPr>
          <w:b w:val="1"/>
          <w:bCs w:val="1"/>
          <w:sz w:val="28"/>
          <w:szCs w:val="28"/>
        </w:rPr>
      </w:pPr>
      <w:r w:rsidDel="00000000" w:rsidR="00000000" w:rsidRPr="00000000">
        <w:rPr>
          <w:b w:val="1"/>
          <w:bCs w:val="1"/>
          <w:sz w:val="28"/>
          <w:szCs w:val="28"/>
          <w:rtl w:val="0"/>
        </w:rPr>
        <w:t xml:space="preserve">7. Nhận xét (Điểm tốt, điểm yếu, vấn đề phát hiện) </w:t>
      </w:r>
    </w:p>
    <w:p w:rsidR="00000000" w:rsidDel="00000000" w:rsidP="00000000" w:rsidRDefault="00000000" w:rsidRPr="00000000" w14:paraId="0000009A">
      <w:pPr>
        <w:spacing w:after="240" w:before="240" w:line="259" w:lineRule="auto"/>
        <w:jc w:val="left"/>
        <w:rPr/>
      </w:pPr>
      <w:r w:rsidDel="00000000" w:rsidR="00000000" w:rsidRPr="00000000">
        <w:rPr>
          <w:b w:val="1"/>
          <w:bCs w:val="1"/>
          <w:sz w:val="28"/>
          <w:szCs w:val="28"/>
          <w:rtl w:val="0"/>
        </w:rPr>
        <w:t xml:space="preserve"> Đánh giá tổng quan về độ phù hợp của mô hình:</w:t>
      </w:r>
      <w:r w:rsidDel="00000000" w:rsidR="00000000" w:rsidRPr="00000000">
        <w:rPr>
          <w:sz w:val="28"/>
          <w:szCs w:val="28"/>
          <w:rtl w:val="0"/>
        </w:rPr>
        <w:t xml:space="preserve"> </w:t>
      </w:r>
      <w:r w:rsidDel="00000000" w:rsidR="00000000" w:rsidRPr="00000000">
        <w:rPr>
          <w:rtl w:val="0"/>
        </w:rPr>
        <w:t xml:space="preserve">Chỉ số R² ở mức âm nhẹ (-0.0052) cho thấy mô hình Linear Regression cơ bản hoàn toàn không thể nắm bắt được quy luật của dữ liệu. Thuật toán này hiện chỉ đang đưa ra các dự báo mang tính chất "cào bằng", tương đương với việc lấy trung bình cộng giá nhà của toàn bộ tập Train để đoán cho tập Test.</w:t>
      </w:r>
    </w:p>
    <w:p w:rsidR="00000000" w:rsidDel="00000000" w:rsidP="00000000" w:rsidRDefault="00000000" w:rsidRPr="00000000" w14:paraId="0000009B">
      <w:pPr>
        <w:spacing w:after="240" w:before="240" w:line="259" w:lineRule="auto"/>
        <w:jc w:val="left"/>
        <w:rPr/>
      </w:pPr>
      <w:r w:rsidDel="00000000" w:rsidR="00000000" w:rsidRPr="00000000">
        <w:rPr>
          <w:b w:val="1"/>
          <w:bCs w:val="1"/>
          <w:sz w:val="28"/>
          <w:szCs w:val="28"/>
          <w:rtl w:val="0"/>
        </w:rPr>
        <w:t xml:space="preserve">Tín hiệu cảnh báo từ sự chênh lệch RMSE và MAE:</w:t>
      </w:r>
      <w:r w:rsidDel="00000000" w:rsidR="00000000" w:rsidRPr="00000000">
        <w:rPr>
          <w:sz w:val="28"/>
          <w:szCs w:val="28"/>
          <w:rtl w:val="0"/>
        </w:rPr>
        <w:t xml:space="preserve"> </w:t>
      </w:r>
      <w:r w:rsidDel="00000000" w:rsidR="00000000" w:rsidRPr="00000000">
        <w:rPr>
          <w:rtl w:val="0"/>
        </w:rPr>
        <w:t xml:space="preserve">Chỉ số RMSE (45,214.39) cao gấp 3.5 lần so với MAE (13,145.47) là một tín hiệu toán học rất rõ ràng. Vì RMSE bình phương các sai số trước khi lấy trung bình, sự chênh lệch lớn này chứng tỏ tập Test chứa một lượng các điểm dữ liệu bị dự báo sai lệch một khoảng cực kỳ khổng lồ (outliers), kéo tung toàn bộ mức phạt sai số của mô hình lên cao.</w:t>
      </w:r>
    </w:p>
    <w:p w:rsidR="00000000" w:rsidDel="00000000" w:rsidP="00000000" w:rsidRDefault="00000000" w:rsidRPr="00000000" w14:paraId="0000009C">
      <w:pPr>
        <w:spacing w:after="240" w:before="240" w:line="259" w:lineRule="auto"/>
        <w:jc w:val="left"/>
        <w:rPr/>
      </w:pPr>
      <w:r w:rsidDel="00000000" w:rsidR="00000000" w:rsidRPr="00000000">
        <w:rPr>
          <w:b w:val="1"/>
          <w:bCs w:val="1"/>
          <w:sz w:val="28"/>
          <w:szCs w:val="28"/>
          <w:rtl w:val="0"/>
        </w:rPr>
        <w:t xml:space="preserve">Hiện tượng "vống giá" ở nhóm nhà giá rẻ (Dựa trên MAPE):</w:t>
      </w:r>
      <w:r w:rsidDel="00000000" w:rsidR="00000000" w:rsidRPr="00000000">
        <w:rPr>
          <w:sz w:val="28"/>
          <w:szCs w:val="28"/>
          <w:rtl w:val="0"/>
        </w:rPr>
        <w:t xml:space="preserve"> </w:t>
      </w:r>
      <w:r w:rsidDel="00000000" w:rsidR="00000000" w:rsidRPr="00000000">
        <w:rPr>
          <w:rtl w:val="0"/>
        </w:rPr>
        <w:t xml:space="preserve">Sai số phần trăm trung bình (MAPE) đạt mức 356.80%. Nguyên nhân chính là do Linear Regression thường xuyên bị "ảo giác" khi gặp các bất động sản giá rẻ, dẫn đến việc dự báo vống giá trị lên gấp 3 đến 4 lần so với thực tế, làm phần trăm sai số bị đội lên rất cao.</w:t>
      </w:r>
    </w:p>
    <w:p w:rsidR="00000000" w:rsidDel="00000000" w:rsidP="00000000" w:rsidRDefault="00000000" w:rsidRPr="00000000" w14:paraId="0000009D">
      <w:pPr>
        <w:spacing w:after="240" w:before="240" w:line="259" w:lineRule="auto"/>
        <w:jc w:val="left"/>
        <w:rPr/>
      </w:pPr>
      <w:r w:rsidDel="00000000" w:rsidR="00000000" w:rsidRPr="00000000">
        <w:rPr>
          <w:b w:val="1"/>
          <w:bCs w:val="1"/>
          <w:sz w:val="28"/>
          <w:szCs w:val="28"/>
          <w:rtl w:val="0"/>
        </w:rPr>
        <w:t xml:space="preserve">Sự đứt gãy trong cấu trúc phân khúc giá:</w:t>
      </w:r>
      <w:r w:rsidDel="00000000" w:rsidR="00000000" w:rsidRPr="00000000">
        <w:rPr>
          <w:sz w:val="28"/>
          <w:szCs w:val="28"/>
          <w:rtl w:val="0"/>
        </w:rPr>
        <w:t xml:space="preserve"> </w:t>
      </w:r>
      <w:r w:rsidDel="00000000" w:rsidR="00000000" w:rsidRPr="00000000">
        <w:rPr>
          <w:rtl w:val="0"/>
        </w:rPr>
        <w:t xml:space="preserve">Bảng phân tích MAE theo phân khúc đã chỉ ra chính xác "vùng an toàn" và "vùng sụp đổ" của thuật toán. Ở phân khúc dưới 5 tỷ và từ 5-15 tỷ, sai số MAE được kiểm soát tương đối ở mức 3,118 đến 4,143 (lệch khoảng 3-4 tỷ). Tuy nhiên, ở phân khúc cao cấp (&gt; 15 tỷ), sai số đột ngột bùng nổ lên tới 44,932. Điều này chứng tỏ các bất động sản cao cấp có những yếu tố định giá đặc thù, phi tuyến tính mà phương trình bậc 1 không thể giải mã được.</w:t>
      </w:r>
    </w:p>
    <w:p w:rsidR="00000000" w:rsidDel="00000000" w:rsidP="00000000" w:rsidRDefault="00000000" w:rsidRPr="00000000" w14:paraId="0000009E">
      <w:pPr>
        <w:spacing w:after="240" w:before="240" w:line="259" w:lineRule="auto"/>
        <w:jc w:val="left"/>
        <w:rPr/>
      </w:pPr>
      <w:r w:rsidDel="00000000" w:rsidR="00000000" w:rsidRPr="00000000">
        <w:rPr>
          <w:b w:val="1"/>
          <w:bCs w:val="1"/>
          <w:sz w:val="28"/>
          <w:szCs w:val="28"/>
          <w:rtl w:val="0"/>
        </w:rPr>
        <w:t xml:space="preserve">Hạn chế trước đặc trưng dữ liệu phân loại (Categorical Data):</w:t>
      </w:r>
      <w:r w:rsidDel="00000000" w:rsidR="00000000" w:rsidRPr="00000000">
        <w:rPr>
          <w:sz w:val="28"/>
          <w:szCs w:val="28"/>
          <w:rtl w:val="0"/>
        </w:rPr>
        <w:t xml:space="preserve"> </w:t>
      </w:r>
      <w:r w:rsidDel="00000000" w:rsidR="00000000" w:rsidRPr="00000000">
        <w:rPr>
          <w:rtl w:val="0"/>
        </w:rPr>
        <w:t xml:space="preserve">Tập dữ liệu sau bước tiền xử lý đã bị phình to lên 55 cột đặc trưng (phần lớn đến từ kỹ thuật One-Hot Encoding cho Quận/Huyện, Loại nhà). Việc phải giải quyết một ma trận dữ liệu phân tán và thưa thớt khiến mô hình tuyến tính dễ rơi vào trạng thái nhiễu, các trọng số (weights) mất đi tính ổn định.</w:t>
      </w:r>
    </w:p>
    <w:p w:rsidR="00000000" w:rsidDel="00000000" w:rsidP="00000000" w:rsidRDefault="00000000" w:rsidRPr="00000000" w14:paraId="0000009F">
      <w:pPr>
        <w:spacing w:after="240" w:before="240" w:line="259" w:lineRule="auto"/>
        <w:jc w:val="left"/>
        <w:rPr/>
      </w:pPr>
      <w:r w:rsidDel="00000000" w:rsidR="00000000" w:rsidRPr="00000000">
        <w:rPr>
          <w:b w:val="1"/>
          <w:bCs w:val="1"/>
          <w:sz w:val="28"/>
          <w:szCs w:val="28"/>
          <w:rtl w:val="0"/>
        </w:rPr>
        <w:t xml:space="preserve">Kết luận và định hướng cải tiến:</w:t>
      </w:r>
      <w:r w:rsidDel="00000000" w:rsidR="00000000" w:rsidRPr="00000000">
        <w:rPr>
          <w:sz w:val="28"/>
          <w:szCs w:val="28"/>
          <w:rtl w:val="0"/>
        </w:rPr>
        <w:t xml:space="preserve"> </w:t>
      </w:r>
      <w:r w:rsidDel="00000000" w:rsidR="00000000" w:rsidRPr="00000000">
        <w:rPr>
          <w:rtl w:val="0"/>
        </w:rPr>
        <w:t xml:space="preserve">Toàn bộ pipeline từ tiền xử lý, huấn luyện đến Inverse Transform đã hoạt động kỹ thuật rất trơn tru và không có dấu hiệu rò rỉ dữ liệu (Data Leakage). Tuy nhiên, để khắc phục bản chất phi tuyến của thị trường bất động sản, ở các tuần tiếp theo, nhóm bắt buộc phải chuyển sang sử dụng các mô hình dạng cây (Tree-based) mạnh mẽ hơn như Random Forest Regressor hoặc XGBoost.</w:t>
      </w:r>
    </w:p>
    <w:p w:rsidR="00000000" w:rsidDel="00000000" w:rsidP="00000000" w:rsidRDefault="00000000" w:rsidRPr="00000000" w14:paraId="000000A0">
      <w:pPr>
        <w:spacing w:after="160" w:before="0" w:line="259" w:lineRule="auto"/>
        <w:jc w:val="left"/>
        <w:rPr>
          <w:b w:val="1"/>
          <w:bCs w:val="1"/>
          <w:sz w:val="28"/>
          <w:szCs w:val="28"/>
        </w:rPr>
      </w:pPr>
      <w:r w:rsidDel="00000000" w:rsidR="00000000" w:rsidRPr="00000000">
        <w:rPr>
          <w:b w:val="1"/>
          <w:bCs w:val="1"/>
          <w:sz w:val="28"/>
          <w:szCs w:val="28"/>
          <w:rtl w:val="0"/>
        </w:rPr>
        <w:t xml:space="preserve">8. Kế hoạch tuần 3</w:t>
      </w:r>
    </w:p>
    <w:p w:rsidR="00000000" w:rsidDel="00000000" w:rsidP="00000000" w:rsidRDefault="00000000" w:rsidRPr="00000000" w14:paraId="000000A1">
      <w:pPr>
        <w:spacing w:after="160" w:before="0" w:line="259" w:lineRule="auto"/>
        <w:ind w:left="0" w:firstLine="0"/>
        <w:jc w:val="left"/>
        <w:rPr/>
      </w:pPr>
      <w:r w:rsidDel="00000000" w:rsidR="00000000" w:rsidRPr="00000000">
        <w:rPr>
          <w:rtl w:val="0"/>
        </w:rPr>
        <w:t xml:space="preserve">Thứ nhất, nhược điểm của nhóm đang là việc xử lý outlier. Trong dataset vẫn còn rất nhiều outlier gây ảnh hưởng đến kết quả đánh giá mô hình. Nên cải tiến thêm xử lý outliers.</w:t>
      </w:r>
    </w:p>
    <w:p w:rsidR="00000000" w:rsidDel="00000000" w:rsidP="00000000" w:rsidRDefault="00000000" w:rsidRPr="00000000" w14:paraId="000000A2">
      <w:pPr>
        <w:spacing w:after="160" w:before="0" w:line="259" w:lineRule="auto"/>
        <w:ind w:left="0" w:firstLine="0"/>
        <w:jc w:val="left"/>
        <w:rPr/>
      </w:pPr>
      <w:r w:rsidDel="00000000" w:rsidR="00000000" w:rsidRPr="00000000">
        <w:rPr>
          <w:rtl w:val="0"/>
        </w:rPr>
        <w:t xml:space="preserve">Nhóm dự kiến sẽ thực hiện thêm IQR theo từng District khác nhau, vì phân bố giá nhà ở mỗi quận sẽ có điểm khác biệt. Xử lý thêm Hard Filter các đặc trưng numeric.</w:t>
      </w:r>
    </w:p>
    <w:p w:rsidR="00000000" w:rsidDel="00000000" w:rsidP="00000000" w:rsidRDefault="00000000" w:rsidRPr="00000000" w14:paraId="000000A3">
      <w:pPr>
        <w:spacing w:after="160" w:before="0" w:line="259" w:lineRule="auto"/>
        <w:ind w:left="0" w:firstLine="0"/>
        <w:jc w:val="left"/>
        <w:rPr/>
      </w:pPr>
      <w:r w:rsidDel="00000000" w:rsidR="00000000" w:rsidRPr="00000000">
        <w:rPr>
          <w:rtl w:val="0"/>
        </w:rPr>
        <w:t xml:space="preserve">Kết hợp so sánh các mô hình khác như: “Random Forest”, “XGBoost”, “Gradient Boosting”. </w:t>
      </w:r>
    </w:p>
    <w:p w:rsidR="00000000" w:rsidDel="00000000" w:rsidP="00000000" w:rsidRDefault="00000000" w:rsidRPr="00000000" w14:paraId="000000A4">
      <w:pPr>
        <w:spacing w:after="160" w:before="0" w:line="259" w:lineRule="auto"/>
        <w:ind w:left="720" w:firstLine="0"/>
        <w:jc w:val="left"/>
        <w:rPr/>
      </w:pPr>
      <w:r w:rsidDel="00000000" w:rsidR="00000000" w:rsidRPr="00000000">
        <w:rPr>
          <w:rtl w:val="0"/>
        </w:rPr>
      </w:r>
    </w:p>
    <w:sectPr>
      <w:type w:val="nextPage"/>
      <w:pgSz w:h="16840" w:w="11907"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080" w:hanging="720"/>
      </w:pPr>
      <w:rPr/>
    </w:lvl>
    <w:lvl w:ilvl="2">
      <w:start w:val="1"/>
      <w:numFmt w:val="bullet"/>
      <w:lvlText w:val="■"/>
      <w:lvlJc w:val="left"/>
      <w:pPr>
        <w:ind w:left="1080" w:hanging="720"/>
      </w:pPr>
      <w:rPr/>
    </w:lvl>
    <w:lvl w:ilvl="3">
      <w:start w:val="1"/>
      <w:numFmt w:val="bullet"/>
      <w:lvlText w:val="●"/>
      <w:lvlJc w:val="left"/>
      <w:pPr>
        <w:ind w:left="1440" w:hanging="1080"/>
      </w:pPr>
      <w:rPr/>
    </w:lvl>
    <w:lvl w:ilvl="4">
      <w:start w:val="1"/>
      <w:numFmt w:val="bullet"/>
      <w:lvlText w:val="○"/>
      <w:lvlJc w:val="left"/>
      <w:pPr>
        <w:ind w:left="1440" w:hanging="1080"/>
      </w:pPr>
      <w:rPr/>
    </w:lvl>
    <w:lvl w:ilvl="5">
      <w:start w:val="1"/>
      <w:numFmt w:val="bullet"/>
      <w:lvlText w:val="■"/>
      <w:lvlJc w:val="left"/>
      <w:pPr>
        <w:ind w:left="1800" w:hanging="1440"/>
      </w:pPr>
      <w:rPr/>
    </w:lvl>
    <w:lvl w:ilvl="6">
      <w:start w:val="1"/>
      <w:numFmt w:val="bullet"/>
      <w:lvlText w:val="●"/>
      <w:lvlJc w:val="left"/>
      <w:pPr>
        <w:ind w:left="1800" w:hanging="1440"/>
      </w:pPr>
      <w:rPr/>
    </w:lvl>
    <w:lvl w:ilvl="7">
      <w:start w:val="1"/>
      <w:numFmt w:val="bullet"/>
      <w:lvlText w:val="○"/>
      <w:lvlJc w:val="left"/>
      <w:pPr>
        <w:ind w:left="2160" w:hanging="1800"/>
      </w:pPr>
      <w:rPr/>
    </w:lvl>
    <w:lvl w:ilvl="8">
      <w:start w:val="1"/>
      <w:numFmt w:val="bullet"/>
      <w:lvlText w:val="■"/>
      <w:lvlJc w:val="left"/>
      <w:pPr>
        <w:ind w:left="2160" w:hanging="180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before="120" w:line="360" w:lineRule="auto"/>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Rule="auto"/>
      <w:jc w:val="left"/>
    </w:pPr>
    <w:rPr>
      <w:b w:val="1"/>
      <w:bCs w:val="1"/>
      <w:color w:val="000000"/>
      <w:sz w:val="36"/>
      <w:szCs w:val="36"/>
    </w:rPr>
  </w:style>
  <w:style w:type="paragraph" w:styleId="Heading2">
    <w:name w:val="heading 2"/>
    <w:basedOn w:val="Normal"/>
    <w:next w:val="Normal"/>
    <w:pPr>
      <w:keepNext w:val="1"/>
      <w:keepLines w:val="1"/>
      <w:spacing w:after="80" w:before="160" w:line="278.00000000000006" w:lineRule="auto"/>
      <w:jc w:val="left"/>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278.00000000000006" w:lineRule="auto"/>
      <w:jc w:val="left"/>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278.00000000000006" w:lineRule="auto"/>
      <w:jc w:val="left"/>
    </w:pPr>
    <w:rPr>
      <w:rFonts w:ascii="Calibri" w:cs="Calibri" w:eastAsia="Calibri" w:hAnsi="Calibri"/>
      <w:i w:val="1"/>
      <w:iCs w:val="1"/>
      <w:color w:val="2f5496"/>
      <w:sz w:val="24"/>
      <w:szCs w:val="24"/>
    </w:rPr>
  </w:style>
  <w:style w:type="paragraph" w:styleId="Heading5">
    <w:name w:val="heading 5"/>
    <w:basedOn w:val="Normal"/>
    <w:next w:val="Normal"/>
    <w:pPr>
      <w:keepNext w:val="1"/>
      <w:keepLines w:val="1"/>
      <w:spacing w:after="40" w:before="80" w:line="278.00000000000006" w:lineRule="auto"/>
      <w:jc w:val="left"/>
    </w:pPr>
    <w:rPr>
      <w:rFonts w:ascii="Calibri" w:cs="Calibri" w:eastAsia="Calibri" w:hAnsi="Calibri"/>
      <w:color w:val="2f5496"/>
      <w:sz w:val="24"/>
      <w:szCs w:val="24"/>
    </w:rPr>
  </w:style>
  <w:style w:type="paragraph" w:styleId="Heading6">
    <w:name w:val="heading 6"/>
    <w:basedOn w:val="Normal"/>
    <w:next w:val="Normal"/>
    <w:pPr>
      <w:keepNext w:val="1"/>
      <w:keepLines w:val="1"/>
      <w:spacing w:after="0" w:before="40" w:line="278.00000000000006" w:lineRule="auto"/>
      <w:jc w:val="left"/>
    </w:pPr>
    <w:rPr>
      <w:rFonts w:ascii="Calibri" w:cs="Calibri" w:eastAsia="Calibri" w:hAnsi="Calibri"/>
      <w:i w:val="1"/>
      <w:iCs w:val="1"/>
      <w:color w:val="595959"/>
      <w:sz w:val="24"/>
      <w:szCs w:val="24"/>
    </w:rPr>
  </w:style>
  <w:style w:type="paragraph" w:styleId="Title">
    <w:name w:val="Title"/>
    <w:basedOn w:val="Normal"/>
    <w:next w:val="Normal"/>
    <w:pPr>
      <w:spacing w:after="80" w:before="0" w:line="240" w:lineRule="auto"/>
      <w:jc w:val="left"/>
    </w:pPr>
    <w:rPr>
      <w:rFonts w:ascii="Calibri" w:cs="Calibri" w:eastAsia="Calibri" w:hAnsi="Calibri"/>
      <w:sz w:val="56"/>
      <w:szCs w:val="56"/>
    </w:rPr>
  </w:style>
  <w:style w:type="paragraph" w:styleId="Subtitle">
    <w:name w:val="Subtitle"/>
    <w:basedOn w:val="Normal"/>
    <w:next w:val="Normal"/>
    <w:pPr>
      <w:spacing w:after="160" w:before="0" w:line="278.00000000000006" w:lineRule="auto"/>
      <w:jc w:val="left"/>
    </w:pPr>
    <w:rPr>
      <w:rFonts w:ascii="Calibri" w:cs="Calibri" w:eastAsia="Calibri" w:hAnsi="Calibri"/>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dcbiCHpWvko+wOR5iqS1UERzHQ==">CgMxLjAaHwoBMBIaChgICVIUChJ0YWJsZS5hMmMxMGZhajltejQ4AHIhMTdqWmlGQWhxY1pkOTM3SW5vSjdIRGRjakZDWkd3N09T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