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7A57" w14:textId="19AF5277" w:rsidR="001C1321" w:rsidRPr="00D95535" w:rsidRDefault="001C1321" w:rsidP="00F65347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A74700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三</w:t>
      </w:r>
      <w:r w:rsidRPr="00D95535">
        <w:rPr>
          <w:color w:val="000000"/>
          <w:sz w:val="18"/>
          <w:szCs w:val="18"/>
        </w:rPr>
        <w:t xml:space="preserve"> </w:t>
      </w:r>
      <w:r w:rsidR="00A74700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持续沟通修订</w:t>
      </w:r>
      <w:bookmarkStart w:id="0" w:name="_Hlk68101924"/>
      <w:r w:rsidR="00A74700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可行性分析报告</w:t>
      </w:r>
      <w:bookmarkEnd w:id="0"/>
      <w:r w:rsidR="0085091E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0C1101" w:rsidRPr="00D95535">
        <w:rPr>
          <w:color w:val="000000"/>
          <w:sz w:val="18"/>
          <w:szCs w:val="18"/>
        </w:rPr>
        <w:t>CASE</w:t>
      </w:r>
      <w:r w:rsidR="000C1101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调研</w:t>
      </w:r>
      <w:r w:rsidR="0085091E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软件生命周期模</w:t>
      </w:r>
      <w:r w:rsidR="00F65347" w:rsidRPr="00D95535">
        <w:rPr>
          <w:rFonts w:ascii="微软雅黑" w:eastAsia="微软雅黑" w:hAnsi="微软雅黑" w:cs="微软雅黑"/>
          <w:color w:val="000000"/>
          <w:sz w:val="18"/>
          <w:szCs w:val="18"/>
        </w:rPr>
        <w:t>型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D203F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工作量估算</w:t>
      </w:r>
    </w:p>
    <w:p w14:paraId="07A2505A" w14:textId="77777777" w:rsidR="00CA5E50" w:rsidRPr="00D95535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B5457A" w14:textId="77777777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68374C7C" w14:textId="22DCB5D2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 w:rsidR="0075773A"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="00BC7925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持续项目沟通、调查，修订可行性分析报告</w:t>
      </w:r>
    </w:p>
    <w:p w14:paraId="19F14B70" w14:textId="62015781" w:rsidR="0065250C" w:rsidRPr="00D95535" w:rsidRDefault="0065250C" w:rsidP="007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1" w:name="_Hlk66890197"/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>2.</w:t>
      </w:r>
      <w:r w:rsidR="00704D3F"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调研</w:t>
      </w: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>CASE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软件工具，并</w:t>
      </w:r>
      <w:r w:rsidR="00704D3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会使用</w:t>
      </w:r>
    </w:p>
    <w:p w14:paraId="00A26311" w14:textId="54E95161" w:rsidR="00704D3F" w:rsidRPr="00D95535" w:rsidRDefault="008E38C3" w:rsidP="007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>3</w:t>
      </w: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r w:rsidR="00704D3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研讨传统</w:t>
      </w:r>
      <w:r w:rsidR="00704D3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软件开发过程模型</w:t>
      </w:r>
      <w:r w:rsidR="00704D3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与敏捷开发</w:t>
      </w:r>
    </w:p>
    <w:p w14:paraId="59C63A12" w14:textId="4615FF20" w:rsidR="001B633C" w:rsidRPr="001B633C" w:rsidRDefault="001B633C" w:rsidP="001B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Theme="minorEastAsia" w:hAnsiTheme="minorEastAsia" w:cs="Courier New" w:hint="eastAsia"/>
          <w:color w:val="000000"/>
          <w:sz w:val="18"/>
          <w:szCs w:val="18"/>
        </w:rPr>
        <w:t>4</w:t>
      </w:r>
      <w:r w:rsidRPr="001B63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r w:rsidRPr="001B633C">
        <w:rPr>
          <w:rFonts w:ascii="微软雅黑" w:eastAsia="微软雅黑" w:hAnsi="微软雅黑" w:cs="微软雅黑" w:hint="eastAsia"/>
          <w:color w:val="000000"/>
          <w:sz w:val="18"/>
          <w:szCs w:val="18"/>
        </w:rPr>
        <w:t>练习工作量估算</w:t>
      </w:r>
    </w:p>
    <w:p w14:paraId="2D254E90" w14:textId="640A77CA" w:rsidR="008E38C3" w:rsidRPr="00D95535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bookmarkEnd w:id="1"/>
    <w:p w14:paraId="24FF1D5E" w14:textId="0043E141" w:rsidR="001C1321" w:rsidRPr="00D95535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47251A4F" w14:textId="77777777" w:rsidR="00BC7925" w:rsidRPr="00D95535" w:rsidRDefault="00BC7925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09891" w14:textId="3A00E8EC" w:rsidR="00BC7925" w:rsidRPr="00D95535" w:rsidRDefault="00BC7925" w:rsidP="00BC7925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 xml:space="preserve">1. </w:t>
      </w:r>
      <w:r w:rsidR="00CE3DA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按照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分组继续进行项目沟通调查，对上周的</w:t>
      </w:r>
      <w:r w:rsidR="00CE3DA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可行性分析报告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进行修订。</w:t>
      </w:r>
    </w:p>
    <w:p w14:paraId="0E1BE2F2" w14:textId="5047A707" w:rsidR="000C1101" w:rsidRPr="00D95535" w:rsidRDefault="000C110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A3B9203" w14:textId="06FB3FBE" w:rsidR="00F65347" w:rsidRPr="00D95535" w:rsidRDefault="00F65347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Pr="00D955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注意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项目内容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补充和调整</w:t>
      </w:r>
      <w:r w:rsidRPr="00D95535">
        <w:rPr>
          <w:rFonts w:ascii="Courier New" w:eastAsia="Times New Roman" w:hAnsi="Courier New" w:cs="Courier New" w:hint="eastAsia"/>
          <w:color w:val="000000"/>
          <w:sz w:val="18"/>
          <w:szCs w:val="18"/>
        </w:rPr>
        <w:t xml:space="preserve">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="00431E33">
        <w:rPr>
          <w:rFonts w:ascii="微软雅黑" w:eastAsia="微软雅黑" w:hAnsi="微软雅黑" w:cs="微软雅黑" w:hint="eastAsia"/>
          <w:color w:val="000000"/>
          <w:sz w:val="18"/>
          <w:szCs w:val="18"/>
        </w:rPr>
        <w:t>随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需</w:t>
      </w:r>
      <w:r w:rsidR="00FE7610">
        <w:rPr>
          <w:rFonts w:ascii="微软雅黑" w:eastAsia="微软雅黑" w:hAnsi="微软雅黑" w:cs="微软雅黑" w:hint="eastAsia"/>
          <w:color w:val="000000"/>
          <w:sz w:val="18"/>
          <w:szCs w:val="18"/>
        </w:rPr>
        <w:t>求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变动）</w:t>
      </w:r>
    </w:p>
    <w:p w14:paraId="0E20B1E2" w14:textId="19A82382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2. CASE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Pr="00D95535">
        <w:rPr>
          <w:color w:val="000000"/>
          <w:sz w:val="18"/>
          <w:szCs w:val="18"/>
        </w:rPr>
        <w:t>Computer-Aided Software Engineering,</w:t>
      </w:r>
      <w:r w:rsidR="00F65347" w:rsidRPr="00D95535">
        <w:rPr>
          <w:color w:val="000000"/>
          <w:sz w:val="18"/>
          <w:szCs w:val="18"/>
        </w:rPr>
        <w:t xml:space="preserve">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计算机辅助软件工程）工具调研及应用</w:t>
      </w:r>
    </w:p>
    <w:p w14:paraId="2C8FD516" w14:textId="46F7EBD5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小组分工搜索各种主流软件工程技术网站，调研有哪些流行的</w:t>
      </w:r>
      <w:r w:rsidRPr="00D95535">
        <w:rPr>
          <w:color w:val="000000"/>
          <w:sz w:val="18"/>
          <w:szCs w:val="18"/>
        </w:rPr>
        <w:t>CASE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工具</w:t>
      </w:r>
      <w:r w:rsidR="00D95535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（如教材中提到的甘特图等）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，分析它们的用途、技术特点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24EE864F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/>
          <w:color w:val="000000"/>
          <w:sz w:val="18"/>
          <w:szCs w:val="18"/>
        </w:rPr>
        <w:t>CASE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工具举例（不限，可以自己搜）：</w:t>
      </w:r>
    </w:p>
    <w:p w14:paraId="6DA34BF4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Microsoft Visio; Product Studio; Visual SourceSafe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；</w:t>
      </w:r>
      <w:r w:rsidRPr="00D95535">
        <w:rPr>
          <w:color w:val="000000"/>
          <w:sz w:val="18"/>
          <w:szCs w:val="18"/>
        </w:rPr>
        <w:t>TFS</w:t>
      </w:r>
    </w:p>
    <w:p w14:paraId="2CA5C5E1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Smartdraw</w:t>
      </w:r>
      <w:proofErr w:type="spellEnd"/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proofErr w:type="spellStart"/>
      <w:r w:rsidRPr="00D95535">
        <w:rPr>
          <w:color w:val="000000"/>
          <w:sz w:val="18"/>
          <w:szCs w:val="18"/>
        </w:rPr>
        <w:t>MagicDraw</w:t>
      </w:r>
      <w:proofErr w:type="spellEnd"/>
    </w:p>
    <w:p w14:paraId="6EA5147D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Rational Rose</w:t>
      </w:r>
    </w:p>
    <w:p w14:paraId="4E0FF1C0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 xml:space="preserve">Sybase </w:t>
      </w:r>
      <w:proofErr w:type="spellStart"/>
      <w:r w:rsidRPr="00D95535">
        <w:rPr>
          <w:color w:val="000000"/>
          <w:sz w:val="18"/>
          <w:szCs w:val="18"/>
        </w:rPr>
        <w:t>PowerDesigner</w:t>
      </w:r>
      <w:proofErr w:type="spellEnd"/>
      <w:r w:rsidRPr="00D95535">
        <w:rPr>
          <w:color w:val="000000"/>
          <w:sz w:val="18"/>
          <w:szCs w:val="18"/>
        </w:rPr>
        <w:t xml:space="preserve"> </w:t>
      </w:r>
    </w:p>
    <w:p w14:paraId="54BA33C8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Enterprise Architect</w:t>
      </w:r>
    </w:p>
    <w:p w14:paraId="0661621E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StarUML</w:t>
      </w:r>
      <w:proofErr w:type="spellEnd"/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D95535">
        <w:rPr>
          <w:color w:val="000000"/>
          <w:sz w:val="18"/>
          <w:szCs w:val="18"/>
        </w:rPr>
        <w:t xml:space="preserve"> </w:t>
      </w:r>
      <w:proofErr w:type="spellStart"/>
      <w:r w:rsidRPr="00D95535">
        <w:rPr>
          <w:color w:val="000000"/>
          <w:sz w:val="18"/>
          <w:szCs w:val="18"/>
        </w:rPr>
        <w:t>PlantUML</w:t>
      </w:r>
      <w:proofErr w:type="spellEnd"/>
    </w:p>
    <w:p w14:paraId="60FDBFEF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ModelMake</w:t>
      </w:r>
      <w:proofErr w:type="spellEnd"/>
    </w:p>
    <w:p w14:paraId="01B9260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Umbrello</w:t>
      </w:r>
      <w:proofErr w:type="spellEnd"/>
      <w:r w:rsidRPr="00D95535">
        <w:rPr>
          <w:color w:val="000000"/>
          <w:sz w:val="18"/>
          <w:szCs w:val="18"/>
        </w:rPr>
        <w:t xml:space="preserve"> </w:t>
      </w:r>
      <w:proofErr w:type="spellStart"/>
      <w:r w:rsidRPr="00D95535">
        <w:rPr>
          <w:color w:val="000000"/>
          <w:sz w:val="18"/>
          <w:szCs w:val="18"/>
        </w:rPr>
        <w:t>TOgether</w:t>
      </w:r>
      <w:proofErr w:type="spellEnd"/>
    </w:p>
    <w:p w14:paraId="36F43A66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Poseidon</w:t>
      </w:r>
    </w:p>
    <w:p w14:paraId="527137D1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UMLStudio</w:t>
      </w:r>
      <w:proofErr w:type="spellEnd"/>
    </w:p>
    <w:p w14:paraId="5C7738D2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Visual Paradigm for UML</w:t>
      </w:r>
    </w:p>
    <w:p w14:paraId="64CBBFB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Marvel</w:t>
      </w:r>
    </w:p>
    <w:p w14:paraId="77866069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CodeLogic</w:t>
      </w:r>
      <w:proofErr w:type="spellEnd"/>
    </w:p>
    <w:p w14:paraId="792D9E4B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proofErr w:type="spellStart"/>
      <w:r w:rsidRPr="00D95535">
        <w:rPr>
          <w:color w:val="000000"/>
          <w:sz w:val="18"/>
          <w:szCs w:val="18"/>
        </w:rPr>
        <w:t>ArchStudio</w:t>
      </w:r>
      <w:proofErr w:type="spellEnd"/>
      <w:r w:rsidRPr="00D95535">
        <w:rPr>
          <w:color w:val="000000"/>
          <w:sz w:val="18"/>
          <w:szCs w:val="18"/>
        </w:rPr>
        <w:t xml:space="preserve"> (Eclipse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插件</w:t>
      </w:r>
      <w:r w:rsidRPr="00D95535">
        <w:rPr>
          <w:color w:val="000000"/>
          <w:sz w:val="18"/>
          <w:szCs w:val="18"/>
        </w:rPr>
        <w:t>)</w:t>
      </w:r>
    </w:p>
    <w:p w14:paraId="3DA2A4DB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Apache JMeter</w:t>
      </w:r>
    </w:p>
    <w:p w14:paraId="239B4060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git</w:t>
      </w:r>
    </w:p>
    <w:p w14:paraId="16015C0C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CVS</w:t>
      </w:r>
    </w:p>
    <w:p w14:paraId="4D35028A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>ClearCase</w:t>
      </w:r>
    </w:p>
    <w:p w14:paraId="2E800AC5" w14:textId="77777777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</w:p>
    <w:p w14:paraId="0129F439" w14:textId="35FC872C" w:rsidR="000C1101" w:rsidRPr="00D95535" w:rsidRDefault="000C1101" w:rsidP="000C1101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小组根据调研情况讨论，结合自己的项目和拟使用的技术路线，选择适合的</w:t>
      </w:r>
      <w:r w:rsidRPr="00D95535">
        <w:rPr>
          <w:color w:val="000000"/>
          <w:sz w:val="18"/>
          <w:szCs w:val="18"/>
        </w:rPr>
        <w:t>CASE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工具，补充、完善所做的可行性分析报告。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</w:p>
    <w:p w14:paraId="5DCB9527" w14:textId="77777777" w:rsidR="00D95535" w:rsidRPr="00D95535" w:rsidRDefault="00D95535" w:rsidP="00DE487E">
      <w:pPr>
        <w:pStyle w:val="HTMLPreformatted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A1EB468" w14:textId="33DA6E70" w:rsidR="00F65347" w:rsidRPr="00D95535" w:rsidRDefault="00DE487E" w:rsidP="00DE487E">
      <w:pPr>
        <w:pStyle w:val="HTMLPreformatted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D95535">
        <w:rPr>
          <w:rFonts w:asciiTheme="minorEastAsia" w:eastAsiaTheme="minorEastAsia" w:hAnsiTheme="minorEastAsia" w:hint="eastAsia"/>
          <w:color w:val="000000"/>
          <w:sz w:val="18"/>
          <w:szCs w:val="18"/>
        </w:rPr>
        <w:t>3</w:t>
      </w:r>
      <w:r w:rsidRPr="00D95535">
        <w:rPr>
          <w:color w:val="000000"/>
          <w:sz w:val="18"/>
          <w:szCs w:val="18"/>
        </w:rPr>
        <w:t xml:space="preserve">.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小组分工讨论传统软件开发过程模型与敏捷开发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中几种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主要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方法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的比较，分析各自的优缺点，以及如何应用于自己的项目中？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并且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分析自己项目中可能存在的风险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F65347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细化风险管理（做出风险分级及应对预案）。</w:t>
      </w:r>
    </w:p>
    <w:p w14:paraId="302FD82A" w14:textId="3684924F" w:rsidR="00D203FF" w:rsidRPr="00D95535" w:rsidRDefault="00D203FF" w:rsidP="00DE487E">
      <w:pPr>
        <w:pStyle w:val="HTMLPreformatted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6FACA40" w14:textId="17739135" w:rsidR="00D203FF" w:rsidRPr="00D95535" w:rsidRDefault="00E65613" w:rsidP="00D203FF">
      <w:pPr>
        <w:pStyle w:val="HTMLPreformatted"/>
        <w:rPr>
          <w:color w:val="000000"/>
          <w:sz w:val="18"/>
          <w:szCs w:val="18"/>
        </w:rPr>
      </w:pPr>
      <w:r w:rsidRPr="00D95535">
        <w:rPr>
          <w:rFonts w:asciiTheme="minorEastAsia" w:eastAsiaTheme="minorEastAsia" w:hAnsiTheme="minorEastAsia" w:hint="eastAsia"/>
          <w:color w:val="000000"/>
          <w:sz w:val="18"/>
          <w:szCs w:val="18"/>
        </w:rPr>
        <w:t>4</w:t>
      </w:r>
      <w:r w:rsidR="00D203FF" w:rsidRPr="00D95535">
        <w:rPr>
          <w:color w:val="000000"/>
          <w:sz w:val="18"/>
          <w:szCs w:val="18"/>
        </w:rPr>
        <w:t xml:space="preserve">. </w:t>
      </w:r>
      <w:r w:rsidR="00D203FF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工作量估算：</w:t>
      </w:r>
    </w:p>
    <w:p w14:paraId="4AF479F9" w14:textId="2ECC82C7" w:rsidR="00D203FF" w:rsidRPr="00D95535" w:rsidRDefault="00D203FF" w:rsidP="00D203FF">
      <w:pPr>
        <w:pStyle w:val="HTMLPreformatted"/>
        <w:rPr>
          <w:color w:val="000000"/>
          <w:sz w:val="18"/>
          <w:szCs w:val="18"/>
        </w:rPr>
      </w:pPr>
      <w:r w:rsidRPr="00D95535">
        <w:rPr>
          <w:color w:val="000000"/>
          <w:sz w:val="18"/>
          <w:szCs w:val="18"/>
        </w:rPr>
        <w:t xml:space="preserve">ch3 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习题</w:t>
      </w:r>
      <w:r w:rsidRPr="00D95535">
        <w:rPr>
          <w:color w:val="000000"/>
          <w:sz w:val="18"/>
          <w:szCs w:val="18"/>
        </w:rPr>
        <w:t>12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（小组讨论）。参考书</w:t>
      </w:r>
      <w:r w:rsidRPr="00D95535">
        <w:rPr>
          <w:color w:val="000000"/>
          <w:sz w:val="18"/>
          <w:szCs w:val="18"/>
        </w:rPr>
        <w:t>3.7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Pr="00D95535">
        <w:rPr>
          <w:color w:val="000000"/>
          <w:sz w:val="18"/>
          <w:szCs w:val="18"/>
        </w:rPr>
        <w:t>P</w:t>
      </w:r>
      <w:proofErr w:type="gramStart"/>
      <w:r w:rsidRPr="00D95535">
        <w:rPr>
          <w:color w:val="000000"/>
          <w:sz w:val="18"/>
          <w:szCs w:val="18"/>
        </w:rPr>
        <w:t>94)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皮卡地里电视广告销售系统按</w:t>
      </w:r>
      <w:proofErr w:type="gramEnd"/>
      <w:r w:rsidRPr="00D95535">
        <w:rPr>
          <w:color w:val="000000"/>
          <w:sz w:val="18"/>
          <w:szCs w:val="18"/>
        </w:rPr>
        <w:t>COCOMOII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的工作量模型应用例子（结合</w:t>
      </w:r>
      <w:r w:rsidRPr="00D95535">
        <w:rPr>
          <w:color w:val="000000"/>
          <w:sz w:val="18"/>
          <w:szCs w:val="18"/>
        </w:rPr>
        <w:t>P79-80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表），估算自己项目的初始工作量（阶段</w:t>
      </w:r>
      <w:r w:rsidRPr="00D95535">
        <w:rPr>
          <w:color w:val="000000"/>
          <w:sz w:val="18"/>
          <w:szCs w:val="18"/>
        </w:rPr>
        <w:t>1</w:t>
      </w:r>
      <w:r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）。</w:t>
      </w:r>
      <w:bookmarkStart w:id="2" w:name="_GoBack"/>
      <w:bookmarkEnd w:id="2"/>
    </w:p>
    <w:p w14:paraId="16EDAC61" w14:textId="77777777" w:rsidR="00D203FF" w:rsidRPr="00D95535" w:rsidRDefault="00D203FF" w:rsidP="00DE487E">
      <w:pPr>
        <w:pStyle w:val="HTMLPreformatted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97C15C1" w14:textId="3E4DC2FA" w:rsidR="00AE316B" w:rsidRPr="00D95535" w:rsidRDefault="00D203FF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3FF">
        <w:rPr>
          <w:rFonts w:ascii="微软雅黑" w:eastAsia="微软雅黑" w:hAnsi="微软雅黑" w:cs="微软雅黑" w:hint="eastAsia"/>
          <w:color w:val="000000"/>
          <w:sz w:val="18"/>
          <w:szCs w:val="18"/>
        </w:rPr>
        <w:t>将小组工作文档、进度等文档保存到</w:t>
      </w:r>
      <w:r w:rsidR="00D95535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每个小组选定的协作开发平台</w:t>
      </w:r>
      <w:r w:rsidR="00D95535" w:rsidRPr="00D95535">
        <w:rPr>
          <w:rFonts w:ascii="微软雅黑" w:eastAsia="微软雅黑" w:hAnsi="微软雅黑" w:cs="微软雅黑" w:hint="eastAsia"/>
          <w:color w:val="000000"/>
          <w:sz w:val="18"/>
          <w:szCs w:val="18"/>
        </w:rPr>
        <w:t>上</w:t>
      </w:r>
      <w:r w:rsidR="00D95535" w:rsidRPr="00D955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</w:t>
      </w: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484B"/>
    <w:rsid w:val="000A58EB"/>
    <w:rsid w:val="000C1101"/>
    <w:rsid w:val="00154A5D"/>
    <w:rsid w:val="001B633C"/>
    <w:rsid w:val="001C1321"/>
    <w:rsid w:val="0028245F"/>
    <w:rsid w:val="002D5464"/>
    <w:rsid w:val="002E28A3"/>
    <w:rsid w:val="003170F7"/>
    <w:rsid w:val="0037217C"/>
    <w:rsid w:val="0038402A"/>
    <w:rsid w:val="003971BE"/>
    <w:rsid w:val="00412EBE"/>
    <w:rsid w:val="00431E33"/>
    <w:rsid w:val="00495C18"/>
    <w:rsid w:val="00543BA3"/>
    <w:rsid w:val="0058767C"/>
    <w:rsid w:val="005A1BEA"/>
    <w:rsid w:val="00614EDE"/>
    <w:rsid w:val="00623F7E"/>
    <w:rsid w:val="00626B99"/>
    <w:rsid w:val="0065250C"/>
    <w:rsid w:val="006926C8"/>
    <w:rsid w:val="007023C8"/>
    <w:rsid w:val="00704D3F"/>
    <w:rsid w:val="0075773A"/>
    <w:rsid w:val="00793C44"/>
    <w:rsid w:val="007962D7"/>
    <w:rsid w:val="007F6D0C"/>
    <w:rsid w:val="0085091E"/>
    <w:rsid w:val="00886065"/>
    <w:rsid w:val="008A618C"/>
    <w:rsid w:val="008E38C3"/>
    <w:rsid w:val="00937D3A"/>
    <w:rsid w:val="0095263D"/>
    <w:rsid w:val="009B3987"/>
    <w:rsid w:val="009F1C21"/>
    <w:rsid w:val="00A20FAD"/>
    <w:rsid w:val="00A37B29"/>
    <w:rsid w:val="00A74700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C7925"/>
    <w:rsid w:val="00BE76E9"/>
    <w:rsid w:val="00C96758"/>
    <w:rsid w:val="00CA5E50"/>
    <w:rsid w:val="00CB7610"/>
    <w:rsid w:val="00CD5B2B"/>
    <w:rsid w:val="00CE3DAF"/>
    <w:rsid w:val="00CE51A8"/>
    <w:rsid w:val="00D203FF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58</cp:revision>
  <dcterms:created xsi:type="dcterms:W3CDTF">2021-03-17T02:41:00Z</dcterms:created>
  <dcterms:modified xsi:type="dcterms:W3CDTF">2021-03-31T10:23:00Z</dcterms:modified>
</cp:coreProperties>
</file>