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Lenguaje Musical </w:t>
      </w:r>
    </w:p>
    <w:p w:rsidR="00000000" w:rsidDel="00000000" w:rsidP="00000000" w:rsidRDefault="00000000" w:rsidRPr="00000000" w14:paraId="00000002">
      <w:pPr>
        <w:rPr/>
      </w:pPr>
      <w:r w:rsidDel="00000000" w:rsidR="00000000" w:rsidRPr="00000000">
        <w:rPr>
          <w:i w:val="1"/>
          <w:rtl w:val="0"/>
        </w:rPr>
        <w:t xml:space="preserve">Consignas</w:t>
      </w:r>
      <w:r w:rsidDel="00000000" w:rsidR="00000000" w:rsidRPr="00000000">
        <w:rPr>
          <w:rtl w:val="0"/>
        </w:rPr>
        <w:t xml:space="preserv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partituras melódicas que están disponibles para trabajar contienen figuras rítmicas que son conocidas por la mayoría de los alumnos que cursaron el año pasado LenguajeM</w:t>
      </w:r>
      <w:r w:rsidDel="00000000" w:rsidR="00000000" w:rsidRPr="00000000">
        <w:rPr>
          <w:rtl w:val="0"/>
        </w:rPr>
        <w:t xml:space="preserve">usical.</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ejercicios rítmicos son en compas compuesto pensado para ser resuelto por etapas avanzadas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canción</w:t>
      </w: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 Banaha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viene con la letra para poder cantarla, lo que sugiero es que antes de escucharla trates de leerla rítmicamente</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recuerda que comienza el primer compas igual que DO RE MI (canción del año pasado), rítmicamente  hablando. A partir del tercer compas encontraras  tres corcheas juntas, quienes lo han trabajado saben cómo leerlo, si no lo sabes hacer no hay problema lee hasta donde puedas. Una vez aprendido el ritmo lee el nombre de las notas.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Trata de escucharla si te es posible, presta atención cuantas partes tiene, que tipo de comienzo distingues en cada parte.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Busca información acerca de la procedencia y el idioma.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 Huachi torito</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Fíjate el tipo de comienzo, cuantas partes tiene, lee el pentagrama (Alumno) primero rítmicamente y luego agrega el nombre de notas.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Puedes ayudarte con un instrumento para escuchar la melodía.</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llegaste  hasta acá ahora</w:t>
      </w:r>
      <w:r w:rsidDel="00000000" w:rsidR="00000000" w:rsidRPr="00000000">
        <w:rPr>
          <w:rtl w:val="0"/>
        </w:rPr>
        <w:t xml:space="preserve">, intenta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cantar  con la letra afinando la melodía.</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Averigua la procedencia y otros datos musicales  de la canción.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Luna lanar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igual que en las otras canciones lee rítmicamente, luego nombre de notas y  trata de acompañarte con un instrumento. Tipo de comienzo en la introducción.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comienzo en la melodía del tema.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Ejercitación rítmica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Elije algún ejercicio que puedas resolver, alumnos avanzados pueden probar con el de 9/8 a dos voces, primero cada voz por separado y luego juntar</w:t>
      </w:r>
      <w:r w:rsidDel="00000000" w:rsidR="00000000" w:rsidRPr="00000000">
        <w:rPr>
          <w:rtl w:val="0"/>
        </w:rPr>
        <w:t xml:space="preserve">.</w:t>
      </w: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