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62EA44AC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 w:rsidR="005710A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7E088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Z BADANIA TRANSFORMATORA</w:t>
      </w:r>
    </w:p>
    <w:p w14:paraId="2BAE5928" w14:textId="77777777" w:rsidR="0042119C" w:rsidRDefault="0042119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5A25DB61" w14:textId="749F4EEB" w:rsidR="008723E6" w:rsidRDefault="008723E6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6FA452F1" w14:textId="77777777" w:rsidR="008723E6" w:rsidRDefault="008723E6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6C3F8FE5" w14:textId="77777777" w:rsidR="008723E6" w:rsidRDefault="008723E6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2692"/>
        <w:gridCol w:w="1419"/>
        <w:gridCol w:w="3113"/>
      </w:tblGrid>
      <w:tr w:rsidR="008723E6" w14:paraId="44C2C1DC" w14:textId="77777777" w:rsidTr="008723E6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14:paraId="1FF63E5A" w14:textId="6F08A94E" w:rsidR="008723E6" w:rsidRPr="008723E6" w:rsidRDefault="008723E6" w:rsidP="008723E6">
            <w:pPr>
              <w:spacing w:after="0" w:line="240" w:lineRule="auto"/>
              <w:jc w:val="center"/>
              <w:rPr>
                <w:rFonts w:ascii="Montserrat" w:hAnsi="Montserrat" w:cs="Arial"/>
                <w:b/>
                <w:bCs/>
                <w:iCs/>
                <w:sz w:val="24"/>
                <w:szCs w:val="24"/>
              </w:rPr>
            </w:pPr>
            <w:r w:rsidRPr="008723E6">
              <w:rPr>
                <w:rFonts w:ascii="Montserrat" w:hAnsi="Montserrat" w:cs="Arial"/>
                <w:b/>
                <w:bCs/>
                <w:iCs/>
                <w:sz w:val="24"/>
                <w:szCs w:val="24"/>
              </w:rPr>
              <w:t>Dane znamionowe transformatora</w:t>
            </w:r>
          </w:p>
        </w:tc>
      </w:tr>
      <w:tr w:rsidR="008723E6" w14:paraId="201CDA0E" w14:textId="77777777" w:rsidTr="008723E6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7E93F37A" w14:textId="3DF74426" w:rsidR="008723E6" w:rsidRPr="005250C1" w:rsidRDefault="008723E6" w:rsidP="005250C1">
            <w:r w:rsidRPr="005250C1">
              <w:t>Numer Fabryczny:</w:t>
            </w:r>
          </w:p>
        </w:tc>
        <w:tc>
          <w:tcPr>
            <w:tcW w:w="2692" w:type="dxa"/>
            <w:vAlign w:val="center"/>
          </w:tcPr>
          <w:p w14:paraId="0CF0985E" w14:textId="77777777" w:rsidR="008723E6" w:rsidRPr="005250C1" w:rsidRDefault="008723E6" w:rsidP="005250C1"/>
        </w:tc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70FE5E1B" w14:textId="17970227" w:rsidR="008723E6" w:rsidRPr="005250C1" w:rsidRDefault="008723E6" w:rsidP="005250C1">
            <w:r w:rsidRPr="005250C1">
              <w:t>Moc</w:t>
            </w:r>
          </w:p>
        </w:tc>
        <w:tc>
          <w:tcPr>
            <w:tcW w:w="3113" w:type="dxa"/>
            <w:vAlign w:val="center"/>
          </w:tcPr>
          <w:p w14:paraId="05120A2C" w14:textId="0D4025FF" w:rsidR="008723E6" w:rsidRDefault="008723E6" w:rsidP="008723E6">
            <w:pPr>
              <w:spacing w:after="0" w:line="240" w:lineRule="auto"/>
              <w:jc w:val="center"/>
              <w:rPr>
                <w:rFonts w:ascii="Montserrat" w:hAnsi="Montserrat" w:cs="Arial"/>
                <w:iCs/>
                <w:sz w:val="20"/>
                <w:szCs w:val="20"/>
              </w:rPr>
            </w:pPr>
          </w:p>
        </w:tc>
      </w:tr>
      <w:tr w:rsidR="008723E6" w14:paraId="3B9F9837" w14:textId="77777777" w:rsidTr="008723E6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38BE4B07" w14:textId="49ED0108" w:rsidR="008723E6" w:rsidRPr="005250C1" w:rsidRDefault="008723E6" w:rsidP="005250C1">
            <w:r w:rsidRPr="005250C1">
              <w:t>Rok produkcji</w:t>
            </w:r>
          </w:p>
        </w:tc>
        <w:tc>
          <w:tcPr>
            <w:tcW w:w="2692" w:type="dxa"/>
            <w:vAlign w:val="center"/>
          </w:tcPr>
          <w:p w14:paraId="775116C5" w14:textId="77777777" w:rsidR="008723E6" w:rsidRPr="005250C1" w:rsidRDefault="008723E6" w:rsidP="005250C1"/>
        </w:tc>
        <w:tc>
          <w:tcPr>
            <w:tcW w:w="1419" w:type="dxa"/>
            <w:shd w:val="clear" w:color="auto" w:fill="BFBFBF" w:themeFill="background1" w:themeFillShade="BF"/>
            <w:vAlign w:val="center"/>
          </w:tcPr>
          <w:p w14:paraId="1D720B6C" w14:textId="050F4589" w:rsidR="008723E6" w:rsidRPr="005250C1" w:rsidRDefault="008723E6" w:rsidP="005250C1">
            <w:r w:rsidRPr="005250C1">
              <w:t>Grupa połączeń</w:t>
            </w:r>
          </w:p>
        </w:tc>
        <w:tc>
          <w:tcPr>
            <w:tcW w:w="3113" w:type="dxa"/>
            <w:vAlign w:val="center"/>
          </w:tcPr>
          <w:p w14:paraId="7CE36B7D" w14:textId="696D3408" w:rsidR="008723E6" w:rsidRDefault="008723E6" w:rsidP="008723E6">
            <w:pPr>
              <w:spacing w:after="0" w:line="240" w:lineRule="auto"/>
              <w:jc w:val="center"/>
              <w:rPr>
                <w:rFonts w:ascii="Montserrat" w:hAnsi="Montserrat" w:cs="Arial"/>
                <w:iCs/>
                <w:sz w:val="20"/>
                <w:szCs w:val="20"/>
              </w:rPr>
            </w:pPr>
          </w:p>
        </w:tc>
      </w:tr>
    </w:tbl>
    <w:p w14:paraId="2CEBEF01" w14:textId="27B15C12" w:rsidR="00652114" w:rsidRDefault="00652114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01394C39" w14:textId="0E2DD803" w:rsidR="008723E6" w:rsidRDefault="008723E6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  <w:r>
        <w:rPr>
          <w:rFonts w:ascii="Montserrat" w:hAnsi="Montserrat" w:cs="Arial"/>
          <w:iCs/>
          <w:sz w:val="20"/>
          <w:szCs w:val="20"/>
        </w:rPr>
        <w:br w:type="page"/>
      </w:r>
    </w:p>
    <w:p w14:paraId="0FC4B280" w14:textId="77777777" w:rsidR="008723E6" w:rsidRDefault="008723E6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568"/>
        <w:gridCol w:w="1697"/>
        <w:gridCol w:w="1842"/>
        <w:gridCol w:w="1703"/>
        <w:gridCol w:w="1238"/>
        <w:gridCol w:w="506"/>
        <w:gridCol w:w="1512"/>
      </w:tblGrid>
      <w:tr w:rsidR="00652114" w:rsidRPr="00F15377" w14:paraId="42927F7C" w14:textId="77777777" w:rsidTr="00F454B6">
        <w:trPr>
          <w:trHeight w:val="561"/>
          <w:jc w:val="center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7325FCF" w14:textId="066F4427" w:rsidR="00652114" w:rsidRPr="00057F14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4"/>
                <w:szCs w:val="24"/>
              </w:rPr>
            </w:pPr>
            <w:r w:rsidRPr="00652114">
              <w:rPr>
                <w:rFonts w:ascii="Montserrat" w:eastAsia="Times New Roman" w:hAnsi="Montserrat" w:cs="Calibri"/>
                <w:b/>
                <w:bCs/>
                <w:color w:val="000000"/>
                <w:sz w:val="24"/>
                <w:szCs w:val="24"/>
              </w:rPr>
              <w:t>Wyniki pomiarów wskaźników rezystancji izolacji</w:t>
            </w:r>
          </w:p>
        </w:tc>
      </w:tr>
      <w:tr w:rsidR="00652114" w:rsidRPr="00F15377" w14:paraId="281C331E" w14:textId="77777777" w:rsidTr="00F454B6">
        <w:trPr>
          <w:trHeight w:val="561"/>
          <w:jc w:val="center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AFD07AD" w14:textId="77777777" w:rsidR="00652114" w:rsidRPr="00652114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</w:pPr>
            <w:r w:rsidRPr="00652114"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</w:rPr>
              <w:t>Do badania użyto przyrządów:</w:t>
            </w:r>
          </w:p>
        </w:tc>
      </w:tr>
      <w:tr w:rsidR="00652114" w:rsidRPr="00F15377" w14:paraId="41F990D6" w14:textId="77777777" w:rsidTr="00652114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CE1D35F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3574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E76DCAB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Rodzaj / Typ</w:t>
            </w:r>
          </w:p>
        </w:tc>
        <w:tc>
          <w:tcPr>
            <w:tcW w:w="111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0FC8150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652114" w:rsidRPr="00F15377" w14:paraId="6EE86698" w14:textId="77777777" w:rsidTr="00652114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E36331E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74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53C36B" w14:textId="27BA25E3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małych rezystancji MMR 6500</w:t>
            </w:r>
          </w:p>
        </w:tc>
        <w:tc>
          <w:tcPr>
            <w:tcW w:w="111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7C9838" w14:textId="014C3039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DV 0062</w:t>
            </w:r>
          </w:p>
        </w:tc>
      </w:tr>
      <w:tr w:rsidR="00652114" w:rsidRPr="00F15377" w14:paraId="72E78B19" w14:textId="77777777" w:rsidTr="00652114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4B4D5A5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74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87501AC" w14:textId="64D2065C" w:rsidR="00652114" w:rsidRPr="00F15377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</w:t>
            </w:r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rezystancji izolacji </w:t>
            </w:r>
            <w:proofErr w:type="spellStart"/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Sonel</w:t>
            </w:r>
            <w:proofErr w:type="spellEnd"/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2505</w:t>
            </w:r>
          </w:p>
        </w:tc>
        <w:tc>
          <w:tcPr>
            <w:tcW w:w="111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CDD816" w14:textId="73E8EF03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652114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920689</w:t>
            </w:r>
          </w:p>
        </w:tc>
      </w:tr>
      <w:tr w:rsidR="00652114" w:rsidRPr="00F15377" w14:paraId="1E13DB6F" w14:textId="77777777" w:rsidTr="00F454B6">
        <w:trPr>
          <w:trHeight w:val="561"/>
          <w:jc w:val="center"/>
        </w:trPr>
        <w:tc>
          <w:tcPr>
            <w:tcW w:w="5000" w:type="pct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D9A2895" w14:textId="77777777" w:rsidR="00652114" w:rsidRPr="00F15377" w:rsidRDefault="00652114" w:rsidP="00F454B6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EE2D80">
              <w:rPr>
                <w:rFonts w:ascii="Montserrat" w:eastAsia="Times New Roman" w:hAnsi="Montserrat" w:cs="Calibri"/>
                <w:b/>
                <w:bCs/>
                <w:color w:val="000000"/>
                <w:sz w:val="28"/>
                <w:szCs w:val="28"/>
              </w:rPr>
              <w:t>Wyniki Pomiarów</w:t>
            </w:r>
          </w:p>
        </w:tc>
      </w:tr>
      <w:tr w:rsidR="00652114" w:rsidRPr="00F15377" w14:paraId="641007AA" w14:textId="77777777" w:rsidTr="008723E6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428566B0" w14:textId="6A05C61A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proofErr w:type="spellStart"/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</w:t>
            </w:r>
            <w:proofErr w:type="spellEnd"/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4057587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Rezystancja</w:t>
            </w:r>
          </w:p>
          <w:p w14:paraId="12C14F0C" w14:textId="307A86E6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izolacji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492E8E8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Rezystancja</w:t>
            </w:r>
          </w:p>
          <w:p w14:paraId="72FDE79E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izolacji</w:t>
            </w:r>
          </w:p>
          <w:p w14:paraId="1D02426C" w14:textId="11AB825A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R15</w:t>
            </w:r>
          </w:p>
        </w:tc>
        <w:tc>
          <w:tcPr>
            <w:tcW w:w="9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7BB4642C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Rezystancja</w:t>
            </w:r>
          </w:p>
          <w:p w14:paraId="5273F600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izolacji</w:t>
            </w:r>
          </w:p>
          <w:p w14:paraId="7ABAF283" w14:textId="45B14E51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R60</w:t>
            </w:r>
          </w:p>
        </w:tc>
        <w:tc>
          <w:tcPr>
            <w:tcW w:w="96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E165DFB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Wsp</w:t>
            </w:r>
            <w:r w:rsidRPr="005250C1">
              <w:rPr>
                <w:rFonts w:ascii="Montserrat" w:eastAsia="Times New Roman" w:hAnsi="Montserrat" w:cs="Calibri" w:hint="eastAsia"/>
                <w:color w:val="000000"/>
                <w:sz w:val="18"/>
                <w:szCs w:val="18"/>
              </w:rPr>
              <w:t>ół</w:t>
            </w: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czynnik</w:t>
            </w:r>
          </w:p>
          <w:p w14:paraId="70F67E27" w14:textId="7B2036E1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absorpcji 60/15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E516804" w14:textId="18F17F62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Wynik</w:t>
            </w:r>
          </w:p>
        </w:tc>
      </w:tr>
      <w:tr w:rsidR="00652114" w:rsidRPr="00F15377" w14:paraId="1D8F0442" w14:textId="77777777" w:rsidTr="005F3A61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779D3E7" w14:textId="23BE90BB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07C30F07" w14:textId="0BAC8446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proofErr w:type="spellStart"/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Gzw</w:t>
            </w:r>
            <w:proofErr w:type="spellEnd"/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6124254E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2B81028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2A509ACF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14FCD97" w14:textId="10B0F926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Pozytywny</w:t>
            </w:r>
          </w:p>
        </w:tc>
      </w:tr>
      <w:tr w:rsidR="00652114" w:rsidRPr="00F15377" w14:paraId="6093DE28" w14:textId="77777777" w:rsidTr="005F3A61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11C1BCD3" w14:textId="60C3147F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075A1A6" w14:textId="78DD1AB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G-D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BC74395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67882A5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838D3C6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72138FB" w14:textId="327E9305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Pozytywny</w:t>
            </w:r>
          </w:p>
        </w:tc>
      </w:tr>
      <w:tr w:rsidR="00652114" w:rsidRPr="00F15377" w14:paraId="17855794" w14:textId="77777777" w:rsidTr="005F3A61">
        <w:trPr>
          <w:trHeight w:val="561"/>
          <w:jc w:val="center"/>
        </w:trPr>
        <w:tc>
          <w:tcPr>
            <w:tcW w:w="3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B6940E3" w14:textId="36F63FAD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FEB0294" w14:textId="28BA4874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proofErr w:type="spellStart"/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Dzw</w:t>
            </w:r>
            <w:proofErr w:type="spellEnd"/>
            <w:r w:rsidRPr="005250C1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-G</w:t>
            </w:r>
          </w:p>
        </w:tc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55CED7DB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3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7B3BE291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96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36FD81A" w14:textId="77777777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34C22800" w14:textId="3CDAE515" w:rsidR="00652114" w:rsidRPr="005250C1" w:rsidRDefault="00652114" w:rsidP="00652114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</w:pPr>
            <w:r w:rsidRPr="005250C1">
              <w:rPr>
                <w:rFonts w:ascii="Montserrat" w:eastAsia="Times New Roman" w:hAnsi="Montserrat" w:cs="Calibri"/>
                <w:color w:val="00B050"/>
                <w:sz w:val="18"/>
                <w:szCs w:val="18"/>
              </w:rPr>
              <w:t>Pozytywny</w:t>
            </w:r>
          </w:p>
        </w:tc>
      </w:tr>
    </w:tbl>
    <w:p w14:paraId="0D63E105" w14:textId="77777777" w:rsidR="00652114" w:rsidRDefault="0065211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20"/>
        <w:gridCol w:w="1511"/>
        <w:gridCol w:w="1512"/>
        <w:gridCol w:w="1606"/>
        <w:gridCol w:w="3113"/>
      </w:tblGrid>
      <w:tr w:rsidR="00D42F72" w14:paraId="71168758" w14:textId="58ED3355" w:rsidTr="004E342F">
        <w:tc>
          <w:tcPr>
            <w:tcW w:w="9062" w:type="dxa"/>
            <w:gridSpan w:val="5"/>
            <w:shd w:val="clear" w:color="auto" w:fill="BFBFBF" w:themeFill="background1" w:themeFillShade="BF"/>
            <w:vAlign w:val="center"/>
          </w:tcPr>
          <w:p w14:paraId="3DF5722B" w14:textId="00F305EC" w:rsidR="00D42F72" w:rsidRDefault="00652114" w:rsidP="00D42F72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br w:type="page"/>
            </w:r>
            <w:r w:rsidR="00D42F72" w:rsidRPr="00D42F72">
              <w:rPr>
                <w:rFonts w:ascii="Calibri" w:hAnsi="Calibri" w:cs="Calibri"/>
                <w:b/>
                <w:bCs/>
                <w:sz w:val="32"/>
                <w:szCs w:val="32"/>
              </w:rPr>
              <w:t>Pomiar rezystancji uzwoje</w:t>
            </w:r>
            <w:r w:rsidR="00D42F72" w:rsidRPr="00D42F72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ń</w:t>
            </w:r>
            <w:r w:rsidR="00D42F72" w:rsidRPr="00D42F72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strony SN</w:t>
            </w:r>
          </w:p>
          <w:p w14:paraId="1ED72CDB" w14:textId="0C29BC82" w:rsidR="00D42F72" w:rsidRPr="00D42F72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42F72">
              <w:rPr>
                <w:rFonts w:ascii="Calibri" w:hAnsi="Calibri" w:cs="Calibri"/>
                <w:b/>
              </w:rPr>
              <w:t>Wyniki pomiarów rezystancji uzwojeń strony SN I pom 10mA</w:t>
            </w:r>
          </w:p>
        </w:tc>
      </w:tr>
      <w:tr w:rsidR="00D42F72" w14:paraId="7AE1681B" w14:textId="3FE09364" w:rsidTr="00D42F72">
        <w:tc>
          <w:tcPr>
            <w:tcW w:w="1320" w:type="dxa"/>
            <w:vMerge w:val="restart"/>
            <w:shd w:val="clear" w:color="auto" w:fill="BFBFBF" w:themeFill="background1" w:themeFillShade="BF"/>
            <w:vAlign w:val="center"/>
          </w:tcPr>
          <w:p w14:paraId="5DE6C59D" w14:textId="247D0155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Zaczep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14:paraId="7937F8EA" w14:textId="6F45C4FC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1U-1V</w:t>
            </w:r>
          </w:p>
        </w:tc>
        <w:tc>
          <w:tcPr>
            <w:tcW w:w="1512" w:type="dxa"/>
            <w:shd w:val="clear" w:color="auto" w:fill="BFBFBF" w:themeFill="background1" w:themeFillShade="BF"/>
            <w:vAlign w:val="center"/>
          </w:tcPr>
          <w:p w14:paraId="735523E3" w14:textId="1308C073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1U-1W</w:t>
            </w:r>
          </w:p>
        </w:tc>
        <w:tc>
          <w:tcPr>
            <w:tcW w:w="1606" w:type="dxa"/>
            <w:shd w:val="clear" w:color="auto" w:fill="BFBFBF" w:themeFill="background1" w:themeFillShade="BF"/>
            <w:vAlign w:val="center"/>
          </w:tcPr>
          <w:p w14:paraId="244EB779" w14:textId="1644E73E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1V-1W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14:paraId="25834842" w14:textId="22FC2C8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Wynik</w:t>
            </w:r>
          </w:p>
        </w:tc>
      </w:tr>
      <w:tr w:rsidR="00D42F72" w14:paraId="564FE659" w14:textId="3877D927" w:rsidTr="00D42F72">
        <w:tc>
          <w:tcPr>
            <w:tcW w:w="1320" w:type="dxa"/>
            <w:vMerge/>
            <w:shd w:val="clear" w:color="auto" w:fill="BFBFBF" w:themeFill="background1" w:themeFillShade="BF"/>
            <w:vAlign w:val="center"/>
          </w:tcPr>
          <w:p w14:paraId="3463DB21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14:paraId="75DA5C9F" w14:textId="0464A833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1512" w:type="dxa"/>
            <w:shd w:val="clear" w:color="auto" w:fill="BFBFBF" w:themeFill="background1" w:themeFillShade="BF"/>
            <w:vAlign w:val="center"/>
          </w:tcPr>
          <w:p w14:paraId="55204595" w14:textId="288615C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1606" w:type="dxa"/>
            <w:shd w:val="clear" w:color="auto" w:fill="BFBFBF" w:themeFill="background1" w:themeFillShade="BF"/>
            <w:vAlign w:val="center"/>
          </w:tcPr>
          <w:p w14:paraId="521A4EDA" w14:textId="3AFE3156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3113" w:type="dxa"/>
            <w:shd w:val="clear" w:color="auto" w:fill="BFBFBF" w:themeFill="background1" w:themeFillShade="BF"/>
          </w:tcPr>
          <w:p w14:paraId="68D28A74" w14:textId="06245B04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  <w:r w:rsidRPr="005250C1">
              <w:rPr>
                <w:rFonts w:ascii="Calibri" w:hAnsi="Calibri" w:cs="Calibri"/>
                <w:bCs/>
              </w:rPr>
              <w:t>/</w:t>
            </w:r>
            <w:r w:rsidRPr="005250C1">
              <w:rPr>
                <w:rFonts w:ascii="Calibri" w:hAnsi="Calibri" w:cs="Calibri"/>
                <w:bCs/>
                <w:color w:val="FF0000"/>
              </w:rPr>
              <w:t>Negatywny</w:t>
            </w:r>
          </w:p>
        </w:tc>
      </w:tr>
      <w:tr w:rsidR="00D42F72" w14:paraId="4793CF36" w14:textId="70166372" w:rsidTr="00D42F72">
        <w:tc>
          <w:tcPr>
            <w:tcW w:w="1320" w:type="dxa"/>
            <w:shd w:val="clear" w:color="auto" w:fill="BFBFBF" w:themeFill="background1" w:themeFillShade="BF"/>
            <w:vAlign w:val="center"/>
          </w:tcPr>
          <w:p w14:paraId="5244C66A" w14:textId="5E575F31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511" w:type="dxa"/>
            <w:vAlign w:val="center"/>
          </w:tcPr>
          <w:p w14:paraId="337CA16E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2" w:type="dxa"/>
            <w:vAlign w:val="center"/>
          </w:tcPr>
          <w:p w14:paraId="4F49D965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606" w:type="dxa"/>
            <w:vAlign w:val="center"/>
          </w:tcPr>
          <w:p w14:paraId="5F25C8C3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3" w:type="dxa"/>
          </w:tcPr>
          <w:p w14:paraId="25F20E6B" w14:textId="134304BA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B050"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2BEF2C75" w14:textId="521FD80A" w:rsidTr="00D42F72">
        <w:tc>
          <w:tcPr>
            <w:tcW w:w="1320" w:type="dxa"/>
            <w:shd w:val="clear" w:color="auto" w:fill="BFBFBF" w:themeFill="background1" w:themeFillShade="BF"/>
            <w:vAlign w:val="center"/>
          </w:tcPr>
          <w:p w14:paraId="0C811373" w14:textId="58EBB743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2</w:t>
            </w:r>
          </w:p>
        </w:tc>
        <w:tc>
          <w:tcPr>
            <w:tcW w:w="1511" w:type="dxa"/>
            <w:vAlign w:val="center"/>
          </w:tcPr>
          <w:p w14:paraId="4ED3EB88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2" w:type="dxa"/>
            <w:vAlign w:val="center"/>
          </w:tcPr>
          <w:p w14:paraId="32FFA88F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606" w:type="dxa"/>
            <w:vAlign w:val="center"/>
          </w:tcPr>
          <w:p w14:paraId="14F23BDC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3" w:type="dxa"/>
          </w:tcPr>
          <w:p w14:paraId="2AAFE82D" w14:textId="0D191044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B050"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358FDD65" w14:textId="396AD972" w:rsidTr="00D42F72">
        <w:tc>
          <w:tcPr>
            <w:tcW w:w="1320" w:type="dxa"/>
            <w:shd w:val="clear" w:color="auto" w:fill="BFBFBF" w:themeFill="background1" w:themeFillShade="BF"/>
            <w:vAlign w:val="center"/>
          </w:tcPr>
          <w:p w14:paraId="19ADC690" w14:textId="6B2D3951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1511" w:type="dxa"/>
            <w:vAlign w:val="center"/>
          </w:tcPr>
          <w:p w14:paraId="3AA731AB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2" w:type="dxa"/>
            <w:vAlign w:val="center"/>
          </w:tcPr>
          <w:p w14:paraId="3B293F2B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606" w:type="dxa"/>
            <w:vAlign w:val="center"/>
          </w:tcPr>
          <w:p w14:paraId="38692A7D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3" w:type="dxa"/>
          </w:tcPr>
          <w:p w14:paraId="5324AEBF" w14:textId="1591B921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B050"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45768383" w14:textId="4150C867" w:rsidTr="00D42F72">
        <w:tc>
          <w:tcPr>
            <w:tcW w:w="1320" w:type="dxa"/>
            <w:shd w:val="clear" w:color="auto" w:fill="BFBFBF" w:themeFill="background1" w:themeFillShade="BF"/>
            <w:vAlign w:val="center"/>
          </w:tcPr>
          <w:p w14:paraId="09F4EA5E" w14:textId="6EA02169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4</w:t>
            </w:r>
          </w:p>
        </w:tc>
        <w:tc>
          <w:tcPr>
            <w:tcW w:w="1511" w:type="dxa"/>
            <w:vAlign w:val="center"/>
          </w:tcPr>
          <w:p w14:paraId="13CFD0B9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2" w:type="dxa"/>
            <w:vAlign w:val="center"/>
          </w:tcPr>
          <w:p w14:paraId="26870201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606" w:type="dxa"/>
            <w:vAlign w:val="center"/>
          </w:tcPr>
          <w:p w14:paraId="2464AE11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3" w:type="dxa"/>
          </w:tcPr>
          <w:p w14:paraId="5324EA4A" w14:textId="1277D1DA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B050"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09B71A80" w14:textId="4A3CEEAD" w:rsidTr="00D42F72">
        <w:tc>
          <w:tcPr>
            <w:tcW w:w="1320" w:type="dxa"/>
            <w:shd w:val="clear" w:color="auto" w:fill="BFBFBF" w:themeFill="background1" w:themeFillShade="BF"/>
            <w:vAlign w:val="center"/>
          </w:tcPr>
          <w:p w14:paraId="605C7259" w14:textId="50805BFE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1511" w:type="dxa"/>
            <w:vAlign w:val="center"/>
          </w:tcPr>
          <w:p w14:paraId="559BB645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12" w:type="dxa"/>
            <w:vAlign w:val="center"/>
          </w:tcPr>
          <w:p w14:paraId="51AC4B29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606" w:type="dxa"/>
            <w:vAlign w:val="center"/>
          </w:tcPr>
          <w:p w14:paraId="59CC326B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3113" w:type="dxa"/>
          </w:tcPr>
          <w:p w14:paraId="1E9D3BDD" w14:textId="19BA47C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  <w:color w:val="00B050"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</w:tbl>
    <w:p w14:paraId="0E2DD811" w14:textId="508000AE" w:rsidR="00652114" w:rsidRDefault="00652114" w:rsidP="00D42F72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0"/>
        <w:gridCol w:w="1731"/>
        <w:gridCol w:w="1731"/>
        <w:gridCol w:w="1731"/>
        <w:gridCol w:w="2269"/>
      </w:tblGrid>
      <w:tr w:rsidR="00D42F72" w14:paraId="30E38D55" w14:textId="2EE70274" w:rsidTr="00B2299B">
        <w:tc>
          <w:tcPr>
            <w:tcW w:w="9062" w:type="dxa"/>
            <w:gridSpan w:val="5"/>
            <w:shd w:val="clear" w:color="auto" w:fill="BFBFBF" w:themeFill="background1" w:themeFillShade="BF"/>
            <w:vAlign w:val="center"/>
          </w:tcPr>
          <w:p w14:paraId="58ABB260" w14:textId="77777777" w:rsidR="00D42F72" w:rsidRDefault="00D42F72" w:rsidP="00F454B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42F72">
              <w:rPr>
                <w:rFonts w:ascii="Calibri" w:hAnsi="Calibri" w:cs="Calibri"/>
                <w:b/>
                <w:bCs/>
                <w:sz w:val="32"/>
                <w:szCs w:val="32"/>
              </w:rPr>
              <w:t>Pomiar rezystancji uzwoje</w:t>
            </w:r>
            <w:r w:rsidRPr="00D42F72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ń</w:t>
            </w:r>
            <w:r w:rsidRPr="00D42F72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 strony </w:t>
            </w:r>
            <w:proofErr w:type="spellStart"/>
            <w:r w:rsidRPr="00D42F72">
              <w:rPr>
                <w:rFonts w:ascii="Calibri" w:hAnsi="Calibri" w:cs="Calibri"/>
                <w:b/>
                <w:bCs/>
                <w:sz w:val="32"/>
                <w:szCs w:val="32"/>
              </w:rPr>
              <w:t>nN</w:t>
            </w:r>
            <w:proofErr w:type="spellEnd"/>
          </w:p>
          <w:p w14:paraId="6F55F920" w14:textId="4DE6E9A3" w:rsidR="00D42F72" w:rsidRPr="00D42F72" w:rsidRDefault="00D42F72" w:rsidP="00F454B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D42F72">
              <w:rPr>
                <w:rFonts w:ascii="Calibri" w:hAnsi="Calibri" w:cs="Calibri"/>
                <w:b/>
              </w:rPr>
              <w:t xml:space="preserve">Wyniki pomiarów rezystancji uzwojeń strony </w:t>
            </w:r>
            <w:proofErr w:type="spellStart"/>
            <w:r w:rsidRPr="00D42F72">
              <w:rPr>
                <w:rFonts w:ascii="Calibri" w:hAnsi="Calibri" w:cs="Calibri"/>
                <w:b/>
              </w:rPr>
              <w:t>nn</w:t>
            </w:r>
            <w:proofErr w:type="spellEnd"/>
            <w:r w:rsidRPr="00D42F72">
              <w:rPr>
                <w:rFonts w:ascii="Calibri" w:hAnsi="Calibri" w:cs="Calibri"/>
                <w:b/>
              </w:rPr>
              <w:t xml:space="preserve"> I pom 1A</w:t>
            </w:r>
          </w:p>
        </w:tc>
      </w:tr>
      <w:tr w:rsidR="00D42F72" w14:paraId="2E81188A" w14:textId="50432A6C" w:rsidTr="00D42F72">
        <w:tc>
          <w:tcPr>
            <w:tcW w:w="1796" w:type="dxa"/>
            <w:vMerge w:val="restart"/>
            <w:shd w:val="clear" w:color="auto" w:fill="BFBFBF" w:themeFill="background1" w:themeFillShade="BF"/>
            <w:vAlign w:val="center"/>
          </w:tcPr>
          <w:p w14:paraId="24B1CE39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Zaczep</w:t>
            </w: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54411A1A" w14:textId="4D1E3CF0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2N-2U</w:t>
            </w: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60933687" w14:textId="10F49D84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2N-2V</w:t>
            </w: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0A9FC624" w14:textId="3BF3543A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2N-2W</w:t>
            </w:r>
          </w:p>
        </w:tc>
        <w:tc>
          <w:tcPr>
            <w:tcW w:w="1593" w:type="dxa"/>
            <w:shd w:val="clear" w:color="auto" w:fill="BFBFBF" w:themeFill="background1" w:themeFillShade="BF"/>
          </w:tcPr>
          <w:p w14:paraId="3BBF5D5B" w14:textId="5EAA36C0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Wynik</w:t>
            </w:r>
          </w:p>
        </w:tc>
      </w:tr>
      <w:tr w:rsidR="00D42F72" w14:paraId="0E020804" w14:textId="376D4A05" w:rsidTr="00D42F72">
        <w:tc>
          <w:tcPr>
            <w:tcW w:w="1796" w:type="dxa"/>
            <w:vMerge/>
            <w:shd w:val="clear" w:color="auto" w:fill="BFBFBF" w:themeFill="background1" w:themeFillShade="BF"/>
            <w:vAlign w:val="center"/>
          </w:tcPr>
          <w:p w14:paraId="29972839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26EECE21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32667D0A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1891" w:type="dxa"/>
            <w:shd w:val="clear" w:color="auto" w:fill="BFBFBF" w:themeFill="background1" w:themeFillShade="BF"/>
            <w:vAlign w:val="center"/>
          </w:tcPr>
          <w:p w14:paraId="20D7B330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proofErr w:type="spellStart"/>
            <w:r w:rsidRPr="005250C1">
              <w:rPr>
                <w:rFonts w:ascii="Calibri" w:hAnsi="Calibri" w:cs="Calibri"/>
                <w:bCs/>
              </w:rPr>
              <w:t>Rez</w:t>
            </w:r>
            <w:proofErr w:type="spellEnd"/>
            <w:r w:rsidRPr="005250C1">
              <w:rPr>
                <w:rFonts w:ascii="Calibri" w:hAnsi="Calibri" w:cs="Calibri"/>
                <w:bCs/>
              </w:rPr>
              <w:t>[Ohm]</w:t>
            </w:r>
          </w:p>
        </w:tc>
        <w:tc>
          <w:tcPr>
            <w:tcW w:w="1593" w:type="dxa"/>
            <w:shd w:val="clear" w:color="auto" w:fill="BFBFBF" w:themeFill="background1" w:themeFillShade="BF"/>
          </w:tcPr>
          <w:p w14:paraId="76BD731C" w14:textId="430342FC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  <w:r w:rsidRPr="005250C1">
              <w:rPr>
                <w:rFonts w:ascii="Calibri" w:hAnsi="Calibri" w:cs="Calibri"/>
                <w:bCs/>
              </w:rPr>
              <w:t>/</w:t>
            </w:r>
            <w:r w:rsidRPr="005250C1">
              <w:rPr>
                <w:rFonts w:ascii="Calibri" w:hAnsi="Calibri" w:cs="Calibri"/>
                <w:bCs/>
                <w:color w:val="FF0000"/>
              </w:rPr>
              <w:t>Negatywny</w:t>
            </w:r>
          </w:p>
        </w:tc>
      </w:tr>
      <w:tr w:rsidR="00D42F72" w14:paraId="0F3B368E" w14:textId="5CF5FC72" w:rsidTr="00D42F72"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7EFA312E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891" w:type="dxa"/>
            <w:vAlign w:val="center"/>
          </w:tcPr>
          <w:p w14:paraId="5F3DA699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5B2D2335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6DAC8A1C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93" w:type="dxa"/>
          </w:tcPr>
          <w:p w14:paraId="63E2843E" w14:textId="6F2D923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3A27445B" w14:textId="03F82EC5" w:rsidTr="00D42F72"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6DA8AC17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2</w:t>
            </w:r>
          </w:p>
        </w:tc>
        <w:tc>
          <w:tcPr>
            <w:tcW w:w="1891" w:type="dxa"/>
            <w:vAlign w:val="center"/>
          </w:tcPr>
          <w:p w14:paraId="7ADEEBA2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55029AAA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5FF44C7D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93" w:type="dxa"/>
          </w:tcPr>
          <w:p w14:paraId="6326F2C9" w14:textId="424F2B8F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532C328C" w14:textId="683D0433" w:rsidTr="00D42F72"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0F7634F2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1891" w:type="dxa"/>
            <w:vAlign w:val="center"/>
          </w:tcPr>
          <w:p w14:paraId="44D9F23E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782F158D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415ACB0B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93" w:type="dxa"/>
          </w:tcPr>
          <w:p w14:paraId="07D70A0C" w14:textId="7246F639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05686C78" w14:textId="5FA928F4" w:rsidTr="00D42F72"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619BFE9F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4</w:t>
            </w:r>
          </w:p>
        </w:tc>
        <w:tc>
          <w:tcPr>
            <w:tcW w:w="1891" w:type="dxa"/>
            <w:vAlign w:val="center"/>
          </w:tcPr>
          <w:p w14:paraId="38840AD4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3CA04487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6B71BCE4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93" w:type="dxa"/>
          </w:tcPr>
          <w:p w14:paraId="7794F420" w14:textId="2760CA6A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  <w:tr w:rsidR="00D42F72" w14:paraId="32DDBC36" w14:textId="28666783" w:rsidTr="00D42F72">
        <w:tc>
          <w:tcPr>
            <w:tcW w:w="1796" w:type="dxa"/>
            <w:shd w:val="clear" w:color="auto" w:fill="BFBFBF" w:themeFill="background1" w:themeFillShade="BF"/>
            <w:vAlign w:val="center"/>
          </w:tcPr>
          <w:p w14:paraId="1215F1F7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1891" w:type="dxa"/>
            <w:vAlign w:val="center"/>
          </w:tcPr>
          <w:p w14:paraId="6EF0574F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155275F3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891" w:type="dxa"/>
            <w:vAlign w:val="center"/>
          </w:tcPr>
          <w:p w14:paraId="1783B5AF" w14:textId="77777777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</w:p>
        </w:tc>
        <w:tc>
          <w:tcPr>
            <w:tcW w:w="1593" w:type="dxa"/>
          </w:tcPr>
          <w:p w14:paraId="7B9DD80A" w14:textId="474218F4" w:rsidR="00D42F72" w:rsidRPr="005250C1" w:rsidRDefault="00D42F72" w:rsidP="00D42F72">
            <w:pPr>
              <w:spacing w:after="0" w:line="240" w:lineRule="auto"/>
              <w:jc w:val="center"/>
              <w:rPr>
                <w:rFonts w:ascii="Calibri" w:hAnsi="Calibri" w:cs="Calibri"/>
                <w:bCs/>
              </w:rPr>
            </w:pPr>
            <w:r w:rsidRPr="005250C1">
              <w:rPr>
                <w:rFonts w:ascii="Calibri" w:hAnsi="Calibri" w:cs="Calibri"/>
                <w:bCs/>
                <w:color w:val="00B050"/>
              </w:rPr>
              <w:t>Pozytywny</w:t>
            </w:r>
          </w:p>
        </w:tc>
      </w:tr>
    </w:tbl>
    <w:p w14:paraId="39E4ACA7" w14:textId="77777777" w:rsidR="00D42F72" w:rsidRDefault="00D42F72" w:rsidP="00D42F72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</w:p>
    <w:p w14:paraId="672F2AC0" w14:textId="4BBC3443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t>Orzeczenie:</w:t>
      </w:r>
    </w:p>
    <w:p w14:paraId="1787FCDE" w14:textId="1B87B1A5" w:rsidR="004C3DC4" w:rsidRDefault="00652114" w:rsidP="00652114">
      <w:pPr>
        <w:ind w:firstLine="708"/>
        <w:rPr>
          <w:rFonts w:ascii="Calibri" w:hAnsi="Calibri" w:cs="Calibri"/>
        </w:rPr>
      </w:pPr>
      <w:r w:rsidRPr="00652114">
        <w:rPr>
          <w:rFonts w:ascii="Calibri" w:hAnsi="Calibri" w:cs="Calibri"/>
        </w:rPr>
        <w:lastRenderedPageBreak/>
        <w:t>Wyniki pomiarów wskaźników izolacji mieszczą się w granicach dopuszczalnych zgodnie</w:t>
      </w:r>
      <w:r>
        <w:rPr>
          <w:rFonts w:ascii="Calibri" w:hAnsi="Calibri" w:cs="Calibri"/>
        </w:rPr>
        <w:t xml:space="preserve"> </w:t>
      </w:r>
      <w:r w:rsidRPr="00652114">
        <w:rPr>
          <w:rFonts w:ascii="Calibri" w:hAnsi="Calibri" w:cs="Calibri"/>
        </w:rPr>
        <w:t>z PN-EN IEC 60076-11:2019-01.</w:t>
      </w:r>
      <w:r>
        <w:rPr>
          <w:rFonts w:ascii="Calibri" w:hAnsi="Calibri" w:cs="Calibri"/>
        </w:rPr>
        <w:t xml:space="preserve"> </w:t>
      </w:r>
      <w:r w:rsidRPr="00652114">
        <w:rPr>
          <w:rFonts w:ascii="Calibri" w:hAnsi="Calibri" w:cs="Calibri"/>
        </w:rPr>
        <w:t>Pozostałe pomiary zakończone z wynikiem pozytywnym. Transformator nadaje się do</w:t>
      </w:r>
      <w:r>
        <w:rPr>
          <w:rFonts w:ascii="Calibri" w:hAnsi="Calibri" w:cs="Calibri"/>
        </w:rPr>
        <w:t xml:space="preserve"> </w:t>
      </w:r>
      <w:r w:rsidRPr="00652114">
        <w:rPr>
          <w:rFonts w:ascii="Calibri" w:hAnsi="Calibri" w:cs="Calibri"/>
        </w:rPr>
        <w:t>eksploatacji.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D19337" w14:textId="77777777" w:rsidR="00094FBE" w:rsidRDefault="00094FBE">
      <w:pPr>
        <w:spacing w:after="0" w:line="240" w:lineRule="auto"/>
      </w:pPr>
      <w:r>
        <w:separator/>
      </w:r>
    </w:p>
  </w:endnote>
  <w:endnote w:type="continuationSeparator" w:id="0">
    <w:p w14:paraId="4FC12499" w14:textId="77777777" w:rsidR="00094FBE" w:rsidRDefault="0009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EC87B" w14:textId="77777777" w:rsidR="0060680C" w:rsidRDefault="0060680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8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68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38A65" w14:textId="77777777" w:rsidR="0060680C" w:rsidRDefault="0060680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3710F" w14:textId="77777777" w:rsidR="00094FBE" w:rsidRDefault="00094FBE">
      <w:pPr>
        <w:spacing w:after="0" w:line="240" w:lineRule="auto"/>
      </w:pPr>
      <w:r>
        <w:separator/>
      </w:r>
    </w:p>
  </w:footnote>
  <w:footnote w:type="continuationSeparator" w:id="0">
    <w:p w14:paraId="2D46F2BC" w14:textId="77777777" w:rsidR="00094FBE" w:rsidRDefault="0009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094FBE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094FBE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72A1"/>
    <w:rsid w:val="0002431E"/>
    <w:rsid w:val="0007719D"/>
    <w:rsid w:val="000822FB"/>
    <w:rsid w:val="0008706D"/>
    <w:rsid w:val="00094FBE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1F201A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250C1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846A0"/>
    <w:rsid w:val="005A04EA"/>
    <w:rsid w:val="005C3751"/>
    <w:rsid w:val="005F3A61"/>
    <w:rsid w:val="0060680C"/>
    <w:rsid w:val="0062119A"/>
    <w:rsid w:val="00622EA7"/>
    <w:rsid w:val="00630065"/>
    <w:rsid w:val="0063769F"/>
    <w:rsid w:val="00647B65"/>
    <w:rsid w:val="00652114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E088B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23E6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664E6"/>
    <w:rsid w:val="00A72B55"/>
    <w:rsid w:val="00A737F6"/>
    <w:rsid w:val="00A84864"/>
    <w:rsid w:val="00A934A1"/>
    <w:rsid w:val="00AC670F"/>
    <w:rsid w:val="00AD17D5"/>
    <w:rsid w:val="00AD4564"/>
    <w:rsid w:val="00AD5431"/>
    <w:rsid w:val="00AD5CC0"/>
    <w:rsid w:val="00AD6FCB"/>
    <w:rsid w:val="00AD742A"/>
    <w:rsid w:val="00AE7B08"/>
    <w:rsid w:val="00AF7AFA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27874"/>
    <w:rsid w:val="00C32C14"/>
    <w:rsid w:val="00C45635"/>
    <w:rsid w:val="00C57EDB"/>
    <w:rsid w:val="00C7688A"/>
    <w:rsid w:val="00C770E0"/>
    <w:rsid w:val="00C83DBA"/>
    <w:rsid w:val="00C85D41"/>
    <w:rsid w:val="00CA4227"/>
    <w:rsid w:val="00CB2ED3"/>
    <w:rsid w:val="00CC0FC7"/>
    <w:rsid w:val="00CD403A"/>
    <w:rsid w:val="00CD5D1E"/>
    <w:rsid w:val="00CD7AF4"/>
    <w:rsid w:val="00D134AA"/>
    <w:rsid w:val="00D159DB"/>
    <w:rsid w:val="00D42F72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D150C"/>
    <w:rsid w:val="00ED2DCF"/>
    <w:rsid w:val="00EE3D5C"/>
    <w:rsid w:val="00EE6742"/>
    <w:rsid w:val="00EF0CD0"/>
    <w:rsid w:val="00F01F54"/>
    <w:rsid w:val="00F10B78"/>
    <w:rsid w:val="00F15377"/>
    <w:rsid w:val="00F20B3F"/>
    <w:rsid w:val="00F27220"/>
    <w:rsid w:val="00F57719"/>
    <w:rsid w:val="00F65761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87E09E-BB47-4647-B525-3EBC817E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250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60</cp:revision>
  <cp:lastPrinted>2025-04-22T08:40:00Z</cp:lastPrinted>
  <dcterms:created xsi:type="dcterms:W3CDTF">2025-04-09T10:25:00Z</dcterms:created>
  <dcterms:modified xsi:type="dcterms:W3CDTF">2025-05-19T16:50:00Z</dcterms:modified>
  <dc:language>pl-PL</dc:language>
</cp:coreProperties>
</file>