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467F"/>
          <w:sz w:val="36"/>
        </w:rPr>
        <w:t>PROGRAMACIÓN CONCURRENTE Y DISTRIBUIDA</w:t>
      </w:r>
    </w:p>
    <w:p>
      <w:pPr>
        <w:jc w:val="center"/>
      </w:pPr>
      <w:r>
        <w:rPr>
          <w:rFonts w:ascii="Calibri" w:hAnsi="Calibri"/>
          <w:b w:val="0"/>
          <w:color w:val="505050"/>
          <w:sz w:val="24"/>
        </w:rPr>
        <w:t>Universidad Peruana de Ciencias Aplicadas — UPC</w:t>
      </w:r>
    </w:p>
    <w:p/>
    <w:p>
      <w:pPr>
        <w:jc w:val="center"/>
      </w:pPr>
      <w:r>
        <w:rPr>
          <w:rFonts w:ascii="Calibri" w:hAnsi="Calibri"/>
          <w:b/>
          <w:color w:val="003264"/>
          <w:sz w:val="44"/>
        </w:rPr>
        <w:t>Semana 6 — Semáforos: Patrones de Sincronización</w:t>
      </w:r>
    </w:p>
    <w:p/>
    <w:p>
      <w:pPr>
        <w:jc w:val="center"/>
      </w:pPr>
      <w:r>
        <w:rPr>
          <w:rFonts w:ascii="Calibri" w:hAnsi="Calibri"/>
          <w:b w:val="0"/>
          <w:color w:val="646464"/>
          <w:sz w:val="24"/>
        </w:rPr>
        <w:t>Ejercicios Propuestos — Implementación en Go y Verificación Formal con Spin/Promela</w:t>
      </w:r>
    </w:p>
    <w:p/>
    <w:p>
      <w:pPr>
        <w:jc w:val="center"/>
      </w:pPr>
      <w:r>
        <w:rPr>
          <w:rFonts w:ascii="Calibri" w:hAnsi="Calibri"/>
          <w:b w:val="0"/>
          <w:color w:val="505050"/>
          <w:sz w:val="22"/>
        </w:rPr>
        <w:t>Docente: Ms. Carlos Jara García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046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Patrón</w:t>
            </w:r>
          </w:p>
        </w:tc>
        <w:tc>
          <w:tcPr>
            <w:tcW w:type="dxa" w:w="3135"/>
            <w:shd w:val="clear" w:color="auto" w:fill="0046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Concepto Clave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Señalización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Semáforo=0 bloquea B hasta que A hace signal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Exclusión Mutua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Mutex protege sección crítica; sin él hay race condition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Cita (Rendezvous)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Dos sem. en 0: signal antes de wait evita deadlock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Multiplex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Sem. en N limita concurrencia a N procesos simultáneos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Barrera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0"/>
              </w:rPr>
              <w:t>Two-turnstile reutilizable: todos esperan en cada fase</w:t>
            </w:r>
          </w:p>
        </w:tc>
      </w:tr>
    </w:tbl>
    <w:p>
      <w:r>
        <w:br w:type="page"/>
      </w:r>
    </w:p>
    <w:p>
      <w:pPr>
        <w:spacing w:before="320" w:after="80"/>
        <w:jc w:val="left"/>
      </w:pPr>
      <w:r>
        <w:rPr>
          <w:rFonts w:ascii="Calibri" w:hAnsi="Calibri"/>
          <w:b/>
          <w:color w:val="00467F"/>
          <w:sz w:val="44"/>
        </w:rPr>
        <w:t>Ejercicio 1 — Señalización (Signaling)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Contexto: </w:t>
      </w:r>
      <w:r>
        <w:rPr>
          <w:rFonts w:ascii="Calibri" w:hAnsi="Calibri"/>
          <w:b w:val="0"/>
          <w:color w:val="323232"/>
          <w:sz w:val="21"/>
        </w:rPr>
        <w:t>Sistema de procesamiento de datos en dos etapas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Enunciado: </w:t>
      </w:r>
      <w:r>
        <w:rPr>
          <w:rFonts w:ascii="Calibri" w:hAnsi="Calibri"/>
          <w:b w:val="0"/>
          <w:color w:val="323232"/>
          <w:sz w:val="21"/>
        </w:rPr>
        <w:t>Diseñe un programa donde Proceso_A descargue un paquete de datos y Proceso_B lo procese para su visualización. Se garantiza mediante un semáforo inicializado en 0 que la visualización en B nunca ocurre antes de que la descarga en A haya finalizado por completo.</w:t>
      </w:r>
    </w:p>
    <w:p>
      <w:pPr>
        <w:spacing w:after="160"/>
        <w:ind w:left="170"/>
      </w:pPr>
      <w:r>
        <w:rPr>
          <w:rFonts w:ascii="Calibri" w:hAnsi="Calibri"/>
          <w:b/>
          <w:color w:val="B45000"/>
          <w:sz w:val="21"/>
        </w:rPr>
        <w:t xml:space="preserve">Reto: </w:t>
      </w:r>
      <w:r>
        <w:rPr>
          <w:rFonts w:ascii="Calibri" w:hAnsi="Calibri"/>
          <w:b w:val="0"/>
          <w:i/>
          <w:color w:val="503200"/>
          <w:sz w:val="21"/>
        </w:rPr>
        <w:t>En Promela: verificar que no existe ningún estado donde B ejecute su tarea sin la señal de A (assert). En Go: canal con buffer 1 que emula el semáforo.</w:t>
      </w:r>
    </w:p>
    <w:p>
      <w:pPr>
        <w:spacing w:before="200" w:after="80"/>
        <w:jc w:val="left"/>
      </w:pPr>
      <w:r>
        <w:rPr>
          <w:rFonts w:ascii="Calibri" w:hAnsi="Calibri"/>
          <w:b/>
          <w:color w:val="00783C"/>
          <w:sz w:val="32"/>
        </w:rPr>
        <w:t>Output de Ejecución</w:t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Go — go run main.go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95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1_bloqu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Promela — Verificación formal con Spin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86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1_bloqu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Calibri" w:hAnsi="Calibri"/>
          <w:b/>
          <w:color w:val="640064"/>
          <w:sz w:val="32"/>
        </w:rPr>
        <w:t>Análisis y Conclusiones</w:t>
      </w:r>
    </w:p>
    <w:p>
      <w:pPr>
        <w:spacing w:after="120"/>
        <w:ind w:left="170"/>
      </w:pPr>
      <w:r>
        <w:rPr>
          <w:rFonts w:ascii="Calibri" w:hAnsi="Calibri"/>
          <w:b w:val="0"/>
          <w:i w:val="0"/>
          <w:color w:val="323232"/>
          <w:sz w:val="21"/>
        </w:rPr>
        <w:t>El semáforo inicializado en 0 actúa como señal de sincronización. Proceso_B permanece bloqueado en wait(sem) hasta que Proceso_A completa la descarga y ejecuta signal(sem). Spin explora 10 estados y reporta errors: 0 — la aserción assert(aTermino==true) nunca puede violar.</w:t>
      </w:r>
    </w:p>
    <w:p>
      <w:pPr>
        <w:spacing w:before="80" w:after="80"/>
      </w:pPr>
      <w:r>
        <w:rPr>
          <w:rFonts w:ascii="Consolas" w:hAnsi="Consolas"/>
          <w:b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80"/>
        <w:jc w:val="left"/>
      </w:pPr>
      <w:r>
        <w:rPr>
          <w:rFonts w:ascii="Calibri" w:hAnsi="Calibri"/>
          <w:b/>
          <w:color w:val="00467F"/>
          <w:sz w:val="44"/>
        </w:rPr>
        <w:t>Ejercicio 2 — Exclusión Mutua (Mutex)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Contexto: </w:t>
      </w:r>
      <w:r>
        <w:rPr>
          <w:rFonts w:ascii="Calibri" w:hAnsi="Calibri"/>
          <w:b w:val="0"/>
          <w:color w:val="323232"/>
          <w:sz w:val="21"/>
        </w:rPr>
        <w:t>Actualización concurrente de un saldo bancario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Enunciado: </w:t>
      </w:r>
      <w:r>
        <w:rPr>
          <w:rFonts w:ascii="Calibri" w:hAnsi="Calibri"/>
          <w:b w:val="0"/>
          <w:color w:val="323232"/>
          <w:sz w:val="21"/>
        </w:rPr>
        <w:t>Implementar un sistema donde 100 hilos intenten incrementar una variable compartida saldo en 1 unidad simultáneamente. Usar un semáforo inicializado en 1 para proteger la sección crítica y garantizar que el resultado final sea 100.</w:t>
      </w:r>
    </w:p>
    <w:p>
      <w:pPr>
        <w:spacing w:after="160"/>
        <w:ind w:left="170"/>
      </w:pPr>
      <w:r>
        <w:rPr>
          <w:rFonts w:ascii="Calibri" w:hAnsi="Calibri"/>
          <w:b/>
          <w:color w:val="B45000"/>
          <w:sz w:val="21"/>
        </w:rPr>
        <w:t xml:space="preserve">Reto: </w:t>
      </w:r>
      <w:r>
        <w:rPr>
          <w:rFonts w:ascii="Calibri" w:hAnsi="Calibri"/>
          <w:b w:val="0"/>
          <w:i/>
          <w:color w:val="503200"/>
          <w:sz w:val="21"/>
        </w:rPr>
        <w:t>En Go: ejecutar sin mutex para observar la race condition, luego corregir con sync.Mutex. En Promela: assert(saldo == N_HILOS) demuestra formalmente la corrección.</w:t>
      </w:r>
    </w:p>
    <w:p>
      <w:pPr>
        <w:spacing w:before="200" w:after="80"/>
        <w:jc w:val="left"/>
      </w:pPr>
      <w:r>
        <w:rPr>
          <w:rFonts w:ascii="Calibri" w:hAnsi="Calibri"/>
          <w:b/>
          <w:color w:val="00783C"/>
          <w:sz w:val="32"/>
        </w:rPr>
        <w:t>Output de Ejecución</w:t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Go — Race condition vs. Mutex correcto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1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2_bloqu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Promela — assert(saldo == N_HILOS), errors: 0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90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2_bloqu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Calibri" w:hAnsi="Calibri"/>
          <w:b/>
          <w:color w:val="640064"/>
          <w:sz w:val="32"/>
        </w:rPr>
        <w:t>Análisis y Conclusiones</w:t>
      </w:r>
    </w:p>
    <w:p>
      <w:pPr>
        <w:spacing w:after="120"/>
        <w:ind w:left="170"/>
      </w:pPr>
      <w:r>
        <w:rPr>
          <w:rFonts w:ascii="Calibri" w:hAnsi="Calibri"/>
          <w:b w:val="0"/>
          <w:i w:val="0"/>
          <w:color w:val="323232"/>
          <w:sz w:val="21"/>
        </w:rPr>
        <w:t>Sin protección, la operación saldo++ (read-increment-write) no es atómica: varios hilos leen el mismo valor antes de escribir, perdiendo actualizaciones. Los resultados sin mutex muestran valores entre 87–97 en lugar de 100. Con sync.Mutex la sección crítica está protegida y el resultado siempre es exactamente 100.</w:t>
      </w:r>
    </w:p>
    <w:p>
      <w:pPr>
        <w:spacing w:before="80" w:after="80"/>
      </w:pPr>
      <w:r>
        <w:rPr>
          <w:rFonts w:ascii="Consolas" w:hAnsi="Consolas"/>
          <w:b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80"/>
        <w:jc w:val="left"/>
      </w:pPr>
      <w:r>
        <w:rPr>
          <w:rFonts w:ascii="Calibri" w:hAnsi="Calibri"/>
          <w:b/>
          <w:color w:val="00467F"/>
          <w:sz w:val="44"/>
        </w:rPr>
        <w:t>Ejercicio 3 — Cita (Rendezvous)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Contexto: </w:t>
      </w:r>
      <w:r>
        <w:rPr>
          <w:rFonts w:ascii="Calibri" w:hAnsi="Calibri"/>
          <w:b w:val="0"/>
          <w:color w:val="323232"/>
          <w:sz w:val="21"/>
        </w:rPr>
        <w:t>Sincronización de fases en un juego multijugador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Enunciado: </w:t>
      </w:r>
      <w:r>
        <w:rPr>
          <w:rFonts w:ascii="Calibri" w:hAnsi="Calibri"/>
          <w:b w:val="0"/>
          <w:color w:val="323232"/>
          <w:sz w:val="21"/>
        </w:rPr>
        <w:t>Dos procesos, Jugador_1 y Jugador_2, deben encontrarse en un punto de control antes de iniciar una misión. Ninguno puede avanzar a la Fase 2 hasta que ambos hayan llegado a la Fase 1.</w:t>
      </w:r>
    </w:p>
    <w:p>
      <w:pPr>
        <w:spacing w:after="160"/>
        <w:ind w:left="170"/>
      </w:pPr>
      <w:r>
        <w:rPr>
          <w:rFonts w:ascii="Calibri" w:hAnsi="Calibri"/>
          <w:b/>
          <w:color w:val="B45000"/>
          <w:sz w:val="21"/>
        </w:rPr>
        <w:t xml:space="preserve">Reto: </w:t>
      </w:r>
      <w:r>
        <w:rPr>
          <w:rFonts w:ascii="Calibri" w:hAnsi="Calibri"/>
          <w:b w:val="0"/>
          <w:i/>
          <w:color w:val="503200"/>
          <w:sz w:val="21"/>
        </w:rPr>
        <w:t>Implementar con dos semáforos (jugador1Llego, jugador2Llego) inicializados en 0. Verificar en Promela que es imposible que un proceso esté en Fase 2 mientras el otro no ha llegado al punto de control.</w:t>
      </w:r>
    </w:p>
    <w:p>
      <w:pPr>
        <w:spacing w:before="200" w:after="80"/>
        <w:jc w:val="left"/>
      </w:pPr>
      <w:r>
        <w:rPr>
          <w:rFonts w:ascii="Calibri" w:hAnsi="Calibri"/>
          <w:b/>
          <w:color w:val="00783C"/>
          <w:sz w:val="32"/>
        </w:rPr>
        <w:t>Output de Ejecución</w:t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Go — go run main.go (duraciones aleatorias de Fase 1)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27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3_bloqu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27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Promela — 39 estados, 0 errores, deadlock-free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3_bloqu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Calibri" w:hAnsi="Calibri"/>
          <w:b/>
          <w:color w:val="640064"/>
          <w:sz w:val="32"/>
        </w:rPr>
        <w:t>Análisis y Conclusiones</w:t>
      </w:r>
    </w:p>
    <w:p>
      <w:pPr>
        <w:spacing w:after="120"/>
        <w:ind w:left="170"/>
      </w:pPr>
      <w:r>
        <w:rPr>
          <w:rFonts w:ascii="Calibri" w:hAnsi="Calibri"/>
          <w:b w:val="0"/>
          <w:i w:val="0"/>
          <w:color w:val="323232"/>
          <w:sz w:val="21"/>
        </w:rPr>
        <w:t>La clave está en el orden signal→wait: cada proceso señaliza su propia llegada antes de esperar al otro. Esto evita deadlock (si el orden fuera wait→signal ambos se bloquearían mutuamente). Con duraciones aleatorias de Fase 1, el output confirma que Fase 2 solo aparece tras el mensaje de llegada de ambos jugadores.</w:t>
      </w:r>
    </w:p>
    <w:p>
      <w:pPr>
        <w:spacing w:before="80" w:after="80"/>
      </w:pPr>
      <w:r>
        <w:rPr>
          <w:rFonts w:ascii="Consolas" w:hAnsi="Consolas"/>
          <w:b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80"/>
        <w:jc w:val="left"/>
      </w:pPr>
      <w:r>
        <w:rPr>
          <w:rFonts w:ascii="Calibri" w:hAnsi="Calibri"/>
          <w:b/>
          <w:color w:val="00467F"/>
          <w:sz w:val="44"/>
        </w:rPr>
        <w:t>Ejercicio 4 — Multiplex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Contexto: </w:t>
      </w:r>
      <w:r>
        <w:rPr>
          <w:rFonts w:ascii="Calibri" w:hAnsi="Calibri"/>
          <w:b w:val="0"/>
          <w:color w:val="323232"/>
          <w:sz w:val="21"/>
        </w:rPr>
        <w:t>Gestión de aforo en una sala de servidores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Enunciado: </w:t>
      </w:r>
      <w:r>
        <w:rPr>
          <w:rFonts w:ascii="Calibri" w:hAnsi="Calibri"/>
          <w:b w:val="0"/>
          <w:color w:val="323232"/>
          <w:sz w:val="21"/>
        </w:rPr>
        <w:t>Una sala de servidores solo permite la entrada de un máximo de N=3 técnicos simultáneamente. Si llega un técnico adicional cuando la sala está llena, debe bloquearse hasta que alguien salga.</w:t>
      </w:r>
    </w:p>
    <w:p>
      <w:pPr>
        <w:spacing w:after="160"/>
        <w:ind w:left="170"/>
      </w:pPr>
      <w:r>
        <w:rPr>
          <w:rFonts w:ascii="Calibri" w:hAnsi="Calibri"/>
          <w:b/>
          <w:color w:val="B45000"/>
          <w:sz w:val="21"/>
        </w:rPr>
        <w:t xml:space="preserve">Reto: </w:t>
      </w:r>
      <w:r>
        <w:rPr>
          <w:rFonts w:ascii="Calibri" w:hAnsi="Calibri"/>
          <w:b w:val="0"/>
          <w:i/>
          <w:color w:val="503200"/>
          <w:sz w:val="21"/>
        </w:rPr>
        <w:t>En Go: canal con buffer de tamaño N como semáforo multiplex. En Promela: modelar 7 técnicos (&gt; N) y verificar assert(en_sala &lt;= N) en todos los estados.</w:t>
      </w:r>
    </w:p>
    <w:p>
      <w:pPr>
        <w:spacing w:before="200" w:after="80"/>
        <w:jc w:val="left"/>
      </w:pPr>
      <w:r>
        <w:rPr>
          <w:rFonts w:ascii="Calibri" w:hAnsi="Calibri"/>
          <w:b/>
          <w:color w:val="00783C"/>
          <w:sz w:val="32"/>
        </w:rPr>
        <w:t>Output de Ejecución</w:t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Go — 10 técnicos, máximo 3 simultáneos garantizado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19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4_bloqu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Promela — 1.4M estados explorados, errors: 0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182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4_bloque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8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Calibri" w:hAnsi="Calibri"/>
          <w:b/>
          <w:color w:val="640064"/>
          <w:sz w:val="32"/>
        </w:rPr>
        <w:t>Análisis y Conclusiones</w:t>
      </w:r>
    </w:p>
    <w:p>
      <w:pPr>
        <w:spacing w:after="120"/>
        <w:ind w:left="170"/>
      </w:pPr>
      <w:r>
        <w:rPr>
          <w:rFonts w:ascii="Calibri" w:hAnsi="Calibri"/>
          <w:b w:val="0"/>
          <w:i w:val="0"/>
          <w:color w:val="323232"/>
          <w:sz w:val="21"/>
        </w:rPr>
        <w:t>El semáforo inicializado en N=3 controla el aforo: wait() consume un cupo y signal() lo libera. El output nunca muestra '4/3' en sala. Spin exploró más de 1.4 millones de estados (todos los interleavings posibles de 7 procesos) y confirmó errors: 0 — el invariante en_sala ≤ N jamás se viola.</w:t>
      </w:r>
    </w:p>
    <w:p>
      <w:pPr>
        <w:spacing w:before="80" w:after="80"/>
      </w:pPr>
      <w:r>
        <w:rPr>
          <w:rFonts w:ascii="Consolas" w:hAnsi="Consolas"/>
          <w:b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80"/>
        <w:jc w:val="left"/>
      </w:pPr>
      <w:r>
        <w:rPr>
          <w:rFonts w:ascii="Calibri" w:hAnsi="Calibri"/>
          <w:b/>
          <w:color w:val="00467F"/>
          <w:sz w:val="44"/>
        </w:rPr>
        <w:t>Ejercicio 5 — Barrera (Barrier)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Contexto: </w:t>
      </w:r>
      <w:r>
        <w:rPr>
          <w:rFonts w:ascii="Calibri" w:hAnsi="Calibri"/>
          <w:b w:val="0"/>
          <w:color w:val="323232"/>
          <w:sz w:val="21"/>
        </w:rPr>
        <w:t>Computación paralela por etapas — MapReduce simplificado</w:t>
      </w:r>
    </w:p>
    <w:p>
      <w:pPr>
        <w:spacing w:after="80"/>
        <w:ind w:left="170"/>
      </w:pPr>
      <w:r>
        <w:rPr>
          <w:rFonts w:ascii="Calibri" w:hAnsi="Calibri"/>
          <w:b/>
          <w:color w:val="00467F"/>
          <w:sz w:val="21"/>
        </w:rPr>
        <w:t xml:space="preserve">Enunciado: </w:t>
      </w:r>
      <w:r>
        <w:rPr>
          <w:rFonts w:ascii="Calibri" w:hAnsi="Calibri"/>
          <w:b w:val="0"/>
          <w:color w:val="323232"/>
          <w:sz w:val="21"/>
        </w:rPr>
        <w:t>Un grupo de n=5 trabajadores realiza cálculos independientes. Al finalizar su parte, cada uno espera en una barrera. Solo cuando el último trabajador llega, todos pueden proceder a la siguiente fase de agregación.</w:t>
      </w:r>
    </w:p>
    <w:p>
      <w:pPr>
        <w:spacing w:after="160"/>
        <w:ind w:left="170"/>
      </w:pPr>
      <w:r>
        <w:rPr>
          <w:rFonts w:ascii="Calibri" w:hAnsi="Calibri"/>
          <w:b/>
          <w:color w:val="B45000"/>
          <w:sz w:val="21"/>
        </w:rPr>
        <w:t xml:space="preserve">Reto: </w:t>
      </w:r>
      <w:r>
        <w:rPr>
          <w:rFonts w:ascii="Calibri" w:hAnsi="Calibri"/>
          <w:b w:val="0"/>
          <w:i/>
          <w:color w:val="503200"/>
          <w:sz w:val="21"/>
        </w:rPr>
        <w:t>Implementar una barrera reutilizable con variable count protegida por mutex y dos molinetes (turnstiles) para sincronizar múltiples fases consecutivas sin deadlock. En Promela: verificar ausencia de deadlocks con modelo de dos fases.</w:t>
      </w:r>
    </w:p>
    <w:p>
      <w:pPr>
        <w:spacing w:before="200" w:after="80"/>
        <w:jc w:val="left"/>
      </w:pPr>
      <w:r>
        <w:rPr>
          <w:rFonts w:ascii="Calibri" w:hAnsi="Calibri"/>
          <w:b/>
          <w:color w:val="00783C"/>
          <w:sz w:val="32"/>
        </w:rPr>
        <w:t>Output de Ejecución</w:t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Go — 5 workers, 3 fases, todos sincronizan en cada barrera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92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5_bloqu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ind w:left="170"/>
      </w:pPr>
      <w:r>
        <w:rPr>
          <w:rFonts w:ascii="Consolas" w:hAnsi="Consolas"/>
          <w:b w:val="0"/>
          <w:i/>
          <w:color w:val="646464"/>
          <w:sz w:val="18"/>
        </w:rPr>
        <w:t>▶  Promela — Barrera reutilizable 2 fases, errors: 0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545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5_bloque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Calibri" w:hAnsi="Calibri"/>
          <w:b/>
          <w:color w:val="640064"/>
          <w:sz w:val="32"/>
        </w:rPr>
        <w:t>Análisis y Conclusiones</w:t>
      </w:r>
    </w:p>
    <w:p>
      <w:pPr>
        <w:spacing w:after="120"/>
        <w:ind w:left="170"/>
      </w:pPr>
      <w:r>
        <w:rPr>
          <w:rFonts w:ascii="Calibri" w:hAnsi="Calibri"/>
          <w:b w:val="0"/>
          <w:i w:val="0"/>
          <w:color w:val="323232"/>
          <w:sz w:val="21"/>
        </w:rPr>
        <w:t>La barrera reutilizable de dos molinetes (molinete1 inicia cerrado, molinete2 inicia abierto) garantiza que ningún trabajador avance de Fase N a N+1 sin que todos hayan completado Fase N. El diseño es seguro ante procesos más rápidos: el pass-through de los molinetes serializa el acceso. Spin verificó las 3 fases sin deadlocks ni violaciones de invariante.</w:t>
      </w:r>
    </w:p>
    <w:p>
      <w:pPr>
        <w:spacing w:before="80" w:after="80"/>
      </w:pPr>
      <w:r>
        <w:rPr>
          <w:rFonts w:ascii="Consolas" w:hAnsi="Consolas"/>
          <w:b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