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002">
      <w:pPr>
        <w:spacing w:line="240" w:lineRule="auto"/>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240" w:lineRule="auto"/>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240" w:lineRule="auto"/>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240" w:lineRule="auto"/>
        <w:ind w:left="0" w:firstLine="0"/>
        <w:jc w:val="center"/>
        <w:rPr>
          <w:b w:val="1"/>
          <w:bCs w:val="1"/>
          <w:sz w:val="40"/>
          <w:szCs w:val="40"/>
        </w:rPr>
      </w:pPr>
      <w:r w:rsidDel="00000000" w:rsidR="00000000" w:rsidRPr="00000000">
        <w:rPr>
          <w:b w:val="1"/>
          <w:bCs w:val="1"/>
          <w:sz w:val="40"/>
          <w:szCs w:val="40"/>
          <w:rtl w:val="0"/>
        </w:rPr>
        <w:t xml:space="preserve">Technical Evaluation </w:t>
      </w:r>
    </w:p>
    <w:p w:rsidR="00000000" w:rsidDel="00000000" w:rsidP="00000000" w:rsidRDefault="00000000" w:rsidRPr="00000000" w14:paraId="00000006">
      <w:pPr>
        <w:spacing w:line="240" w:lineRule="auto"/>
        <w:ind w:left="0" w:firstLine="0"/>
        <w:jc w:val="center"/>
        <w:rPr>
          <w:sz w:val="28"/>
          <w:szCs w:val="28"/>
        </w:rPr>
      </w:pPr>
      <w:r w:rsidDel="00000000" w:rsidR="00000000" w:rsidRPr="00000000">
        <w:rPr>
          <w:sz w:val="28"/>
          <w:szCs w:val="28"/>
          <w:rtl w:val="0"/>
        </w:rPr>
        <w:t xml:space="preserve">of </w:t>
      </w:r>
    </w:p>
    <w:p w:rsidR="00000000" w:rsidDel="00000000" w:rsidP="00000000" w:rsidRDefault="00000000" w:rsidRPr="00000000" w14:paraId="00000007">
      <w:pPr>
        <w:spacing w:line="240" w:lineRule="auto"/>
        <w:ind w:left="0" w:firstLine="0"/>
        <w:jc w:val="center"/>
        <w:rPr>
          <w:sz w:val="28"/>
          <w:szCs w:val="28"/>
        </w:rPr>
      </w:pPr>
      <w:r w:rsidDel="00000000" w:rsidR="00000000" w:rsidRPr="00000000">
        <w:rPr>
          <w:sz w:val="28"/>
          <w:szCs w:val="28"/>
          <w:rtl w:val="0"/>
        </w:rPr>
        <w:t xml:space="preserve">CRT Tabulator Package Replacement</w:t>
      </w:r>
    </w:p>
    <w:p w:rsidR="00000000" w:rsidDel="00000000" w:rsidP="00000000" w:rsidRDefault="00000000" w:rsidRPr="00000000" w14:paraId="00000008">
      <w:pPr>
        <w:spacing w:line="240" w:lineRule="auto"/>
        <w:ind w:left="0" w:firstLine="0"/>
        <w:jc w:val="left"/>
        <w:rPr>
          <w:b w:val="1"/>
          <w:bCs w:val="1"/>
          <w:sz w:val="40"/>
          <w:szCs w:val="40"/>
        </w:rPr>
      </w:pPr>
      <w:r w:rsidDel="00000000" w:rsidR="00000000" w:rsidRPr="00000000">
        <w:rPr>
          <w:rtl w:val="0"/>
        </w:rPr>
      </w:r>
    </w:p>
    <w:tbl>
      <w:tblPr>
        <w:tblStyle w:val="Table1"/>
        <w:tblW w:w="3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815"/>
        <w:tblGridChange w:id="0">
          <w:tblGrid>
            <w:gridCol w:w="178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2"/>
                <w:szCs w:val="12"/>
              </w:rPr>
            </w:pPr>
            <w:r w:rsidDel="00000000" w:rsidR="00000000" w:rsidRPr="00000000">
              <w:rPr>
                <w:b w:val="1"/>
                <w:bCs w:val="1"/>
                <w:sz w:val="16"/>
                <w:szCs w:val="16"/>
                <w:rtl w:val="0"/>
              </w:rPr>
              <w:t xml:space="preserve">Document 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Initial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3/19/26</w:t>
            </w:r>
          </w:p>
        </w:tc>
      </w:tr>
    </w:tbl>
    <w:p w:rsidR="00000000" w:rsidDel="00000000" w:rsidP="00000000" w:rsidRDefault="00000000" w:rsidRPr="00000000" w14:paraId="0000000F">
      <w:pPr>
        <w:spacing w:line="240" w:lineRule="auto"/>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010">
      <w:pPr>
        <w:spacing w:line="240" w:lineRule="auto"/>
        <w:ind w:left="0" w:firstLine="0"/>
        <w:jc w:val="center"/>
        <w:rPr>
          <w:b w:val="1"/>
          <w:bCs w:val="1"/>
          <w:sz w:val="22"/>
          <w:szCs w:val="22"/>
        </w:rPr>
      </w:pPr>
      <w:r w:rsidDel="00000000" w:rsidR="00000000" w:rsidRPr="00000000">
        <w:rPr>
          <w:b w:val="1"/>
          <w:bCs w:val="1"/>
          <w:sz w:val="22"/>
          <w:szCs w:val="22"/>
          <w:rtl w:val="0"/>
        </w:rPr>
        <w:t xml:space="preserve">Forrest Rawles</w:t>
      </w:r>
    </w:p>
    <w:p w:rsidR="00000000" w:rsidDel="00000000" w:rsidP="00000000" w:rsidRDefault="00000000" w:rsidRPr="00000000" w14:paraId="00000011">
      <w:pPr>
        <w:spacing w:line="240" w:lineRule="auto"/>
        <w:ind w:left="0" w:firstLine="0"/>
        <w:jc w:val="center"/>
        <w:rPr>
          <w:b w:val="1"/>
          <w:bCs w:val="1"/>
          <w:sz w:val="22"/>
          <w:szCs w:val="22"/>
        </w:rPr>
      </w:pPr>
      <w:r w:rsidDel="00000000" w:rsidR="00000000" w:rsidRPr="00000000">
        <w:rPr>
          <w:rtl w:val="0"/>
        </w:rPr>
      </w:r>
    </w:p>
    <w:p w:rsidR="00000000" w:rsidDel="00000000" w:rsidP="00000000" w:rsidRDefault="00000000" w:rsidRPr="00000000" w14:paraId="00000012">
      <w:pPr>
        <w:spacing w:line="240" w:lineRule="auto"/>
        <w:ind w:left="0" w:firstLine="0"/>
        <w:jc w:val="center"/>
        <w:rPr>
          <w:b w:val="1"/>
          <w:bCs w:val="1"/>
          <w:sz w:val="22"/>
          <w:szCs w:val="22"/>
        </w:rPr>
      </w:pPr>
      <w:r w:rsidDel="00000000" w:rsidR="00000000" w:rsidRPr="00000000">
        <w:rPr>
          <w:b w:val="1"/>
          <w:bCs w:val="1"/>
          <w:sz w:val="22"/>
          <w:szCs w:val="22"/>
          <w:rtl w:val="0"/>
        </w:rPr>
        <w:t xml:space="preserve">Lockheed Martin 2026 </w:t>
      </w:r>
    </w:p>
    <w:p w:rsidR="00000000" w:rsidDel="00000000" w:rsidP="00000000" w:rsidRDefault="00000000" w:rsidRPr="00000000" w14:paraId="00000013">
      <w:pPr>
        <w:spacing w:line="240" w:lineRule="auto"/>
        <w:ind w:left="0" w:firstLine="0"/>
        <w:jc w:val="left"/>
        <w:rPr>
          <w:b w:val="1"/>
          <w:bCs w:val="1"/>
        </w:rPr>
        <w:sectPr>
          <w:headerReference r:id="rId6" w:type="default"/>
          <w:headerReference r:id="rId7" w:type="first"/>
          <w:footerReference r:id="rId8" w:type="default"/>
          <w:footerReference r:id="rId9" w:type="first"/>
          <w:pgSz w:h="15840" w:w="12240" w:orient="portrait"/>
          <w:pgMar w:bottom="1440" w:top="1440" w:left="1440" w:right="1440" w:header="288" w:footer="288"/>
          <w:pgNumType w:start="1"/>
        </w:sectPr>
      </w:pPr>
      <w:r w:rsidDel="00000000" w:rsidR="00000000" w:rsidRPr="00000000">
        <w:rPr>
          <w:rtl w:val="0"/>
        </w:rPr>
      </w:r>
    </w:p>
    <w:p w:rsidR="00000000" w:rsidDel="00000000" w:rsidP="00000000" w:rsidRDefault="00000000" w:rsidRPr="00000000" w14:paraId="00000014">
      <w:pPr>
        <w:spacing w:line="240" w:lineRule="auto"/>
        <w:ind w:left="0" w:firstLine="0"/>
        <w:rPr>
          <w:b w:val="1"/>
          <w:bCs w:val="1"/>
          <w:sz w:val="40"/>
          <w:szCs w:val="40"/>
        </w:rPr>
      </w:pPr>
      <w:r w:rsidDel="00000000" w:rsidR="00000000" w:rsidRPr="00000000">
        <w:rPr>
          <w:b w:val="1"/>
          <w:bCs w:val="1"/>
          <w:sz w:val="40"/>
          <w:szCs w:val="40"/>
          <w:rtl w:val="0"/>
        </w:rPr>
        <w:t xml:space="preserve">Table of Contents:</w:t>
      </w:r>
    </w:p>
    <w:sdt>
      <w:sdtPr>
        <w:id w:val="247339422"/>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juy8h45ngm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 Definitions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eyel6ejley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 Labels: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6mtbt8lazy7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(U) Investigation Results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ohtx62frm5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Libraries That Did Not Meet Criteria</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xzipvo7bqqm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HandsonTable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aasipxeune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Tanstack</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wbop5loran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RevoGrid</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8xbmjcyd4dc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(U) MUI X Data Grid</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2u08f44bjbh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Introduction: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b7awpxhgkqc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Main Features: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hjd0k4h23gj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Cells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p5bzsr96e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2.2.1.1 renderCell()</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p8oa8wiy6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2.2.1.2 valueGetter()</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l5j65h2nx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2.2.1.3 valueFormatter()</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sgqf6cedb3k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Columns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84p98z92q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2.2.2.1 Column Visibility (C)</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tandl61gc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2.2.2.2 Column Headers (C)</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44ntvexye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2.2.2.3 Column Menu (C)</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4r5pqy5z2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2.2.2.4 Column Groups (C)</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pofi1ikgw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2.2.2.5 Column Reordering (Pro)</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1ayt8opm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2.2.2.6 Column Pinning (Pro)</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3bzbfsswurn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Filtering</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87at14g2c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2.2.3.1 Overview</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e6qe4zdf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2.2.3.1.a Excel-Like Filtering (C)</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spsgmbzgs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2.2.3.1.b Filter Panel (C)/(I)</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xivw6lwl5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2.2.3.2 Header Filters (Pro)</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kbrgnhxy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2.2.3.3 Multi-Filters (Pro)</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hqyw5aqao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2.2.3.4 Custom Filters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pxecpvqv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2.2.3.4.a Custom Input Components (C)</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tzpdwjg69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2.2.3.4.b Multiple Values Operator (C)</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ss5wz7zhd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2.2.3.5 Sorting (C)</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nblflyk7l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2.2.3.6 Multi-Sorting (Pro)</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yowyrklzt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2.2.3.7 Quick Filter (C)</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x0xtiqq8o6s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Rows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lim8ei0o7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2.2.4.1 Density (C)</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7btoyinvq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2.2.4.2 Dynamic Row Heights (C)</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ga83djura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2.2.4.3 High Frequency (Pro)</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rqbtciqdt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2.2.4.4 Master-Detail Row Panels (Pro)</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efzdkbzs3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2.2.4.5 Row Pinning (Pro)</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jh8w4upv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2.2.4.6 Row Reordering (Pro)</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s9i5t35b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2.2.4.7 Row Selections</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92v6r6wj3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2.2.4.7.a Cell Selection (P)</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7xhymwzd5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2.2.4.7.b Single Selection (C)</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pyy4m2qhi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2.2.4.7.b Multi Selection (Pro)</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jy2atudza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2.2.4.7.c Disable selection on certain rows (C)</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fbnbpqxvj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2.2.4.7.d Row selection with filtering (C)</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jrkwnppb8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2.2.4.8 Row Spanning (C)</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r8b1im4of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2.2.4.9 Column Virtualization (C)</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6utnosae3q7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Advanced Features: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5q3b23b8ywu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Aggregation (P)</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5kd3459n84d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AI Assistant (P)</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dfr16x5tg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2.3.2.1 Overview</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dkoefnocg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2.3.2.2 Prompt Field</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f5y0t644y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2.3.2.3 AI Assistant Panel (I)</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sl88cscgql4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List View (Pro)</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w486pwi9u0t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2.3.4 Pivoting (P)</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tlgew8qgu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2.3.4.1 Rows</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mkx37k73k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2.3.4.2 Values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5k2sfpqjz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2.3.4.3 Columns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l2wrvklrybo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2.3.5 Row Grouping (P)</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xnw8wa9tbtl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2.3.6 Tree Data (Pro)</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acruutk3oe3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Components:</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a3ppwmjq6cp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Column Panel (I)</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gypceqlcl4o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Export</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9gug9j2u0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2.4.2.1 CSV (C)</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204sj9lwx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2.4.2.1 Excel (P)</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l6wgvjjv2nq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 Toolbar</w:t>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b3pjwvvzw7c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Customization:</w:t>
              <w:tab/>
              <w:t xml:space="preserve">23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xtp9j3pne12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 Overlays</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jxjtl4477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2.5.1.1 Skeleton</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t6st7auv2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2.5.1.2 Linear Progress</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q1e16dwtg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2.5.1.3 Circular Progress</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u64ru3gja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2.5.1.4 Custom Component</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fomhohgs6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2.5.1.5 No Columns Overlay</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1dwume15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2.5.1.6 No Rows Overlay</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mv1l3dnu3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2.5.1.7 No Results Overlay</w:t>
              <w:tab/>
              <w:t xml:space="preserve">25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nvd340d8oam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Concerns:</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cwa4742clfx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Estimation:</w:t>
              <w:tab/>
              <w:t xml:space="preserve">25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aydyjyhkc66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(U) FancyGrid</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16jqgc69453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Introduction</w:t>
              <w:tab/>
              <w:t xml:space="preserve">26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ggo8xgmd3v5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Features</w:t>
              <w:tab/>
              <w:t xml:space="preserve">26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kwsxg8tsj9c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Demo Links</w:t>
              <w:tab/>
              <w:t xml:space="preserve">27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c7gmkd2f42v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Concerns</w:t>
              <w:tab/>
              <w:t xml:space="preserve">27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3vu48qluour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Estimation</w:t>
              <w:tab/>
              <w:t xml:space="preserve">27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rtd1v47cg4n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(U) Internal CRT Table Component</w:t>
              <w:tab/>
              <w:t xml:space="preserve">27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89o68hicage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Concerns:</w:t>
              <w:tab/>
              <w:t xml:space="preserve">27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xqk95w20z9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 React Standards</w:t>
              <w:tab/>
              <w:t xml:space="preserve">27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722xn0fcteb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 Column Virtualization Performance</w:t>
              <w:tab/>
              <w:t xml:space="preserve">28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o9cjlloes8t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Estimation:</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pStyle w:val="Heading1"/>
        <w:ind w:left="360" w:firstLine="0"/>
        <w:rPr>
          <w:shd w:fill="fff2cc" w:val="clear"/>
        </w:rPr>
      </w:pPr>
      <w:bookmarkStart w:colFirst="0" w:colLast="0" w:name="_wjuy8h45ngmg" w:id="0"/>
      <w:bookmarkEnd w:id="0"/>
      <w:r w:rsidDel="00000000" w:rsidR="00000000" w:rsidRPr="00000000">
        <w:rPr>
          <w:rtl w:val="0"/>
        </w:rPr>
        <w:t xml:space="preserve">(U) Definitions</w:t>
      </w:r>
      <w:r w:rsidDel="00000000" w:rsidR="00000000" w:rsidRPr="00000000">
        <w:rPr>
          <w:rtl w:val="0"/>
        </w:rPr>
      </w:r>
    </w:p>
    <w:p w:rsidR="00000000" w:rsidDel="00000000" w:rsidP="00000000" w:rsidRDefault="00000000" w:rsidRPr="00000000" w14:paraId="0000006F">
      <w:pPr>
        <w:keepNext w:val="1"/>
        <w:numPr>
          <w:ilvl w:val="0"/>
          <w:numId w:val="4"/>
        </w:numPr>
        <w:rPr>
          <w:b w:val="1"/>
          <w:bCs w:val="1"/>
        </w:rPr>
      </w:pPr>
      <w:r w:rsidDel="00000000" w:rsidR="00000000" w:rsidRPr="00000000">
        <w:rPr>
          <w:b w:val="1"/>
          <w:bCs w:val="1"/>
          <w:rtl w:val="0"/>
        </w:rPr>
        <w:t xml:space="preserve">Hook-Driven Architecture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in React, refers to the systematic use of hooks to manage state, side effects, and reusable logic across components. This approach enhances code readability, keeps components lean, and improves maintainability.</w:t>
      </w:r>
    </w:p>
    <w:p w:rsidR="00000000" w:rsidDel="00000000" w:rsidP="00000000" w:rsidRDefault="00000000" w:rsidRPr="00000000" w14:paraId="00000070">
      <w:pPr>
        <w:keepNext w:val="1"/>
        <w:numPr>
          <w:ilvl w:val="0"/>
          <w:numId w:val="4"/>
        </w:numPr>
        <w:rPr>
          <w:b w:val="1"/>
          <w:bCs w:val="1"/>
        </w:rPr>
      </w:pPr>
      <w:r w:rsidDel="00000000" w:rsidR="00000000" w:rsidRPr="00000000">
        <w:rPr>
          <w:b w:val="1"/>
          <w:bCs w:val="1"/>
          <w:rtl w:val="0"/>
        </w:rPr>
        <w:t xml:space="preserve">Module Architecture </w:t>
      </w:r>
      <w:r w:rsidDel="00000000" w:rsidR="00000000" w:rsidRPr="00000000">
        <w:rPr>
          <w:rtl w:val="0"/>
        </w:rPr>
        <w:t xml:space="preserve">- Modular architecture, also known as modular design, is a method of subdividing a system into smaller, independent parts called modules or skids, which can be created separately and combined in various configurations. Each module is designed to be scalable, reusable, and interchangeable, enabling architects and builders to modify, expand, or repair structures without affecting the entire system. This approach combines standardization with customization, allowing for both efficiency and creative flexibility.</w:t>
      </w:r>
    </w:p>
    <w:p w:rsidR="00000000" w:rsidDel="00000000" w:rsidP="00000000" w:rsidRDefault="00000000" w:rsidRPr="00000000" w14:paraId="00000071">
      <w:pPr>
        <w:keepNext w:val="1"/>
        <w:rPr/>
      </w:pPr>
      <w:r w:rsidDel="00000000" w:rsidR="00000000" w:rsidRPr="00000000">
        <w:rPr>
          <w:rtl w:val="0"/>
        </w:rPr>
      </w:r>
    </w:p>
    <w:p w:rsidR="00000000" w:rsidDel="00000000" w:rsidP="00000000" w:rsidRDefault="00000000" w:rsidRPr="00000000" w14:paraId="00000072">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rPr/>
      </w:pPr>
      <w:bookmarkStart w:colFirst="0" w:colLast="0" w:name="_3eyel6ejleyj" w:id="1"/>
      <w:bookmarkEnd w:id="1"/>
      <w:r w:rsidDel="00000000" w:rsidR="00000000" w:rsidRPr="00000000">
        <w:rPr>
          <w:rtl w:val="0"/>
        </w:rPr>
        <w:t xml:space="preserve">(U) Labels:</w:t>
      </w:r>
    </w:p>
    <w:p w:rsidR="00000000" w:rsidDel="00000000" w:rsidP="00000000" w:rsidRDefault="00000000" w:rsidRPr="00000000" w14:paraId="00000074">
      <w:pPr>
        <w:keepNext w:val="1"/>
        <w:numPr>
          <w:ilvl w:val="0"/>
          <w:numId w:val="4"/>
        </w:numPr>
        <w:ind w:left="720" w:hanging="360"/>
        <w:rPr>
          <w:sz w:val="18"/>
          <w:szCs w:val="18"/>
        </w:rPr>
      </w:pPr>
      <w:r w:rsidDel="00000000" w:rsidR="00000000" w:rsidRPr="00000000">
        <w:rPr>
          <w:b w:val="1"/>
          <w:bCs w:val="1"/>
          <w:sz w:val="18"/>
          <w:szCs w:val="18"/>
          <w:rtl w:val="0"/>
        </w:rPr>
        <w:t xml:space="preserve">(C)</w:t>
      </w:r>
      <w:r w:rsidDel="00000000" w:rsidR="00000000" w:rsidRPr="00000000">
        <w:rPr>
          <w:sz w:val="18"/>
          <w:szCs w:val="18"/>
          <w:rtl w:val="0"/>
        </w:rPr>
        <w:t xml:space="preserve"> - Community Version</w:t>
      </w:r>
    </w:p>
    <w:p w:rsidR="00000000" w:rsidDel="00000000" w:rsidP="00000000" w:rsidRDefault="00000000" w:rsidRPr="00000000" w14:paraId="00000075">
      <w:pPr>
        <w:keepNext w:val="1"/>
        <w:numPr>
          <w:ilvl w:val="0"/>
          <w:numId w:val="4"/>
        </w:numPr>
        <w:ind w:left="720" w:hanging="360"/>
        <w:rPr>
          <w:sz w:val="18"/>
          <w:szCs w:val="18"/>
        </w:rPr>
      </w:pPr>
      <w:r w:rsidDel="00000000" w:rsidR="00000000" w:rsidRPr="00000000">
        <w:rPr>
          <w:b w:val="1"/>
          <w:bCs w:val="1"/>
          <w:sz w:val="18"/>
          <w:szCs w:val="18"/>
          <w:rtl w:val="0"/>
        </w:rPr>
        <w:t xml:space="preserve">(I)</w:t>
      </w:r>
      <w:r w:rsidDel="00000000" w:rsidR="00000000" w:rsidRPr="00000000">
        <w:rPr>
          <w:sz w:val="18"/>
          <w:szCs w:val="18"/>
          <w:rtl w:val="0"/>
        </w:rPr>
        <w:t xml:space="preserve"> - Planned/Incompleted Feature</w:t>
      </w:r>
    </w:p>
    <w:p w:rsidR="00000000" w:rsidDel="00000000" w:rsidP="00000000" w:rsidRDefault="00000000" w:rsidRPr="00000000" w14:paraId="00000076">
      <w:pPr>
        <w:keepNext w:val="1"/>
        <w:numPr>
          <w:ilvl w:val="0"/>
          <w:numId w:val="4"/>
        </w:numPr>
        <w:rPr>
          <w:sz w:val="18"/>
          <w:szCs w:val="18"/>
        </w:rPr>
      </w:pPr>
      <w:r w:rsidDel="00000000" w:rsidR="00000000" w:rsidRPr="00000000">
        <w:rPr>
          <w:b w:val="1"/>
          <w:bCs w:val="1"/>
          <w:rtl w:val="0"/>
        </w:rPr>
        <w:t xml:space="preserve">(P)</w:t>
      </w:r>
      <w:r w:rsidDel="00000000" w:rsidR="00000000" w:rsidRPr="00000000">
        <w:rPr>
          <w:rtl w:val="0"/>
        </w:rPr>
        <w:t xml:space="preserve"> - Premium Version</w:t>
      </w:r>
    </w:p>
    <w:p w:rsidR="00000000" w:rsidDel="00000000" w:rsidP="00000000" w:rsidRDefault="00000000" w:rsidRPr="00000000" w14:paraId="00000077">
      <w:pPr>
        <w:keepNext w:val="1"/>
        <w:numPr>
          <w:ilvl w:val="0"/>
          <w:numId w:val="4"/>
        </w:numPr>
        <w:ind w:left="720" w:hanging="360"/>
        <w:rPr>
          <w:sz w:val="18"/>
          <w:szCs w:val="18"/>
        </w:rPr>
      </w:pPr>
      <w:r w:rsidDel="00000000" w:rsidR="00000000" w:rsidRPr="00000000">
        <w:rPr>
          <w:b w:val="1"/>
          <w:bCs w:val="1"/>
          <w:sz w:val="18"/>
          <w:szCs w:val="18"/>
          <w:rtl w:val="0"/>
        </w:rPr>
        <w:t xml:space="preserve">(Pro)</w:t>
      </w:r>
      <w:r w:rsidDel="00000000" w:rsidR="00000000" w:rsidRPr="00000000">
        <w:rPr>
          <w:sz w:val="18"/>
          <w:szCs w:val="18"/>
          <w:rtl w:val="0"/>
        </w:rPr>
        <w:t xml:space="preserve"> - Pro Version</w:t>
      </w:r>
    </w:p>
    <w:p w:rsidR="00000000" w:rsidDel="00000000" w:rsidP="00000000" w:rsidRDefault="00000000" w:rsidRPr="00000000" w14:paraId="00000078">
      <w:pPr>
        <w:keepNext w:val="1"/>
        <w:numPr>
          <w:ilvl w:val="0"/>
          <w:numId w:val="4"/>
        </w:numPr>
        <w:ind w:left="720" w:hanging="360"/>
        <w:rPr>
          <w:u w:val="none"/>
        </w:rPr>
      </w:pPr>
      <w:r w:rsidDel="00000000" w:rsidR="00000000" w:rsidRPr="00000000">
        <w:rPr>
          <w:b w:val="1"/>
          <w:bCs w:val="1"/>
          <w:rtl w:val="0"/>
        </w:rPr>
        <w:t xml:space="preserve">(U)</w:t>
      </w:r>
      <w:r w:rsidDel="00000000" w:rsidR="00000000" w:rsidRPr="00000000">
        <w:rPr>
          <w:rtl w:val="0"/>
        </w:rPr>
        <w:t xml:space="preserve"> - Unclassified</w:t>
      </w:r>
    </w:p>
    <w:p w:rsidR="00000000" w:rsidDel="00000000" w:rsidP="00000000" w:rsidRDefault="00000000" w:rsidRPr="00000000" w14:paraId="00000079">
      <w:pPr>
        <w:keepNext w:val="1"/>
        <w:ind w:firstLine="720"/>
        <w:rPr/>
      </w:pPr>
      <w:r w:rsidDel="00000000" w:rsidR="00000000" w:rsidRPr="00000000">
        <w:rPr>
          <w:rtl w:val="0"/>
        </w:rPr>
      </w:r>
    </w:p>
    <w:p w:rsidR="00000000" w:rsidDel="00000000" w:rsidP="00000000" w:rsidRDefault="00000000" w:rsidRPr="00000000" w14:paraId="0000007A">
      <w:pPr>
        <w:keepNext w:val="1"/>
        <w:numPr>
          <w:ilvl w:val="0"/>
          <w:numId w:val="4"/>
        </w:numPr>
      </w:pPr>
      <w:r w:rsidDel="00000000" w:rsidR="00000000" w:rsidRPr="00000000">
        <w:rPr>
          <w:b w:val="1"/>
          <w:bCs w:val="1"/>
          <w:rtl w:val="0"/>
        </w:rPr>
        <w:t xml:space="preserve">Highlighted Figures</w:t>
      </w:r>
      <w:r w:rsidDel="00000000" w:rsidR="00000000" w:rsidRPr="00000000">
        <w:rPr>
          <w:rtl w:val="0"/>
        </w:rPr>
        <w:t xml:space="preserve"> - Figure outside this document (Figure [0-9].[0-9].[0-9][a-z])</w:t>
      </w:r>
    </w:p>
    <w:p w:rsidR="00000000" w:rsidDel="00000000" w:rsidP="00000000" w:rsidRDefault="00000000" w:rsidRPr="00000000" w14:paraId="0000007B">
      <w:pPr>
        <w:keepNext w:val="1"/>
        <w:numPr>
          <w:ilvl w:val="1"/>
          <w:numId w:val="4"/>
        </w:numPr>
        <w:ind w:left="1440" w:hanging="360"/>
      </w:pPr>
      <w:r w:rsidDel="00000000" w:rsidR="00000000" w:rsidRPr="00000000">
        <w:rPr>
          <w:rtl w:val="0"/>
        </w:rPr>
        <w:t xml:space="preserve">EX: </w:t>
      </w:r>
      <w:r w:rsidDel="00000000" w:rsidR="00000000" w:rsidRPr="00000000">
        <w:rPr>
          <w:b w:val="1"/>
          <w:bCs w:val="1"/>
          <w:shd w:fill="fff2cc" w:val="clear"/>
          <w:rtl w:val="0"/>
        </w:rPr>
        <w:t xml:space="preserve">Figure 0.0.0a</w:t>
      </w:r>
    </w:p>
    <w:p w:rsidR="00000000" w:rsidDel="00000000" w:rsidP="00000000" w:rsidRDefault="00000000" w:rsidRPr="00000000" w14:paraId="0000007C">
      <w:pPr>
        <w:keepNext w:val="1"/>
        <w:rPr/>
      </w:pPr>
      <w:r w:rsidDel="00000000" w:rsidR="00000000" w:rsidRPr="00000000">
        <w:rPr>
          <w:rtl w:val="0"/>
        </w:rPr>
      </w:r>
    </w:p>
    <w:p w:rsidR="00000000" w:rsidDel="00000000" w:rsidP="00000000" w:rsidRDefault="00000000" w:rsidRPr="00000000" w14:paraId="0000007D">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rPr/>
      </w:pPr>
      <w:bookmarkStart w:colFirst="0" w:colLast="0" w:name="_6mtbt8lazy73" w:id="2"/>
      <w:bookmarkEnd w:id="2"/>
      <w:r w:rsidDel="00000000" w:rsidR="00000000" w:rsidRPr="00000000">
        <w:rPr>
          <w:rtl w:val="0"/>
        </w:rPr>
        <w:t xml:space="preserve">1. (U) Investigation Results</w:t>
      </w:r>
      <w:r w:rsidDel="00000000" w:rsidR="00000000" w:rsidRPr="00000000">
        <w:rPr>
          <w:rtl w:val="0"/>
        </w:rPr>
      </w:r>
    </w:p>
    <w:p w:rsidR="00000000" w:rsidDel="00000000" w:rsidP="00000000" w:rsidRDefault="00000000" w:rsidRPr="00000000" w14:paraId="0000007F">
      <w:pPr>
        <w:pStyle w:val="Heading2"/>
        <w:rPr/>
      </w:pPr>
      <w:bookmarkStart w:colFirst="0" w:colLast="0" w:name="_ohtx62frm508" w:id="3"/>
      <w:bookmarkEnd w:id="3"/>
      <w:r w:rsidDel="00000000" w:rsidR="00000000" w:rsidRPr="00000000">
        <w:rPr>
          <w:rtl w:val="0"/>
        </w:rPr>
        <w:t xml:space="preserve">1.1 Libraries That Did Not Meet Criteria</w:t>
      </w:r>
    </w:p>
    <w:p w:rsidR="00000000" w:rsidDel="00000000" w:rsidP="00000000" w:rsidRDefault="00000000" w:rsidRPr="00000000" w14:paraId="00000080">
      <w:pPr>
        <w:pStyle w:val="Heading3"/>
        <w:rPr/>
      </w:pPr>
      <w:bookmarkStart w:colFirst="0" w:colLast="0" w:name="_xzipvo7bqqma" w:id="4"/>
      <w:bookmarkEnd w:id="4"/>
      <w:r w:rsidDel="00000000" w:rsidR="00000000" w:rsidRPr="00000000">
        <w:rPr>
          <w:rtl w:val="0"/>
        </w:rPr>
        <w:t xml:space="preserve">1.1.1 HandsonTable</w:t>
      </w:r>
    </w:p>
    <w:p w:rsidR="00000000" w:rsidDel="00000000" w:rsidP="00000000" w:rsidRDefault="00000000" w:rsidRPr="00000000" w14:paraId="00000081">
      <w:pPr>
        <w:keepNext w:val="1"/>
        <w:rPr/>
      </w:pPr>
      <w:r w:rsidDel="00000000" w:rsidR="00000000" w:rsidRPr="00000000">
        <w:rPr>
          <w:rtl w:val="0"/>
        </w:rPr>
        <w:t xml:space="preserve">A really good package that is better than FancyGrid. However, there is no row grouping feature, and that is a requirement for CRT’s GUI. </w:t>
      </w:r>
    </w:p>
    <w:p w:rsidR="00000000" w:rsidDel="00000000" w:rsidP="00000000" w:rsidRDefault="00000000" w:rsidRPr="00000000" w14:paraId="00000082">
      <w:pPr>
        <w:keepNext w:val="1"/>
        <w:rPr/>
      </w:pPr>
      <w:r w:rsidDel="00000000" w:rsidR="00000000" w:rsidRPr="00000000">
        <w:rPr>
          <w:rtl w:val="0"/>
        </w:rPr>
      </w:r>
    </w:p>
    <w:p w:rsidR="00000000" w:rsidDel="00000000" w:rsidP="00000000" w:rsidRDefault="00000000" w:rsidRPr="00000000" w14:paraId="00000083">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rPr/>
      </w:pPr>
      <w:bookmarkStart w:colFirst="0" w:colLast="0" w:name="_aasipxeunea" w:id="5"/>
      <w:bookmarkEnd w:id="5"/>
      <w:r w:rsidDel="00000000" w:rsidR="00000000" w:rsidRPr="00000000">
        <w:rPr>
          <w:rtl w:val="0"/>
        </w:rPr>
        <w:t xml:space="preserve">1.1.2 Tanstack</w:t>
      </w:r>
    </w:p>
    <w:p w:rsidR="00000000" w:rsidDel="00000000" w:rsidP="00000000" w:rsidRDefault="00000000" w:rsidRPr="00000000" w14:paraId="00000085">
      <w:pPr>
        <w:keepNext w:val="1"/>
        <w:rPr/>
      </w:pPr>
      <w:r w:rsidDel="00000000" w:rsidR="00000000" w:rsidRPr="00000000">
        <w:rPr>
          <w:rtl w:val="0"/>
        </w:rPr>
        <w:t xml:space="preserve">Same with Handson table, Tanstack is good, but there are some features missing that are required. (Ex: Tree Data)</w:t>
      </w:r>
    </w:p>
    <w:p w:rsidR="00000000" w:rsidDel="00000000" w:rsidP="00000000" w:rsidRDefault="00000000" w:rsidRPr="00000000" w14:paraId="00000086">
      <w:pPr>
        <w:keepNext w:val="1"/>
        <w:rPr/>
      </w:pPr>
      <w:r w:rsidDel="00000000" w:rsidR="00000000" w:rsidRPr="00000000">
        <w:rPr>
          <w:rtl w:val="0"/>
        </w:rPr>
      </w:r>
    </w:p>
    <w:p w:rsidR="00000000" w:rsidDel="00000000" w:rsidP="00000000" w:rsidRDefault="00000000" w:rsidRPr="00000000" w14:paraId="00000087">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rPr/>
      </w:pPr>
      <w:bookmarkStart w:colFirst="0" w:colLast="0" w:name="_wbop5loranbt" w:id="6"/>
      <w:bookmarkEnd w:id="6"/>
      <w:r w:rsidDel="00000000" w:rsidR="00000000" w:rsidRPr="00000000">
        <w:rPr>
          <w:rtl w:val="0"/>
        </w:rPr>
        <w:t xml:space="preserve">1.1.3 RevoGrid</w:t>
      </w:r>
    </w:p>
    <w:p w:rsidR="00000000" w:rsidDel="00000000" w:rsidP="00000000" w:rsidRDefault="00000000" w:rsidRPr="00000000" w14:paraId="00000089">
      <w:pPr>
        <w:keepNext w:val="1"/>
        <w:rPr/>
      </w:pPr>
      <w:r w:rsidDel="00000000" w:rsidR="00000000" w:rsidRPr="00000000">
        <w:rPr>
          <w:rtl w:val="0"/>
        </w:rPr>
        <w:t xml:space="preserve">Once again, same issues as above where this package does not have all the required features we need in CRT.</w:t>
      </w:r>
    </w:p>
    <w:p w:rsidR="00000000" w:rsidDel="00000000" w:rsidP="00000000" w:rsidRDefault="00000000" w:rsidRPr="00000000" w14:paraId="0000008A">
      <w:pPr>
        <w:keepNext w:val="1"/>
        <w:rPr/>
      </w:pPr>
      <w:r w:rsidDel="00000000" w:rsidR="00000000" w:rsidRPr="00000000">
        <w:rPr>
          <w:rtl w:val="0"/>
        </w:rPr>
      </w:r>
    </w:p>
    <w:p w:rsidR="00000000" w:rsidDel="00000000" w:rsidP="00000000" w:rsidRDefault="00000000" w:rsidRPr="00000000" w14:paraId="0000008B">
      <w:pPr>
        <w:keepNext w:val="1"/>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8C">
      <w:pPr>
        <w:pStyle w:val="Heading1"/>
        <w:rPr>
          <w:color w:val="4a86e8"/>
        </w:rPr>
      </w:pPr>
      <w:bookmarkStart w:colFirst="0" w:colLast="0" w:name="_8xbmjcyd4dcg" w:id="7"/>
      <w:bookmarkEnd w:id="7"/>
      <w:r w:rsidDel="00000000" w:rsidR="00000000" w:rsidRPr="00000000">
        <w:rPr>
          <w:color w:val="4a86e8"/>
          <w:rtl w:val="0"/>
        </w:rPr>
        <w:t xml:space="preserve">2. (U) </w:t>
      </w:r>
      <w:r w:rsidDel="00000000" w:rsidR="00000000" w:rsidRPr="00000000">
        <w:rPr>
          <w:rtl w:val="0"/>
        </w:rPr>
        <w:t xml:space="preserve">MUI X Data Grid</w:t>
      </w:r>
      <w:r w:rsidDel="00000000" w:rsidR="00000000" w:rsidRPr="00000000">
        <w:rPr>
          <w:rtl w:val="0"/>
        </w:rPr>
      </w:r>
    </w:p>
    <w:p w:rsidR="00000000" w:rsidDel="00000000" w:rsidP="00000000" w:rsidRDefault="00000000" w:rsidRPr="00000000" w14:paraId="0000008D">
      <w:pPr>
        <w:pStyle w:val="Heading2"/>
        <w:rPr/>
      </w:pPr>
      <w:bookmarkStart w:colFirst="0" w:colLast="0" w:name="_2u08f44bjbh4" w:id="8"/>
      <w:bookmarkEnd w:id="8"/>
      <w:r w:rsidDel="00000000" w:rsidR="00000000" w:rsidRPr="00000000">
        <w:rPr>
          <w:rtl w:val="0"/>
        </w:rPr>
        <w:t xml:space="preserve">2.1 Introduction:</w:t>
      </w:r>
    </w:p>
    <w:p w:rsidR="00000000" w:rsidDel="00000000" w:rsidP="00000000" w:rsidRDefault="00000000" w:rsidRPr="00000000" w14:paraId="0000008E">
      <w:pPr>
        <w:keepNext w:val="1"/>
        <w:rPr/>
      </w:pPr>
      <w:r w:rsidDel="00000000" w:rsidR="00000000" w:rsidRPr="00000000">
        <w:rPr>
          <w:rtl w:val="0"/>
        </w:rPr>
        <w:t xml:space="preserve">MUI X is a collection of advanced UI components for complex use cases. Most of MUI X's components are available for free, but more advanced features require a Pro or Premium commercial license. MUI X focuses on making building dynamic, data-intensive apps a breeze. It’s mostly designed agnostic. The components can be used with third-party React component libraries that implement different designs.</w:t>
      </w:r>
    </w:p>
    <w:p w:rsidR="00000000" w:rsidDel="00000000" w:rsidP="00000000" w:rsidRDefault="00000000" w:rsidRPr="00000000" w14:paraId="0000008F">
      <w:pPr>
        <w:keepNext w:val="1"/>
        <w:rPr/>
      </w:pPr>
      <w:r w:rsidDel="00000000" w:rsidR="00000000" w:rsidRPr="00000000">
        <w:rPr>
          <w:rtl w:val="0"/>
        </w:rPr>
      </w:r>
    </w:p>
    <w:p w:rsidR="00000000" w:rsidDel="00000000" w:rsidP="00000000" w:rsidRDefault="00000000" w:rsidRPr="00000000" w14:paraId="00000090">
      <w:pPr>
        <w:keepNext w:val="1"/>
        <w:rPr/>
      </w:pPr>
      <w:r w:rsidDel="00000000" w:rsidR="00000000" w:rsidRPr="00000000">
        <w:rPr>
          <w:rtl w:val="0"/>
        </w:rPr>
        <w:t xml:space="preserve">MUI X Data Grid is built around a modular, hook‑driven architecture that delivers high performance, deep customization, and seamless integration with the broader MUI design system. Its core design emphasizes extensibility, virtualization for large datasets, and an open‑core model that scales from free community features to advanced enterprise capabilities.</w:t>
      </w:r>
    </w:p>
    <w:p w:rsidR="00000000" w:rsidDel="00000000" w:rsidP="00000000" w:rsidRDefault="00000000" w:rsidRPr="00000000" w14:paraId="00000091">
      <w:pPr>
        <w:keepNext w:val="1"/>
        <w:rPr/>
      </w:pPr>
      <w:r w:rsidDel="00000000" w:rsidR="00000000" w:rsidRPr="00000000">
        <w:rPr>
          <w:rtl w:val="0"/>
        </w:rPr>
      </w:r>
    </w:p>
    <w:p w:rsidR="00000000" w:rsidDel="00000000" w:rsidP="00000000" w:rsidRDefault="00000000" w:rsidRPr="00000000" w14:paraId="00000092">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b7awpxhgkqc3" w:id="9"/>
      <w:bookmarkEnd w:id="9"/>
      <w:r w:rsidDel="00000000" w:rsidR="00000000" w:rsidRPr="00000000">
        <w:rPr>
          <w:rtl w:val="0"/>
        </w:rPr>
        <w:t xml:space="preserve">2.2 Main Features:</w:t>
      </w:r>
    </w:p>
    <w:p w:rsidR="00000000" w:rsidDel="00000000" w:rsidP="00000000" w:rsidRDefault="00000000" w:rsidRPr="00000000" w14:paraId="00000094">
      <w:pPr>
        <w:pStyle w:val="Heading3"/>
        <w:rPr/>
      </w:pPr>
      <w:bookmarkStart w:colFirst="0" w:colLast="0" w:name="_hjd0k4h23gjx" w:id="10"/>
      <w:bookmarkEnd w:id="10"/>
      <w:r w:rsidDel="00000000" w:rsidR="00000000" w:rsidRPr="00000000">
        <w:rPr>
          <w:rtl w:val="0"/>
        </w:rPr>
        <w:t xml:space="preserve">2.2.1 Cells</w:t>
      </w:r>
    </w:p>
    <w:p w:rsidR="00000000" w:rsidDel="00000000" w:rsidP="00000000" w:rsidRDefault="00000000" w:rsidRPr="00000000" w14:paraId="00000095">
      <w:pPr>
        <w:keepNext w:val="1"/>
        <w:rPr/>
      </w:pPr>
      <w:r w:rsidDel="00000000" w:rsidR="00000000" w:rsidRPr="00000000">
        <w:rPr>
          <w:rtl w:val="0"/>
        </w:rPr>
        <w:t xml:space="preserve">This feature lets developers customize the rendered elements and values of a cell.</w:t>
      </w:r>
    </w:p>
    <w:p w:rsidR="00000000" w:rsidDel="00000000" w:rsidP="00000000" w:rsidRDefault="00000000" w:rsidRPr="00000000" w14:paraId="00000096">
      <w:pPr>
        <w:pStyle w:val="Heading4"/>
        <w:keepNext w:val="1"/>
        <w:rPr/>
      </w:pPr>
      <w:bookmarkStart w:colFirst="0" w:colLast="0" w:name="_dup5bzsr96e9" w:id="11"/>
      <w:bookmarkEnd w:id="11"/>
      <w:r w:rsidDel="00000000" w:rsidR="00000000" w:rsidRPr="00000000">
        <w:rPr>
          <w:rtl w:val="0"/>
        </w:rPr>
        <w:t xml:space="preserve">2.2.1.1 renderCell()</w:t>
      </w:r>
    </w:p>
    <w:p w:rsidR="00000000" w:rsidDel="00000000" w:rsidP="00000000" w:rsidRDefault="00000000" w:rsidRPr="00000000" w14:paraId="00000097">
      <w:pPr>
        <w:keepNext w:val="1"/>
        <w:rPr/>
      </w:pPr>
      <w:r w:rsidDel="00000000" w:rsidR="00000000" w:rsidRPr="00000000">
        <w:rPr>
          <w:rtl w:val="0"/>
        </w:rPr>
        <w:t xml:space="preserve">The </w:t>
      </w:r>
      <w:r w:rsidDel="00000000" w:rsidR="00000000" w:rsidRPr="00000000">
        <w:rPr>
          <w:i w:val="1"/>
          <w:iCs w:val="1"/>
          <w:rtl w:val="0"/>
        </w:rPr>
        <w:t xml:space="preserve">renderCell()</w:t>
      </w:r>
      <w:r w:rsidDel="00000000" w:rsidR="00000000" w:rsidRPr="00000000">
        <w:rPr>
          <w:rtl w:val="0"/>
        </w:rPr>
        <w:t xml:space="preserve"> function is to render any element inside of a cell. This is the only way to render a React component inside a cell, and also the only way to customize a cell's behavior - for example, by adding a click handler. Though powerful, it's also expensive in terms of performance, so it should only be used as a last resort when there are no other means for implementing a specific use case.</w:t>
      </w:r>
    </w:p>
    <w:p w:rsidR="00000000" w:rsidDel="00000000" w:rsidP="00000000" w:rsidRDefault="00000000" w:rsidRPr="00000000" w14:paraId="00000098">
      <w:pPr>
        <w:pStyle w:val="Heading4"/>
        <w:keepNext w:val="1"/>
        <w:rPr/>
      </w:pPr>
      <w:bookmarkStart w:colFirst="0" w:colLast="0" w:name="_e1p8oa8wiy6j" w:id="12"/>
      <w:bookmarkEnd w:id="12"/>
      <w:r w:rsidDel="00000000" w:rsidR="00000000" w:rsidRPr="00000000">
        <w:rPr>
          <w:rtl w:val="0"/>
        </w:rPr>
        <w:t xml:space="preserve">2.2.1.2 valueGetter()</w:t>
      </w:r>
    </w:p>
    <w:p w:rsidR="00000000" w:rsidDel="00000000" w:rsidP="00000000" w:rsidRDefault="00000000" w:rsidRPr="00000000" w14:paraId="00000099">
      <w:pPr>
        <w:keepNext w:val="1"/>
        <w:rPr/>
      </w:pPr>
      <w:r w:rsidDel="00000000" w:rsidR="00000000" w:rsidRPr="00000000">
        <w:rPr>
          <w:rtl w:val="0"/>
        </w:rPr>
        <w:t xml:space="preserve">T</w:t>
      </w:r>
      <w:r w:rsidDel="00000000" w:rsidR="00000000" w:rsidRPr="00000000">
        <w:rPr>
          <w:rtl w:val="0"/>
        </w:rPr>
        <w:t xml:space="preserve">he </w:t>
      </w:r>
      <w:r w:rsidDel="00000000" w:rsidR="00000000" w:rsidRPr="00000000">
        <w:rPr>
          <w:i w:val="1"/>
          <w:iCs w:val="1"/>
          <w:rtl w:val="0"/>
        </w:rPr>
        <w:t xml:space="preserve">valueGetter()</w:t>
      </w:r>
      <w:r w:rsidDel="00000000" w:rsidR="00000000" w:rsidRPr="00000000">
        <w:rPr>
          <w:rtl w:val="0"/>
        </w:rPr>
        <w:t xml:space="preserve"> function is to derive a cell's value from the row data. This is the most performant way to customize the contents of a cell, and it does so without altering the row data itself.</w:t>
      </w:r>
    </w:p>
    <w:p w:rsidR="00000000" w:rsidDel="00000000" w:rsidP="00000000" w:rsidRDefault="00000000" w:rsidRPr="00000000" w14:paraId="0000009A">
      <w:pPr>
        <w:keepNext w:val="1"/>
        <w:rPr/>
      </w:pPr>
      <w:r w:rsidDel="00000000" w:rsidR="00000000" w:rsidRPr="00000000">
        <w:rPr>
          <w:rtl w:val="0"/>
        </w:rPr>
      </w:r>
    </w:p>
    <w:p w:rsidR="00000000" w:rsidDel="00000000" w:rsidP="00000000" w:rsidRDefault="00000000" w:rsidRPr="00000000" w14:paraId="0000009B">
      <w:pPr>
        <w:keepNext w:val="1"/>
        <w:rPr/>
      </w:pPr>
      <w:r w:rsidDel="00000000" w:rsidR="00000000" w:rsidRPr="00000000">
        <w:rPr>
          <w:rtl w:val="0"/>
        </w:rPr>
        <w:t xml:space="preserve">Common use cases include:</w:t>
      </w:r>
    </w:p>
    <w:p w:rsidR="00000000" w:rsidDel="00000000" w:rsidP="00000000" w:rsidRDefault="00000000" w:rsidRPr="00000000" w14:paraId="0000009C">
      <w:pPr>
        <w:keepNext w:val="1"/>
        <w:numPr>
          <w:ilvl w:val="0"/>
          <w:numId w:val="16"/>
        </w:numPr>
        <w:rPr/>
      </w:pPr>
      <w:r w:rsidDel="00000000" w:rsidR="00000000" w:rsidRPr="00000000">
        <w:rPr>
          <w:rtl w:val="0"/>
        </w:rPr>
        <w:t xml:space="preserve">Transforming a value (for example, converting a decimal value to a percentage value)</w:t>
      </w:r>
    </w:p>
    <w:p w:rsidR="00000000" w:rsidDel="00000000" w:rsidP="00000000" w:rsidRDefault="00000000" w:rsidRPr="00000000" w14:paraId="0000009D">
      <w:pPr>
        <w:keepNext w:val="1"/>
        <w:numPr>
          <w:ilvl w:val="0"/>
          <w:numId w:val="16"/>
        </w:numPr>
        <w:rPr/>
      </w:pPr>
      <w:r w:rsidDel="00000000" w:rsidR="00000000" w:rsidRPr="00000000">
        <w:rPr>
          <w:rtl w:val="0"/>
        </w:rPr>
        <w:t xml:space="preserve">Deriving a value from multiple fields (for example, concatenating first name and last name)</w:t>
      </w:r>
    </w:p>
    <w:p w:rsidR="00000000" w:rsidDel="00000000" w:rsidP="00000000" w:rsidRDefault="00000000" w:rsidRPr="00000000" w14:paraId="0000009E">
      <w:pPr>
        <w:keepNext w:val="1"/>
        <w:numPr>
          <w:ilvl w:val="0"/>
          <w:numId w:val="16"/>
        </w:numPr>
        <w:rPr/>
      </w:pPr>
      <w:r w:rsidDel="00000000" w:rsidR="00000000" w:rsidRPr="00000000">
        <w:rPr>
          <w:rtl w:val="0"/>
        </w:rPr>
        <w:t xml:space="preserve">Deriving a value from a nested field (for example, user.address.city)</w:t>
      </w:r>
    </w:p>
    <w:p w:rsidR="00000000" w:rsidDel="00000000" w:rsidP="00000000" w:rsidRDefault="00000000" w:rsidRPr="00000000" w14:paraId="0000009F">
      <w:pPr>
        <w:keepNext w:val="1"/>
        <w:ind w:left="0" w:firstLine="0"/>
        <w:rPr/>
      </w:pPr>
      <w:r w:rsidDel="00000000" w:rsidR="00000000" w:rsidRPr="00000000">
        <w:rPr>
          <w:rtl w:val="0"/>
        </w:rPr>
      </w:r>
    </w:p>
    <w:p w:rsidR="00000000" w:rsidDel="00000000" w:rsidP="00000000" w:rsidRDefault="00000000" w:rsidRPr="00000000" w14:paraId="000000A0">
      <w:pPr>
        <w:keepNext w:val="1"/>
        <w:rPr/>
      </w:pPr>
      <w:r w:rsidDel="00000000" w:rsidR="00000000" w:rsidRPr="00000000">
        <w:rPr>
          <w:rtl w:val="0"/>
        </w:rPr>
        <w:t xml:space="preserve">This function is also used internally in the Data Grid to filter, sort, and render (if </w:t>
      </w:r>
      <w:r w:rsidDel="00000000" w:rsidR="00000000" w:rsidRPr="00000000">
        <w:rPr>
          <w:i w:val="1"/>
          <w:iCs w:val="1"/>
          <w:rtl w:val="0"/>
        </w:rPr>
        <w:t xml:space="preserve">renderCell()</w:t>
      </w:r>
      <w:r w:rsidDel="00000000" w:rsidR="00000000" w:rsidRPr="00000000">
        <w:rPr>
          <w:rtl w:val="0"/>
        </w:rPr>
        <w:t xml:space="preserve"> or </w:t>
      </w:r>
      <w:r w:rsidDel="00000000" w:rsidR="00000000" w:rsidRPr="00000000">
        <w:rPr>
          <w:i w:val="1"/>
          <w:iCs w:val="1"/>
          <w:rtl w:val="0"/>
        </w:rPr>
        <w:t xml:space="preserve">valueFormatter()</w:t>
      </w:r>
      <w:r w:rsidDel="00000000" w:rsidR="00000000" w:rsidRPr="00000000">
        <w:rPr>
          <w:rtl w:val="0"/>
        </w:rPr>
        <w:t xml:space="preserve"> are not provided).</w:t>
      </w:r>
    </w:p>
    <w:p w:rsidR="00000000" w:rsidDel="00000000" w:rsidP="00000000" w:rsidRDefault="00000000" w:rsidRPr="00000000" w14:paraId="000000A1">
      <w:pPr>
        <w:pStyle w:val="Heading4"/>
        <w:rPr/>
      </w:pPr>
      <w:bookmarkStart w:colFirst="0" w:colLast="0" w:name="_rll5j65h2nx6" w:id="13"/>
      <w:bookmarkEnd w:id="13"/>
      <w:r w:rsidDel="00000000" w:rsidR="00000000" w:rsidRPr="00000000">
        <w:rPr>
          <w:rtl w:val="0"/>
        </w:rPr>
        <w:t xml:space="preserve">2.2.1.3 valueFormatter()</w:t>
      </w:r>
    </w:p>
    <w:p w:rsidR="00000000" w:rsidDel="00000000" w:rsidP="00000000" w:rsidRDefault="00000000" w:rsidRPr="00000000" w14:paraId="000000A2">
      <w:pPr>
        <w:keepNext w:val="1"/>
        <w:rPr/>
      </w:pPr>
      <w:r w:rsidDel="00000000" w:rsidR="00000000" w:rsidRPr="00000000">
        <w:rPr>
          <w:rtl w:val="0"/>
        </w:rPr>
        <w:t xml:space="preserve">The </w:t>
      </w:r>
      <w:r w:rsidDel="00000000" w:rsidR="00000000" w:rsidRPr="00000000">
        <w:rPr>
          <w:i w:val="1"/>
          <w:iCs w:val="1"/>
          <w:rtl w:val="0"/>
        </w:rPr>
        <w:t xml:space="preserve">valueFormatter()</w:t>
      </w:r>
      <w:r w:rsidDel="00000000" w:rsidR="00000000" w:rsidRPr="00000000">
        <w:rPr>
          <w:rtl w:val="0"/>
        </w:rPr>
        <w:t xml:space="preserve"> function is to format a cell's value without changing the underlying row data.</w:t>
      </w:r>
    </w:p>
    <w:p w:rsidR="00000000" w:rsidDel="00000000" w:rsidP="00000000" w:rsidRDefault="00000000" w:rsidRPr="00000000" w14:paraId="000000A3">
      <w:pPr>
        <w:keepNext w:val="1"/>
        <w:rPr/>
      </w:pPr>
      <w:r w:rsidDel="00000000" w:rsidR="00000000" w:rsidRPr="00000000">
        <w:rPr>
          <w:rtl w:val="0"/>
        </w:rPr>
      </w:r>
    </w:p>
    <w:p w:rsidR="00000000" w:rsidDel="00000000" w:rsidP="00000000" w:rsidRDefault="00000000" w:rsidRPr="00000000" w14:paraId="000000A4">
      <w:pPr>
        <w:keepNext w:val="1"/>
        <w:rPr/>
      </w:pPr>
      <w:r w:rsidDel="00000000" w:rsidR="00000000" w:rsidRPr="00000000">
        <w:rPr>
          <w:rtl w:val="0"/>
        </w:rPr>
        <w:t xml:space="preserve">Common use cases include:</w:t>
      </w:r>
    </w:p>
    <w:p w:rsidR="00000000" w:rsidDel="00000000" w:rsidP="00000000" w:rsidRDefault="00000000" w:rsidRPr="00000000" w14:paraId="000000A5">
      <w:pPr>
        <w:keepNext w:val="1"/>
        <w:numPr>
          <w:ilvl w:val="0"/>
          <w:numId w:val="1"/>
        </w:numPr>
        <w:rPr/>
      </w:pPr>
      <w:r w:rsidDel="00000000" w:rsidR="00000000" w:rsidRPr="00000000">
        <w:rPr>
          <w:rtl w:val="0"/>
        </w:rPr>
        <w:t xml:space="preserve">Formatting a date to a custom display format</w:t>
      </w:r>
    </w:p>
    <w:p w:rsidR="00000000" w:rsidDel="00000000" w:rsidP="00000000" w:rsidRDefault="00000000" w:rsidRPr="00000000" w14:paraId="000000A6">
      <w:pPr>
        <w:keepNext w:val="1"/>
        <w:numPr>
          <w:ilvl w:val="0"/>
          <w:numId w:val="1"/>
        </w:numPr>
        <w:rPr/>
      </w:pPr>
      <w:r w:rsidDel="00000000" w:rsidR="00000000" w:rsidRPr="00000000">
        <w:rPr>
          <w:rtl w:val="0"/>
        </w:rPr>
        <w:t xml:space="preserve">Formatting a decimal value to a percentage and appending a % sign</w:t>
      </w:r>
    </w:p>
    <w:p w:rsidR="00000000" w:rsidDel="00000000" w:rsidP="00000000" w:rsidRDefault="00000000" w:rsidRPr="00000000" w14:paraId="000000A7">
      <w:pPr>
        <w:keepNext w:val="1"/>
        <w:numPr>
          <w:ilvl w:val="0"/>
          <w:numId w:val="1"/>
        </w:numPr>
        <w:rPr/>
      </w:pPr>
      <w:r w:rsidDel="00000000" w:rsidR="00000000" w:rsidRPr="00000000">
        <w:rPr>
          <w:rtl w:val="0"/>
        </w:rPr>
        <w:t xml:space="preserve">Formatting a boolean value to Yes or No</w:t>
      </w:r>
    </w:p>
    <w:p w:rsidR="00000000" w:rsidDel="00000000" w:rsidP="00000000" w:rsidRDefault="00000000" w:rsidRPr="00000000" w14:paraId="000000A8">
      <w:pPr>
        <w:keepNext w:val="1"/>
        <w:ind w:firstLine="720"/>
        <w:rPr/>
      </w:pPr>
      <w:r w:rsidDel="00000000" w:rsidR="00000000" w:rsidRPr="00000000">
        <w:rPr>
          <w:rtl w:val="0"/>
        </w:rPr>
      </w:r>
    </w:p>
    <w:p w:rsidR="00000000" w:rsidDel="00000000" w:rsidP="00000000" w:rsidRDefault="00000000" w:rsidRPr="00000000" w14:paraId="000000A9">
      <w:pPr>
        <w:keepNext w:val="1"/>
        <w:rPr/>
      </w:pPr>
      <w:r w:rsidDel="00000000" w:rsidR="00000000" w:rsidRPr="00000000">
        <w:rPr>
          <w:rtl w:val="0"/>
        </w:rPr>
        <w:t xml:space="preserve">Unlike </w:t>
      </w:r>
      <w:r w:rsidDel="00000000" w:rsidR="00000000" w:rsidRPr="00000000">
        <w:rPr>
          <w:i w:val="1"/>
          <w:iCs w:val="1"/>
          <w:rtl w:val="0"/>
        </w:rPr>
        <w:t xml:space="preserve">valueGetter()</w:t>
      </w:r>
      <w:r w:rsidDel="00000000" w:rsidR="00000000" w:rsidRPr="00000000">
        <w:rPr>
          <w:rtl w:val="0"/>
        </w:rPr>
        <w:t xml:space="preserve">, this function only impacts rendering-not internal calculations like filtering or sorting.</w:t>
      </w:r>
    </w:p>
    <w:p w:rsidR="00000000" w:rsidDel="00000000" w:rsidP="00000000" w:rsidRDefault="00000000" w:rsidRPr="00000000" w14:paraId="000000AA">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spacing w:after="0" w:lineRule="auto"/>
        <w:rPr/>
      </w:pPr>
      <w:bookmarkStart w:colFirst="0" w:colLast="0" w:name="_sgqf6cedb3kn" w:id="14"/>
      <w:bookmarkEnd w:id="14"/>
      <w:r w:rsidDel="00000000" w:rsidR="00000000" w:rsidRPr="00000000">
        <w:rPr>
          <w:rtl w:val="0"/>
        </w:rPr>
        <w:t xml:space="preserve">2.2.2 Columns</w:t>
      </w:r>
    </w:p>
    <w:p w:rsidR="00000000" w:rsidDel="00000000" w:rsidP="00000000" w:rsidRDefault="00000000" w:rsidRPr="00000000" w14:paraId="000000AC">
      <w:pPr>
        <w:pStyle w:val="Heading4"/>
        <w:rPr/>
      </w:pPr>
      <w:bookmarkStart w:colFirst="0" w:colLast="0" w:name="_wt84p98z92qp" w:id="15"/>
      <w:bookmarkEnd w:id="15"/>
      <w:r w:rsidDel="00000000" w:rsidR="00000000" w:rsidRPr="00000000">
        <w:rPr>
          <w:rtl w:val="0"/>
        </w:rPr>
        <w:t xml:space="preserve">2.2.2.1 Column Visibility (C)</w:t>
      </w:r>
    </w:p>
    <w:p w:rsidR="00000000" w:rsidDel="00000000" w:rsidP="00000000" w:rsidRDefault="00000000" w:rsidRPr="00000000" w14:paraId="000000AD">
      <w:pPr>
        <w:keepNext w:val="1"/>
        <w:keepLines w:val="1"/>
        <w:rPr/>
      </w:pPr>
      <w:r w:rsidDel="00000000" w:rsidR="00000000" w:rsidRPr="00000000">
        <w:rPr>
          <w:rtl w:val="0"/>
        </w:rPr>
        <w:t xml:space="preserve">By default, all the columns are visible. The column's visibility can be switched through the user interface in two ways:</w:t>
      </w:r>
    </w:p>
    <w:p w:rsidR="00000000" w:rsidDel="00000000" w:rsidP="00000000" w:rsidRDefault="00000000" w:rsidRPr="00000000" w14:paraId="000000AE">
      <w:pPr>
        <w:keepNext w:val="1"/>
        <w:keepLines w:val="1"/>
        <w:ind w:left="360" w:firstLine="0"/>
        <w:rPr/>
      </w:pPr>
      <w:r w:rsidDel="00000000" w:rsidR="00000000" w:rsidRPr="00000000">
        <w:rPr>
          <w:rtl w:val="0"/>
        </w:rPr>
      </w:r>
    </w:p>
    <w:p w:rsidR="00000000" w:rsidDel="00000000" w:rsidP="00000000" w:rsidRDefault="00000000" w:rsidRPr="00000000" w14:paraId="000000AF">
      <w:pPr>
        <w:keepNext w:val="1"/>
        <w:keepLines w:val="1"/>
        <w:numPr>
          <w:ilvl w:val="0"/>
          <w:numId w:val="13"/>
        </w:numPr>
        <w:rPr/>
      </w:pPr>
      <w:r w:rsidDel="00000000" w:rsidR="00000000" w:rsidRPr="00000000">
        <w:rPr>
          <w:rtl w:val="0"/>
        </w:rPr>
        <w:t xml:space="preserve">By opening the column menu and clicking the Hide menu item.</w:t>
      </w:r>
    </w:p>
    <w:p w:rsidR="00000000" w:rsidDel="00000000" w:rsidP="00000000" w:rsidRDefault="00000000" w:rsidRPr="00000000" w14:paraId="000000B0">
      <w:pPr>
        <w:keepNext w:val="1"/>
        <w:keepLines w:val="1"/>
        <w:numPr>
          <w:ilvl w:val="0"/>
          <w:numId w:val="13"/>
        </w:numPr>
        <w:rPr/>
      </w:pPr>
      <w:r w:rsidDel="00000000" w:rsidR="00000000" w:rsidRPr="00000000">
        <w:rPr>
          <w:rtl w:val="0"/>
        </w:rPr>
        <w:t xml:space="preserve">By clicking the Columns menu and toggling the columns to show or hide.</w:t>
      </w:r>
    </w:p>
    <w:p w:rsidR="00000000" w:rsidDel="00000000" w:rsidP="00000000" w:rsidRDefault="00000000" w:rsidRPr="00000000" w14:paraId="000000B1">
      <w:pPr>
        <w:keepNext w:val="1"/>
        <w:keepLines w:val="1"/>
        <w:rPr/>
      </w:pPr>
      <w:r w:rsidDel="00000000" w:rsidR="00000000" w:rsidRPr="00000000">
        <w:rPr>
          <w:rtl w:val="0"/>
        </w:rPr>
      </w:r>
    </w:p>
    <w:p w:rsidR="00000000" w:rsidDel="00000000" w:rsidP="00000000" w:rsidRDefault="00000000" w:rsidRPr="00000000" w14:paraId="000000B2">
      <w:pPr>
        <w:keepNext w:val="1"/>
        <w:keepLines w:val="1"/>
        <w:rPr/>
      </w:pPr>
      <w:r w:rsidDel="00000000" w:rsidR="00000000" w:rsidRPr="00000000">
        <w:rPr>
          <w:rtl w:val="0"/>
        </w:rPr>
        <w:t xml:space="preserve">Both are two separate components on the UI that the user can interact with. Both can also be disabled on the GUI to force certain visible columns for users (Ex: User vs Admin columns for a single table).</w:t>
      </w:r>
    </w:p>
    <w:p w:rsidR="00000000" w:rsidDel="00000000" w:rsidP="00000000" w:rsidRDefault="00000000" w:rsidRPr="00000000" w14:paraId="000000B3">
      <w:pPr>
        <w:keepNext w:val="1"/>
        <w:keepLines w:val="1"/>
        <w:rPr/>
      </w:pPr>
      <w:r w:rsidDel="00000000" w:rsidR="00000000" w:rsidRPr="00000000">
        <w:rPr>
          <w:rtl w:val="0"/>
        </w:rPr>
      </w:r>
    </w:p>
    <w:p w:rsidR="00000000" w:rsidDel="00000000" w:rsidP="00000000" w:rsidRDefault="00000000" w:rsidRPr="00000000" w14:paraId="000000B4">
      <w:pPr>
        <w:keepNext w:val="1"/>
        <w:keepLines w:val="1"/>
        <w:rPr/>
      </w:pPr>
      <w:r w:rsidDel="00000000" w:rsidR="00000000" w:rsidRPr="00000000">
        <w:rPr>
          <w:rtl w:val="0"/>
        </w:rPr>
        <w:t xml:space="preserve">There are also options to force certain columns to always be visible to the user. Therefore, the user cannot toggle the visibility of that column. This can be seen in </w:t>
      </w:r>
      <w:r w:rsidDel="00000000" w:rsidR="00000000" w:rsidRPr="00000000">
        <w:rPr>
          <w:b w:val="1"/>
          <w:bCs w:val="1"/>
          <w:rtl w:val="0"/>
        </w:rPr>
        <w:t xml:space="preserve">Figure 2.2.2a</w:t>
      </w:r>
      <w:r w:rsidDel="00000000" w:rsidR="00000000" w:rsidRPr="00000000">
        <w:rPr>
          <w:rtl w:val="0"/>
        </w:rPr>
        <w:t xml:space="preserve">, where the checkbox selection for “username” is disabled, but is set to visible</w:t>
      </w:r>
      <w:r w:rsidDel="00000000" w:rsidR="00000000" w:rsidRPr="00000000">
        <w:rPr>
          <w:rtl w:val="0"/>
        </w:rPr>
        <w:t xml:space="preserve">.</w:t>
      </w:r>
    </w:p>
    <w:p w:rsidR="00000000" w:rsidDel="00000000" w:rsidP="00000000" w:rsidRDefault="00000000" w:rsidRPr="00000000" w14:paraId="000000B5">
      <w:pPr>
        <w:keepNext w:val="1"/>
        <w:keepLines w:val="1"/>
        <w:rPr/>
      </w:pPr>
      <w:r w:rsidDel="00000000" w:rsidR="00000000" w:rsidRPr="00000000">
        <w:rPr>
          <w:rtl w:val="0"/>
        </w:rPr>
      </w:r>
    </w:p>
    <w:p w:rsidR="00000000" w:rsidDel="00000000" w:rsidP="00000000" w:rsidRDefault="00000000" w:rsidRPr="00000000" w14:paraId="000000B6">
      <w:pPr>
        <w:keepNext w:val="1"/>
        <w:keepLines w:val="1"/>
        <w:rPr>
          <w:b w:val="1"/>
          <w:bCs w:val="1"/>
          <w:shd w:fill="fff2cc" w:val="clear"/>
        </w:rPr>
      </w:pPr>
      <w:r w:rsidDel="00000000" w:rsidR="00000000" w:rsidRPr="00000000">
        <w:rPr>
          <w:b w:val="1"/>
          <w:bCs w:val="1"/>
          <w:shd w:fill="fff2cc" w:val="clear"/>
          <w:rtl w:val="0"/>
        </w:rPr>
        <w:t xml:space="preserve">Figure 2.2.2a</w:t>
      </w:r>
    </w:p>
    <w:p w:rsidR="00000000" w:rsidDel="00000000" w:rsidP="00000000" w:rsidRDefault="00000000" w:rsidRPr="00000000" w14:paraId="000000B7">
      <w:pPr>
        <w:pStyle w:val="Heading4"/>
        <w:rPr/>
      </w:pPr>
      <w:bookmarkStart w:colFirst="0" w:colLast="0" w:name="_jbtandl61gcz" w:id="16"/>
      <w:bookmarkEnd w:id="16"/>
      <w:r w:rsidDel="00000000" w:rsidR="00000000" w:rsidRPr="00000000">
        <w:rPr>
          <w:rtl w:val="0"/>
        </w:rPr>
        <w:t xml:space="preserve">2.2.2.2 Column Headers (C)</w:t>
      </w:r>
    </w:p>
    <w:p w:rsidR="00000000" w:rsidDel="00000000" w:rsidP="00000000" w:rsidRDefault="00000000" w:rsidRPr="00000000" w14:paraId="000000B8">
      <w:pPr>
        <w:keepNext w:val="1"/>
        <w:rPr/>
      </w:pPr>
      <w:r w:rsidDel="00000000" w:rsidR="00000000" w:rsidRPr="00000000">
        <w:rPr>
          <w:rtl w:val="0"/>
        </w:rPr>
        <w:t xml:space="preserve">Headers are handled very similar to Tabulator. You can configure the headers with:</w:t>
      </w:r>
    </w:p>
    <w:p w:rsidR="00000000" w:rsidDel="00000000" w:rsidP="00000000" w:rsidRDefault="00000000" w:rsidRPr="00000000" w14:paraId="000000B9">
      <w:pPr>
        <w:keepNext w:val="1"/>
        <w:keepLines w:val="1"/>
        <w:rPr/>
      </w:pPr>
      <w:r w:rsidDel="00000000" w:rsidR="00000000" w:rsidRPr="00000000">
        <w:rPr>
          <w:rtl w:val="0"/>
        </w:rPr>
      </w:r>
    </w:p>
    <w:p w:rsidR="00000000" w:rsidDel="00000000" w:rsidP="00000000" w:rsidRDefault="00000000" w:rsidRPr="00000000" w14:paraId="000000BA">
      <w:pPr>
        <w:keepNext w:val="1"/>
        <w:keepLines w:val="1"/>
        <w:numPr>
          <w:ilvl w:val="0"/>
          <w:numId w:val="15"/>
        </w:numPr>
        <w:rPr>
          <w:u w:val="none"/>
        </w:rPr>
      </w:pPr>
      <w:r w:rsidDel="00000000" w:rsidR="00000000" w:rsidRPr="00000000">
        <w:rPr>
          <w:b w:val="1"/>
          <w:bCs w:val="1"/>
          <w:rtl w:val="0"/>
        </w:rPr>
        <w:t xml:space="preserve">headerName</w:t>
      </w:r>
      <w:r w:rsidDel="00000000" w:rsidR="00000000" w:rsidRPr="00000000">
        <w:rPr>
          <w:rtl w:val="0"/>
        </w:rPr>
        <w:t xml:space="preserve">: The title of the column rendered in the column header cell.</w:t>
      </w:r>
    </w:p>
    <w:p w:rsidR="00000000" w:rsidDel="00000000" w:rsidP="00000000" w:rsidRDefault="00000000" w:rsidRPr="00000000" w14:paraId="000000BB">
      <w:pPr>
        <w:keepNext w:val="1"/>
        <w:keepLines w:val="1"/>
        <w:numPr>
          <w:ilvl w:val="0"/>
          <w:numId w:val="15"/>
        </w:numPr>
        <w:rPr>
          <w:u w:val="none"/>
        </w:rPr>
      </w:pPr>
      <w:r w:rsidDel="00000000" w:rsidR="00000000" w:rsidRPr="00000000">
        <w:rPr>
          <w:b w:val="1"/>
          <w:bCs w:val="1"/>
          <w:rtl w:val="0"/>
        </w:rPr>
        <w:t xml:space="preserve">description</w:t>
      </w:r>
      <w:r w:rsidDel="00000000" w:rsidR="00000000" w:rsidRPr="00000000">
        <w:rPr>
          <w:rtl w:val="0"/>
        </w:rPr>
        <w:t xml:space="preserve">: The description of the column rendered as tooltip if the column header name is not fully displayed.</w:t>
      </w:r>
    </w:p>
    <w:p w:rsidR="00000000" w:rsidDel="00000000" w:rsidP="00000000" w:rsidRDefault="00000000" w:rsidRPr="00000000" w14:paraId="000000BC">
      <w:pPr>
        <w:keepNext w:val="1"/>
        <w:keepLines w:val="1"/>
        <w:ind w:left="0" w:firstLine="0"/>
        <w:rPr/>
      </w:pPr>
      <w:r w:rsidDel="00000000" w:rsidR="00000000" w:rsidRPr="00000000">
        <w:rPr>
          <w:rtl w:val="0"/>
        </w:rPr>
      </w:r>
    </w:p>
    <w:p w:rsidR="00000000" w:rsidDel="00000000" w:rsidP="00000000" w:rsidRDefault="00000000" w:rsidRPr="00000000" w14:paraId="000000BD">
      <w:pPr>
        <w:keepNext w:val="1"/>
        <w:rPr>
          <w:b w:val="1"/>
          <w:bCs w:val="1"/>
        </w:rPr>
      </w:pPr>
      <w:r w:rsidDel="00000000" w:rsidR="00000000" w:rsidRPr="00000000">
        <w:rPr>
          <w:b w:val="1"/>
          <w:bCs w:val="1"/>
          <w:rtl w:val="0"/>
        </w:rPr>
        <w:t xml:space="preserve">Figure 2.2.2b</w:t>
      </w:r>
    </w:p>
    <w:p w:rsidR="00000000" w:rsidDel="00000000" w:rsidP="00000000" w:rsidRDefault="00000000" w:rsidRPr="00000000" w14:paraId="000000BE">
      <w:pPr>
        <w:keepNext w:val="1"/>
        <w:rPr>
          <w:b w:val="1"/>
          <w:bCs w:val="1"/>
        </w:rPr>
      </w:pPr>
      <w:r w:rsidDel="00000000" w:rsidR="00000000" w:rsidRPr="00000000">
        <w:rPr>
          <w:b w:val="1"/>
          <w:bCs w:val="1"/>
        </w:rPr>
        <w:drawing>
          <wp:inline distB="114300" distT="114300" distL="114300" distR="114300">
            <wp:extent cx="3043238" cy="1368679"/>
            <wp:effectExtent b="0" l="0" r="0" t="0"/>
            <wp:docPr id="2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043238" cy="136867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1"/>
        <w:keepLines w:val="1"/>
        <w:ind w:left="0" w:firstLine="0"/>
        <w:rPr/>
      </w:pPr>
      <w:r w:rsidDel="00000000" w:rsidR="00000000" w:rsidRPr="00000000">
        <w:rPr>
          <w:rtl w:val="0"/>
        </w:rPr>
      </w:r>
    </w:p>
    <w:p w:rsidR="00000000" w:rsidDel="00000000" w:rsidP="00000000" w:rsidRDefault="00000000" w:rsidRPr="00000000" w14:paraId="000000C0">
      <w:pPr>
        <w:keepNext w:val="1"/>
        <w:rPr/>
      </w:pPr>
      <w:r w:rsidDel="00000000" w:rsidR="00000000" w:rsidRPr="00000000">
        <w:rPr>
          <w:rtl w:val="0"/>
        </w:rPr>
        <w:t xml:space="preserve">Unlike Tabulator, we have the option to add tooltips to the headers to give users more details, and the option to make custom column headers with React components or custom titles like in</w:t>
      </w:r>
      <w:r w:rsidDel="00000000" w:rsidR="00000000" w:rsidRPr="00000000">
        <w:rPr>
          <w:b w:val="1"/>
          <w:bCs w:val="1"/>
          <w:rtl w:val="0"/>
        </w:rPr>
        <w:t xml:space="preserve"> Figure 2.2.2c</w:t>
      </w:r>
      <w:r w:rsidDel="00000000" w:rsidR="00000000" w:rsidRPr="00000000">
        <w:rPr>
          <w:rtl w:val="0"/>
        </w:rPr>
        <w:t xml:space="preserve">.</w:t>
      </w:r>
    </w:p>
    <w:p w:rsidR="00000000" w:rsidDel="00000000" w:rsidP="00000000" w:rsidRDefault="00000000" w:rsidRPr="00000000" w14:paraId="000000C1">
      <w:pPr>
        <w:keepNext w:val="1"/>
        <w:ind w:left="0" w:firstLine="0"/>
        <w:rPr/>
      </w:pPr>
      <w:r w:rsidDel="00000000" w:rsidR="00000000" w:rsidRPr="00000000">
        <w:rPr>
          <w:rtl w:val="0"/>
        </w:rPr>
      </w:r>
    </w:p>
    <w:p w:rsidR="00000000" w:rsidDel="00000000" w:rsidP="00000000" w:rsidRDefault="00000000" w:rsidRPr="00000000" w14:paraId="000000C2">
      <w:pPr>
        <w:keepNext w:val="1"/>
        <w:ind w:left="360" w:firstLine="0"/>
        <w:rPr>
          <w:b w:val="1"/>
          <w:bCs w:val="1"/>
        </w:rPr>
      </w:pPr>
      <w:r w:rsidDel="00000000" w:rsidR="00000000" w:rsidRPr="00000000">
        <w:rPr>
          <w:rtl w:val="0"/>
        </w:rPr>
      </w:r>
    </w:p>
    <w:p w:rsidR="00000000" w:rsidDel="00000000" w:rsidP="00000000" w:rsidRDefault="00000000" w:rsidRPr="00000000" w14:paraId="000000C3">
      <w:pPr>
        <w:keepNext w:val="1"/>
        <w:ind w:left="360" w:firstLine="0"/>
        <w:rPr>
          <w:b w:val="1"/>
          <w:bCs w:val="1"/>
        </w:rPr>
      </w:pPr>
      <w:r w:rsidDel="00000000" w:rsidR="00000000" w:rsidRPr="00000000">
        <w:rPr>
          <w:rtl w:val="0"/>
        </w:rPr>
      </w:r>
    </w:p>
    <w:p w:rsidR="00000000" w:rsidDel="00000000" w:rsidP="00000000" w:rsidRDefault="00000000" w:rsidRPr="00000000" w14:paraId="000000C4">
      <w:pPr>
        <w:keepNext w:val="1"/>
        <w:ind w:left="360" w:firstLine="0"/>
        <w:rPr>
          <w:b w:val="1"/>
          <w:bCs w:val="1"/>
        </w:rPr>
      </w:pPr>
      <w:r w:rsidDel="00000000" w:rsidR="00000000" w:rsidRPr="00000000">
        <w:rPr>
          <w:rtl w:val="0"/>
        </w:rPr>
      </w:r>
    </w:p>
    <w:p w:rsidR="00000000" w:rsidDel="00000000" w:rsidP="00000000" w:rsidRDefault="00000000" w:rsidRPr="00000000" w14:paraId="000000C5">
      <w:pPr>
        <w:keepNext w:val="1"/>
        <w:ind w:left="360" w:firstLine="0"/>
        <w:rPr>
          <w:b w:val="1"/>
          <w:bCs w:val="1"/>
        </w:rPr>
      </w:pPr>
      <w:r w:rsidDel="00000000" w:rsidR="00000000" w:rsidRPr="00000000">
        <w:rPr>
          <w:rtl w:val="0"/>
        </w:rPr>
      </w:r>
    </w:p>
    <w:p w:rsidR="00000000" w:rsidDel="00000000" w:rsidP="00000000" w:rsidRDefault="00000000" w:rsidRPr="00000000" w14:paraId="000000C6">
      <w:pPr>
        <w:keepNext w:val="1"/>
        <w:ind w:left="360" w:firstLine="0"/>
        <w:rPr>
          <w:b w:val="1"/>
          <w:bCs w:val="1"/>
        </w:rPr>
      </w:pPr>
      <w:r w:rsidDel="00000000" w:rsidR="00000000" w:rsidRPr="00000000">
        <w:rPr>
          <w:rtl w:val="0"/>
        </w:rPr>
      </w:r>
    </w:p>
    <w:p w:rsidR="00000000" w:rsidDel="00000000" w:rsidP="00000000" w:rsidRDefault="00000000" w:rsidRPr="00000000" w14:paraId="000000C7">
      <w:pPr>
        <w:keepNext w:val="1"/>
        <w:ind w:left="360" w:firstLine="0"/>
        <w:rPr>
          <w:b w:val="1"/>
          <w:bCs w:val="1"/>
        </w:rPr>
      </w:pPr>
      <w:r w:rsidDel="00000000" w:rsidR="00000000" w:rsidRPr="00000000">
        <w:rPr>
          <w:rtl w:val="0"/>
        </w:rPr>
      </w:r>
    </w:p>
    <w:p w:rsidR="00000000" w:rsidDel="00000000" w:rsidP="00000000" w:rsidRDefault="00000000" w:rsidRPr="00000000" w14:paraId="000000C8">
      <w:pPr>
        <w:keepNext w:val="1"/>
        <w:ind w:left="360" w:firstLine="0"/>
        <w:rPr>
          <w:b w:val="1"/>
          <w:bCs w:val="1"/>
        </w:rPr>
      </w:pPr>
      <w:r w:rsidDel="00000000" w:rsidR="00000000" w:rsidRPr="00000000">
        <w:rPr>
          <w:rtl w:val="0"/>
        </w:rPr>
      </w:r>
    </w:p>
    <w:p w:rsidR="00000000" w:rsidDel="00000000" w:rsidP="00000000" w:rsidRDefault="00000000" w:rsidRPr="00000000" w14:paraId="000000C9">
      <w:pPr>
        <w:keepNext w:val="1"/>
        <w:ind w:left="360" w:firstLine="0"/>
        <w:rPr>
          <w:b w:val="1"/>
          <w:bCs w:val="1"/>
        </w:rPr>
      </w:pPr>
      <w:r w:rsidDel="00000000" w:rsidR="00000000" w:rsidRPr="00000000">
        <w:rPr>
          <w:rtl w:val="0"/>
        </w:rPr>
      </w:r>
    </w:p>
    <w:p w:rsidR="00000000" w:rsidDel="00000000" w:rsidP="00000000" w:rsidRDefault="00000000" w:rsidRPr="00000000" w14:paraId="000000CA">
      <w:pPr>
        <w:keepNext w:val="1"/>
        <w:ind w:left="360" w:firstLine="0"/>
        <w:rPr>
          <w:b w:val="1"/>
          <w:bCs w:val="1"/>
        </w:rPr>
      </w:pPr>
      <w:r w:rsidDel="00000000" w:rsidR="00000000" w:rsidRPr="00000000">
        <w:rPr>
          <w:rtl w:val="0"/>
        </w:rPr>
      </w:r>
    </w:p>
    <w:p w:rsidR="00000000" w:rsidDel="00000000" w:rsidP="00000000" w:rsidRDefault="00000000" w:rsidRPr="00000000" w14:paraId="000000CB">
      <w:pPr>
        <w:keepNext w:val="1"/>
        <w:ind w:left="360" w:firstLine="0"/>
        <w:rPr>
          <w:b w:val="1"/>
          <w:bCs w:val="1"/>
        </w:rPr>
      </w:pPr>
      <w:r w:rsidDel="00000000" w:rsidR="00000000" w:rsidRPr="00000000">
        <w:rPr>
          <w:rtl w:val="0"/>
        </w:rPr>
      </w:r>
    </w:p>
    <w:p w:rsidR="00000000" w:rsidDel="00000000" w:rsidP="00000000" w:rsidRDefault="00000000" w:rsidRPr="00000000" w14:paraId="000000CC">
      <w:pPr>
        <w:keepNext w:val="1"/>
        <w:ind w:left="360" w:firstLine="0"/>
        <w:rPr>
          <w:b w:val="1"/>
          <w:bCs w:val="1"/>
        </w:rPr>
      </w:pPr>
      <w:r w:rsidDel="00000000" w:rsidR="00000000" w:rsidRPr="00000000">
        <w:rPr>
          <w:b w:val="1"/>
          <w:bCs w:val="1"/>
          <w:rtl w:val="0"/>
        </w:rPr>
        <w:t xml:space="preserve">Figure 2.2.2c</w:t>
      </w:r>
    </w:p>
    <w:p w:rsidR="00000000" w:rsidDel="00000000" w:rsidP="00000000" w:rsidRDefault="00000000" w:rsidRPr="00000000" w14:paraId="000000CD">
      <w:pPr>
        <w:keepNext w:val="1"/>
        <w:rPr>
          <w:b w:val="1"/>
          <w:bCs w:val="1"/>
        </w:rPr>
      </w:pPr>
      <w:r w:rsidDel="00000000" w:rsidR="00000000" w:rsidRPr="00000000">
        <w:rPr>
          <w:b w:val="1"/>
          <w:bCs w:val="1"/>
        </w:rPr>
        <w:drawing>
          <wp:inline distB="114300" distT="114300" distL="114300" distR="114300">
            <wp:extent cx="2947988" cy="1498290"/>
            <wp:effectExtent b="0" l="0" r="0" t="0"/>
            <wp:docPr id="1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947988" cy="149829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4"/>
        <w:rPr/>
      </w:pPr>
      <w:bookmarkStart w:colFirst="0" w:colLast="0" w:name="_c644ntvexyea" w:id="17"/>
      <w:bookmarkEnd w:id="17"/>
      <w:r w:rsidDel="00000000" w:rsidR="00000000" w:rsidRPr="00000000">
        <w:rPr>
          <w:rtl w:val="0"/>
        </w:rPr>
        <w:t xml:space="preserve">2.2.2.3 Column Menu (C)</w:t>
      </w:r>
    </w:p>
    <w:p w:rsidR="00000000" w:rsidDel="00000000" w:rsidP="00000000" w:rsidRDefault="00000000" w:rsidRPr="00000000" w14:paraId="000000CF">
      <w:pPr>
        <w:keepNext w:val="1"/>
        <w:rPr/>
      </w:pPr>
      <w:r w:rsidDel="00000000" w:rsidR="00000000" w:rsidRPr="00000000">
        <w:rPr>
          <w:rtl w:val="0"/>
        </w:rPr>
        <w:t xml:space="preserve">Each column header comes with a column menu with quickly accessible Data Grid features like column visibility, sorting, filtering, and others.</w:t>
      </w:r>
    </w:p>
    <w:p w:rsidR="00000000" w:rsidDel="00000000" w:rsidP="00000000" w:rsidRDefault="00000000" w:rsidRPr="00000000" w14:paraId="000000D0">
      <w:pPr>
        <w:keepNext w:val="1"/>
        <w:rPr/>
      </w:pPr>
      <w:r w:rsidDel="00000000" w:rsidR="00000000" w:rsidRPr="00000000">
        <w:rPr>
          <w:rtl w:val="0"/>
        </w:rPr>
      </w:r>
    </w:p>
    <w:p w:rsidR="00000000" w:rsidDel="00000000" w:rsidP="00000000" w:rsidRDefault="00000000" w:rsidRPr="00000000" w14:paraId="000000D1">
      <w:pPr>
        <w:keepNext w:val="1"/>
        <w:rPr>
          <w:i w:val="1"/>
          <w:iCs w:val="1"/>
        </w:rPr>
      </w:pPr>
      <w:r w:rsidDel="00000000" w:rsidR="00000000" w:rsidRPr="00000000">
        <w:rPr>
          <w:rtl w:val="0"/>
        </w:rPr>
        <w:t xml:space="preserve">It can be accessed by clicking on the 3-dots icon that appears on hover on a header cell or when focusing on a column header and pressing </w:t>
      </w:r>
      <w:r w:rsidDel="00000000" w:rsidR="00000000" w:rsidRPr="00000000">
        <w:rPr>
          <w:i w:val="1"/>
          <w:iCs w:val="1"/>
          <w:rtl w:val="0"/>
        </w:rPr>
        <w:t xml:space="preserve">Ctrl+Enter</w:t>
      </w:r>
    </w:p>
    <w:p w:rsidR="00000000" w:rsidDel="00000000" w:rsidP="00000000" w:rsidRDefault="00000000" w:rsidRPr="00000000" w14:paraId="000000D2">
      <w:pPr>
        <w:keepNext w:val="1"/>
        <w:rPr>
          <w:i w:val="1"/>
          <w:iCs w:val="1"/>
        </w:rPr>
      </w:pPr>
      <w:r w:rsidDel="00000000" w:rsidR="00000000" w:rsidRPr="00000000">
        <w:rPr>
          <w:rtl w:val="0"/>
        </w:rPr>
      </w:r>
    </w:p>
    <w:p w:rsidR="00000000" w:rsidDel="00000000" w:rsidP="00000000" w:rsidRDefault="00000000" w:rsidRPr="00000000" w14:paraId="000000D3">
      <w:pPr>
        <w:keepNext w:val="1"/>
        <w:rPr>
          <w:b w:val="1"/>
          <w:bCs w:val="1"/>
          <w:shd w:fill="fff2cc" w:val="clear"/>
        </w:rPr>
      </w:pPr>
      <w:r w:rsidDel="00000000" w:rsidR="00000000" w:rsidRPr="00000000">
        <w:rPr>
          <w:b w:val="1"/>
          <w:bCs w:val="1"/>
          <w:shd w:fill="fff2cc" w:val="clear"/>
          <w:rtl w:val="0"/>
        </w:rPr>
        <w:t xml:space="preserve">Figure 2.2.2d</w:t>
      </w:r>
    </w:p>
    <w:p w:rsidR="00000000" w:rsidDel="00000000" w:rsidP="00000000" w:rsidRDefault="00000000" w:rsidRPr="00000000" w14:paraId="000000D4">
      <w:pPr>
        <w:keepNext w:val="1"/>
        <w:ind w:left="0" w:firstLine="0"/>
        <w:rPr>
          <w:i w:val="1"/>
          <w:iCs w:val="1"/>
        </w:rPr>
      </w:pPr>
      <w:r w:rsidDel="00000000" w:rsidR="00000000" w:rsidRPr="00000000">
        <w:rPr>
          <w:rtl w:val="0"/>
        </w:rPr>
      </w:r>
    </w:p>
    <w:p w:rsidR="00000000" w:rsidDel="00000000" w:rsidP="00000000" w:rsidRDefault="00000000" w:rsidRPr="00000000" w14:paraId="000000D5">
      <w:pPr>
        <w:keepNext w:val="1"/>
        <w:rPr>
          <w:b w:val="1"/>
          <w:bCs w:val="1"/>
        </w:rPr>
      </w:pPr>
      <w:r w:rsidDel="00000000" w:rsidR="00000000" w:rsidRPr="00000000">
        <w:rPr>
          <w:rtl w:val="0"/>
        </w:rPr>
        <w:t xml:space="preserve">The column menu is customizable, where custom components and/or features can be triggered by adding custom options in the menu </w:t>
      </w:r>
      <w:r w:rsidDel="00000000" w:rsidR="00000000" w:rsidRPr="00000000">
        <w:rPr>
          <w:b w:val="1"/>
          <w:bCs w:val="1"/>
          <w:rtl w:val="0"/>
        </w:rPr>
        <w:t xml:space="preserve">(Figure 2.2.2e</w:t>
      </w:r>
      <w:r w:rsidDel="00000000" w:rsidR="00000000" w:rsidRPr="00000000">
        <w:rPr>
          <w:rtl w:val="0"/>
        </w:rPr>
        <w:t xml:space="preserve">). This gives CRT more flexibility with any customizations with column logic, table logic, or cleaner transitions to other features in CRT. </w:t>
      </w:r>
      <w:r w:rsidDel="00000000" w:rsidR="00000000" w:rsidRPr="00000000">
        <w:rPr>
          <w:rtl w:val="0"/>
        </w:rPr>
      </w:r>
    </w:p>
    <w:p w:rsidR="00000000" w:rsidDel="00000000" w:rsidP="00000000" w:rsidRDefault="00000000" w:rsidRPr="00000000" w14:paraId="000000D6">
      <w:pPr>
        <w:keepNext w:val="1"/>
        <w:ind w:left="0" w:firstLine="0"/>
        <w:rPr>
          <w:b w:val="1"/>
          <w:bCs w:val="1"/>
        </w:rPr>
      </w:pPr>
      <w:r w:rsidDel="00000000" w:rsidR="00000000" w:rsidRPr="00000000">
        <w:rPr>
          <w:rtl w:val="0"/>
        </w:rPr>
      </w:r>
    </w:p>
    <w:p w:rsidR="00000000" w:rsidDel="00000000" w:rsidP="00000000" w:rsidRDefault="00000000" w:rsidRPr="00000000" w14:paraId="000000D7">
      <w:pPr>
        <w:keepNext w:val="1"/>
        <w:rPr>
          <w:b w:val="1"/>
          <w:bCs w:val="1"/>
          <w:shd w:fill="fff2cc" w:val="clear"/>
        </w:rPr>
      </w:pPr>
      <w:r w:rsidDel="00000000" w:rsidR="00000000" w:rsidRPr="00000000">
        <w:rPr>
          <w:b w:val="1"/>
          <w:bCs w:val="1"/>
          <w:shd w:fill="fff2cc" w:val="clear"/>
          <w:rtl w:val="0"/>
        </w:rPr>
        <w:t xml:space="preserve">Figure 2.2.2e</w:t>
      </w:r>
      <w:r w:rsidDel="00000000" w:rsidR="00000000" w:rsidRPr="00000000">
        <w:rPr>
          <w:rtl w:val="0"/>
        </w:rPr>
      </w:r>
    </w:p>
    <w:p w:rsidR="00000000" w:rsidDel="00000000" w:rsidP="00000000" w:rsidRDefault="00000000" w:rsidRPr="00000000" w14:paraId="000000D8">
      <w:pPr>
        <w:pStyle w:val="Heading4"/>
        <w:rPr/>
      </w:pPr>
      <w:bookmarkStart w:colFirst="0" w:colLast="0" w:name="_6m4r5pqy5z28" w:id="18"/>
      <w:bookmarkEnd w:id="18"/>
      <w:r w:rsidDel="00000000" w:rsidR="00000000" w:rsidRPr="00000000">
        <w:rPr>
          <w:rtl w:val="0"/>
        </w:rPr>
        <w:t xml:space="preserve">2.2.2.4 Column Groups (C)</w:t>
      </w:r>
    </w:p>
    <w:p w:rsidR="00000000" w:rsidDel="00000000" w:rsidP="00000000" w:rsidRDefault="00000000" w:rsidRPr="00000000" w14:paraId="000000D9">
      <w:pPr>
        <w:keepNext w:val="1"/>
        <w:keepLines w:val="1"/>
        <w:rPr/>
      </w:pPr>
      <w:r w:rsidDel="00000000" w:rsidR="00000000" w:rsidRPr="00000000">
        <w:rPr>
          <w:rtl w:val="0"/>
        </w:rPr>
        <w:t xml:space="preserve">This feature allows grouping columns in a table into its own groups. This is done in CRT for a limited number of tables, so this feature would be necessary to maintain the look and feel in the current build.  </w:t>
      </w:r>
    </w:p>
    <w:p w:rsidR="00000000" w:rsidDel="00000000" w:rsidP="00000000" w:rsidRDefault="00000000" w:rsidRPr="00000000" w14:paraId="000000DA">
      <w:pPr>
        <w:keepNext w:val="1"/>
        <w:keepLines w:val="1"/>
        <w:rPr/>
      </w:pPr>
      <w:r w:rsidDel="00000000" w:rsidR="00000000" w:rsidRPr="00000000">
        <w:rPr>
          <w:rtl w:val="0"/>
        </w:rPr>
      </w:r>
    </w:p>
    <w:p w:rsidR="00000000" w:rsidDel="00000000" w:rsidP="00000000" w:rsidRDefault="00000000" w:rsidRPr="00000000" w14:paraId="000000DB">
      <w:pPr>
        <w:keepNext w:val="1"/>
        <w:keepLines w:val="1"/>
        <w:rPr/>
      </w:pPr>
      <w:r w:rsidDel="00000000" w:rsidR="00000000" w:rsidRPr="00000000">
        <w:rPr>
          <w:rtl w:val="0"/>
        </w:rPr>
        <w:t xml:space="preserve">You can</w:t>
      </w:r>
      <w:r w:rsidDel="00000000" w:rsidR="00000000" w:rsidRPr="00000000">
        <w:rPr>
          <w:rtl w:val="0"/>
        </w:rPr>
        <w:t xml:space="preserve"> define column groups with the </w:t>
      </w:r>
      <w:r w:rsidDel="00000000" w:rsidR="00000000" w:rsidRPr="00000000">
        <w:rPr>
          <w:i w:val="1"/>
          <w:iCs w:val="1"/>
          <w:rtl w:val="0"/>
        </w:rPr>
        <w:t xml:space="preserve">columnGroupingModel </w:t>
      </w:r>
      <w:r w:rsidDel="00000000" w:rsidR="00000000" w:rsidRPr="00000000">
        <w:rPr>
          <w:rtl w:val="0"/>
        </w:rPr>
        <w:t xml:space="preserve">prop. This prop receives an array of column groups.</w:t>
      </w:r>
    </w:p>
    <w:p w:rsidR="00000000" w:rsidDel="00000000" w:rsidP="00000000" w:rsidRDefault="00000000" w:rsidRPr="00000000" w14:paraId="000000DC">
      <w:pPr>
        <w:keepNext w:val="1"/>
        <w:keepLines w:val="1"/>
        <w:rPr/>
      </w:pPr>
      <w:r w:rsidDel="00000000" w:rsidR="00000000" w:rsidRPr="00000000">
        <w:rPr>
          <w:rtl w:val="0"/>
        </w:rPr>
      </w:r>
    </w:p>
    <w:p w:rsidR="00000000" w:rsidDel="00000000" w:rsidP="00000000" w:rsidRDefault="00000000" w:rsidRPr="00000000" w14:paraId="000000DD">
      <w:pPr>
        <w:keepNext w:val="1"/>
        <w:keepLines w:val="1"/>
        <w:rPr/>
      </w:pPr>
      <w:r w:rsidDel="00000000" w:rsidR="00000000" w:rsidRPr="00000000">
        <w:rPr>
          <w:rtl w:val="0"/>
        </w:rPr>
        <w:t xml:space="preserve">A column group is defined by at least two properties:</w:t>
      </w:r>
    </w:p>
    <w:p w:rsidR="00000000" w:rsidDel="00000000" w:rsidP="00000000" w:rsidRDefault="00000000" w:rsidRPr="00000000" w14:paraId="000000DE">
      <w:pPr>
        <w:keepNext w:val="1"/>
        <w:keepLines w:val="1"/>
        <w:numPr>
          <w:ilvl w:val="0"/>
          <w:numId w:val="21"/>
        </w:numPr>
        <w:rPr/>
      </w:pPr>
      <w:r w:rsidDel="00000000" w:rsidR="00000000" w:rsidRPr="00000000">
        <w:rPr>
          <w:b w:val="1"/>
          <w:bCs w:val="1"/>
          <w:rtl w:val="0"/>
        </w:rPr>
        <w:t xml:space="preserve">groupId:</w:t>
      </w:r>
      <w:r w:rsidDel="00000000" w:rsidR="00000000" w:rsidRPr="00000000">
        <w:rPr>
          <w:rtl w:val="0"/>
        </w:rPr>
        <w:t xml:space="preserve"> a string used to identify the group</w:t>
      </w:r>
    </w:p>
    <w:p w:rsidR="00000000" w:rsidDel="00000000" w:rsidP="00000000" w:rsidRDefault="00000000" w:rsidRPr="00000000" w14:paraId="000000DF">
      <w:pPr>
        <w:keepNext w:val="1"/>
        <w:keepLines w:val="1"/>
        <w:numPr>
          <w:ilvl w:val="0"/>
          <w:numId w:val="21"/>
        </w:numPr>
        <w:rPr/>
      </w:pPr>
      <w:r w:rsidDel="00000000" w:rsidR="00000000" w:rsidRPr="00000000">
        <w:rPr>
          <w:b w:val="1"/>
          <w:bCs w:val="1"/>
          <w:rtl w:val="0"/>
        </w:rPr>
        <w:t xml:space="preserve">children:</w:t>
      </w:r>
      <w:r w:rsidDel="00000000" w:rsidR="00000000" w:rsidRPr="00000000">
        <w:rPr>
          <w:rtl w:val="0"/>
        </w:rPr>
        <w:t xml:space="preserve"> an array containing the children of the group</w:t>
      </w:r>
    </w:p>
    <w:p w:rsidR="00000000" w:rsidDel="00000000" w:rsidP="00000000" w:rsidRDefault="00000000" w:rsidRPr="00000000" w14:paraId="000000E0">
      <w:pPr>
        <w:keepNext w:val="1"/>
        <w:keepLines w:val="1"/>
        <w:rPr/>
      </w:pPr>
      <w:r w:rsidDel="00000000" w:rsidR="00000000" w:rsidRPr="00000000">
        <w:rPr>
          <w:rtl w:val="0"/>
        </w:rPr>
      </w:r>
    </w:p>
    <w:p w:rsidR="00000000" w:rsidDel="00000000" w:rsidP="00000000" w:rsidRDefault="00000000" w:rsidRPr="00000000" w14:paraId="000000E1">
      <w:pPr>
        <w:keepNext w:val="1"/>
        <w:keepLines w:val="1"/>
        <w:rPr/>
      </w:pPr>
      <w:r w:rsidDel="00000000" w:rsidR="00000000" w:rsidRPr="00000000">
        <w:rPr>
          <w:rtl w:val="0"/>
        </w:rPr>
        <w:t xml:space="preserve">The children attribute can contain two types of objects:</w:t>
      </w:r>
    </w:p>
    <w:p w:rsidR="00000000" w:rsidDel="00000000" w:rsidP="00000000" w:rsidRDefault="00000000" w:rsidRPr="00000000" w14:paraId="000000E2">
      <w:pPr>
        <w:keepNext w:val="1"/>
        <w:keepLines w:val="1"/>
        <w:numPr>
          <w:ilvl w:val="0"/>
          <w:numId w:val="17"/>
        </w:numPr>
        <w:rPr/>
      </w:pPr>
      <w:r w:rsidDel="00000000" w:rsidR="00000000" w:rsidRPr="00000000">
        <w:rPr>
          <w:rtl w:val="0"/>
        </w:rPr>
        <w:t xml:space="preserve">leaves with type { field: string }, which add the column with the corresponding field to this group</w:t>
      </w:r>
    </w:p>
    <w:p w:rsidR="00000000" w:rsidDel="00000000" w:rsidP="00000000" w:rsidRDefault="00000000" w:rsidRPr="00000000" w14:paraId="000000E3">
      <w:pPr>
        <w:keepNext w:val="1"/>
        <w:keepLines w:val="1"/>
        <w:numPr>
          <w:ilvl w:val="0"/>
          <w:numId w:val="17"/>
        </w:numPr>
        <w:rPr/>
      </w:pPr>
      <w:r w:rsidDel="00000000" w:rsidR="00000000" w:rsidRPr="00000000">
        <w:rPr>
          <w:rtl w:val="0"/>
        </w:rPr>
        <w:t xml:space="preserve">other column groups, making it possible to create nested groups</w:t>
      </w:r>
    </w:p>
    <w:p w:rsidR="00000000" w:rsidDel="00000000" w:rsidP="00000000" w:rsidRDefault="00000000" w:rsidRPr="00000000" w14:paraId="000000E4">
      <w:pPr>
        <w:keepNext w:val="1"/>
        <w:keepLines w:val="1"/>
        <w:ind w:left="0" w:firstLine="0"/>
        <w:rPr/>
      </w:pPr>
      <w:r w:rsidDel="00000000" w:rsidR="00000000" w:rsidRPr="00000000">
        <w:rPr>
          <w:rtl w:val="0"/>
        </w:rPr>
      </w:r>
    </w:p>
    <w:p w:rsidR="00000000" w:rsidDel="00000000" w:rsidP="00000000" w:rsidRDefault="00000000" w:rsidRPr="00000000" w14:paraId="000000E5">
      <w:pPr>
        <w:keepNext w:val="1"/>
        <w:keepLines w:val="1"/>
        <w:rPr/>
      </w:pPr>
      <w:r w:rsidDel="00000000" w:rsidR="00000000" w:rsidRPr="00000000">
        <w:rPr>
          <w:rtl w:val="0"/>
        </w:rPr>
        <w:t xml:space="preserve">Note: A column can only be associated with one group.</w:t>
      </w:r>
    </w:p>
    <w:p w:rsidR="00000000" w:rsidDel="00000000" w:rsidP="00000000" w:rsidRDefault="00000000" w:rsidRPr="00000000" w14:paraId="000000E6">
      <w:pPr>
        <w:keepNext w:val="1"/>
        <w:keepLines w:val="1"/>
        <w:ind w:left="0" w:firstLine="0"/>
        <w:rPr/>
      </w:pPr>
      <w:r w:rsidDel="00000000" w:rsidR="00000000" w:rsidRPr="00000000">
        <w:rPr>
          <w:rtl w:val="0"/>
        </w:rPr>
      </w:r>
    </w:p>
    <w:p w:rsidR="00000000" w:rsidDel="00000000" w:rsidP="00000000" w:rsidRDefault="00000000" w:rsidRPr="00000000" w14:paraId="000000E7">
      <w:pPr>
        <w:keepNext w:val="1"/>
        <w:keepLines w:val="1"/>
        <w:rPr>
          <w:b w:val="1"/>
          <w:bCs w:val="1"/>
        </w:rPr>
      </w:pPr>
      <w:r w:rsidDel="00000000" w:rsidR="00000000" w:rsidRPr="00000000">
        <w:rPr>
          <w:rtl w:val="0"/>
        </w:rPr>
      </w:r>
    </w:p>
    <w:p w:rsidR="00000000" w:rsidDel="00000000" w:rsidP="00000000" w:rsidRDefault="00000000" w:rsidRPr="00000000" w14:paraId="000000E8">
      <w:pPr>
        <w:keepNext w:val="1"/>
        <w:keepLines w:val="1"/>
        <w:rPr>
          <w:b w:val="1"/>
          <w:bCs w:val="1"/>
        </w:rPr>
      </w:pPr>
      <w:r w:rsidDel="00000000" w:rsidR="00000000" w:rsidRPr="00000000">
        <w:rPr>
          <w:rtl w:val="0"/>
        </w:rPr>
      </w:r>
    </w:p>
    <w:p w:rsidR="00000000" w:rsidDel="00000000" w:rsidP="00000000" w:rsidRDefault="00000000" w:rsidRPr="00000000" w14:paraId="000000E9">
      <w:pPr>
        <w:keepNext w:val="1"/>
        <w:keepLines w:val="1"/>
        <w:rPr>
          <w:b w:val="1"/>
          <w:bCs w:val="1"/>
        </w:rPr>
      </w:pPr>
      <w:r w:rsidDel="00000000" w:rsidR="00000000" w:rsidRPr="00000000">
        <w:rPr>
          <w:rtl w:val="0"/>
        </w:rPr>
      </w:r>
    </w:p>
    <w:p w:rsidR="00000000" w:rsidDel="00000000" w:rsidP="00000000" w:rsidRDefault="00000000" w:rsidRPr="00000000" w14:paraId="000000EA">
      <w:pPr>
        <w:keepNext w:val="1"/>
        <w:keepLines w:val="1"/>
        <w:rPr>
          <w:b w:val="1"/>
          <w:bCs w:val="1"/>
        </w:rPr>
      </w:pPr>
      <w:r w:rsidDel="00000000" w:rsidR="00000000" w:rsidRPr="00000000">
        <w:rPr>
          <w:rtl w:val="0"/>
        </w:rPr>
      </w:r>
    </w:p>
    <w:p w:rsidR="00000000" w:rsidDel="00000000" w:rsidP="00000000" w:rsidRDefault="00000000" w:rsidRPr="00000000" w14:paraId="000000EB">
      <w:pPr>
        <w:keepNext w:val="1"/>
        <w:keepLines w:val="1"/>
        <w:rPr>
          <w:b w:val="1"/>
          <w:bCs w:val="1"/>
        </w:rPr>
      </w:pPr>
      <w:r w:rsidDel="00000000" w:rsidR="00000000" w:rsidRPr="00000000">
        <w:rPr>
          <w:rtl w:val="0"/>
        </w:rPr>
      </w:r>
    </w:p>
    <w:p w:rsidR="00000000" w:rsidDel="00000000" w:rsidP="00000000" w:rsidRDefault="00000000" w:rsidRPr="00000000" w14:paraId="000000EC">
      <w:pPr>
        <w:keepNext w:val="1"/>
        <w:keepLines w:val="1"/>
        <w:rPr>
          <w:b w:val="1"/>
          <w:bCs w:val="1"/>
        </w:rPr>
      </w:pPr>
      <w:r w:rsidDel="00000000" w:rsidR="00000000" w:rsidRPr="00000000">
        <w:rPr>
          <w:rtl w:val="0"/>
        </w:rPr>
      </w:r>
    </w:p>
    <w:p w:rsidR="00000000" w:rsidDel="00000000" w:rsidP="00000000" w:rsidRDefault="00000000" w:rsidRPr="00000000" w14:paraId="000000ED">
      <w:pPr>
        <w:keepNext w:val="1"/>
        <w:keepLines w:val="1"/>
        <w:rPr>
          <w:b w:val="1"/>
          <w:bCs w:val="1"/>
        </w:rPr>
      </w:pPr>
      <w:r w:rsidDel="00000000" w:rsidR="00000000" w:rsidRPr="00000000">
        <w:rPr>
          <w:rtl w:val="0"/>
        </w:rPr>
      </w:r>
    </w:p>
    <w:p w:rsidR="00000000" w:rsidDel="00000000" w:rsidP="00000000" w:rsidRDefault="00000000" w:rsidRPr="00000000" w14:paraId="000000EE">
      <w:pPr>
        <w:keepNext w:val="1"/>
        <w:keepLines w:val="1"/>
        <w:rPr>
          <w:b w:val="1"/>
          <w:bCs w:val="1"/>
        </w:rPr>
      </w:pPr>
      <w:r w:rsidDel="00000000" w:rsidR="00000000" w:rsidRPr="00000000">
        <w:rPr>
          <w:rtl w:val="0"/>
        </w:rPr>
      </w:r>
    </w:p>
    <w:p w:rsidR="00000000" w:rsidDel="00000000" w:rsidP="00000000" w:rsidRDefault="00000000" w:rsidRPr="00000000" w14:paraId="000000EF">
      <w:pPr>
        <w:keepNext w:val="1"/>
        <w:keepLines w:val="1"/>
        <w:rPr>
          <w:b w:val="1"/>
          <w:bCs w:val="1"/>
        </w:rPr>
      </w:pPr>
      <w:r w:rsidDel="00000000" w:rsidR="00000000" w:rsidRPr="00000000">
        <w:rPr>
          <w:rtl w:val="0"/>
        </w:rPr>
      </w:r>
    </w:p>
    <w:p w:rsidR="00000000" w:rsidDel="00000000" w:rsidP="00000000" w:rsidRDefault="00000000" w:rsidRPr="00000000" w14:paraId="000000F0">
      <w:pPr>
        <w:keepNext w:val="1"/>
        <w:keepLines w:val="1"/>
        <w:rPr>
          <w:b w:val="1"/>
          <w:bCs w:val="1"/>
        </w:rPr>
      </w:pPr>
      <w:r w:rsidDel="00000000" w:rsidR="00000000" w:rsidRPr="00000000">
        <w:rPr>
          <w:b w:val="1"/>
          <w:bCs w:val="1"/>
          <w:rtl w:val="0"/>
        </w:rPr>
        <w:t xml:space="preserve">Figure 2.2.2f</w:t>
      </w:r>
    </w:p>
    <w:p w:rsidR="00000000" w:rsidDel="00000000" w:rsidP="00000000" w:rsidRDefault="00000000" w:rsidRPr="00000000" w14:paraId="000000F1">
      <w:pPr>
        <w:keepNext w:val="1"/>
        <w:keepLines w:val="1"/>
        <w:rPr>
          <w:b w:val="1"/>
          <w:bCs w:val="1"/>
        </w:rPr>
      </w:pPr>
      <w:r w:rsidDel="00000000" w:rsidR="00000000" w:rsidRPr="00000000">
        <w:rPr>
          <w:b w:val="1"/>
          <w:bCs w:val="1"/>
        </w:rPr>
        <w:drawing>
          <wp:inline distB="114300" distT="114300" distL="114300" distR="114300">
            <wp:extent cx="2187675" cy="1499616"/>
            <wp:effectExtent b="0" l="0" r="0" t="0"/>
            <wp:docPr id="2"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2187675" cy="149961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1"/>
        <w:keepLines w:val="1"/>
        <w:ind w:left="0" w:firstLine="0"/>
        <w:rPr>
          <w:b w:val="1"/>
          <w:bCs w:val="1"/>
        </w:rPr>
      </w:pPr>
      <w:r w:rsidDel="00000000" w:rsidR="00000000" w:rsidRPr="00000000">
        <w:rPr>
          <w:rtl w:val="0"/>
        </w:rPr>
      </w:r>
    </w:p>
    <w:p w:rsidR="00000000" w:rsidDel="00000000" w:rsidP="00000000" w:rsidRDefault="00000000" w:rsidRPr="00000000" w14:paraId="000000F3">
      <w:pPr>
        <w:keepNext w:val="1"/>
        <w:keepLines w:val="1"/>
        <w:rPr/>
      </w:pPr>
      <w:r w:rsidDel="00000000" w:rsidR="00000000" w:rsidRPr="00000000">
        <w:rPr>
          <w:rtl w:val="0"/>
        </w:rPr>
        <w:t xml:space="preserve">Each column group can be customizable like any individual column header. However, there is </w:t>
      </w:r>
      <w:r w:rsidDel="00000000" w:rsidR="00000000" w:rsidRPr="00000000">
        <w:rPr>
          <w:rtl w:val="0"/>
        </w:rPr>
        <w:t xml:space="preserve">an unique</w:t>
      </w:r>
      <w:r w:rsidDel="00000000" w:rsidR="00000000" w:rsidRPr="00000000">
        <w:rPr>
          <w:rtl w:val="0"/>
        </w:rPr>
        <w:t xml:space="preserve"> feature with the column groups, where column groups can be collapsable and expandable. This can be seen in </w:t>
      </w:r>
      <w:r w:rsidDel="00000000" w:rsidR="00000000" w:rsidRPr="00000000">
        <w:rPr>
          <w:b w:val="1"/>
          <w:bCs w:val="1"/>
          <w:rtl w:val="0"/>
        </w:rPr>
        <w:t xml:space="preserve">Figure 2.2.2g</w:t>
      </w:r>
      <w:r w:rsidDel="00000000" w:rsidR="00000000" w:rsidRPr="00000000">
        <w:rPr>
          <w:rtl w:val="0"/>
        </w:rPr>
        <w:t xml:space="preserve">.</w:t>
      </w:r>
    </w:p>
    <w:p w:rsidR="00000000" w:rsidDel="00000000" w:rsidP="00000000" w:rsidRDefault="00000000" w:rsidRPr="00000000" w14:paraId="000000F4">
      <w:pPr>
        <w:keepNext w:val="1"/>
        <w:keepLines w:val="1"/>
        <w:rPr/>
      </w:pPr>
      <w:r w:rsidDel="00000000" w:rsidR="00000000" w:rsidRPr="00000000">
        <w:rPr>
          <w:rtl w:val="0"/>
        </w:rPr>
      </w:r>
    </w:p>
    <w:p w:rsidR="00000000" w:rsidDel="00000000" w:rsidP="00000000" w:rsidRDefault="00000000" w:rsidRPr="00000000" w14:paraId="000000F5">
      <w:pPr>
        <w:keepNext w:val="1"/>
        <w:keepLines w:val="1"/>
        <w:rPr>
          <w:b w:val="1"/>
          <w:bCs w:val="1"/>
          <w:shd w:fill="fff2cc" w:val="clear"/>
        </w:rPr>
      </w:pPr>
      <w:r w:rsidDel="00000000" w:rsidR="00000000" w:rsidRPr="00000000">
        <w:rPr>
          <w:b w:val="1"/>
          <w:bCs w:val="1"/>
          <w:shd w:fill="fff2cc" w:val="clear"/>
          <w:rtl w:val="0"/>
        </w:rPr>
        <w:t xml:space="preserve">Figure 2.2.2.g</w:t>
      </w:r>
    </w:p>
    <w:p w:rsidR="00000000" w:rsidDel="00000000" w:rsidP="00000000" w:rsidRDefault="00000000" w:rsidRPr="00000000" w14:paraId="000000F6">
      <w:pPr>
        <w:pStyle w:val="Heading4"/>
        <w:rPr/>
      </w:pPr>
      <w:bookmarkStart w:colFirst="0" w:colLast="0" w:name="_l1pofi1ikgwf" w:id="19"/>
      <w:bookmarkEnd w:id="19"/>
      <w:r w:rsidDel="00000000" w:rsidR="00000000" w:rsidRPr="00000000">
        <w:rPr>
          <w:rtl w:val="0"/>
        </w:rPr>
        <w:t xml:space="preserve">2.2.2.5 Column Reordering (Pro)</w:t>
      </w:r>
    </w:p>
    <w:p w:rsidR="00000000" w:rsidDel="00000000" w:rsidP="00000000" w:rsidRDefault="00000000" w:rsidRPr="00000000" w14:paraId="000000F7">
      <w:pPr>
        <w:keepNext w:val="1"/>
        <w:rPr/>
      </w:pPr>
      <w:r w:rsidDel="00000000" w:rsidR="00000000" w:rsidRPr="00000000">
        <w:rPr>
          <w:rtl w:val="0"/>
        </w:rPr>
        <w:t xml:space="preserve">The Data Grid Pro lets users drag and drop columns to reorder them.</w:t>
      </w:r>
    </w:p>
    <w:p w:rsidR="00000000" w:rsidDel="00000000" w:rsidP="00000000" w:rsidRDefault="00000000" w:rsidRPr="00000000" w14:paraId="000000F8">
      <w:pPr>
        <w:keepNext w:val="1"/>
        <w:rPr/>
      </w:pPr>
      <w:r w:rsidDel="00000000" w:rsidR="00000000" w:rsidRPr="00000000">
        <w:rPr>
          <w:rtl w:val="0"/>
        </w:rPr>
      </w:r>
    </w:p>
    <w:p w:rsidR="00000000" w:rsidDel="00000000" w:rsidP="00000000" w:rsidRDefault="00000000" w:rsidRPr="00000000" w14:paraId="000000F9">
      <w:pPr>
        <w:keepNext w:val="1"/>
        <w:rPr/>
      </w:pPr>
      <w:r w:rsidDel="00000000" w:rsidR="00000000" w:rsidRPr="00000000">
        <w:rPr>
          <w:rtl w:val="0"/>
        </w:rPr>
        <w:t xml:space="preserve">Columns are organized according to the order in which they're provided in the columns array. By default, Data Grid Pro lets users reorder columns by dragging and dropping the header cells.</w:t>
      </w:r>
    </w:p>
    <w:p w:rsidR="00000000" w:rsidDel="00000000" w:rsidP="00000000" w:rsidRDefault="00000000" w:rsidRPr="00000000" w14:paraId="000000FA">
      <w:pPr>
        <w:keepNext w:val="1"/>
        <w:ind w:left="0" w:firstLine="0"/>
        <w:rPr/>
      </w:pPr>
      <w:r w:rsidDel="00000000" w:rsidR="00000000" w:rsidRPr="00000000">
        <w:rPr>
          <w:rtl w:val="0"/>
        </w:rPr>
      </w:r>
    </w:p>
    <w:p w:rsidR="00000000" w:rsidDel="00000000" w:rsidP="00000000" w:rsidRDefault="00000000" w:rsidRPr="00000000" w14:paraId="000000FB">
      <w:pPr>
        <w:keepNext w:val="1"/>
        <w:ind w:left="360" w:firstLine="0"/>
        <w:rPr>
          <w:b w:val="1"/>
          <w:bCs w:val="1"/>
          <w:shd w:fill="fff2cc" w:val="clear"/>
        </w:rPr>
      </w:pPr>
      <w:r w:rsidDel="00000000" w:rsidR="00000000" w:rsidRPr="00000000">
        <w:rPr>
          <w:b w:val="1"/>
          <w:bCs w:val="1"/>
          <w:shd w:fill="fff2cc" w:val="clear"/>
          <w:rtl w:val="0"/>
        </w:rPr>
        <w:t xml:space="preserve">Figure 2.2.2h</w:t>
      </w:r>
      <w:r w:rsidDel="00000000" w:rsidR="00000000" w:rsidRPr="00000000">
        <w:rPr>
          <w:rtl w:val="0"/>
        </w:rPr>
      </w:r>
    </w:p>
    <w:p w:rsidR="00000000" w:rsidDel="00000000" w:rsidP="00000000" w:rsidRDefault="00000000" w:rsidRPr="00000000" w14:paraId="000000FC">
      <w:pPr>
        <w:pStyle w:val="Heading4"/>
        <w:rPr/>
      </w:pPr>
      <w:bookmarkStart w:colFirst="0" w:colLast="0" w:name="_g51ayt8opm3w" w:id="20"/>
      <w:bookmarkEnd w:id="20"/>
      <w:r w:rsidDel="00000000" w:rsidR="00000000" w:rsidRPr="00000000">
        <w:rPr>
          <w:rtl w:val="0"/>
        </w:rPr>
        <w:t xml:space="preserve">2.2.2.6 Column Pinning (Pro)</w:t>
      </w:r>
    </w:p>
    <w:p w:rsidR="00000000" w:rsidDel="00000000" w:rsidP="00000000" w:rsidRDefault="00000000" w:rsidRPr="00000000" w14:paraId="000000FD">
      <w:pPr>
        <w:keepNext w:val="1"/>
        <w:rPr/>
      </w:pPr>
      <w:r w:rsidDel="00000000" w:rsidR="00000000" w:rsidRPr="00000000">
        <w:rPr>
          <w:rtl w:val="0"/>
        </w:rPr>
        <w:t xml:space="preserve">Column Pinning allows users to keep columns in the Data Grid visible at all times</w:t>
      </w:r>
    </w:p>
    <w:p w:rsidR="00000000" w:rsidDel="00000000" w:rsidP="00000000" w:rsidRDefault="00000000" w:rsidRPr="00000000" w14:paraId="000000FE">
      <w:pPr>
        <w:keepNext w:val="1"/>
        <w:rPr/>
      </w:pPr>
      <w:r w:rsidDel="00000000" w:rsidR="00000000" w:rsidRPr="00000000">
        <w:rPr>
          <w:rtl w:val="0"/>
        </w:rPr>
      </w:r>
    </w:p>
    <w:p w:rsidR="00000000" w:rsidDel="00000000" w:rsidP="00000000" w:rsidRDefault="00000000" w:rsidRPr="00000000" w14:paraId="000000FF">
      <w:pPr>
        <w:keepNext w:val="1"/>
        <w:rPr/>
      </w:pPr>
      <w:r w:rsidDel="00000000" w:rsidR="00000000" w:rsidRPr="00000000">
        <w:rPr>
          <w:rtl w:val="0"/>
        </w:rPr>
        <w:t xml:space="preserve">Pinned columns (also known as sticky, frozen, and locked) are visible at all times while scrolling the Data Grid horizontally. Users can access this feature through the column menu to pin and unpin columns to either the left or right side. Pinned columns cannot be reordered, except by unpinning and repinning.</w:t>
      </w:r>
    </w:p>
    <w:p w:rsidR="00000000" w:rsidDel="00000000" w:rsidP="00000000" w:rsidRDefault="00000000" w:rsidRPr="00000000" w14:paraId="00000100">
      <w:pPr>
        <w:keepNext w:val="1"/>
        <w:ind w:left="0" w:firstLine="0"/>
        <w:rPr>
          <w:b w:val="1"/>
          <w:bCs w:val="1"/>
        </w:rPr>
      </w:pPr>
      <w:r w:rsidDel="00000000" w:rsidR="00000000" w:rsidRPr="00000000">
        <w:rPr>
          <w:rtl w:val="0"/>
        </w:rPr>
      </w:r>
    </w:p>
    <w:p w:rsidR="00000000" w:rsidDel="00000000" w:rsidP="00000000" w:rsidRDefault="00000000" w:rsidRPr="00000000" w14:paraId="00000101">
      <w:pPr>
        <w:keepNext w:val="1"/>
        <w:rPr>
          <w:b w:val="1"/>
          <w:bCs w:val="1"/>
          <w:shd w:fill="fff2cc" w:val="clear"/>
        </w:rPr>
      </w:pPr>
      <w:r w:rsidDel="00000000" w:rsidR="00000000" w:rsidRPr="00000000">
        <w:rPr>
          <w:b w:val="1"/>
          <w:bCs w:val="1"/>
          <w:shd w:fill="fff2cc" w:val="clear"/>
          <w:rtl w:val="0"/>
        </w:rPr>
        <w:t xml:space="preserve">Figure 2.2.2i</w:t>
      </w:r>
    </w:p>
    <w:p w:rsidR="00000000" w:rsidDel="00000000" w:rsidP="00000000" w:rsidRDefault="00000000" w:rsidRPr="00000000" w14:paraId="00000102">
      <w:pPr>
        <w:keepNext w:val="1"/>
        <w:ind w:left="0" w:firstLine="0"/>
        <w:rPr>
          <w:b w:val="1"/>
          <w:bCs w:val="1"/>
        </w:rPr>
      </w:pPr>
      <w:r w:rsidDel="00000000" w:rsidR="00000000" w:rsidRPr="00000000">
        <w:rPr>
          <w:rtl w:val="0"/>
        </w:rPr>
      </w:r>
    </w:p>
    <w:p w:rsidR="00000000" w:rsidDel="00000000" w:rsidP="00000000" w:rsidRDefault="00000000" w:rsidRPr="00000000" w14:paraId="00000103">
      <w:pPr>
        <w:keepNext w:val="1"/>
        <w:rPr/>
      </w:pPr>
      <w:r w:rsidDel="00000000" w:rsidR="00000000" w:rsidRPr="00000000">
        <w:rPr>
          <w:rtl w:val="0"/>
        </w:rPr>
        <w:t xml:space="preserve">Certain features, such as checkbox selection and row reordering, add autogenerated columns in the Data Grid. You can pin these by adding </w:t>
      </w:r>
      <w:r w:rsidDel="00000000" w:rsidR="00000000" w:rsidRPr="00000000">
        <w:rPr>
          <w:i w:val="1"/>
          <w:iCs w:val="1"/>
          <w:rtl w:val="0"/>
        </w:rPr>
        <w:t xml:space="preserve">GRID_CHECKBOX_SELECTION_COL_DEF.field</w:t>
      </w:r>
      <w:r w:rsidDel="00000000" w:rsidR="00000000" w:rsidRPr="00000000">
        <w:rPr>
          <w:rtl w:val="0"/>
        </w:rPr>
        <w:t xml:space="preserve"> and </w:t>
      </w:r>
      <w:r w:rsidDel="00000000" w:rsidR="00000000" w:rsidRPr="00000000">
        <w:rPr>
          <w:i w:val="1"/>
          <w:iCs w:val="1"/>
          <w:rtl w:val="0"/>
        </w:rPr>
        <w:t xml:space="preserve">GRID_REORDER_COL_DEF.field</w:t>
      </w:r>
      <w:r w:rsidDel="00000000" w:rsidR="00000000" w:rsidRPr="00000000">
        <w:rPr>
          <w:rtl w:val="0"/>
        </w:rPr>
        <w:t xml:space="preserve">, respectively, to the list of pinned columns. </w:t>
      </w:r>
    </w:p>
    <w:p w:rsidR="00000000" w:rsidDel="00000000" w:rsidP="00000000" w:rsidRDefault="00000000" w:rsidRPr="00000000" w14:paraId="00000104">
      <w:pPr>
        <w:keepNext w:val="1"/>
        <w:rPr/>
      </w:pPr>
      <w:r w:rsidDel="00000000" w:rsidR="00000000" w:rsidRPr="00000000">
        <w:rPr>
          <w:rtl w:val="0"/>
        </w:rPr>
      </w:r>
    </w:p>
    <w:p w:rsidR="00000000" w:rsidDel="00000000" w:rsidP="00000000" w:rsidRDefault="00000000" w:rsidRPr="00000000" w14:paraId="00000105">
      <w:pPr>
        <w:keepNext w:val="1"/>
        <w:rPr/>
      </w:pPr>
      <w:r w:rsidDel="00000000" w:rsidR="00000000" w:rsidRPr="00000000">
        <w:rPr>
          <w:rtl w:val="0"/>
        </w:rPr>
        <w:t xml:space="preserve">This particular feature is another area that could reduce clicks for the user’s convenience in CRT. </w:t>
      </w:r>
    </w:p>
    <w:p w:rsidR="00000000" w:rsidDel="00000000" w:rsidP="00000000" w:rsidRDefault="00000000" w:rsidRPr="00000000" w14:paraId="00000106">
      <w:pPr>
        <w:keepNext w:val="1"/>
        <w:rPr/>
      </w:pPr>
      <w:r w:rsidDel="00000000" w:rsidR="00000000" w:rsidRPr="00000000">
        <w:rPr>
          <w:rtl w:val="0"/>
        </w:rPr>
      </w:r>
    </w:p>
    <w:p w:rsidR="00000000" w:rsidDel="00000000" w:rsidP="00000000" w:rsidRDefault="00000000" w:rsidRPr="00000000" w14:paraId="00000107">
      <w:pPr>
        <w:keepNext w:val="1"/>
        <w:rPr>
          <w:b w:val="1"/>
          <w:bCs w:val="1"/>
          <w:shd w:fill="fff2cc" w:val="clear"/>
        </w:rPr>
      </w:pPr>
      <w:r w:rsidDel="00000000" w:rsidR="00000000" w:rsidRPr="00000000">
        <w:rPr>
          <w:b w:val="1"/>
          <w:bCs w:val="1"/>
          <w:shd w:fill="fff2cc" w:val="clear"/>
          <w:rtl w:val="0"/>
        </w:rPr>
        <w:t xml:space="preserve">Figure 2.2.2j</w:t>
      </w:r>
    </w:p>
    <w:p w:rsidR="00000000" w:rsidDel="00000000" w:rsidP="00000000" w:rsidRDefault="00000000" w:rsidRPr="00000000" w14:paraId="00000108">
      <w:pPr>
        <w:keepNext w:val="1"/>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rPr/>
      </w:pPr>
      <w:bookmarkStart w:colFirst="0" w:colLast="0" w:name="_3bzbfsswurnt" w:id="21"/>
      <w:bookmarkEnd w:id="21"/>
      <w:r w:rsidDel="00000000" w:rsidR="00000000" w:rsidRPr="00000000">
        <w:rPr>
          <w:rtl w:val="0"/>
        </w:rPr>
        <w:t xml:space="preserve">2.2.3 Filtering </w:t>
      </w:r>
    </w:p>
    <w:p w:rsidR="00000000" w:rsidDel="00000000" w:rsidP="00000000" w:rsidRDefault="00000000" w:rsidRPr="00000000" w14:paraId="0000010A">
      <w:pPr>
        <w:pStyle w:val="Heading4"/>
        <w:rPr/>
      </w:pPr>
      <w:bookmarkStart w:colFirst="0" w:colLast="0" w:name="_x887at14g2cs" w:id="22"/>
      <w:bookmarkEnd w:id="22"/>
      <w:r w:rsidDel="00000000" w:rsidR="00000000" w:rsidRPr="00000000">
        <w:rPr>
          <w:rtl w:val="0"/>
        </w:rPr>
        <w:t xml:space="preserve">2.2.3.1 Overview</w:t>
      </w:r>
    </w:p>
    <w:p w:rsidR="00000000" w:rsidDel="00000000" w:rsidP="00000000" w:rsidRDefault="00000000" w:rsidRPr="00000000" w14:paraId="0000010B">
      <w:pPr>
        <w:keepNext w:val="1"/>
        <w:rPr/>
      </w:pPr>
      <w:r w:rsidDel="00000000" w:rsidR="00000000" w:rsidRPr="00000000">
        <w:rPr>
          <w:rtl w:val="0"/>
        </w:rPr>
        <w:t xml:space="preserve">Compared to Tabulator, Data Grid has much more filtering features that gives the user more flexibility and options to filter the data shown to them. The features include what is already implemented in CRT with Tabulator (Header Search Filtering and Column Sorting), and more that are listed below. </w:t>
      </w:r>
    </w:p>
    <w:p w:rsidR="00000000" w:rsidDel="00000000" w:rsidP="00000000" w:rsidRDefault="00000000" w:rsidRPr="00000000" w14:paraId="0000010C">
      <w:pPr>
        <w:keepNext w:val="1"/>
        <w:rPr/>
      </w:pPr>
      <w:r w:rsidDel="00000000" w:rsidR="00000000" w:rsidRPr="00000000">
        <w:rPr>
          <w:rtl w:val="0"/>
        </w:rPr>
      </w:r>
    </w:p>
    <w:p w:rsidR="00000000" w:rsidDel="00000000" w:rsidP="00000000" w:rsidRDefault="00000000" w:rsidRPr="00000000" w14:paraId="0000010D">
      <w:pPr>
        <w:keepNext w:val="1"/>
        <w:rPr/>
      </w:pPr>
      <w:r w:rsidDel="00000000" w:rsidR="00000000" w:rsidRPr="00000000">
        <w:rPr>
          <w:rtl w:val="0"/>
        </w:rPr>
        <w:t xml:space="preserve">The filters can be modified through the Data Grid interface in several ways:</w:t>
      </w:r>
    </w:p>
    <w:p w:rsidR="00000000" w:rsidDel="00000000" w:rsidP="00000000" w:rsidRDefault="00000000" w:rsidRPr="00000000" w14:paraId="0000010E">
      <w:pPr>
        <w:keepNext w:val="1"/>
        <w:numPr>
          <w:ilvl w:val="0"/>
          <w:numId w:val="22"/>
        </w:numPr>
        <w:rPr/>
      </w:pPr>
      <w:r w:rsidDel="00000000" w:rsidR="00000000" w:rsidRPr="00000000">
        <w:rPr>
          <w:rtl w:val="0"/>
        </w:rPr>
        <w:t xml:space="preserve">By opening the column menu and clicking the Filter menu item.</w:t>
      </w:r>
    </w:p>
    <w:p w:rsidR="00000000" w:rsidDel="00000000" w:rsidP="00000000" w:rsidRDefault="00000000" w:rsidRPr="00000000" w14:paraId="0000010F">
      <w:pPr>
        <w:keepNext w:val="1"/>
        <w:numPr>
          <w:ilvl w:val="0"/>
          <w:numId w:val="22"/>
        </w:numPr>
        <w:rPr/>
      </w:pPr>
      <w:r w:rsidDel="00000000" w:rsidR="00000000" w:rsidRPr="00000000">
        <w:rPr>
          <w:rtl w:val="0"/>
        </w:rPr>
        <w:t xml:space="preserve">By clicking the Filters button in the Data Grid toolbar (if enabled).</w:t>
      </w:r>
      <w:r w:rsidDel="00000000" w:rsidR="00000000" w:rsidRPr="00000000">
        <w:rPr>
          <w:rtl w:val="0"/>
        </w:rPr>
      </w:r>
    </w:p>
    <w:p w:rsidR="00000000" w:rsidDel="00000000" w:rsidP="00000000" w:rsidRDefault="00000000" w:rsidRPr="00000000" w14:paraId="00000110">
      <w:pPr>
        <w:pStyle w:val="Heading5"/>
        <w:ind w:left="720" w:firstLine="0"/>
        <w:rPr/>
      </w:pPr>
      <w:bookmarkStart w:colFirst="0" w:colLast="0" w:name="_jse6qe4zdfyn" w:id="23"/>
      <w:bookmarkEnd w:id="23"/>
      <w:r w:rsidDel="00000000" w:rsidR="00000000" w:rsidRPr="00000000">
        <w:rPr>
          <w:sz w:val="24"/>
          <w:szCs w:val="24"/>
          <w:rtl w:val="0"/>
        </w:rPr>
        <w:t xml:space="preserve">2.2.3.1.a </w:t>
      </w:r>
      <w:r w:rsidDel="00000000" w:rsidR="00000000" w:rsidRPr="00000000">
        <w:rPr>
          <w:rtl w:val="0"/>
        </w:rPr>
        <w:t xml:space="preserve">Excel-Like Filtering (C)</w:t>
      </w:r>
    </w:p>
    <w:p w:rsidR="00000000" w:rsidDel="00000000" w:rsidP="00000000" w:rsidRDefault="00000000" w:rsidRPr="00000000" w14:paraId="00000111">
      <w:pPr>
        <w:keepNext w:val="1"/>
        <w:ind w:left="360" w:firstLine="360"/>
        <w:rPr>
          <w:b w:val="1"/>
          <w:bCs w:val="1"/>
          <w:shd w:fill="fff2cc" w:val="clear"/>
        </w:rPr>
      </w:pPr>
      <w:r w:rsidDel="00000000" w:rsidR="00000000" w:rsidRPr="00000000">
        <w:rPr>
          <w:b w:val="1"/>
          <w:bCs w:val="1"/>
          <w:shd w:fill="fff2cc" w:val="clear"/>
          <w:rtl w:val="0"/>
        </w:rPr>
        <w:t xml:space="preserve">Figure 2.2.3a</w:t>
      </w:r>
      <w:r w:rsidDel="00000000" w:rsidR="00000000" w:rsidRPr="00000000">
        <w:rPr>
          <w:rtl w:val="0"/>
        </w:rPr>
      </w:r>
    </w:p>
    <w:p w:rsidR="00000000" w:rsidDel="00000000" w:rsidP="00000000" w:rsidRDefault="00000000" w:rsidRPr="00000000" w14:paraId="00000112">
      <w:pPr>
        <w:pStyle w:val="Heading5"/>
        <w:ind w:left="720" w:firstLine="0"/>
        <w:rPr/>
      </w:pPr>
      <w:bookmarkStart w:colFirst="0" w:colLast="0" w:name="_3tspsgmbzgst" w:id="24"/>
      <w:bookmarkEnd w:id="24"/>
      <w:r w:rsidDel="00000000" w:rsidR="00000000" w:rsidRPr="00000000">
        <w:rPr>
          <w:sz w:val="24"/>
          <w:szCs w:val="24"/>
          <w:rtl w:val="0"/>
        </w:rPr>
        <w:t xml:space="preserve">2.2.3.1.b </w:t>
      </w:r>
      <w:r w:rsidDel="00000000" w:rsidR="00000000" w:rsidRPr="00000000">
        <w:rPr>
          <w:rtl w:val="0"/>
        </w:rPr>
        <w:t xml:space="preserve">Filter Panel (C)/(I)</w:t>
      </w:r>
    </w:p>
    <w:p w:rsidR="00000000" w:rsidDel="00000000" w:rsidP="00000000" w:rsidRDefault="00000000" w:rsidRPr="00000000" w14:paraId="00000113">
      <w:pPr>
        <w:keepNext w:val="1"/>
        <w:pBdr>
          <w:top w:color="000000" w:space="2" w:sz="8" w:val="single"/>
          <w:left w:color="000000" w:space="2" w:sz="8" w:val="single"/>
          <w:bottom w:color="000000" w:space="2" w:sz="8" w:val="single"/>
          <w:right w:color="000000" w:space="2" w:sz="8" w:val="single"/>
        </w:pBdr>
        <w:shd w:fill="fff2cc" w:val="clear"/>
        <w:ind w:left="720" w:firstLine="0"/>
        <w:rPr>
          <w:b w:val="1"/>
          <w:bCs w:val="1"/>
          <w:i w:val="1"/>
          <w:iCs w:val="1"/>
          <w:sz w:val="18"/>
          <w:szCs w:val="18"/>
        </w:rPr>
      </w:pPr>
      <w:r w:rsidDel="00000000" w:rsidR="00000000" w:rsidRPr="00000000">
        <w:rPr>
          <w:b w:val="1"/>
          <w:bCs w:val="1"/>
          <w:i w:val="1"/>
          <w:iCs w:val="1"/>
          <w:sz w:val="18"/>
          <w:szCs w:val="18"/>
          <w:rtl w:val="0"/>
        </w:rPr>
        <w:t xml:space="preserve">⚠️ </w:t>
      </w:r>
      <w:r w:rsidDel="00000000" w:rsidR="00000000" w:rsidRPr="00000000">
        <w:rPr>
          <w:b w:val="1"/>
          <w:bCs w:val="1"/>
          <w:i w:val="1"/>
          <w:iCs w:val="1"/>
          <w:sz w:val="18"/>
          <w:szCs w:val="18"/>
          <w:rtl w:val="0"/>
        </w:rPr>
        <w:t xml:space="preserve">This</w:t>
      </w:r>
      <w:r w:rsidDel="00000000" w:rsidR="00000000" w:rsidRPr="00000000">
        <w:rPr>
          <w:b w:val="1"/>
          <w:bCs w:val="1"/>
          <w:i w:val="1"/>
          <w:iCs w:val="1"/>
          <w:sz w:val="18"/>
          <w:szCs w:val="18"/>
          <w:rtl w:val="0"/>
        </w:rPr>
        <w:t xml:space="preserve"> component is incomplete.</w:t>
      </w:r>
    </w:p>
    <w:p w:rsidR="00000000" w:rsidDel="00000000" w:rsidP="00000000" w:rsidRDefault="00000000" w:rsidRPr="00000000" w14:paraId="00000114">
      <w:pPr>
        <w:keepNext w:val="1"/>
        <w:pBdr>
          <w:top w:color="000000" w:space="2" w:sz="8" w:val="single"/>
          <w:left w:color="000000" w:space="2" w:sz="8" w:val="single"/>
          <w:bottom w:color="000000" w:space="2" w:sz="8" w:val="single"/>
          <w:right w:color="000000" w:space="2" w:sz="8" w:val="single"/>
        </w:pBdr>
        <w:shd w:fill="fff2cc" w:val="clear"/>
        <w:ind w:left="720" w:firstLine="0"/>
        <w:rPr>
          <w:i w:val="1"/>
          <w:iCs w:val="1"/>
          <w:sz w:val="18"/>
          <w:szCs w:val="18"/>
        </w:rPr>
      </w:pPr>
      <w:r w:rsidDel="00000000" w:rsidR="00000000" w:rsidRPr="00000000">
        <w:rPr>
          <w:i w:val="1"/>
          <w:iCs w:val="1"/>
          <w:sz w:val="18"/>
          <w:szCs w:val="18"/>
          <w:rtl w:val="0"/>
        </w:rPr>
        <w:t xml:space="preserve">Currently, the Filter Panel Trigger is the only part of the Filter Panel component available. Future versions of the Filter Panel component will make it possible to compose each of its parts to create a custom filter panel.</w:t>
      </w:r>
    </w:p>
    <w:p w:rsidR="00000000" w:rsidDel="00000000" w:rsidP="00000000" w:rsidRDefault="00000000" w:rsidRPr="00000000" w14:paraId="00000115">
      <w:pPr>
        <w:keepNext w:val="1"/>
        <w:pBdr>
          <w:top w:color="000000" w:space="2" w:sz="8" w:val="single"/>
          <w:left w:color="000000" w:space="2" w:sz="8" w:val="single"/>
          <w:bottom w:color="000000" w:space="2" w:sz="8" w:val="single"/>
          <w:right w:color="000000" w:space="2" w:sz="8" w:val="single"/>
        </w:pBdr>
        <w:shd w:fill="fff2cc" w:val="clear"/>
        <w:ind w:left="720" w:firstLine="0"/>
        <w:rPr>
          <w:i w:val="1"/>
          <w:iCs w:val="1"/>
          <w:sz w:val="18"/>
          <w:szCs w:val="18"/>
        </w:rPr>
      </w:pPr>
      <w:r w:rsidDel="00000000" w:rsidR="00000000" w:rsidRPr="00000000">
        <w:rPr>
          <w:rtl w:val="0"/>
        </w:rPr>
      </w:r>
    </w:p>
    <w:p w:rsidR="00000000" w:rsidDel="00000000" w:rsidP="00000000" w:rsidRDefault="00000000" w:rsidRPr="00000000" w14:paraId="00000116">
      <w:pPr>
        <w:keepNext w:val="1"/>
        <w:pBdr>
          <w:top w:color="000000" w:space="2" w:sz="8" w:val="single"/>
          <w:left w:color="000000" w:space="2" w:sz="8" w:val="single"/>
          <w:bottom w:color="000000" w:space="2" w:sz="8" w:val="single"/>
          <w:right w:color="000000" w:space="2" w:sz="8" w:val="single"/>
        </w:pBdr>
        <w:shd w:fill="fff2cc" w:val="clear"/>
        <w:ind w:left="720" w:firstLine="0"/>
        <w:rPr>
          <w:i w:val="1"/>
          <w:iCs w:val="1"/>
          <w:sz w:val="18"/>
          <w:szCs w:val="18"/>
        </w:rPr>
      </w:pPr>
      <w:r w:rsidDel="00000000" w:rsidR="00000000" w:rsidRPr="00000000">
        <w:rPr>
          <w:i w:val="1"/>
          <w:iCs w:val="1"/>
          <w:sz w:val="18"/>
          <w:szCs w:val="18"/>
          <w:rtl w:val="0"/>
        </w:rPr>
        <w:t xml:space="preserve">In the meantime, it's still possible to deeply customize the panel's subcomponents using custom slots.</w:t>
      </w:r>
    </w:p>
    <w:p w:rsidR="00000000" w:rsidDel="00000000" w:rsidP="00000000" w:rsidRDefault="00000000" w:rsidRPr="00000000" w14:paraId="00000117">
      <w:pPr>
        <w:keepNext w:val="1"/>
        <w:ind w:left="720" w:firstLine="0"/>
        <w:rPr>
          <w:b w:val="1"/>
          <w:bCs w:val="1"/>
          <w:i w:val="1"/>
          <w:iCs w:val="1"/>
          <w:shd w:fill="fff2cc" w:val="clear"/>
        </w:rPr>
      </w:pPr>
      <w:r w:rsidDel="00000000" w:rsidR="00000000" w:rsidRPr="00000000">
        <w:rPr>
          <w:rtl w:val="0"/>
        </w:rPr>
      </w:r>
    </w:p>
    <w:p w:rsidR="00000000" w:rsidDel="00000000" w:rsidP="00000000" w:rsidRDefault="00000000" w:rsidRPr="00000000" w14:paraId="00000118">
      <w:pPr>
        <w:keepNext w:val="1"/>
        <w:ind w:left="720" w:firstLine="0"/>
        <w:rPr/>
      </w:pPr>
      <w:r w:rsidDel="00000000" w:rsidR="00000000" w:rsidRPr="00000000">
        <w:rPr>
          <w:rtl w:val="0"/>
        </w:rPr>
        <w:t xml:space="preserve">The filter panel is enabled by default. Users can trigger the filter panel via the column menu, as well as from the toolbar when </w:t>
      </w:r>
      <w:r w:rsidDel="00000000" w:rsidR="00000000" w:rsidRPr="00000000">
        <w:rPr>
          <w:i w:val="1"/>
          <w:iCs w:val="1"/>
          <w:rtl w:val="0"/>
        </w:rPr>
        <w:t xml:space="preserve">showToolbar </w:t>
      </w:r>
      <w:r w:rsidDel="00000000" w:rsidR="00000000" w:rsidRPr="00000000">
        <w:rPr>
          <w:rtl w:val="0"/>
        </w:rPr>
        <w:t xml:space="preserve">is passed to the </w:t>
      </w:r>
      <w:r w:rsidDel="00000000" w:rsidR="00000000" w:rsidRPr="00000000">
        <w:rPr>
          <w:i w:val="1"/>
          <w:iCs w:val="1"/>
          <w:rtl w:val="0"/>
        </w:rPr>
        <w:t xml:space="preserve">&lt;DataGrid /&gt;</w:t>
      </w:r>
      <w:r w:rsidDel="00000000" w:rsidR="00000000" w:rsidRPr="00000000">
        <w:rPr>
          <w:rtl w:val="0"/>
        </w:rPr>
        <w:t xml:space="preserve"> component.</w:t>
      </w:r>
    </w:p>
    <w:p w:rsidR="00000000" w:rsidDel="00000000" w:rsidP="00000000" w:rsidRDefault="00000000" w:rsidRPr="00000000" w14:paraId="00000119">
      <w:pPr>
        <w:keepNext w:val="1"/>
        <w:ind w:left="720" w:firstLine="0"/>
        <w:rPr>
          <w:b w:val="1"/>
          <w:bCs w:val="1"/>
        </w:rPr>
      </w:pPr>
      <w:r w:rsidDel="00000000" w:rsidR="00000000" w:rsidRPr="00000000">
        <w:rPr>
          <w:rtl w:val="0"/>
        </w:rPr>
      </w:r>
    </w:p>
    <w:p w:rsidR="00000000" w:rsidDel="00000000" w:rsidP="00000000" w:rsidRDefault="00000000" w:rsidRPr="00000000" w14:paraId="0000011A">
      <w:pPr>
        <w:keepNext w:val="1"/>
        <w:ind w:left="720" w:firstLine="0"/>
        <w:rPr>
          <w:b w:val="1"/>
          <w:bCs w:val="1"/>
        </w:rPr>
      </w:pPr>
      <w:r w:rsidDel="00000000" w:rsidR="00000000" w:rsidRPr="00000000">
        <w:rPr>
          <w:b w:val="1"/>
          <w:bCs w:val="1"/>
          <w:rtl w:val="0"/>
        </w:rPr>
        <w:t xml:space="preserve">Figure 2.2.3b</w:t>
      </w:r>
    </w:p>
    <w:p w:rsidR="00000000" w:rsidDel="00000000" w:rsidP="00000000" w:rsidRDefault="00000000" w:rsidRPr="00000000" w14:paraId="0000011B">
      <w:pPr>
        <w:keepNext w:val="1"/>
        <w:ind w:left="720" w:firstLine="0"/>
        <w:rPr>
          <w:b w:val="1"/>
          <w:bCs w:val="1"/>
        </w:rPr>
      </w:pPr>
      <w:r w:rsidDel="00000000" w:rsidR="00000000" w:rsidRPr="00000000">
        <w:rPr>
          <w:b w:val="1"/>
          <w:bCs w:val="1"/>
        </w:rPr>
        <w:drawing>
          <wp:inline distB="114300" distT="114300" distL="114300" distR="114300">
            <wp:extent cx="3395663" cy="716042"/>
            <wp:effectExtent b="0" l="0" r="0" t="0"/>
            <wp:docPr id="15"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3395663" cy="716042"/>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1"/>
        <w:ind w:left="720" w:firstLine="0"/>
        <w:rPr>
          <w:sz w:val="18"/>
          <w:szCs w:val="18"/>
        </w:rPr>
      </w:pPr>
      <w:r w:rsidDel="00000000" w:rsidR="00000000" w:rsidRPr="00000000">
        <w:rPr>
          <w:rtl w:val="0"/>
        </w:rPr>
      </w:r>
    </w:p>
    <w:p w:rsidR="00000000" w:rsidDel="00000000" w:rsidP="00000000" w:rsidRDefault="00000000" w:rsidRPr="00000000" w14:paraId="0000011D">
      <w:pPr>
        <w:pStyle w:val="Heading4"/>
        <w:rPr/>
      </w:pPr>
      <w:bookmarkStart w:colFirst="0" w:colLast="0" w:name="_6pxivw6lwl5t" w:id="25"/>
      <w:bookmarkEnd w:id="25"/>
      <w:r w:rsidDel="00000000" w:rsidR="00000000" w:rsidRPr="00000000">
        <w:rPr>
          <w:rtl w:val="0"/>
        </w:rPr>
        <w:t xml:space="preserve">2.2.3.2 Header Filters (Pro)</w:t>
      </w:r>
    </w:p>
    <w:p w:rsidR="00000000" w:rsidDel="00000000" w:rsidP="00000000" w:rsidRDefault="00000000" w:rsidRPr="00000000" w14:paraId="0000011E">
      <w:pPr>
        <w:keepNext w:val="1"/>
        <w:rPr/>
      </w:pPr>
      <w:r w:rsidDel="00000000" w:rsidR="00000000" w:rsidRPr="00000000">
        <w:rPr>
          <w:rtl w:val="0"/>
        </w:rPr>
        <w:t xml:space="preserve">By default, users access the Data Grid's filtering features through the filter panel in the toolbar. The header filter feature adds a row to the top of the Data Grid Pro that lets users quickly filter columns directly in place. Filters added through the filter panel are synchronized with header filters, and vice versa.</w:t>
      </w:r>
    </w:p>
    <w:p w:rsidR="00000000" w:rsidDel="00000000" w:rsidP="00000000" w:rsidRDefault="00000000" w:rsidRPr="00000000" w14:paraId="0000011F">
      <w:pPr>
        <w:keepNext w:val="1"/>
        <w:rPr/>
      </w:pPr>
      <w:r w:rsidDel="00000000" w:rsidR="00000000" w:rsidRPr="00000000">
        <w:rPr>
          <w:rtl w:val="0"/>
        </w:rPr>
      </w:r>
    </w:p>
    <w:p w:rsidR="00000000" w:rsidDel="00000000" w:rsidP="00000000" w:rsidRDefault="00000000" w:rsidRPr="00000000" w14:paraId="00000120">
      <w:pPr>
        <w:keepNext w:val="1"/>
        <w:rPr>
          <w:b w:val="1"/>
          <w:bCs w:val="1"/>
          <w:shd w:fill="fff2cc" w:val="clear"/>
        </w:rPr>
      </w:pPr>
      <w:r w:rsidDel="00000000" w:rsidR="00000000" w:rsidRPr="00000000">
        <w:rPr>
          <w:b w:val="1"/>
          <w:bCs w:val="1"/>
          <w:shd w:fill="fff2cc" w:val="clear"/>
          <w:rtl w:val="0"/>
        </w:rPr>
        <w:t xml:space="preserve">Figure 2.2.3c</w:t>
      </w:r>
    </w:p>
    <w:p w:rsidR="00000000" w:rsidDel="00000000" w:rsidP="00000000" w:rsidRDefault="00000000" w:rsidRPr="00000000" w14:paraId="00000121">
      <w:pPr>
        <w:keepNext w:val="1"/>
        <w:rPr/>
      </w:pPr>
      <w:r w:rsidDel="00000000" w:rsidR="00000000" w:rsidRPr="00000000">
        <w:rPr>
          <w:rtl w:val="0"/>
        </w:rPr>
      </w:r>
    </w:p>
    <w:p w:rsidR="00000000" w:rsidDel="00000000" w:rsidP="00000000" w:rsidRDefault="00000000" w:rsidRPr="00000000" w14:paraId="00000122">
      <w:pPr>
        <w:keepNext w:val="1"/>
        <w:rPr/>
      </w:pPr>
      <w:r w:rsidDel="00000000" w:rsidR="00000000" w:rsidRPr="00000000">
        <w:rPr>
          <w:rtl w:val="0"/>
        </w:rPr>
        <w:t xml:space="preserve">You can override header filter cells individually or across the entire row. This includes removing header filters on certain columns, changing the header filter to be a custom component, etc.</w:t>
      </w:r>
    </w:p>
    <w:p w:rsidR="00000000" w:rsidDel="00000000" w:rsidP="00000000" w:rsidRDefault="00000000" w:rsidRPr="00000000" w14:paraId="00000123">
      <w:pPr>
        <w:keepNext w:val="1"/>
        <w:rPr/>
      </w:pPr>
      <w:r w:rsidDel="00000000" w:rsidR="00000000" w:rsidRPr="00000000">
        <w:rPr>
          <w:rtl w:val="0"/>
        </w:rPr>
        <w:t xml:space="preserve"> </w:t>
      </w:r>
    </w:p>
    <w:p w:rsidR="00000000" w:rsidDel="00000000" w:rsidP="00000000" w:rsidRDefault="00000000" w:rsidRPr="00000000" w14:paraId="00000124">
      <w:pPr>
        <w:keepNext w:val="1"/>
        <w:rPr>
          <w:b w:val="1"/>
          <w:bCs w:val="1"/>
        </w:rPr>
      </w:pPr>
      <w:r w:rsidDel="00000000" w:rsidR="00000000" w:rsidRPr="00000000">
        <w:rPr>
          <w:b w:val="1"/>
          <w:bCs w:val="1"/>
          <w:rtl w:val="0"/>
        </w:rPr>
        <w:t xml:space="preserve">Figure 2.2.3d</w:t>
      </w:r>
    </w:p>
    <w:p w:rsidR="00000000" w:rsidDel="00000000" w:rsidP="00000000" w:rsidRDefault="00000000" w:rsidRPr="00000000" w14:paraId="00000125">
      <w:pPr>
        <w:keepNext w:val="1"/>
        <w:rPr>
          <w:b w:val="1"/>
          <w:bCs w:val="1"/>
        </w:rPr>
      </w:pPr>
      <w:r w:rsidDel="00000000" w:rsidR="00000000" w:rsidRPr="00000000">
        <w:rPr>
          <w:b w:val="1"/>
          <w:bCs w:val="1"/>
        </w:rPr>
        <w:drawing>
          <wp:inline distB="114300" distT="114300" distL="114300" distR="114300">
            <wp:extent cx="3776663" cy="581025"/>
            <wp:effectExtent b="0" l="0" r="0" t="0"/>
            <wp:docPr id="26"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3776663" cy="58102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1"/>
        <w:rPr>
          <w:b w:val="1"/>
          <w:bCs w:val="1"/>
        </w:rPr>
      </w:pPr>
      <w:r w:rsidDel="00000000" w:rsidR="00000000" w:rsidRPr="00000000">
        <w:rPr>
          <w:rtl w:val="0"/>
        </w:rPr>
      </w:r>
    </w:p>
    <w:p w:rsidR="00000000" w:rsidDel="00000000" w:rsidP="00000000" w:rsidRDefault="00000000" w:rsidRPr="00000000" w14:paraId="00000127">
      <w:pPr>
        <w:keepNext w:val="1"/>
        <w:rPr>
          <w:b w:val="1"/>
          <w:bCs w:val="1"/>
          <w:shd w:fill="fff2cc" w:val="clear"/>
        </w:rPr>
      </w:pPr>
      <w:r w:rsidDel="00000000" w:rsidR="00000000" w:rsidRPr="00000000">
        <w:rPr>
          <w:b w:val="1"/>
          <w:bCs w:val="1"/>
          <w:shd w:fill="fff2cc" w:val="clear"/>
          <w:rtl w:val="0"/>
        </w:rPr>
        <w:t xml:space="preserve">Figure 2.2.3e</w:t>
      </w:r>
    </w:p>
    <w:p w:rsidR="00000000" w:rsidDel="00000000" w:rsidP="00000000" w:rsidRDefault="00000000" w:rsidRPr="00000000" w14:paraId="00000128">
      <w:pPr>
        <w:keepNext w:val="1"/>
        <w:rPr>
          <w:b w:val="1"/>
          <w:bCs w:val="1"/>
          <w:shd w:fill="fff2cc" w:val="clear"/>
        </w:rPr>
      </w:pPr>
      <w:r w:rsidDel="00000000" w:rsidR="00000000" w:rsidRPr="00000000">
        <w:rPr>
          <w:rtl w:val="0"/>
        </w:rPr>
      </w:r>
    </w:p>
    <w:p w:rsidR="00000000" w:rsidDel="00000000" w:rsidP="00000000" w:rsidRDefault="00000000" w:rsidRPr="00000000" w14:paraId="00000129">
      <w:pPr>
        <w:pStyle w:val="Heading4"/>
        <w:rPr/>
      </w:pPr>
      <w:bookmarkStart w:colFirst="0" w:colLast="0" w:name="_wykbrgnhxyy3" w:id="26"/>
      <w:bookmarkEnd w:id="26"/>
      <w:r w:rsidDel="00000000" w:rsidR="00000000" w:rsidRPr="00000000">
        <w:rPr>
          <w:rtl w:val="0"/>
        </w:rPr>
        <w:t xml:space="preserve">2.2.3.3 Multi-Filters (Pro)</w:t>
      </w:r>
    </w:p>
    <w:p w:rsidR="00000000" w:rsidDel="00000000" w:rsidP="00000000" w:rsidRDefault="00000000" w:rsidRPr="00000000" w14:paraId="0000012A">
      <w:pPr>
        <w:keepNext w:val="1"/>
        <w:rPr/>
      </w:pPr>
      <w:r w:rsidDel="00000000" w:rsidR="00000000" w:rsidRPr="00000000">
        <w:rPr>
          <w:rtl w:val="0"/>
        </w:rPr>
        <w:t xml:space="preserve">This feature lets end users apply multiple filters to the Data Grid simultaneously.</w:t>
      </w:r>
    </w:p>
    <w:p w:rsidR="00000000" w:rsidDel="00000000" w:rsidP="00000000" w:rsidRDefault="00000000" w:rsidRPr="00000000" w14:paraId="0000012B">
      <w:pPr>
        <w:keepNext w:val="1"/>
        <w:rPr/>
      </w:pPr>
      <w:r w:rsidDel="00000000" w:rsidR="00000000" w:rsidRPr="00000000">
        <w:rPr>
          <w:rtl w:val="0"/>
        </w:rPr>
      </w:r>
    </w:p>
    <w:p w:rsidR="00000000" w:rsidDel="00000000" w:rsidP="00000000" w:rsidRDefault="00000000" w:rsidRPr="00000000" w14:paraId="0000012C">
      <w:pPr>
        <w:keepNext w:val="1"/>
        <w:rPr/>
      </w:pPr>
      <w:r w:rsidDel="00000000" w:rsidR="00000000" w:rsidRPr="00000000">
        <w:rPr>
          <w:rtl w:val="0"/>
        </w:rPr>
        <w:t xml:space="preserve">By default, it's only possible to apply one filter at a time to the Data Grid. With the Data Grid Pro, users can apply multiple filters based on different criteria for more fine-grained data analysis. They can apply multiple filters to a single column and multiple columns simultaneously.</w:t>
      </w:r>
    </w:p>
    <w:p w:rsidR="00000000" w:rsidDel="00000000" w:rsidP="00000000" w:rsidRDefault="00000000" w:rsidRPr="00000000" w14:paraId="0000012D">
      <w:pPr>
        <w:keepNext w:val="1"/>
        <w:rPr/>
      </w:pPr>
      <w:r w:rsidDel="00000000" w:rsidR="00000000" w:rsidRPr="00000000">
        <w:rPr>
          <w:rtl w:val="0"/>
        </w:rPr>
      </w:r>
    </w:p>
    <w:p w:rsidR="00000000" w:rsidDel="00000000" w:rsidP="00000000" w:rsidRDefault="00000000" w:rsidRPr="00000000" w14:paraId="0000012E">
      <w:pPr>
        <w:keepNext w:val="1"/>
        <w:rPr>
          <w:shd w:fill="fff2cc" w:val="clear"/>
        </w:rPr>
      </w:pPr>
      <w:r w:rsidDel="00000000" w:rsidR="00000000" w:rsidRPr="00000000">
        <w:rPr>
          <w:b w:val="1"/>
          <w:bCs w:val="1"/>
          <w:shd w:fill="fff2cc" w:val="clear"/>
          <w:rtl w:val="0"/>
        </w:rPr>
        <w:t xml:space="preserve">Figure 2.2.3f</w:t>
      </w:r>
      <w:r w:rsidDel="00000000" w:rsidR="00000000" w:rsidRPr="00000000">
        <w:rPr>
          <w:rtl w:val="0"/>
        </w:rPr>
      </w:r>
    </w:p>
    <w:p w:rsidR="00000000" w:rsidDel="00000000" w:rsidP="00000000" w:rsidRDefault="00000000" w:rsidRPr="00000000" w14:paraId="0000012F">
      <w:pPr>
        <w:pStyle w:val="Heading4"/>
        <w:rPr/>
      </w:pPr>
      <w:bookmarkStart w:colFirst="0" w:colLast="0" w:name="_yjhqyw5aqaoe" w:id="27"/>
      <w:bookmarkEnd w:id="27"/>
      <w:r w:rsidDel="00000000" w:rsidR="00000000" w:rsidRPr="00000000">
        <w:rPr>
          <w:rtl w:val="0"/>
        </w:rPr>
        <w:t xml:space="preserve">2.2.3.4 Custom Filters</w:t>
      </w:r>
    </w:p>
    <w:p w:rsidR="00000000" w:rsidDel="00000000" w:rsidP="00000000" w:rsidRDefault="00000000" w:rsidRPr="00000000" w14:paraId="00000130">
      <w:pPr>
        <w:pStyle w:val="Heading5"/>
        <w:keepNext w:val="1"/>
        <w:ind w:left="720" w:firstLine="0"/>
        <w:rPr/>
      </w:pPr>
      <w:bookmarkStart w:colFirst="0" w:colLast="0" w:name="_r9pxecpvqvdb" w:id="28"/>
      <w:bookmarkEnd w:id="28"/>
      <w:r w:rsidDel="00000000" w:rsidR="00000000" w:rsidRPr="00000000">
        <w:rPr>
          <w:sz w:val="24"/>
          <w:szCs w:val="24"/>
          <w:rtl w:val="0"/>
        </w:rPr>
        <w:t xml:space="preserve">2.2.3.4.a </w:t>
      </w:r>
      <w:r w:rsidDel="00000000" w:rsidR="00000000" w:rsidRPr="00000000">
        <w:rPr>
          <w:rtl w:val="0"/>
        </w:rPr>
        <w:t xml:space="preserve">Custom Input Components (C)</w:t>
      </w:r>
    </w:p>
    <w:p w:rsidR="00000000" w:rsidDel="00000000" w:rsidP="00000000" w:rsidRDefault="00000000" w:rsidRPr="00000000" w14:paraId="00000131">
      <w:pPr>
        <w:keepNext w:val="1"/>
        <w:rPr/>
      </w:pPr>
      <w:r w:rsidDel="00000000" w:rsidR="00000000" w:rsidRPr="00000000">
        <w:rPr>
          <w:rtl w:val="0"/>
        </w:rPr>
        <w:tab/>
        <w:t xml:space="preserve">The value used by the operator to look for needs to be entered by the user. On most column types, a text field is used. However, a custom component can be rendered instead.</w:t>
      </w:r>
    </w:p>
    <w:p w:rsidR="00000000" w:rsidDel="00000000" w:rsidP="00000000" w:rsidRDefault="00000000" w:rsidRPr="00000000" w14:paraId="00000132">
      <w:pPr>
        <w:keepNext w:val="1"/>
        <w:ind w:left="0" w:firstLine="0"/>
        <w:rPr/>
      </w:pPr>
      <w:r w:rsidDel="00000000" w:rsidR="00000000" w:rsidRPr="00000000">
        <w:rPr>
          <w:rtl w:val="0"/>
        </w:rPr>
      </w:r>
    </w:p>
    <w:p w:rsidR="00000000" w:rsidDel="00000000" w:rsidP="00000000" w:rsidRDefault="00000000" w:rsidRPr="00000000" w14:paraId="00000133">
      <w:pPr>
        <w:keepNext w:val="1"/>
        <w:rPr>
          <w:b w:val="1"/>
          <w:bCs w:val="1"/>
        </w:rPr>
      </w:pPr>
      <w:r w:rsidDel="00000000" w:rsidR="00000000" w:rsidRPr="00000000">
        <w:rPr>
          <w:b w:val="1"/>
          <w:bCs w:val="1"/>
          <w:rtl w:val="0"/>
        </w:rPr>
        <w:tab/>
        <w:t xml:space="preserve">Figure 2.2.3g</w:t>
      </w:r>
    </w:p>
    <w:p w:rsidR="00000000" w:rsidDel="00000000" w:rsidP="00000000" w:rsidRDefault="00000000" w:rsidRPr="00000000" w14:paraId="00000134">
      <w:pPr>
        <w:keepNext w:val="1"/>
        <w:rPr/>
      </w:pPr>
      <w:r w:rsidDel="00000000" w:rsidR="00000000" w:rsidRPr="00000000">
        <w:rPr>
          <w:rtl w:val="0"/>
        </w:rPr>
        <w:tab/>
      </w:r>
      <w:r w:rsidDel="00000000" w:rsidR="00000000" w:rsidRPr="00000000">
        <w:rPr/>
        <w:drawing>
          <wp:inline distB="114300" distT="114300" distL="114300" distR="114300">
            <wp:extent cx="3509963" cy="961865"/>
            <wp:effectExtent b="0" l="0" r="0" t="0"/>
            <wp:docPr id="2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509963" cy="96186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5"/>
        <w:keepNext w:val="1"/>
        <w:ind w:left="720" w:firstLine="0"/>
        <w:rPr/>
      </w:pPr>
      <w:bookmarkStart w:colFirst="0" w:colLast="0" w:name="_o1tzpdwjg69x" w:id="29"/>
      <w:bookmarkEnd w:id="29"/>
      <w:r w:rsidDel="00000000" w:rsidR="00000000" w:rsidRPr="00000000">
        <w:rPr>
          <w:sz w:val="24"/>
          <w:szCs w:val="24"/>
          <w:rtl w:val="0"/>
        </w:rPr>
        <w:t xml:space="preserve">2.2.3.4.b </w:t>
      </w:r>
      <w:r w:rsidDel="00000000" w:rsidR="00000000" w:rsidRPr="00000000">
        <w:rPr>
          <w:rtl w:val="0"/>
        </w:rPr>
        <w:t xml:space="preserve">Multiple Values Operator (C)</w:t>
      </w:r>
    </w:p>
    <w:p w:rsidR="00000000" w:rsidDel="00000000" w:rsidP="00000000" w:rsidRDefault="00000000" w:rsidRPr="00000000" w14:paraId="00000136">
      <w:pPr>
        <w:keepNext w:val="1"/>
        <w:rPr/>
      </w:pPr>
      <w:r w:rsidDel="00000000" w:rsidR="00000000" w:rsidRPr="00000000">
        <w:rPr>
          <w:rtl w:val="0"/>
        </w:rPr>
        <w:tab/>
        <w:t xml:space="preserve">You can create a custom operator which accepts multiple values.</w:t>
      </w:r>
    </w:p>
    <w:p w:rsidR="00000000" w:rsidDel="00000000" w:rsidP="00000000" w:rsidRDefault="00000000" w:rsidRPr="00000000" w14:paraId="00000137">
      <w:pPr>
        <w:keepNext w:val="1"/>
        <w:rPr/>
      </w:pPr>
      <w:r w:rsidDel="00000000" w:rsidR="00000000" w:rsidRPr="00000000">
        <w:rPr>
          <w:rtl w:val="0"/>
        </w:rPr>
      </w:r>
    </w:p>
    <w:p w:rsidR="00000000" w:rsidDel="00000000" w:rsidP="00000000" w:rsidRDefault="00000000" w:rsidRPr="00000000" w14:paraId="00000138">
      <w:pPr>
        <w:keepNext w:val="1"/>
        <w:ind w:firstLine="720"/>
        <w:rPr>
          <w:b w:val="1"/>
          <w:bCs w:val="1"/>
        </w:rPr>
      </w:pPr>
      <w:r w:rsidDel="00000000" w:rsidR="00000000" w:rsidRPr="00000000">
        <w:rPr>
          <w:b w:val="1"/>
          <w:bCs w:val="1"/>
          <w:rtl w:val="0"/>
        </w:rPr>
        <w:t xml:space="preserve">Figure 2.2.3h</w:t>
      </w:r>
    </w:p>
    <w:p w:rsidR="00000000" w:rsidDel="00000000" w:rsidP="00000000" w:rsidRDefault="00000000" w:rsidRPr="00000000" w14:paraId="00000139">
      <w:pPr>
        <w:keepNext w:val="1"/>
        <w:ind w:firstLine="720"/>
        <w:rPr/>
      </w:pPr>
      <w:r w:rsidDel="00000000" w:rsidR="00000000" w:rsidRPr="00000000">
        <w:rPr/>
        <w:drawing>
          <wp:inline distB="114300" distT="114300" distL="114300" distR="114300">
            <wp:extent cx="3763318" cy="670311"/>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763318" cy="670311"/>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4"/>
        <w:ind w:left="0" w:firstLine="0"/>
        <w:rPr/>
      </w:pPr>
      <w:bookmarkStart w:colFirst="0" w:colLast="0" w:name="_w1ss5wz7zhde" w:id="30"/>
      <w:bookmarkEnd w:id="30"/>
      <w:r w:rsidDel="00000000" w:rsidR="00000000" w:rsidRPr="00000000">
        <w:rPr>
          <w:rtl w:val="0"/>
        </w:rPr>
        <w:t xml:space="preserve">      2.2.3.5 Sorting (C)</w:t>
      </w:r>
    </w:p>
    <w:p w:rsidR="00000000" w:rsidDel="00000000" w:rsidP="00000000" w:rsidRDefault="00000000" w:rsidRPr="00000000" w14:paraId="0000013B">
      <w:pPr>
        <w:keepNext w:val="1"/>
        <w:rPr/>
      </w:pPr>
      <w:r w:rsidDel="00000000" w:rsidR="00000000" w:rsidRPr="00000000">
        <w:rPr>
          <w:rtl w:val="0"/>
        </w:rPr>
        <w:t xml:space="preserve">Sorting is enabled by default to the Data Grid users and works out of the box without any explicit configuration. Users can set a sorting rule simply by clicking on a column header. Following clicks change the column's sorting direction. You can see the applied direction on the header's arrow indicator.</w:t>
      </w:r>
    </w:p>
    <w:p w:rsidR="00000000" w:rsidDel="00000000" w:rsidP="00000000" w:rsidRDefault="00000000" w:rsidRPr="00000000" w14:paraId="0000013C">
      <w:pPr>
        <w:keepNext w:val="1"/>
        <w:rPr/>
      </w:pPr>
      <w:r w:rsidDel="00000000" w:rsidR="00000000" w:rsidRPr="00000000">
        <w:rPr>
          <w:rtl w:val="0"/>
        </w:rPr>
      </w:r>
    </w:p>
    <w:p w:rsidR="00000000" w:rsidDel="00000000" w:rsidP="00000000" w:rsidRDefault="00000000" w:rsidRPr="00000000" w14:paraId="0000013D">
      <w:pPr>
        <w:keepNext w:val="1"/>
        <w:rPr>
          <w:b w:val="1"/>
          <w:bCs w:val="1"/>
          <w:shd w:fill="fff2cc" w:val="clear"/>
        </w:rPr>
      </w:pPr>
      <w:r w:rsidDel="00000000" w:rsidR="00000000" w:rsidRPr="00000000">
        <w:rPr>
          <w:b w:val="1"/>
          <w:bCs w:val="1"/>
          <w:shd w:fill="fff2cc" w:val="clear"/>
          <w:rtl w:val="0"/>
        </w:rPr>
        <w:t xml:space="preserve">Figure 2.2.3i</w:t>
      </w:r>
      <w:r w:rsidDel="00000000" w:rsidR="00000000" w:rsidRPr="00000000">
        <w:rPr>
          <w:rtl w:val="0"/>
        </w:rPr>
      </w:r>
    </w:p>
    <w:p w:rsidR="00000000" w:rsidDel="00000000" w:rsidP="00000000" w:rsidRDefault="00000000" w:rsidRPr="00000000" w14:paraId="0000013E">
      <w:pPr>
        <w:pStyle w:val="Heading4"/>
        <w:rPr/>
      </w:pPr>
      <w:bookmarkStart w:colFirst="0" w:colLast="0" w:name="_m0nblflyk7lo" w:id="31"/>
      <w:bookmarkEnd w:id="31"/>
      <w:r w:rsidDel="00000000" w:rsidR="00000000" w:rsidRPr="00000000">
        <w:rPr>
          <w:rtl w:val="0"/>
        </w:rPr>
        <w:t xml:space="preserve">2.2.3.6 Multi-Sorting (Pro)</w:t>
      </w:r>
    </w:p>
    <w:p w:rsidR="00000000" w:rsidDel="00000000" w:rsidP="00000000" w:rsidRDefault="00000000" w:rsidRPr="00000000" w14:paraId="0000013F">
      <w:pPr>
        <w:keepNext w:val="1"/>
        <w:rPr/>
      </w:pPr>
      <w:r w:rsidDel="00000000" w:rsidR="00000000" w:rsidRPr="00000000">
        <w:rPr>
          <w:rtl w:val="0"/>
        </w:rPr>
        <w:t xml:space="preserve">The following demo lets you sort the rows according to several criteria at the same time.</w:t>
      </w:r>
    </w:p>
    <w:p w:rsidR="00000000" w:rsidDel="00000000" w:rsidP="00000000" w:rsidRDefault="00000000" w:rsidRPr="00000000" w14:paraId="00000140">
      <w:pPr>
        <w:keepNext w:val="1"/>
        <w:rPr/>
      </w:pPr>
      <w:r w:rsidDel="00000000" w:rsidR="00000000" w:rsidRPr="00000000">
        <w:rPr>
          <w:rtl w:val="0"/>
        </w:rPr>
      </w:r>
    </w:p>
    <w:p w:rsidR="00000000" w:rsidDel="00000000" w:rsidP="00000000" w:rsidRDefault="00000000" w:rsidRPr="00000000" w14:paraId="00000141">
      <w:pPr>
        <w:keepNext w:val="1"/>
        <w:rPr/>
      </w:pPr>
      <w:r w:rsidDel="00000000" w:rsidR="00000000" w:rsidRPr="00000000">
        <w:rPr>
          <w:rtl w:val="0"/>
        </w:rPr>
        <w:t xml:space="preserve">By default, users need to hold down the </w:t>
      </w:r>
      <w:r w:rsidDel="00000000" w:rsidR="00000000" w:rsidRPr="00000000">
        <w:rPr>
          <w:i w:val="1"/>
          <w:iCs w:val="1"/>
          <w:rtl w:val="0"/>
        </w:rPr>
        <w:t xml:space="preserve">Ctrl </w:t>
      </w:r>
      <w:r w:rsidDel="00000000" w:rsidR="00000000" w:rsidRPr="00000000">
        <w:rPr>
          <w:rtl w:val="0"/>
        </w:rPr>
        <w:t xml:space="preserve">or </w:t>
      </w:r>
      <w:r w:rsidDel="00000000" w:rsidR="00000000" w:rsidRPr="00000000">
        <w:rPr>
          <w:i w:val="1"/>
          <w:iCs w:val="1"/>
          <w:rtl w:val="0"/>
        </w:rPr>
        <w:t xml:space="preserve">Shift </w:t>
      </w:r>
      <w:r w:rsidDel="00000000" w:rsidR="00000000" w:rsidRPr="00000000">
        <w:rPr>
          <w:rtl w:val="0"/>
        </w:rPr>
        <w:t xml:space="preserve">key while clicking the column header.</w:t>
      </w:r>
    </w:p>
    <w:p w:rsidR="00000000" w:rsidDel="00000000" w:rsidP="00000000" w:rsidRDefault="00000000" w:rsidRPr="00000000" w14:paraId="00000142">
      <w:pPr>
        <w:keepNext w:val="1"/>
        <w:ind w:left="0" w:firstLine="0"/>
        <w:rPr/>
      </w:pPr>
      <w:r w:rsidDel="00000000" w:rsidR="00000000" w:rsidRPr="00000000">
        <w:rPr>
          <w:rtl w:val="0"/>
        </w:rPr>
      </w:r>
    </w:p>
    <w:p w:rsidR="00000000" w:rsidDel="00000000" w:rsidP="00000000" w:rsidRDefault="00000000" w:rsidRPr="00000000" w14:paraId="00000143">
      <w:pPr>
        <w:keepNext w:val="1"/>
        <w:rPr>
          <w:shd w:fill="fff2cc" w:val="clear"/>
        </w:rPr>
      </w:pPr>
      <w:r w:rsidDel="00000000" w:rsidR="00000000" w:rsidRPr="00000000">
        <w:rPr>
          <w:b w:val="1"/>
          <w:bCs w:val="1"/>
          <w:shd w:fill="fff2cc" w:val="clear"/>
          <w:rtl w:val="0"/>
        </w:rPr>
        <w:t xml:space="preserve">Figure 2.2.3j</w:t>
      </w:r>
      <w:r w:rsidDel="00000000" w:rsidR="00000000" w:rsidRPr="00000000">
        <w:rPr>
          <w:rtl w:val="0"/>
        </w:rPr>
      </w:r>
    </w:p>
    <w:p w:rsidR="00000000" w:rsidDel="00000000" w:rsidP="00000000" w:rsidRDefault="00000000" w:rsidRPr="00000000" w14:paraId="00000144">
      <w:pPr>
        <w:pStyle w:val="Heading4"/>
        <w:rPr/>
      </w:pPr>
      <w:bookmarkStart w:colFirst="0" w:colLast="0" w:name="_46yowyrklztz" w:id="32"/>
      <w:bookmarkEnd w:id="32"/>
      <w:r w:rsidDel="00000000" w:rsidR="00000000" w:rsidRPr="00000000">
        <w:rPr>
          <w:rtl w:val="0"/>
        </w:rPr>
        <w:t xml:space="preserve">2.2.3.7 Quick Filter (C)</w:t>
      </w:r>
    </w:p>
    <w:p w:rsidR="00000000" w:rsidDel="00000000" w:rsidP="00000000" w:rsidRDefault="00000000" w:rsidRPr="00000000" w14:paraId="00000145">
      <w:pPr>
        <w:keepNext w:val="1"/>
        <w:keepLines w:val="1"/>
        <w:rPr/>
      </w:pPr>
      <w:r w:rsidDel="00000000" w:rsidR="00000000" w:rsidRPr="00000000">
        <w:rPr>
          <w:rtl w:val="0"/>
        </w:rPr>
        <w:t xml:space="preserve">Quick filter lets users filter rows by multiple columns with a single text input.</w:t>
      </w:r>
    </w:p>
    <w:p w:rsidR="00000000" w:rsidDel="00000000" w:rsidP="00000000" w:rsidRDefault="00000000" w:rsidRPr="00000000" w14:paraId="00000146">
      <w:pPr>
        <w:keepNext w:val="1"/>
        <w:keepLines w:val="1"/>
        <w:rPr/>
      </w:pPr>
      <w:r w:rsidDel="00000000" w:rsidR="00000000" w:rsidRPr="00000000">
        <w:rPr>
          <w:rtl w:val="0"/>
        </w:rPr>
      </w:r>
    </w:p>
    <w:p w:rsidR="00000000" w:rsidDel="00000000" w:rsidP="00000000" w:rsidRDefault="00000000" w:rsidRPr="00000000" w14:paraId="00000147">
      <w:pPr>
        <w:keepNext w:val="1"/>
        <w:keepLines w:val="1"/>
        <w:rPr/>
      </w:pPr>
      <w:r w:rsidDel="00000000" w:rsidR="00000000" w:rsidRPr="00000000">
        <w:rPr>
          <w:rtl w:val="0"/>
        </w:rPr>
        <w:t xml:space="preserve">By default, the quick filter considers the input as a list of values separated by space and keeps only rows that contain all the values. The quick filter is displayed by default when </w:t>
      </w:r>
      <w:r w:rsidDel="00000000" w:rsidR="00000000" w:rsidRPr="00000000">
        <w:rPr>
          <w:i w:val="1"/>
          <w:iCs w:val="1"/>
          <w:rtl w:val="0"/>
        </w:rPr>
        <w:t xml:space="preserve">showToolbar </w:t>
      </w:r>
      <w:r w:rsidDel="00000000" w:rsidR="00000000" w:rsidRPr="00000000">
        <w:rPr>
          <w:rtl w:val="0"/>
        </w:rPr>
        <w:t xml:space="preserve">is passed to the </w:t>
      </w:r>
      <w:r w:rsidDel="00000000" w:rsidR="00000000" w:rsidRPr="00000000">
        <w:rPr>
          <w:i w:val="1"/>
          <w:iCs w:val="1"/>
          <w:rtl w:val="0"/>
        </w:rPr>
        <w:t xml:space="preserve">&lt;DataGrid/&gt;</w:t>
      </w:r>
      <w:r w:rsidDel="00000000" w:rsidR="00000000" w:rsidRPr="00000000">
        <w:rPr>
          <w:rtl w:val="0"/>
        </w:rPr>
        <w:t xml:space="preserve"> component.</w:t>
      </w:r>
    </w:p>
    <w:p w:rsidR="00000000" w:rsidDel="00000000" w:rsidP="00000000" w:rsidRDefault="00000000" w:rsidRPr="00000000" w14:paraId="00000148">
      <w:pPr>
        <w:keepNext w:val="1"/>
        <w:keepLines w:val="1"/>
        <w:rPr/>
      </w:pPr>
      <w:r w:rsidDel="00000000" w:rsidR="00000000" w:rsidRPr="00000000">
        <w:rPr>
          <w:rtl w:val="0"/>
        </w:rPr>
      </w:r>
    </w:p>
    <w:p w:rsidR="00000000" w:rsidDel="00000000" w:rsidP="00000000" w:rsidRDefault="00000000" w:rsidRPr="00000000" w14:paraId="00000149">
      <w:pPr>
        <w:keepNext w:val="1"/>
        <w:keepLines w:val="1"/>
        <w:rPr/>
      </w:pPr>
      <w:r w:rsidDel="00000000" w:rsidR="00000000" w:rsidRPr="00000000">
        <w:rPr>
          <w:rtl w:val="0"/>
        </w:rPr>
        <w:t xml:space="preserve">Also by default, the quick filter excludes hidden columns.</w:t>
      </w:r>
    </w:p>
    <w:p w:rsidR="00000000" w:rsidDel="00000000" w:rsidP="00000000" w:rsidRDefault="00000000" w:rsidRPr="00000000" w14:paraId="0000014A">
      <w:pPr>
        <w:keepNext w:val="1"/>
        <w:keepLines w:val="1"/>
        <w:ind w:left="0" w:firstLine="0"/>
        <w:rPr/>
      </w:pPr>
      <w:r w:rsidDel="00000000" w:rsidR="00000000" w:rsidRPr="00000000">
        <w:rPr>
          <w:rtl w:val="0"/>
        </w:rPr>
      </w:r>
    </w:p>
    <w:p w:rsidR="00000000" w:rsidDel="00000000" w:rsidP="00000000" w:rsidRDefault="00000000" w:rsidRPr="00000000" w14:paraId="0000014B">
      <w:pPr>
        <w:keepNext w:val="1"/>
        <w:keepLines w:val="1"/>
        <w:rPr>
          <w:b w:val="1"/>
          <w:bCs w:val="1"/>
        </w:rPr>
      </w:pPr>
      <w:r w:rsidDel="00000000" w:rsidR="00000000" w:rsidRPr="00000000">
        <w:rPr>
          <w:b w:val="1"/>
          <w:bCs w:val="1"/>
          <w:shd w:fill="fff2cc" w:val="clear"/>
          <w:rtl w:val="0"/>
        </w:rPr>
        <w:t xml:space="preserve">Figure 2.2.3k</w:t>
      </w:r>
      <w:r w:rsidDel="00000000" w:rsidR="00000000" w:rsidRPr="00000000">
        <w:rPr>
          <w:rtl w:val="0"/>
        </w:rPr>
      </w:r>
    </w:p>
    <w:p w:rsidR="00000000" w:rsidDel="00000000" w:rsidP="00000000" w:rsidRDefault="00000000" w:rsidRPr="00000000" w14:paraId="0000014C">
      <w:pPr>
        <w:keepNext w:val="1"/>
        <w:keepLines w:val="1"/>
        <w:ind w:left="36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rPr/>
      </w:pPr>
      <w:bookmarkStart w:colFirst="0" w:colLast="0" w:name="_x0xtiqq8o6sd" w:id="33"/>
      <w:bookmarkEnd w:id="33"/>
      <w:r w:rsidDel="00000000" w:rsidR="00000000" w:rsidRPr="00000000">
        <w:rPr>
          <w:rtl w:val="0"/>
        </w:rPr>
        <w:t xml:space="preserve">2.2.4 Rows </w:t>
      </w:r>
    </w:p>
    <w:p w:rsidR="00000000" w:rsidDel="00000000" w:rsidP="00000000" w:rsidRDefault="00000000" w:rsidRPr="00000000" w14:paraId="0000014E">
      <w:pPr>
        <w:pStyle w:val="Heading4"/>
        <w:rPr/>
      </w:pPr>
      <w:bookmarkStart w:colFirst="0" w:colLast="0" w:name="_6elim8ei0o76" w:id="34"/>
      <w:bookmarkEnd w:id="34"/>
      <w:r w:rsidDel="00000000" w:rsidR="00000000" w:rsidRPr="00000000">
        <w:rPr>
          <w:rtl w:val="0"/>
        </w:rPr>
        <w:t xml:space="preserve">2.2.4.1 Density (C)</w:t>
      </w:r>
    </w:p>
    <w:p w:rsidR="00000000" w:rsidDel="00000000" w:rsidP="00000000" w:rsidRDefault="00000000" w:rsidRPr="00000000" w14:paraId="0000014F">
      <w:pPr>
        <w:keepNext w:val="1"/>
        <w:rPr/>
      </w:pPr>
      <w:r w:rsidDel="00000000" w:rsidR="00000000" w:rsidRPr="00000000">
        <w:rPr>
          <w:rtl w:val="0"/>
        </w:rPr>
        <w:t xml:space="preserve">For this feature, DataGrid exposes the density prop which supports the following values:</w:t>
      </w:r>
    </w:p>
    <w:p w:rsidR="00000000" w:rsidDel="00000000" w:rsidP="00000000" w:rsidRDefault="00000000" w:rsidRPr="00000000" w14:paraId="00000150">
      <w:pPr>
        <w:keepNext w:val="1"/>
        <w:numPr>
          <w:ilvl w:val="0"/>
          <w:numId w:val="20"/>
        </w:numPr>
        <w:rPr>
          <w:b w:val="1"/>
          <w:bCs w:val="1"/>
        </w:rPr>
      </w:pPr>
      <w:r w:rsidDel="00000000" w:rsidR="00000000" w:rsidRPr="00000000">
        <w:rPr>
          <w:b w:val="1"/>
          <w:bCs w:val="1"/>
          <w:rtl w:val="0"/>
        </w:rPr>
        <w:t xml:space="preserve">Standard (default)</w:t>
      </w:r>
    </w:p>
    <w:p w:rsidR="00000000" w:rsidDel="00000000" w:rsidP="00000000" w:rsidRDefault="00000000" w:rsidRPr="00000000" w14:paraId="00000151">
      <w:pPr>
        <w:keepNext w:val="1"/>
        <w:numPr>
          <w:ilvl w:val="0"/>
          <w:numId w:val="20"/>
        </w:numPr>
        <w:rPr>
          <w:b w:val="1"/>
          <w:bCs w:val="1"/>
        </w:rPr>
      </w:pPr>
      <w:r w:rsidDel="00000000" w:rsidR="00000000" w:rsidRPr="00000000">
        <w:rPr>
          <w:b w:val="1"/>
          <w:bCs w:val="1"/>
          <w:rtl w:val="0"/>
        </w:rPr>
        <w:t xml:space="preserve">Compact</w:t>
      </w:r>
    </w:p>
    <w:p w:rsidR="00000000" w:rsidDel="00000000" w:rsidP="00000000" w:rsidRDefault="00000000" w:rsidRPr="00000000" w14:paraId="00000152">
      <w:pPr>
        <w:keepNext w:val="1"/>
        <w:numPr>
          <w:ilvl w:val="0"/>
          <w:numId w:val="20"/>
        </w:numPr>
        <w:rPr>
          <w:b w:val="1"/>
          <w:bCs w:val="1"/>
        </w:rPr>
      </w:pPr>
      <w:r w:rsidDel="00000000" w:rsidR="00000000" w:rsidRPr="00000000">
        <w:rPr>
          <w:b w:val="1"/>
          <w:bCs w:val="1"/>
          <w:rtl w:val="0"/>
        </w:rPr>
        <w:t xml:space="preserve">Comfortable</w:t>
      </w:r>
    </w:p>
    <w:p w:rsidR="00000000" w:rsidDel="00000000" w:rsidP="00000000" w:rsidRDefault="00000000" w:rsidRPr="00000000" w14:paraId="00000153">
      <w:pPr>
        <w:keepNext w:val="1"/>
        <w:ind w:left="0" w:firstLine="0"/>
        <w:rPr/>
      </w:pPr>
      <w:r w:rsidDel="00000000" w:rsidR="00000000" w:rsidRPr="00000000">
        <w:rPr>
          <w:rtl w:val="0"/>
        </w:rPr>
      </w:r>
    </w:p>
    <w:p w:rsidR="00000000" w:rsidDel="00000000" w:rsidP="00000000" w:rsidRDefault="00000000" w:rsidRPr="00000000" w14:paraId="00000154">
      <w:pPr>
        <w:keepNext w:val="1"/>
        <w:rPr/>
      </w:pPr>
      <w:r w:rsidDel="00000000" w:rsidR="00000000" w:rsidRPr="00000000">
        <w:rPr>
          <w:rtl w:val="0"/>
        </w:rPr>
        <w:t xml:space="preserve">The density prop applies the values determined by the rowHeight and columnHeaderHeight props, if supplied. The user can override this setting with the optional toolbar density selector.</w:t>
      </w:r>
    </w:p>
    <w:p w:rsidR="00000000" w:rsidDel="00000000" w:rsidP="00000000" w:rsidRDefault="00000000" w:rsidRPr="00000000" w14:paraId="00000155">
      <w:pPr>
        <w:keepNext w:val="1"/>
        <w:rPr/>
      </w:pPr>
      <w:r w:rsidDel="00000000" w:rsidR="00000000" w:rsidRPr="00000000">
        <w:rPr>
          <w:rtl w:val="0"/>
        </w:rPr>
      </w:r>
    </w:p>
    <w:p w:rsidR="00000000" w:rsidDel="00000000" w:rsidP="00000000" w:rsidRDefault="00000000" w:rsidRPr="00000000" w14:paraId="00000156">
      <w:pPr>
        <w:keepNext w:val="1"/>
        <w:rPr/>
      </w:pPr>
      <w:r w:rsidDel="00000000" w:rsidR="00000000" w:rsidRPr="00000000">
        <w:rPr>
          <w:rtl w:val="0"/>
        </w:rPr>
        <w:t xml:space="preserve">You can create a custom toolbar with a density selector that lets users change the density of the DataGrid, as shown in </w:t>
      </w:r>
      <w:r w:rsidDel="00000000" w:rsidR="00000000" w:rsidRPr="00000000">
        <w:rPr>
          <w:b w:val="1"/>
          <w:bCs w:val="1"/>
          <w:rtl w:val="0"/>
        </w:rPr>
        <w:t xml:space="preserve">Figure 2.2.4a</w:t>
      </w:r>
      <w:r w:rsidDel="00000000" w:rsidR="00000000" w:rsidRPr="00000000">
        <w:rPr>
          <w:rtl w:val="0"/>
        </w:rPr>
        <w:t xml:space="preserve">.</w:t>
      </w:r>
    </w:p>
    <w:p w:rsidR="00000000" w:rsidDel="00000000" w:rsidP="00000000" w:rsidRDefault="00000000" w:rsidRPr="00000000" w14:paraId="00000157">
      <w:pPr>
        <w:keepNext w:val="1"/>
        <w:rPr/>
      </w:pPr>
      <w:r w:rsidDel="00000000" w:rsidR="00000000" w:rsidRPr="00000000">
        <w:rPr>
          <w:rtl w:val="0"/>
        </w:rPr>
      </w:r>
    </w:p>
    <w:p w:rsidR="00000000" w:rsidDel="00000000" w:rsidP="00000000" w:rsidRDefault="00000000" w:rsidRPr="00000000" w14:paraId="00000158">
      <w:pPr>
        <w:keepNext w:val="1"/>
        <w:rPr>
          <w:b w:val="1"/>
          <w:bCs w:val="1"/>
          <w:shd w:fill="fff2cc" w:val="clear"/>
        </w:rPr>
      </w:pPr>
      <w:r w:rsidDel="00000000" w:rsidR="00000000" w:rsidRPr="00000000">
        <w:rPr>
          <w:b w:val="1"/>
          <w:bCs w:val="1"/>
          <w:shd w:fill="fff2cc" w:val="clear"/>
          <w:rtl w:val="0"/>
        </w:rPr>
        <w:t xml:space="preserve">Figure 2.2.4a</w:t>
      </w:r>
      <w:r w:rsidDel="00000000" w:rsidR="00000000" w:rsidRPr="00000000">
        <w:rPr>
          <w:rtl w:val="0"/>
        </w:rPr>
      </w:r>
    </w:p>
    <w:p w:rsidR="00000000" w:rsidDel="00000000" w:rsidP="00000000" w:rsidRDefault="00000000" w:rsidRPr="00000000" w14:paraId="00000159">
      <w:pPr>
        <w:pStyle w:val="Heading4"/>
        <w:rPr/>
      </w:pPr>
      <w:bookmarkStart w:colFirst="0" w:colLast="0" w:name="_ns7btoyinvqs" w:id="35"/>
      <w:bookmarkEnd w:id="35"/>
      <w:r w:rsidDel="00000000" w:rsidR="00000000" w:rsidRPr="00000000">
        <w:rPr>
          <w:rtl w:val="0"/>
        </w:rPr>
        <w:t xml:space="preserve">2.2.4.2 Dynamic Row Heights (C)</w:t>
      </w:r>
    </w:p>
    <w:p w:rsidR="00000000" w:rsidDel="00000000" w:rsidP="00000000" w:rsidRDefault="00000000" w:rsidRPr="00000000" w14:paraId="0000015A">
      <w:pPr>
        <w:keepNext w:val="1"/>
        <w:rPr/>
      </w:pPr>
      <w:r w:rsidDel="00000000" w:rsidR="00000000" w:rsidRPr="00000000">
        <w:rPr>
          <w:rtl w:val="0"/>
        </w:rPr>
        <w:t xml:space="preserve">Instead of a fixed row height, you can let the Data Grid calculate the height of each row based on its content.</w:t>
      </w:r>
    </w:p>
    <w:p w:rsidR="00000000" w:rsidDel="00000000" w:rsidP="00000000" w:rsidRDefault="00000000" w:rsidRPr="00000000" w14:paraId="0000015B">
      <w:pPr>
        <w:keepNext w:val="1"/>
        <w:rPr/>
      </w:pPr>
      <w:r w:rsidDel="00000000" w:rsidR="00000000" w:rsidRPr="00000000">
        <w:rPr>
          <w:rtl w:val="0"/>
        </w:rPr>
      </w:r>
    </w:p>
    <w:p w:rsidR="00000000" w:rsidDel="00000000" w:rsidP="00000000" w:rsidRDefault="00000000" w:rsidRPr="00000000" w14:paraId="0000015C">
      <w:pPr>
        <w:keepNext w:val="1"/>
        <w:ind w:left="360" w:firstLine="0"/>
        <w:rPr>
          <w:b w:val="1"/>
          <w:bCs w:val="1"/>
        </w:rPr>
      </w:pPr>
      <w:r w:rsidDel="00000000" w:rsidR="00000000" w:rsidRPr="00000000">
        <w:rPr>
          <w:b w:val="1"/>
          <w:bCs w:val="1"/>
          <w:rtl w:val="0"/>
        </w:rPr>
        <w:t xml:space="preserve">Figura 2.2.4b</w:t>
      </w:r>
    </w:p>
    <w:p w:rsidR="00000000" w:rsidDel="00000000" w:rsidP="00000000" w:rsidRDefault="00000000" w:rsidRPr="00000000" w14:paraId="0000015D">
      <w:pPr>
        <w:keepNext w:val="1"/>
        <w:ind w:left="360" w:firstLine="0"/>
        <w:rPr>
          <w:b w:val="1"/>
          <w:bCs w:val="1"/>
        </w:rPr>
      </w:pPr>
      <w:r w:rsidDel="00000000" w:rsidR="00000000" w:rsidRPr="00000000">
        <w:rPr>
          <w:b w:val="1"/>
          <w:bCs w:val="1"/>
        </w:rPr>
        <w:drawing>
          <wp:inline distB="114300" distT="114300" distL="114300" distR="114300">
            <wp:extent cx="3419475" cy="1709738"/>
            <wp:effectExtent b="0" l="0" r="0" t="0"/>
            <wp:docPr id="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3419475" cy="1709738"/>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1"/>
        <w:rPr/>
      </w:pPr>
      <w:r w:rsidDel="00000000" w:rsidR="00000000" w:rsidRPr="00000000">
        <w:rPr>
          <w:rtl w:val="0"/>
        </w:rPr>
      </w:r>
    </w:p>
    <w:p w:rsidR="00000000" w:rsidDel="00000000" w:rsidP="00000000" w:rsidRDefault="00000000" w:rsidRPr="00000000" w14:paraId="0000015F">
      <w:pPr>
        <w:keepNext w:val="1"/>
        <w:rPr/>
      </w:pPr>
      <w:r w:rsidDel="00000000" w:rsidR="00000000" w:rsidRPr="00000000">
        <w:rPr>
          <w:rtl w:val="0"/>
        </w:rPr>
        <w:t xml:space="preserve">The dynamic row height implementation is based on a</w:t>
      </w:r>
      <w:r w:rsidDel="00000000" w:rsidR="00000000" w:rsidRPr="00000000">
        <w:rPr>
          <w:i w:val="1"/>
          <w:iCs w:val="1"/>
          <w:rtl w:val="0"/>
        </w:rPr>
        <w:t xml:space="preserve"> </w:t>
      </w:r>
      <w:r w:rsidDel="00000000" w:rsidR="00000000" w:rsidRPr="00000000">
        <w:rPr>
          <w:rtl w:val="0"/>
        </w:rPr>
        <w:t xml:space="preserve">lazy </w:t>
      </w:r>
      <w:r w:rsidDel="00000000" w:rsidR="00000000" w:rsidRPr="00000000">
        <w:rPr>
          <w:rtl w:val="0"/>
        </w:rPr>
        <w:t xml:space="preserve">approach, which means that the rows are measured as they are rendered. Because of this, you may see the size of the scrollbar thumb changing during scroll. This side effect happens because a row height estimation is used while a row is not rendered, then this value is replaced once the true measurement is obtained.</w:t>
      </w:r>
    </w:p>
    <w:p w:rsidR="00000000" w:rsidDel="00000000" w:rsidP="00000000" w:rsidRDefault="00000000" w:rsidRPr="00000000" w14:paraId="00000160">
      <w:pPr>
        <w:keepNext w:val="1"/>
        <w:rPr/>
      </w:pPr>
      <w:r w:rsidDel="00000000" w:rsidR="00000000" w:rsidRPr="00000000">
        <w:rPr>
          <w:rtl w:val="0"/>
        </w:rPr>
      </w:r>
    </w:p>
    <w:p w:rsidR="00000000" w:rsidDel="00000000" w:rsidP="00000000" w:rsidRDefault="00000000" w:rsidRPr="00000000" w14:paraId="00000161">
      <w:pPr>
        <w:keepNext w:val="1"/>
        <w:rPr/>
      </w:pPr>
      <w:r w:rsidDel="00000000" w:rsidR="00000000" w:rsidRPr="00000000">
        <w:rPr>
          <w:rtl w:val="0"/>
        </w:rPr>
        <w:t xml:space="preserve">You can configure the estimated value used by passing a function to the </w:t>
      </w:r>
      <w:r w:rsidDel="00000000" w:rsidR="00000000" w:rsidRPr="00000000">
        <w:rPr>
          <w:i w:val="1"/>
          <w:iCs w:val="1"/>
          <w:rtl w:val="0"/>
        </w:rPr>
        <w:t xml:space="preserve">getEstimatedRowHeight </w:t>
      </w:r>
      <w:r w:rsidDel="00000000" w:rsidR="00000000" w:rsidRPr="00000000">
        <w:rPr>
          <w:rtl w:val="0"/>
        </w:rPr>
        <w:t xml:space="preserve">prop. If not provided, the default row height of </w:t>
      </w:r>
      <w:r w:rsidDel="00000000" w:rsidR="00000000" w:rsidRPr="00000000">
        <w:rPr>
          <w:i w:val="1"/>
          <w:iCs w:val="1"/>
          <w:rtl w:val="0"/>
        </w:rPr>
        <w:t xml:space="preserve">52px </w:t>
      </w:r>
      <w:r w:rsidDel="00000000" w:rsidR="00000000" w:rsidRPr="00000000">
        <w:rPr>
          <w:rtl w:val="0"/>
        </w:rPr>
        <w:t xml:space="preserve">is used as an estimation. It's recommended to pass this prop if the content deviates too much from the default value.</w:t>
      </w:r>
    </w:p>
    <w:p w:rsidR="00000000" w:rsidDel="00000000" w:rsidP="00000000" w:rsidRDefault="00000000" w:rsidRPr="00000000" w14:paraId="00000162">
      <w:pPr>
        <w:keepNext w:val="1"/>
        <w:rPr/>
      </w:pPr>
      <w:r w:rsidDel="00000000" w:rsidR="00000000" w:rsidRPr="00000000">
        <w:rPr>
          <w:rtl w:val="0"/>
        </w:rPr>
      </w:r>
    </w:p>
    <w:p w:rsidR="00000000" w:rsidDel="00000000" w:rsidP="00000000" w:rsidRDefault="00000000" w:rsidRPr="00000000" w14:paraId="00000163">
      <w:pPr>
        <w:keepNext w:val="1"/>
        <w:ind w:left="360"/>
        <w:rPr>
          <w:b w:val="1"/>
          <w:bCs w:val="1"/>
          <w:shd w:fill="fff2cc" w:val="clear"/>
        </w:rPr>
      </w:pPr>
      <w:r w:rsidDel="00000000" w:rsidR="00000000" w:rsidRPr="00000000">
        <w:rPr>
          <w:b w:val="1"/>
          <w:bCs w:val="1"/>
          <w:shd w:fill="fff2cc" w:val="clear"/>
          <w:rtl w:val="0"/>
        </w:rPr>
        <w:t xml:space="preserve">Figura 2.2.4c</w:t>
      </w:r>
      <w:r w:rsidDel="00000000" w:rsidR="00000000" w:rsidRPr="00000000">
        <w:rPr>
          <w:rtl w:val="0"/>
        </w:rPr>
      </w:r>
    </w:p>
    <w:p w:rsidR="00000000" w:rsidDel="00000000" w:rsidP="00000000" w:rsidRDefault="00000000" w:rsidRPr="00000000" w14:paraId="00000164">
      <w:pPr>
        <w:pStyle w:val="Heading4"/>
        <w:rPr/>
      </w:pPr>
      <w:bookmarkStart w:colFirst="0" w:colLast="0" w:name="_xyga83djuraj" w:id="36"/>
      <w:bookmarkEnd w:id="36"/>
      <w:r w:rsidDel="00000000" w:rsidR="00000000" w:rsidRPr="00000000">
        <w:rPr>
          <w:rtl w:val="0"/>
        </w:rPr>
        <w:t xml:space="preserve">2.2.4.3 High Frequency (Pro)</w:t>
      </w:r>
    </w:p>
    <w:p w:rsidR="00000000" w:rsidDel="00000000" w:rsidP="00000000" w:rsidRDefault="00000000" w:rsidRPr="00000000" w14:paraId="00000165">
      <w:pPr>
        <w:keepNext w:val="1"/>
        <w:rPr/>
      </w:pPr>
      <w:r w:rsidDel="00000000" w:rsidR="00000000" w:rsidRPr="00000000">
        <w:rPr>
          <w:rtl w:val="0"/>
        </w:rPr>
        <w:t xml:space="preserve">Whenever the rows are updated, the Data Grid has to apply sorting and filters. This can be a problem if you have high-frequency updates. To maintain good performance, the Data Grid lets you batch the updates and only apply them after a period of time. You can use the </w:t>
      </w:r>
      <w:r w:rsidDel="00000000" w:rsidR="00000000" w:rsidRPr="00000000">
        <w:rPr>
          <w:i w:val="1"/>
          <w:iCs w:val="1"/>
          <w:rtl w:val="0"/>
        </w:rPr>
        <w:t xml:space="preserve">throttleRowsMs </w:t>
      </w:r>
      <w:r w:rsidDel="00000000" w:rsidR="00000000" w:rsidRPr="00000000">
        <w:rPr>
          <w:rtl w:val="0"/>
        </w:rPr>
        <w:t xml:space="preserve">prop to define the frequency (in milliseconds) at which rows updates are applied.</w:t>
      </w:r>
    </w:p>
    <w:p w:rsidR="00000000" w:rsidDel="00000000" w:rsidP="00000000" w:rsidRDefault="00000000" w:rsidRPr="00000000" w14:paraId="00000166">
      <w:pPr>
        <w:keepNext w:val="1"/>
        <w:rPr/>
      </w:pPr>
      <w:r w:rsidDel="00000000" w:rsidR="00000000" w:rsidRPr="00000000">
        <w:rPr>
          <w:rtl w:val="0"/>
        </w:rPr>
      </w:r>
    </w:p>
    <w:p w:rsidR="00000000" w:rsidDel="00000000" w:rsidP="00000000" w:rsidRDefault="00000000" w:rsidRPr="00000000" w14:paraId="00000167">
      <w:pPr>
        <w:keepNext w:val="1"/>
        <w:rPr/>
      </w:pPr>
      <w:r w:rsidDel="00000000" w:rsidR="00000000" w:rsidRPr="00000000">
        <w:rPr>
          <w:rtl w:val="0"/>
        </w:rPr>
        <w:t xml:space="preserve">When receiving updates more frequently than this threshold, the Data Grid will wait before updating the rows.</w:t>
      </w:r>
    </w:p>
    <w:p w:rsidR="00000000" w:rsidDel="00000000" w:rsidP="00000000" w:rsidRDefault="00000000" w:rsidRPr="00000000" w14:paraId="00000168">
      <w:pPr>
        <w:keepNext w:val="1"/>
        <w:rPr/>
      </w:pPr>
      <w:r w:rsidDel="00000000" w:rsidR="00000000" w:rsidRPr="00000000">
        <w:rPr>
          <w:rtl w:val="0"/>
        </w:rPr>
      </w:r>
    </w:p>
    <w:p w:rsidR="00000000" w:rsidDel="00000000" w:rsidP="00000000" w:rsidRDefault="00000000" w:rsidRPr="00000000" w14:paraId="00000169">
      <w:pPr>
        <w:keepNext w:val="1"/>
        <w:rPr>
          <w:shd w:fill="fff2cc" w:val="clear"/>
        </w:rPr>
      </w:pPr>
      <w:r w:rsidDel="00000000" w:rsidR="00000000" w:rsidRPr="00000000">
        <w:rPr>
          <w:b w:val="1"/>
          <w:bCs w:val="1"/>
          <w:shd w:fill="fff2cc" w:val="clear"/>
          <w:rtl w:val="0"/>
        </w:rPr>
        <w:t xml:space="preserve">Figure 2.2.4d</w:t>
      </w:r>
      <w:r w:rsidDel="00000000" w:rsidR="00000000" w:rsidRPr="00000000">
        <w:rPr>
          <w:rtl w:val="0"/>
        </w:rPr>
      </w:r>
    </w:p>
    <w:p w:rsidR="00000000" w:rsidDel="00000000" w:rsidP="00000000" w:rsidRDefault="00000000" w:rsidRPr="00000000" w14:paraId="0000016A">
      <w:pPr>
        <w:pStyle w:val="Heading4"/>
        <w:rPr/>
      </w:pPr>
      <w:bookmarkStart w:colFirst="0" w:colLast="0" w:name="_b5rqbtciqdt7" w:id="37"/>
      <w:bookmarkEnd w:id="37"/>
      <w:r w:rsidDel="00000000" w:rsidR="00000000" w:rsidRPr="00000000">
        <w:rPr>
          <w:rtl w:val="0"/>
        </w:rPr>
        <w:t xml:space="preserve">2.2.4.4 Master-Detail Row Panels (Pro)</w:t>
      </w:r>
    </w:p>
    <w:p w:rsidR="00000000" w:rsidDel="00000000" w:rsidP="00000000" w:rsidRDefault="00000000" w:rsidRPr="00000000" w14:paraId="0000016B">
      <w:pPr>
        <w:keepNext w:val="1"/>
        <w:rPr/>
      </w:pPr>
      <w:r w:rsidDel="00000000" w:rsidR="00000000" w:rsidRPr="00000000">
        <w:rPr>
          <w:rtl w:val="0"/>
        </w:rPr>
        <w:t xml:space="preserve">"Master-detail" is a design pattern for organizing information in which the "master" area lists the data and the "detail" sections provide further information about each item.</w:t>
      </w:r>
    </w:p>
    <w:p w:rsidR="00000000" w:rsidDel="00000000" w:rsidP="00000000" w:rsidRDefault="00000000" w:rsidRPr="00000000" w14:paraId="0000016C">
      <w:pPr>
        <w:keepNext w:val="1"/>
        <w:rPr/>
      </w:pPr>
      <w:r w:rsidDel="00000000" w:rsidR="00000000" w:rsidRPr="00000000">
        <w:rPr>
          <w:rtl w:val="0"/>
        </w:rPr>
      </w:r>
    </w:p>
    <w:p w:rsidR="00000000" w:rsidDel="00000000" w:rsidP="00000000" w:rsidRDefault="00000000" w:rsidRPr="00000000" w14:paraId="0000016D">
      <w:pPr>
        <w:keepNext w:val="1"/>
        <w:rPr/>
      </w:pPr>
      <w:r w:rsidDel="00000000" w:rsidR="00000000" w:rsidRPr="00000000">
        <w:rPr>
          <w:rtl w:val="0"/>
        </w:rPr>
        <w:t xml:space="preserve">The Data Grid Pro provides the tools to implement master-detail row panels. These are useful whenever you need to give end users additional information about row items without navigating away from the Grid. A common example of this pattern is found in many email clients-users can click on an email from the master list to see its contents (details) as well as actions they can take such as replying, forwarding, and deleting.</w:t>
      </w:r>
    </w:p>
    <w:p w:rsidR="00000000" w:rsidDel="00000000" w:rsidP="00000000" w:rsidRDefault="00000000" w:rsidRPr="00000000" w14:paraId="0000016E">
      <w:pPr>
        <w:keepNext w:val="1"/>
        <w:rPr/>
      </w:pPr>
      <w:r w:rsidDel="00000000" w:rsidR="00000000" w:rsidRPr="00000000">
        <w:rPr>
          <w:rtl w:val="0"/>
        </w:rPr>
      </w:r>
    </w:p>
    <w:p w:rsidR="00000000" w:rsidDel="00000000" w:rsidP="00000000" w:rsidRDefault="00000000" w:rsidRPr="00000000" w14:paraId="0000016F">
      <w:pPr>
        <w:keepNext w:val="1"/>
        <w:rPr>
          <w:b w:val="1"/>
          <w:bCs w:val="1"/>
          <w:shd w:fill="fff2cc" w:val="clear"/>
        </w:rPr>
      </w:pPr>
      <w:r w:rsidDel="00000000" w:rsidR="00000000" w:rsidRPr="00000000">
        <w:rPr>
          <w:b w:val="1"/>
          <w:bCs w:val="1"/>
          <w:shd w:fill="fff2cc" w:val="clear"/>
          <w:rtl w:val="0"/>
        </w:rPr>
        <w:t xml:space="preserve">Figure 2.2.4e</w:t>
      </w:r>
    </w:p>
    <w:p w:rsidR="00000000" w:rsidDel="00000000" w:rsidP="00000000" w:rsidRDefault="00000000" w:rsidRPr="00000000" w14:paraId="00000170">
      <w:pPr>
        <w:keepNext w:val="1"/>
        <w:rPr/>
      </w:pPr>
      <w:r w:rsidDel="00000000" w:rsidR="00000000" w:rsidRPr="00000000">
        <w:rPr>
          <w:rtl w:val="0"/>
        </w:rPr>
      </w:r>
    </w:p>
    <w:p w:rsidR="00000000" w:rsidDel="00000000" w:rsidP="00000000" w:rsidRDefault="00000000" w:rsidRPr="00000000" w14:paraId="00000171">
      <w:pPr>
        <w:keepNext w:val="1"/>
        <w:rPr/>
      </w:pPr>
      <w:r w:rsidDel="00000000" w:rsidR="00000000" w:rsidRPr="00000000">
        <w:rPr>
          <w:rtl w:val="0"/>
        </w:rPr>
        <w:t xml:space="preserve">As an alternative to the built-in row editing feature, you can render a form component inside the detail panel so users can edit the row values.</w:t>
      </w:r>
    </w:p>
    <w:p w:rsidR="00000000" w:rsidDel="00000000" w:rsidP="00000000" w:rsidRDefault="00000000" w:rsidRPr="00000000" w14:paraId="00000172">
      <w:pPr>
        <w:keepNext w:val="1"/>
        <w:rPr/>
      </w:pPr>
      <w:r w:rsidDel="00000000" w:rsidR="00000000" w:rsidRPr="00000000">
        <w:rPr>
          <w:rtl w:val="0"/>
        </w:rPr>
      </w:r>
    </w:p>
    <w:p w:rsidR="00000000" w:rsidDel="00000000" w:rsidP="00000000" w:rsidRDefault="00000000" w:rsidRPr="00000000" w14:paraId="00000173">
      <w:pPr>
        <w:keepNext w:val="1"/>
        <w:rPr>
          <w:shd w:fill="fff2cc" w:val="clear"/>
        </w:rPr>
      </w:pPr>
      <w:r w:rsidDel="00000000" w:rsidR="00000000" w:rsidRPr="00000000">
        <w:rPr>
          <w:b w:val="1"/>
          <w:bCs w:val="1"/>
          <w:shd w:fill="fff2cc" w:val="clear"/>
          <w:rtl w:val="0"/>
        </w:rPr>
        <w:t xml:space="preserve">Figure 2.2.4f</w:t>
      </w:r>
      <w:r w:rsidDel="00000000" w:rsidR="00000000" w:rsidRPr="00000000">
        <w:rPr>
          <w:rtl w:val="0"/>
        </w:rPr>
      </w:r>
    </w:p>
    <w:p w:rsidR="00000000" w:rsidDel="00000000" w:rsidP="00000000" w:rsidRDefault="00000000" w:rsidRPr="00000000" w14:paraId="00000174">
      <w:pPr>
        <w:pStyle w:val="Heading4"/>
        <w:rPr/>
      </w:pPr>
      <w:bookmarkStart w:colFirst="0" w:colLast="0" w:name="_j1efzdkbzs3h" w:id="38"/>
      <w:bookmarkEnd w:id="38"/>
      <w:r w:rsidDel="00000000" w:rsidR="00000000" w:rsidRPr="00000000">
        <w:rPr>
          <w:rtl w:val="0"/>
        </w:rPr>
        <w:t xml:space="preserve">2.2.4.5 Row Pinning (Pro)</w:t>
      </w:r>
    </w:p>
    <w:p w:rsidR="00000000" w:rsidDel="00000000" w:rsidP="00000000" w:rsidRDefault="00000000" w:rsidRPr="00000000" w14:paraId="00000175">
      <w:pPr>
        <w:keepNext w:val="1"/>
        <w:rPr/>
      </w:pPr>
      <w:r w:rsidDel="00000000" w:rsidR="00000000" w:rsidRPr="00000000">
        <w:rPr>
          <w:rtl w:val="0"/>
        </w:rPr>
        <w:t xml:space="preserve">Row pinning allows users to keep rows in the Data Grid visible at all times. Pinned rows (also known as sticky, frozen, and locked) are visible at all times while scrolling the Data Grid vertically. Pinned rows are not affected by sorting, filtering, or pagination-they remain pinned regardless of how these features are applied. You can pin rows to the top or bottom of the grid.</w:t>
      </w:r>
    </w:p>
    <w:p w:rsidR="00000000" w:rsidDel="00000000" w:rsidP="00000000" w:rsidRDefault="00000000" w:rsidRPr="00000000" w14:paraId="00000176">
      <w:pPr>
        <w:keepNext w:val="1"/>
        <w:rPr/>
      </w:pPr>
      <w:r w:rsidDel="00000000" w:rsidR="00000000" w:rsidRPr="00000000">
        <w:rPr>
          <w:rtl w:val="0"/>
        </w:rPr>
      </w:r>
    </w:p>
    <w:p w:rsidR="00000000" w:rsidDel="00000000" w:rsidP="00000000" w:rsidRDefault="00000000" w:rsidRPr="00000000" w14:paraId="00000177">
      <w:pPr>
        <w:keepNext w:val="1"/>
        <w:rPr/>
      </w:pPr>
      <w:r w:rsidDel="00000000" w:rsidR="00000000" w:rsidRPr="00000000">
        <w:rPr>
          <w:rtl w:val="0"/>
        </w:rPr>
        <w:t xml:space="preserve">Pinned rows do not support the following features:</w:t>
      </w:r>
    </w:p>
    <w:p w:rsidR="00000000" w:rsidDel="00000000" w:rsidP="00000000" w:rsidRDefault="00000000" w:rsidRPr="00000000" w14:paraId="00000178">
      <w:pPr>
        <w:keepNext w:val="1"/>
        <w:numPr>
          <w:ilvl w:val="0"/>
          <w:numId w:val="2"/>
        </w:numPr>
        <w:rPr/>
      </w:pPr>
      <w:r w:rsidDel="00000000" w:rsidR="00000000" w:rsidRPr="00000000">
        <w:rPr>
          <w:rtl w:val="0"/>
        </w:rPr>
        <w:t xml:space="preserve">selection</w:t>
      </w:r>
    </w:p>
    <w:p w:rsidR="00000000" w:rsidDel="00000000" w:rsidP="00000000" w:rsidRDefault="00000000" w:rsidRPr="00000000" w14:paraId="00000179">
      <w:pPr>
        <w:keepNext w:val="1"/>
        <w:numPr>
          <w:ilvl w:val="0"/>
          <w:numId w:val="2"/>
        </w:numPr>
        <w:rPr/>
      </w:pPr>
      <w:r w:rsidDel="00000000" w:rsidR="00000000" w:rsidRPr="00000000">
        <w:rPr>
          <w:rtl w:val="0"/>
        </w:rPr>
        <w:t xml:space="preserve">row grouping</w:t>
      </w:r>
    </w:p>
    <w:p w:rsidR="00000000" w:rsidDel="00000000" w:rsidP="00000000" w:rsidRDefault="00000000" w:rsidRPr="00000000" w14:paraId="0000017A">
      <w:pPr>
        <w:keepNext w:val="1"/>
        <w:numPr>
          <w:ilvl w:val="0"/>
          <w:numId w:val="2"/>
        </w:numPr>
        <w:rPr/>
      </w:pPr>
      <w:r w:rsidDel="00000000" w:rsidR="00000000" w:rsidRPr="00000000">
        <w:rPr>
          <w:rtl w:val="0"/>
        </w:rPr>
        <w:t xml:space="preserve">tree data</w:t>
      </w:r>
    </w:p>
    <w:p w:rsidR="00000000" w:rsidDel="00000000" w:rsidP="00000000" w:rsidRDefault="00000000" w:rsidRPr="00000000" w14:paraId="0000017B">
      <w:pPr>
        <w:keepNext w:val="1"/>
        <w:numPr>
          <w:ilvl w:val="0"/>
          <w:numId w:val="2"/>
        </w:numPr>
        <w:rPr/>
      </w:pPr>
      <w:r w:rsidDel="00000000" w:rsidR="00000000" w:rsidRPr="00000000">
        <w:rPr>
          <w:rtl w:val="0"/>
        </w:rPr>
        <w:t xml:space="preserve">row reordering</w:t>
      </w:r>
    </w:p>
    <w:p w:rsidR="00000000" w:rsidDel="00000000" w:rsidP="00000000" w:rsidRDefault="00000000" w:rsidRPr="00000000" w14:paraId="0000017C">
      <w:pPr>
        <w:keepNext w:val="1"/>
        <w:numPr>
          <w:ilvl w:val="0"/>
          <w:numId w:val="2"/>
        </w:numPr>
        <w:rPr/>
      </w:pPr>
      <w:r w:rsidDel="00000000" w:rsidR="00000000" w:rsidRPr="00000000">
        <w:rPr>
          <w:rtl w:val="0"/>
        </w:rPr>
        <w:t xml:space="preserve">master-detail row panels</w:t>
      </w:r>
    </w:p>
    <w:p w:rsidR="00000000" w:rsidDel="00000000" w:rsidP="00000000" w:rsidRDefault="00000000" w:rsidRPr="00000000" w14:paraId="0000017D">
      <w:pPr>
        <w:keepNext w:val="1"/>
        <w:ind w:left="0" w:firstLine="0"/>
        <w:rPr/>
      </w:pPr>
      <w:r w:rsidDel="00000000" w:rsidR="00000000" w:rsidRPr="00000000">
        <w:rPr>
          <w:rtl w:val="0"/>
        </w:rPr>
      </w:r>
    </w:p>
    <w:p w:rsidR="00000000" w:rsidDel="00000000" w:rsidP="00000000" w:rsidRDefault="00000000" w:rsidRPr="00000000" w14:paraId="0000017E">
      <w:pPr>
        <w:keepNext w:val="1"/>
        <w:rPr/>
      </w:pPr>
      <w:r w:rsidDel="00000000" w:rsidR="00000000" w:rsidRPr="00000000">
        <w:rPr>
          <w:rtl w:val="0"/>
        </w:rPr>
        <w:t xml:space="preserve"> You can control which rows are pinned by making dynamic changes to pinnedRows. </w:t>
      </w:r>
      <w:r w:rsidDel="00000000" w:rsidR="00000000" w:rsidRPr="00000000">
        <w:rPr>
          <w:b w:val="1"/>
          <w:bCs w:val="1"/>
          <w:rtl w:val="0"/>
        </w:rPr>
        <w:t xml:space="preserve">Figure 2.2.4g </w:t>
      </w:r>
      <w:r w:rsidDel="00000000" w:rsidR="00000000" w:rsidRPr="00000000">
        <w:rPr>
          <w:rtl w:val="0"/>
        </w:rPr>
        <w:t xml:space="preserve">uses the actions column type to provide buttons that let the user pin a row to the top or bottom of the Grid.</w:t>
      </w:r>
    </w:p>
    <w:p w:rsidR="00000000" w:rsidDel="00000000" w:rsidP="00000000" w:rsidRDefault="00000000" w:rsidRPr="00000000" w14:paraId="0000017F">
      <w:pPr>
        <w:keepNext w:val="1"/>
        <w:rPr/>
      </w:pPr>
      <w:r w:rsidDel="00000000" w:rsidR="00000000" w:rsidRPr="00000000">
        <w:rPr>
          <w:rtl w:val="0"/>
        </w:rPr>
      </w:r>
    </w:p>
    <w:p w:rsidR="00000000" w:rsidDel="00000000" w:rsidP="00000000" w:rsidRDefault="00000000" w:rsidRPr="00000000" w14:paraId="00000180">
      <w:pPr>
        <w:keepNext w:val="1"/>
        <w:pBdr>
          <w:top w:color="auto" w:space="0" w:sz="0" w:val="none"/>
          <w:left w:color="auto" w:space="0" w:sz="0" w:val="none"/>
          <w:bottom w:color="auto" w:space="0" w:sz="0" w:val="none"/>
          <w:right w:color="auto" w:space="0" w:sz="0" w:val="none"/>
          <w:between w:color="auto" w:space="0" w:sz="0" w:val="none"/>
        </w:pBdr>
        <w:spacing w:line="331.2" w:lineRule="auto"/>
        <w:rPr>
          <w:shd w:fill="fff2cc" w:val="clear"/>
        </w:rPr>
      </w:pPr>
      <w:r w:rsidDel="00000000" w:rsidR="00000000" w:rsidRPr="00000000">
        <w:rPr>
          <w:b w:val="1"/>
          <w:bCs w:val="1"/>
          <w:shd w:fill="fff2cc" w:val="clear"/>
          <w:rtl w:val="0"/>
        </w:rPr>
        <w:t xml:space="preserve">Figure 2.2.4g</w:t>
      </w:r>
      <w:r w:rsidDel="00000000" w:rsidR="00000000" w:rsidRPr="00000000">
        <w:rPr>
          <w:rtl w:val="0"/>
        </w:rPr>
      </w:r>
    </w:p>
    <w:p w:rsidR="00000000" w:rsidDel="00000000" w:rsidP="00000000" w:rsidRDefault="00000000" w:rsidRPr="00000000" w14:paraId="00000181">
      <w:pPr>
        <w:pStyle w:val="Heading4"/>
        <w:rPr/>
      </w:pPr>
      <w:bookmarkStart w:colFirst="0" w:colLast="0" w:name="_x2jh8w4upv8z" w:id="39"/>
      <w:bookmarkEnd w:id="39"/>
      <w:r w:rsidDel="00000000" w:rsidR="00000000" w:rsidRPr="00000000">
        <w:rPr>
          <w:rtl w:val="0"/>
        </w:rPr>
        <w:t xml:space="preserve">2.2.4.6 Row Reordering (Pro)</w:t>
      </w:r>
    </w:p>
    <w:p w:rsidR="00000000" w:rsidDel="00000000" w:rsidP="00000000" w:rsidRDefault="00000000" w:rsidRPr="00000000" w14:paraId="00000182">
      <w:pPr>
        <w:keepNext w:val="1"/>
        <w:rPr/>
      </w:pPr>
      <w:r w:rsidDel="00000000" w:rsidR="00000000" w:rsidRPr="00000000">
        <w:rPr>
          <w:rtl w:val="0"/>
        </w:rPr>
        <w:t xml:space="preserve">The Data Grid Pro lets users drag and drop rows to reorder them.</w:t>
      </w:r>
    </w:p>
    <w:p w:rsidR="00000000" w:rsidDel="00000000" w:rsidP="00000000" w:rsidRDefault="00000000" w:rsidRPr="00000000" w14:paraId="00000183">
      <w:pPr>
        <w:keepNext w:val="1"/>
        <w:rPr/>
      </w:pPr>
      <w:r w:rsidDel="00000000" w:rsidR="00000000" w:rsidRPr="00000000">
        <w:rPr>
          <w:rtl w:val="0"/>
        </w:rPr>
      </w:r>
    </w:p>
    <w:p w:rsidR="00000000" w:rsidDel="00000000" w:rsidP="00000000" w:rsidRDefault="00000000" w:rsidRPr="00000000" w14:paraId="00000184">
      <w:pPr>
        <w:keepNext w:val="1"/>
        <w:rPr/>
      </w:pPr>
      <w:r w:rsidDel="00000000" w:rsidR="00000000" w:rsidRPr="00000000">
        <w:rPr>
          <w:rtl w:val="0"/>
        </w:rPr>
        <w:t xml:space="preserve">By default, users cannot manually rearrange rows in the Data Grid. With the Data Grid Pro, you can give them the ability to drag and drop rows to reorder them.</w:t>
      </w:r>
    </w:p>
    <w:p w:rsidR="00000000" w:rsidDel="00000000" w:rsidP="00000000" w:rsidRDefault="00000000" w:rsidRPr="00000000" w14:paraId="00000185">
      <w:pPr>
        <w:keepNext w:val="1"/>
        <w:rPr/>
      </w:pPr>
      <w:r w:rsidDel="00000000" w:rsidR="00000000" w:rsidRPr="00000000">
        <w:rPr>
          <w:rtl w:val="0"/>
        </w:rPr>
      </w:r>
    </w:p>
    <w:p w:rsidR="00000000" w:rsidDel="00000000" w:rsidP="00000000" w:rsidRDefault="00000000" w:rsidRPr="00000000" w14:paraId="00000186">
      <w:pPr>
        <w:keepNext w:val="1"/>
        <w:rPr/>
      </w:pPr>
      <w:r w:rsidDel="00000000" w:rsidR="00000000" w:rsidRPr="00000000">
        <w:rPr>
          <w:rtl w:val="0"/>
        </w:rPr>
        <w:t xml:space="preserve">You can capture reordering events, where the developer can access the ordering data in the table. This can be used very effectively for the OpReqs tool in CRT to reduce clicks. </w:t>
      </w:r>
    </w:p>
    <w:p w:rsidR="00000000" w:rsidDel="00000000" w:rsidP="00000000" w:rsidRDefault="00000000" w:rsidRPr="00000000" w14:paraId="00000187">
      <w:pPr>
        <w:keepNext w:val="1"/>
        <w:ind w:left="360" w:firstLine="0"/>
        <w:rPr/>
      </w:pPr>
      <w:r w:rsidDel="00000000" w:rsidR="00000000" w:rsidRPr="00000000">
        <w:rPr>
          <w:rtl w:val="0"/>
        </w:rPr>
      </w:r>
    </w:p>
    <w:p w:rsidR="00000000" w:rsidDel="00000000" w:rsidP="00000000" w:rsidRDefault="00000000" w:rsidRPr="00000000" w14:paraId="00000188">
      <w:pPr>
        <w:keepNext w:val="1"/>
        <w:ind w:left="360" w:firstLine="0"/>
        <w:rPr>
          <w:b w:val="1"/>
          <w:bCs w:val="1"/>
          <w:shd w:fill="fff2cc" w:val="clear"/>
        </w:rPr>
      </w:pPr>
      <w:r w:rsidDel="00000000" w:rsidR="00000000" w:rsidRPr="00000000">
        <w:rPr>
          <w:b w:val="1"/>
          <w:bCs w:val="1"/>
          <w:shd w:fill="fff2cc" w:val="clear"/>
          <w:rtl w:val="0"/>
        </w:rPr>
        <w:t xml:space="preserve">Figure 2.2.4h</w:t>
      </w:r>
      <w:r w:rsidDel="00000000" w:rsidR="00000000" w:rsidRPr="00000000">
        <w:rPr>
          <w:rtl w:val="0"/>
        </w:rPr>
      </w:r>
    </w:p>
    <w:p w:rsidR="00000000" w:rsidDel="00000000" w:rsidP="00000000" w:rsidRDefault="00000000" w:rsidRPr="00000000" w14:paraId="00000189">
      <w:pPr>
        <w:pStyle w:val="Heading4"/>
        <w:rPr/>
      </w:pPr>
      <w:bookmarkStart w:colFirst="0" w:colLast="0" w:name="_4vs9i5t35bh" w:id="40"/>
      <w:bookmarkEnd w:id="40"/>
      <w:r w:rsidDel="00000000" w:rsidR="00000000" w:rsidRPr="00000000">
        <w:rPr>
          <w:rtl w:val="0"/>
        </w:rPr>
        <w:t xml:space="preserve">2.2.4.7 Row Selections</w:t>
      </w:r>
    </w:p>
    <w:p w:rsidR="00000000" w:rsidDel="00000000" w:rsidP="00000000" w:rsidRDefault="00000000" w:rsidRPr="00000000" w14:paraId="0000018A">
      <w:pPr>
        <w:pStyle w:val="Heading5"/>
        <w:ind w:left="720" w:firstLine="0"/>
        <w:rPr/>
      </w:pPr>
      <w:bookmarkStart w:colFirst="0" w:colLast="0" w:name="_5z92v6r6wj37" w:id="41"/>
      <w:bookmarkEnd w:id="41"/>
      <w:r w:rsidDel="00000000" w:rsidR="00000000" w:rsidRPr="00000000">
        <w:rPr>
          <w:rtl w:val="0"/>
        </w:rPr>
        <w:t xml:space="preserve">2.2.4.7.a Cell Selection (P)</w:t>
      </w:r>
    </w:p>
    <w:p w:rsidR="00000000" w:rsidDel="00000000" w:rsidP="00000000" w:rsidRDefault="00000000" w:rsidRPr="00000000" w14:paraId="0000018B">
      <w:pPr>
        <w:keepNext w:val="1"/>
        <w:rPr/>
      </w:pPr>
      <w:r w:rsidDel="00000000" w:rsidR="00000000" w:rsidRPr="00000000">
        <w:rPr>
          <w:rtl w:val="0"/>
        </w:rPr>
        <w:tab/>
        <w:t xml:space="preserve">By default, the Data Grid lets users select individual rows. With the Data Grid Premium, you can apply the  cellSelection prop to let users select individual cells or ranges of cells.</w:t>
      </w:r>
    </w:p>
    <w:p w:rsidR="00000000" w:rsidDel="00000000" w:rsidP="00000000" w:rsidRDefault="00000000" w:rsidRPr="00000000" w14:paraId="0000018C">
      <w:pPr>
        <w:keepNext w:val="1"/>
        <w:rPr/>
      </w:pPr>
      <w:r w:rsidDel="00000000" w:rsidR="00000000" w:rsidRPr="00000000">
        <w:rPr>
          <w:rtl w:val="0"/>
        </w:rPr>
        <w:tab/>
      </w:r>
    </w:p>
    <w:p w:rsidR="00000000" w:rsidDel="00000000" w:rsidP="00000000" w:rsidRDefault="00000000" w:rsidRPr="00000000" w14:paraId="0000018D">
      <w:pPr>
        <w:keepNext w:val="1"/>
        <w:rPr>
          <w:b w:val="1"/>
          <w:bCs w:val="1"/>
        </w:rPr>
      </w:pPr>
      <w:r w:rsidDel="00000000" w:rsidR="00000000" w:rsidRPr="00000000">
        <w:rPr>
          <w:rtl w:val="0"/>
        </w:rPr>
        <w:tab/>
      </w:r>
      <w:r w:rsidDel="00000000" w:rsidR="00000000" w:rsidRPr="00000000">
        <w:rPr>
          <w:b w:val="1"/>
          <w:bCs w:val="1"/>
          <w:rtl w:val="0"/>
        </w:rPr>
        <w:t xml:space="preserve">Figure 2.2.4i</w:t>
      </w:r>
    </w:p>
    <w:p w:rsidR="00000000" w:rsidDel="00000000" w:rsidP="00000000" w:rsidRDefault="00000000" w:rsidRPr="00000000" w14:paraId="0000018E">
      <w:pPr>
        <w:keepNext w:val="1"/>
        <w:ind w:left="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260324" cy="1614488"/>
            <wp:effectExtent b="0" l="0" r="0" t="0"/>
            <wp:docPr id="2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260324" cy="1614488"/>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5"/>
        <w:ind w:left="720" w:firstLine="0"/>
        <w:rPr/>
      </w:pPr>
      <w:bookmarkStart w:colFirst="0" w:colLast="0" w:name="_cl7xhymwzd5y" w:id="42"/>
      <w:bookmarkEnd w:id="42"/>
      <w:r w:rsidDel="00000000" w:rsidR="00000000" w:rsidRPr="00000000">
        <w:rPr>
          <w:rtl w:val="0"/>
        </w:rPr>
        <w:t xml:space="preserve">2.2.4.7.b Single Selection (C)</w:t>
      </w:r>
    </w:p>
    <w:p w:rsidR="00000000" w:rsidDel="00000000" w:rsidP="00000000" w:rsidRDefault="00000000" w:rsidRPr="00000000" w14:paraId="00000190">
      <w:pPr>
        <w:keepNext w:val="1"/>
        <w:rPr/>
      </w:pPr>
      <w:r w:rsidDel="00000000" w:rsidR="00000000" w:rsidRPr="00000000">
        <w:rPr>
          <w:rtl w:val="0"/>
        </w:rPr>
        <w:tab/>
        <w:t xml:space="preserve">Single row selection comes enabled by default for the MIT Data Grid component</w:t>
      </w:r>
    </w:p>
    <w:p w:rsidR="00000000" w:rsidDel="00000000" w:rsidP="00000000" w:rsidRDefault="00000000" w:rsidRPr="00000000" w14:paraId="00000191">
      <w:pPr>
        <w:keepNext w:val="1"/>
        <w:rPr/>
      </w:pPr>
      <w:r w:rsidDel="00000000" w:rsidR="00000000" w:rsidRPr="00000000">
        <w:rPr>
          <w:rtl w:val="0"/>
        </w:rPr>
        <w:tab/>
      </w:r>
    </w:p>
    <w:p w:rsidR="00000000" w:rsidDel="00000000" w:rsidP="00000000" w:rsidRDefault="00000000" w:rsidRPr="00000000" w14:paraId="00000192">
      <w:pPr>
        <w:keepNext w:val="1"/>
        <w:rPr>
          <w:b w:val="1"/>
          <w:bCs w:val="1"/>
        </w:rPr>
      </w:pPr>
      <w:r w:rsidDel="00000000" w:rsidR="00000000" w:rsidRPr="00000000">
        <w:rPr>
          <w:b w:val="1"/>
          <w:bCs w:val="1"/>
          <w:rtl w:val="0"/>
        </w:rPr>
        <w:tab/>
        <w:t xml:space="preserve">Figure 2.2.4j</w:t>
      </w:r>
    </w:p>
    <w:p w:rsidR="00000000" w:rsidDel="00000000" w:rsidP="00000000" w:rsidRDefault="00000000" w:rsidRPr="00000000" w14:paraId="00000193">
      <w:pPr>
        <w:keepNext w:val="1"/>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372400" cy="1700213"/>
            <wp:effectExtent b="0" l="0" r="0" t="0"/>
            <wp:docPr id="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372400" cy="1700213"/>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5"/>
        <w:ind w:firstLine="720"/>
        <w:rPr/>
      </w:pPr>
      <w:bookmarkStart w:colFirst="0" w:colLast="0" w:name="_gvpyy4m2qhi4" w:id="43"/>
      <w:bookmarkEnd w:id="43"/>
      <w:r w:rsidDel="00000000" w:rsidR="00000000" w:rsidRPr="00000000">
        <w:rPr>
          <w:rtl w:val="0"/>
        </w:rPr>
        <w:t xml:space="preserve">2.2.4.7.b Multi Selection (Pro)</w:t>
      </w:r>
    </w:p>
    <w:p w:rsidR="00000000" w:rsidDel="00000000" w:rsidP="00000000" w:rsidRDefault="00000000" w:rsidRPr="00000000" w14:paraId="00000195">
      <w:pPr>
        <w:keepNext w:val="1"/>
        <w:rPr>
          <w:b w:val="1"/>
          <w:bCs w:val="1"/>
        </w:rPr>
      </w:pPr>
      <w:r w:rsidDel="00000000" w:rsidR="00000000" w:rsidRPr="00000000">
        <w:rPr>
          <w:b w:val="1"/>
          <w:bCs w:val="1"/>
          <w:rtl w:val="0"/>
        </w:rPr>
        <w:tab/>
        <w:t xml:space="preserve">Figure 2.2.4k</w:t>
      </w:r>
    </w:p>
    <w:p w:rsidR="00000000" w:rsidDel="00000000" w:rsidP="00000000" w:rsidRDefault="00000000" w:rsidRPr="00000000" w14:paraId="00000196">
      <w:pPr>
        <w:keepNext w:val="1"/>
        <w:rPr/>
      </w:pPr>
      <w:r w:rsidDel="00000000" w:rsidR="00000000" w:rsidRPr="00000000">
        <w:rPr>
          <w:rtl w:val="0"/>
        </w:rPr>
        <w:t xml:space="preserve">       </w:t>
      </w:r>
      <w:r w:rsidDel="00000000" w:rsidR="00000000" w:rsidRPr="00000000">
        <w:rPr/>
        <w:drawing>
          <wp:inline distB="114300" distT="114300" distL="114300" distR="114300">
            <wp:extent cx="3410290" cy="1700784"/>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41029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5"/>
        <w:ind w:left="720" w:firstLine="0"/>
        <w:rPr/>
      </w:pPr>
      <w:bookmarkStart w:colFirst="0" w:colLast="0" w:name="_swjy2atudzal" w:id="44"/>
      <w:bookmarkEnd w:id="44"/>
      <w:r w:rsidDel="00000000" w:rsidR="00000000" w:rsidRPr="00000000">
        <w:rPr>
          <w:rtl w:val="0"/>
        </w:rPr>
        <w:t xml:space="preserve">2.2.4.7.c Disable selection on certain rows (C)</w:t>
      </w:r>
    </w:p>
    <w:p w:rsidR="00000000" w:rsidDel="00000000" w:rsidP="00000000" w:rsidRDefault="00000000" w:rsidRPr="00000000" w14:paraId="00000198">
      <w:pPr>
        <w:keepNext w:val="1"/>
        <w:ind w:left="360" w:firstLine="360"/>
        <w:rPr/>
      </w:pPr>
      <w:r w:rsidDel="00000000" w:rsidR="00000000" w:rsidRPr="00000000">
        <w:rPr>
          <w:b w:val="1"/>
          <w:bCs w:val="1"/>
          <w:rtl w:val="0"/>
        </w:rPr>
        <w:t xml:space="preserve">Figure 2.2.4l</w:t>
      </w:r>
      <w:r w:rsidDel="00000000" w:rsidR="00000000" w:rsidRPr="00000000">
        <w:rPr>
          <w:rtl w:val="0"/>
        </w:rPr>
      </w:r>
    </w:p>
    <w:p w:rsidR="00000000" w:rsidDel="00000000" w:rsidP="00000000" w:rsidRDefault="00000000" w:rsidRPr="00000000" w14:paraId="00000199">
      <w:pPr>
        <w:keepNext w:val="1"/>
        <w:ind w:left="360" w:firstLine="360"/>
        <w:rPr/>
      </w:pPr>
      <w:r w:rsidDel="00000000" w:rsidR="00000000" w:rsidRPr="00000000">
        <w:rPr/>
        <w:drawing>
          <wp:inline distB="114300" distT="114300" distL="114300" distR="114300">
            <wp:extent cx="3382670" cy="1700784"/>
            <wp:effectExtent b="0" l="0" r="0" t="0"/>
            <wp:docPr id="1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38267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5"/>
        <w:ind w:left="720" w:firstLine="0"/>
        <w:rPr/>
      </w:pPr>
      <w:bookmarkStart w:colFirst="0" w:colLast="0" w:name="_rhfbnbpqxvji" w:id="45"/>
      <w:bookmarkEnd w:id="45"/>
      <w:r w:rsidDel="00000000" w:rsidR="00000000" w:rsidRPr="00000000">
        <w:rPr>
          <w:rtl w:val="0"/>
        </w:rPr>
        <w:t xml:space="preserve">2.2.4.7.d Row selection with filtering (C)</w:t>
      </w:r>
    </w:p>
    <w:p w:rsidR="00000000" w:rsidDel="00000000" w:rsidP="00000000" w:rsidRDefault="00000000" w:rsidRPr="00000000" w14:paraId="0000019B">
      <w:pPr>
        <w:keepNext w:val="1"/>
        <w:ind w:left="720" w:firstLine="0"/>
        <w:rPr>
          <w:sz w:val="18"/>
          <w:szCs w:val="18"/>
        </w:rPr>
      </w:pPr>
      <w:r w:rsidDel="00000000" w:rsidR="00000000" w:rsidRPr="00000000">
        <w:rPr>
          <w:sz w:val="18"/>
          <w:szCs w:val="18"/>
          <w:rtl w:val="0"/>
        </w:rPr>
        <w:t xml:space="preserve">By default, when the rows are filtered the selection is cleared from the rows that don't meet the filter criteria. To keep those rows selected even when they're not visible, set the </w:t>
      </w:r>
      <w:r w:rsidDel="00000000" w:rsidR="00000000" w:rsidRPr="00000000">
        <w:rPr>
          <w:i w:val="1"/>
          <w:iCs w:val="1"/>
          <w:sz w:val="18"/>
          <w:szCs w:val="18"/>
          <w:rtl w:val="0"/>
        </w:rPr>
        <w:t xml:space="preserve">keepNonExistentRowsSelected </w:t>
      </w:r>
      <w:r w:rsidDel="00000000" w:rsidR="00000000" w:rsidRPr="00000000">
        <w:rPr>
          <w:sz w:val="18"/>
          <w:szCs w:val="18"/>
          <w:rtl w:val="0"/>
        </w:rPr>
        <w:t xml:space="preserve">prop.</w:t>
      </w:r>
    </w:p>
    <w:p w:rsidR="00000000" w:rsidDel="00000000" w:rsidP="00000000" w:rsidRDefault="00000000" w:rsidRPr="00000000" w14:paraId="0000019C">
      <w:pPr>
        <w:pStyle w:val="Heading4"/>
        <w:rPr/>
      </w:pPr>
      <w:bookmarkStart w:colFirst="0" w:colLast="0" w:name="_b6jrkwnppb89" w:id="46"/>
      <w:bookmarkEnd w:id="46"/>
      <w:r w:rsidDel="00000000" w:rsidR="00000000" w:rsidRPr="00000000">
        <w:rPr>
          <w:rtl w:val="0"/>
        </w:rPr>
        <w:t xml:space="preserve">2.2.4.8 Row Spanning (C)</w:t>
      </w:r>
    </w:p>
    <w:p w:rsidR="00000000" w:rsidDel="00000000" w:rsidP="00000000" w:rsidRDefault="00000000" w:rsidRPr="00000000" w14:paraId="0000019D">
      <w:pPr>
        <w:keepNext w:val="1"/>
        <w:rPr/>
      </w:pPr>
      <w:r w:rsidDel="00000000" w:rsidR="00000000" w:rsidRPr="00000000">
        <w:rPr>
          <w:rtl w:val="0"/>
        </w:rPr>
        <w:t xml:space="preserve">By default, each cell in a Data Grid takes up the height of one row. The row spanning feature makes it possible for a cell to fill multiple rows in a single column. To enable this, passing the </w:t>
      </w:r>
      <w:r w:rsidDel="00000000" w:rsidR="00000000" w:rsidRPr="00000000">
        <w:rPr>
          <w:i w:val="1"/>
          <w:iCs w:val="1"/>
          <w:rtl w:val="0"/>
        </w:rPr>
        <w:t xml:space="preserve">rowSpanning </w:t>
      </w:r>
      <w:r w:rsidDel="00000000" w:rsidR="00000000" w:rsidRPr="00000000">
        <w:rPr>
          <w:rtl w:val="0"/>
        </w:rPr>
        <w:t xml:space="preserve">prop to the Data Grid will automatically merge consecutive cells with repeating values in the same column.</w:t>
      </w:r>
    </w:p>
    <w:p w:rsidR="00000000" w:rsidDel="00000000" w:rsidP="00000000" w:rsidRDefault="00000000" w:rsidRPr="00000000" w14:paraId="0000019E">
      <w:pPr>
        <w:keepNext w:val="1"/>
        <w:rPr/>
      </w:pPr>
      <w:r w:rsidDel="00000000" w:rsidR="00000000" w:rsidRPr="00000000">
        <w:rPr>
          <w:rtl w:val="0"/>
        </w:rPr>
      </w:r>
    </w:p>
    <w:p w:rsidR="00000000" w:rsidDel="00000000" w:rsidP="00000000" w:rsidRDefault="00000000" w:rsidRPr="00000000" w14:paraId="0000019F">
      <w:pPr>
        <w:keepNext w:val="1"/>
        <w:rPr/>
      </w:pPr>
      <w:r w:rsidDel="00000000" w:rsidR="00000000" w:rsidRPr="00000000">
        <w:rPr>
          <w:rtl w:val="0"/>
        </w:rPr>
        <w:t xml:space="preserve">Row spanning can be used in conjunction with column spanning to create cells that span multiple rows and columns simultaneously</w:t>
      </w:r>
    </w:p>
    <w:p w:rsidR="00000000" w:rsidDel="00000000" w:rsidP="00000000" w:rsidRDefault="00000000" w:rsidRPr="00000000" w14:paraId="000001A0">
      <w:pPr>
        <w:keepNext w:val="1"/>
        <w:rPr/>
      </w:pPr>
      <w:r w:rsidDel="00000000" w:rsidR="00000000" w:rsidRPr="00000000">
        <w:rPr>
          <w:rtl w:val="0"/>
        </w:rPr>
      </w:r>
    </w:p>
    <w:p w:rsidR="00000000" w:rsidDel="00000000" w:rsidP="00000000" w:rsidRDefault="00000000" w:rsidRPr="00000000" w14:paraId="000001A1">
      <w:pPr>
        <w:keepNext w:val="1"/>
        <w:ind w:left="360"/>
        <w:rPr>
          <w:b w:val="1"/>
          <w:bCs w:val="1"/>
        </w:rPr>
      </w:pPr>
      <w:r w:rsidDel="00000000" w:rsidR="00000000" w:rsidRPr="00000000">
        <w:rPr>
          <w:b w:val="1"/>
          <w:bCs w:val="1"/>
          <w:rtl w:val="0"/>
        </w:rPr>
        <w:t xml:space="preserve">Figure 2.2.4m</w:t>
      </w:r>
    </w:p>
    <w:p w:rsidR="00000000" w:rsidDel="00000000" w:rsidP="00000000" w:rsidRDefault="00000000" w:rsidRPr="00000000" w14:paraId="000001A2">
      <w:pPr>
        <w:keepNext w:val="1"/>
        <w:ind w:left="360"/>
        <w:rPr>
          <w:b w:val="1"/>
          <w:bCs w:val="1"/>
        </w:rPr>
      </w:pPr>
      <w:r w:rsidDel="00000000" w:rsidR="00000000" w:rsidRPr="00000000">
        <w:rPr>
          <w:b w:val="1"/>
          <w:bCs w:val="1"/>
        </w:rPr>
        <w:drawing>
          <wp:inline distB="114300" distT="114300" distL="114300" distR="114300">
            <wp:extent cx="3911803" cy="1700784"/>
            <wp:effectExtent b="0" l="0" r="0" t="0"/>
            <wp:docPr id="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91180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4"/>
        <w:rPr/>
      </w:pPr>
      <w:bookmarkStart w:colFirst="0" w:colLast="0" w:name="_6pr8b1im4off" w:id="47"/>
      <w:bookmarkEnd w:id="47"/>
      <w:r w:rsidDel="00000000" w:rsidR="00000000" w:rsidRPr="00000000">
        <w:rPr>
          <w:rtl w:val="0"/>
        </w:rPr>
        <w:t xml:space="preserve">2.2.4.9 Column Virtualization (C)</w:t>
      </w:r>
    </w:p>
    <w:p w:rsidR="00000000" w:rsidDel="00000000" w:rsidP="00000000" w:rsidRDefault="00000000" w:rsidRPr="00000000" w14:paraId="000001A4">
      <w:pPr>
        <w:keepNext w:val="1"/>
        <w:rPr/>
      </w:pPr>
      <w:r w:rsidDel="00000000" w:rsidR="00000000" w:rsidRPr="00000000">
        <w:rPr>
          <w:rtl w:val="0"/>
        </w:rPr>
        <w:t xml:space="preserve">By default, the virtualization of the columns is disabled to force all columns to be rendered at the same time and calculate the row height correctly. However, this can lead to poor performance when rendering a lot of columns.</w:t>
      </w:r>
    </w:p>
    <w:p w:rsidR="00000000" w:rsidDel="00000000" w:rsidP="00000000" w:rsidRDefault="00000000" w:rsidRPr="00000000" w14:paraId="000001A5">
      <w:pPr>
        <w:keepNext w:val="1"/>
        <w:rPr/>
      </w:pPr>
      <w:r w:rsidDel="00000000" w:rsidR="00000000" w:rsidRPr="00000000">
        <w:rPr>
          <w:rtl w:val="0"/>
        </w:rPr>
      </w:r>
    </w:p>
    <w:p w:rsidR="00000000" w:rsidDel="00000000" w:rsidP="00000000" w:rsidRDefault="00000000" w:rsidRPr="00000000" w14:paraId="000001A6">
      <w:pPr>
        <w:keepNext w:val="1"/>
        <w:rPr/>
      </w:pPr>
      <w:r w:rsidDel="00000000" w:rsidR="00000000" w:rsidRPr="00000000">
        <w:rPr>
          <w:rtl w:val="0"/>
        </w:rPr>
        <w:t xml:space="preserve">If you need column virtualization, you can set the </w:t>
      </w:r>
      <w:r w:rsidDel="00000000" w:rsidR="00000000" w:rsidRPr="00000000">
        <w:rPr>
          <w:i w:val="1"/>
          <w:iCs w:val="1"/>
          <w:rtl w:val="0"/>
        </w:rPr>
        <w:t xml:space="preserve">virtualizeColumnsWithAutoRowHeight </w:t>
      </w:r>
      <w:r w:rsidDel="00000000" w:rsidR="00000000" w:rsidRPr="00000000">
        <w:rPr>
          <w:rtl w:val="0"/>
        </w:rPr>
        <w:t xml:space="preserve">prop to true. With this approach, the Data Grid measures the row height based on the visible columns. However, the row height might change during horizontal scrolling.</w:t>
      </w:r>
    </w:p>
    <w:p w:rsidR="00000000" w:rsidDel="00000000" w:rsidP="00000000" w:rsidRDefault="00000000" w:rsidRPr="00000000" w14:paraId="000001A7">
      <w:pPr>
        <w:keepNext w:val="1"/>
        <w:ind w:left="0" w:firstLine="0"/>
        <w:rPr/>
      </w:pPr>
      <w:r w:rsidDel="00000000" w:rsidR="00000000" w:rsidRPr="00000000">
        <w:rPr>
          <w:rtl w:val="0"/>
        </w:rPr>
      </w:r>
    </w:p>
    <w:p w:rsidR="00000000" w:rsidDel="00000000" w:rsidP="00000000" w:rsidRDefault="00000000" w:rsidRPr="00000000" w14:paraId="000001A8">
      <w:pPr>
        <w:keepNext w:val="1"/>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rPr/>
      </w:pPr>
      <w:bookmarkStart w:colFirst="0" w:colLast="0" w:name="_rzwyi9y13yfs" w:id="48"/>
      <w:bookmarkEnd w:id="48"/>
      <w:r w:rsidDel="00000000" w:rsidR="00000000" w:rsidRPr="00000000">
        <w:rPr>
          <w:rtl w:val="0"/>
        </w:rPr>
      </w:r>
    </w:p>
    <w:p w:rsidR="00000000" w:rsidDel="00000000" w:rsidP="00000000" w:rsidRDefault="00000000" w:rsidRPr="00000000" w14:paraId="000001AA">
      <w:pPr>
        <w:pStyle w:val="Heading2"/>
        <w:rPr/>
      </w:pPr>
      <w:bookmarkStart w:colFirst="0" w:colLast="0" w:name="_6utnosae3q75" w:id="49"/>
      <w:bookmarkEnd w:id="49"/>
      <w:r w:rsidDel="00000000" w:rsidR="00000000" w:rsidRPr="00000000">
        <w:rPr>
          <w:rtl w:val="0"/>
        </w:rPr>
        <w:t xml:space="preserve">2.3 Advanced Features:</w:t>
      </w:r>
    </w:p>
    <w:p w:rsidR="00000000" w:rsidDel="00000000" w:rsidP="00000000" w:rsidRDefault="00000000" w:rsidRPr="00000000" w14:paraId="000001AB">
      <w:pPr>
        <w:pStyle w:val="Heading3"/>
        <w:rPr/>
      </w:pPr>
      <w:bookmarkStart w:colFirst="0" w:colLast="0" w:name="_5q3b23b8ywul" w:id="50"/>
      <w:bookmarkEnd w:id="50"/>
      <w:r w:rsidDel="00000000" w:rsidR="00000000" w:rsidRPr="00000000">
        <w:rPr>
          <w:rtl w:val="0"/>
        </w:rPr>
        <w:t xml:space="preserve">2.3.1 Aggregation (P) </w:t>
      </w:r>
    </w:p>
    <w:p w:rsidR="00000000" w:rsidDel="00000000" w:rsidP="00000000" w:rsidRDefault="00000000" w:rsidRPr="00000000" w14:paraId="000001AC">
      <w:pPr>
        <w:keepNext w:val="1"/>
        <w:rPr/>
      </w:pPr>
      <w:r w:rsidDel="00000000" w:rsidR="00000000" w:rsidRPr="00000000">
        <w:rPr>
          <w:rtl w:val="0"/>
        </w:rPr>
        <w:t xml:space="preserve">Aggregation allows users to combine row values at the bottom of the table.</w:t>
      </w:r>
    </w:p>
    <w:p w:rsidR="00000000" w:rsidDel="00000000" w:rsidP="00000000" w:rsidRDefault="00000000" w:rsidRPr="00000000" w14:paraId="000001AD">
      <w:pPr>
        <w:keepNext w:val="1"/>
        <w:rPr/>
      </w:pPr>
      <w:r w:rsidDel="00000000" w:rsidR="00000000" w:rsidRPr="00000000">
        <w:rPr>
          <w:rtl w:val="0"/>
        </w:rPr>
      </w:r>
    </w:p>
    <w:p w:rsidR="00000000" w:rsidDel="00000000" w:rsidP="00000000" w:rsidRDefault="00000000" w:rsidRPr="00000000" w14:paraId="000001AE">
      <w:pPr>
        <w:keepNext w:val="1"/>
        <w:rPr/>
      </w:pPr>
      <w:r w:rsidDel="00000000" w:rsidR="00000000" w:rsidRPr="00000000">
        <w:rPr>
          <w:rtl w:val="0"/>
        </w:rPr>
        <w:t xml:space="preserve">The Data Grid Premium provides tools to give end users the ability to aggregate and compare row values. It includes built-in functions to cover common use cases such as sum, average, minimum, and maximum, as well as the means to create custom functions for all other needs.</w:t>
      </w:r>
    </w:p>
    <w:p w:rsidR="00000000" w:rsidDel="00000000" w:rsidP="00000000" w:rsidRDefault="00000000" w:rsidRPr="00000000" w14:paraId="000001AF">
      <w:pPr>
        <w:keepNext w:val="1"/>
        <w:rPr/>
      </w:pPr>
      <w:r w:rsidDel="00000000" w:rsidR="00000000" w:rsidRPr="00000000">
        <w:rPr>
          <w:rtl w:val="0"/>
        </w:rPr>
      </w:r>
    </w:p>
    <w:p w:rsidR="00000000" w:rsidDel="00000000" w:rsidP="00000000" w:rsidRDefault="00000000" w:rsidRPr="00000000" w14:paraId="000001B0">
      <w:pPr>
        <w:keepNext w:val="1"/>
        <w:rPr/>
      </w:pPr>
      <w:r w:rsidDel="00000000" w:rsidR="00000000" w:rsidRPr="00000000">
        <w:rPr>
          <w:rtl w:val="0"/>
        </w:rPr>
        <w:t xml:space="preserve">Users can aggregate rows through the Data Grid interface by opening the column menu and selecting from the items under Aggregation. The aggregated values are rendered in a footer row at the bottom of the Grid.</w:t>
      </w:r>
    </w:p>
    <w:p w:rsidR="00000000" w:rsidDel="00000000" w:rsidP="00000000" w:rsidRDefault="00000000" w:rsidRPr="00000000" w14:paraId="000001B1">
      <w:pPr>
        <w:keepNext w:val="1"/>
        <w:rPr/>
      </w:pPr>
      <w:r w:rsidDel="00000000" w:rsidR="00000000" w:rsidRPr="00000000">
        <w:rPr>
          <w:rtl w:val="0"/>
        </w:rPr>
      </w:r>
    </w:p>
    <w:p w:rsidR="00000000" w:rsidDel="00000000" w:rsidP="00000000" w:rsidRDefault="00000000" w:rsidRPr="00000000" w14:paraId="000001B2">
      <w:pPr>
        <w:keepNext w:val="1"/>
        <w:rPr/>
      </w:pPr>
      <w:r w:rsidDel="00000000" w:rsidR="00000000" w:rsidRPr="00000000">
        <w:rPr>
          <w:rtl w:val="0"/>
        </w:rPr>
        <w:t xml:space="preserve">When row grouping is enabled, aggregated values can be displayed in the grouping rows as well as the top-level footer.</w:t>
      </w:r>
    </w:p>
    <w:p w:rsidR="00000000" w:rsidDel="00000000" w:rsidP="00000000" w:rsidRDefault="00000000" w:rsidRPr="00000000" w14:paraId="000001B3">
      <w:pPr>
        <w:keepNext w:val="1"/>
        <w:rPr/>
      </w:pPr>
      <w:r w:rsidDel="00000000" w:rsidR="00000000" w:rsidRPr="00000000">
        <w:rPr>
          <w:rtl w:val="0"/>
        </w:rPr>
      </w:r>
    </w:p>
    <w:p w:rsidR="00000000" w:rsidDel="00000000" w:rsidP="00000000" w:rsidRDefault="00000000" w:rsidRPr="00000000" w14:paraId="000001B4">
      <w:pPr>
        <w:keepNext w:val="1"/>
        <w:rPr>
          <w:b w:val="1"/>
          <w:bCs w:val="1"/>
        </w:rPr>
      </w:pPr>
      <w:r w:rsidDel="00000000" w:rsidR="00000000" w:rsidRPr="00000000">
        <w:rPr>
          <w:b w:val="1"/>
          <w:bCs w:val="1"/>
          <w:rtl w:val="0"/>
        </w:rPr>
        <w:t xml:space="preserve">Figure 2.3.1a</w:t>
      </w:r>
    </w:p>
    <w:p w:rsidR="00000000" w:rsidDel="00000000" w:rsidP="00000000" w:rsidRDefault="00000000" w:rsidRPr="00000000" w14:paraId="000001B5">
      <w:pPr>
        <w:keepNext w:val="1"/>
        <w:rPr>
          <w:b w:val="1"/>
          <w:bCs w:val="1"/>
        </w:rPr>
      </w:pPr>
      <w:r w:rsidDel="00000000" w:rsidR="00000000" w:rsidRPr="00000000">
        <w:rPr>
          <w:b w:val="1"/>
          <w:bCs w:val="1"/>
        </w:rPr>
        <w:drawing>
          <wp:inline distB="114300" distT="114300" distL="114300" distR="114300">
            <wp:extent cx="3401568" cy="1700784"/>
            <wp:effectExtent b="0" l="0" r="0" t="0"/>
            <wp:docPr id="1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40156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1"/>
        <w:rPr>
          <w:b w:val="1"/>
          <w:bCs w:val="1"/>
        </w:rPr>
      </w:pPr>
      <w:r w:rsidDel="00000000" w:rsidR="00000000" w:rsidRPr="00000000">
        <w:rPr>
          <w:rtl w:val="0"/>
        </w:rPr>
      </w:r>
    </w:p>
    <w:p w:rsidR="00000000" w:rsidDel="00000000" w:rsidP="00000000" w:rsidRDefault="00000000" w:rsidRPr="00000000" w14:paraId="000001B7">
      <w:pPr>
        <w:keepNext w:val="1"/>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rPr/>
      </w:pPr>
      <w:bookmarkStart w:colFirst="0" w:colLast="0" w:name="_5kd3459n84dw" w:id="51"/>
      <w:bookmarkEnd w:id="51"/>
      <w:r w:rsidDel="00000000" w:rsidR="00000000" w:rsidRPr="00000000">
        <w:rPr>
          <w:rtl w:val="0"/>
        </w:rPr>
        <w:t xml:space="preserve">2.3.2 AI Assistant (P)</w:t>
      </w:r>
    </w:p>
    <w:p w:rsidR="00000000" w:rsidDel="00000000" w:rsidP="00000000" w:rsidRDefault="00000000" w:rsidRPr="00000000" w14:paraId="000001B9">
      <w:pPr>
        <w:pStyle w:val="Heading4"/>
        <w:rPr/>
      </w:pPr>
      <w:bookmarkStart w:colFirst="0" w:colLast="0" w:name="_1tdfr16x5tg2" w:id="52"/>
      <w:bookmarkEnd w:id="52"/>
      <w:r w:rsidDel="00000000" w:rsidR="00000000" w:rsidRPr="00000000">
        <w:rPr>
          <w:rtl w:val="0"/>
        </w:rPr>
        <w:t xml:space="preserve">2.3.2.1 Overview</w:t>
      </w:r>
    </w:p>
    <w:p w:rsidR="00000000" w:rsidDel="00000000" w:rsidP="00000000" w:rsidRDefault="00000000" w:rsidRPr="00000000" w14:paraId="000001BA">
      <w:pPr>
        <w:keepNext w:val="1"/>
        <w:rPr/>
      </w:pPr>
      <w:r w:rsidDel="00000000" w:rsidR="00000000" w:rsidRPr="00000000">
        <w:rPr>
          <w:rtl w:val="0"/>
        </w:rPr>
        <w:t xml:space="preserve">The AI Assistant feature lets users interact with the Data Grid component using natural language. Type a prompt like "sort by name", "show amounts larger than 1000", or even make more complex queries like "which customers brought the most revenue the past year" in the prompt input field and the Data Grid will update accordingly. In supported browsers, users can also prompt the assistant using their voice. </w:t>
      </w:r>
    </w:p>
    <w:p w:rsidR="00000000" w:rsidDel="00000000" w:rsidP="00000000" w:rsidRDefault="00000000" w:rsidRPr="00000000" w14:paraId="000001BB">
      <w:pPr>
        <w:keepNext w:val="1"/>
        <w:rPr/>
      </w:pPr>
      <w:r w:rsidDel="00000000" w:rsidR="00000000" w:rsidRPr="00000000">
        <w:rPr>
          <w:rtl w:val="0"/>
        </w:rPr>
      </w:r>
    </w:p>
    <w:p w:rsidR="00000000" w:rsidDel="00000000" w:rsidP="00000000" w:rsidRDefault="00000000" w:rsidRPr="00000000" w14:paraId="000001BC">
      <w:pPr>
        <w:keepNext w:val="1"/>
        <w:rPr/>
      </w:pPr>
      <w:r w:rsidDel="00000000" w:rsidR="00000000" w:rsidRPr="00000000">
        <w:rPr>
          <w:rtl w:val="0"/>
        </w:rPr>
        <w:t xml:space="preserve">To increase the accuracy of the language processing, provide example values for the available columns via one of the methods below:</w:t>
      </w:r>
    </w:p>
    <w:p w:rsidR="00000000" w:rsidDel="00000000" w:rsidP="00000000" w:rsidRDefault="00000000" w:rsidRPr="00000000" w14:paraId="000001BD">
      <w:pPr>
        <w:keepNext w:val="1"/>
        <w:numPr>
          <w:ilvl w:val="0"/>
          <w:numId w:val="8"/>
        </w:numPr>
        <w:rPr>
          <w:b w:val="1"/>
          <w:bCs w:val="1"/>
        </w:rPr>
      </w:pPr>
      <w:r w:rsidDel="00000000" w:rsidR="00000000" w:rsidRPr="00000000">
        <w:rPr>
          <w:b w:val="1"/>
          <w:bCs w:val="1"/>
          <w:rtl w:val="0"/>
        </w:rPr>
        <w:t xml:space="preserve">Provide custom examples </w:t>
      </w:r>
      <w:r w:rsidDel="00000000" w:rsidR="00000000" w:rsidRPr="00000000">
        <w:rPr>
          <w:rtl w:val="0"/>
        </w:rPr>
        <w:t xml:space="preserve">- Use the </w:t>
      </w:r>
      <w:r w:rsidDel="00000000" w:rsidR="00000000" w:rsidRPr="00000000">
        <w:rPr>
          <w:i w:val="1"/>
          <w:iCs w:val="1"/>
          <w:rtl w:val="0"/>
        </w:rPr>
        <w:t xml:space="preserve">examples </w:t>
      </w:r>
      <w:r w:rsidDel="00000000" w:rsidR="00000000" w:rsidRPr="00000000">
        <w:rPr>
          <w:rtl w:val="0"/>
        </w:rPr>
        <w:t xml:space="preserve">property on items of the columns array to provide custom examples as context for prompt processing. The </w:t>
      </w:r>
      <w:r w:rsidDel="00000000" w:rsidR="00000000" w:rsidRPr="00000000">
        <w:rPr>
          <w:i w:val="1"/>
          <w:iCs w:val="1"/>
          <w:rtl w:val="0"/>
        </w:rPr>
        <w:t xml:space="preserve">examples </w:t>
      </w:r>
      <w:r w:rsidDel="00000000" w:rsidR="00000000" w:rsidRPr="00000000">
        <w:rPr>
          <w:rtl w:val="0"/>
        </w:rPr>
        <w:t xml:space="preserve">property should contain an array of possible values for each respective column.</w:t>
      </w:r>
    </w:p>
    <w:p w:rsidR="00000000" w:rsidDel="00000000" w:rsidP="00000000" w:rsidRDefault="00000000" w:rsidRPr="00000000" w14:paraId="000001BE">
      <w:pPr>
        <w:keepNext w:val="1"/>
        <w:numPr>
          <w:ilvl w:val="0"/>
          <w:numId w:val="8"/>
        </w:numPr>
        <w:rPr>
          <w:b w:val="1"/>
          <w:bCs w:val="1"/>
          <w:u w:val="none"/>
        </w:rPr>
      </w:pPr>
      <w:r w:rsidDel="00000000" w:rsidR="00000000" w:rsidRPr="00000000">
        <w:rPr>
          <w:b w:val="1"/>
          <w:bCs w:val="1"/>
          <w:rtl w:val="0"/>
        </w:rPr>
        <w:t xml:space="preserve">Use row data for examples </w:t>
      </w:r>
      <w:r w:rsidDel="00000000" w:rsidR="00000000" w:rsidRPr="00000000">
        <w:rPr>
          <w:rtl w:val="0"/>
        </w:rPr>
        <w:t xml:space="preserve">- Pass the </w:t>
      </w:r>
      <w:r w:rsidDel="00000000" w:rsidR="00000000" w:rsidRPr="00000000">
        <w:rPr>
          <w:i w:val="1"/>
          <w:iCs w:val="1"/>
          <w:rtl w:val="0"/>
        </w:rPr>
        <w:t xml:space="preserve">allowAiAssistantDataSampling </w:t>
      </w:r>
      <w:r w:rsidDel="00000000" w:rsidR="00000000" w:rsidRPr="00000000">
        <w:rPr>
          <w:rtl w:val="0"/>
        </w:rPr>
        <w:t xml:space="preserve">prop to use row data to generate examples. This is useful if you're dealing with non-sensitive data and want to skip creating custom examples for each column. Data is collected randomly at the cell level, which means that the examples for a given column might not come from the same rows.</w:t>
      </w:r>
    </w:p>
    <w:p w:rsidR="00000000" w:rsidDel="00000000" w:rsidP="00000000" w:rsidRDefault="00000000" w:rsidRPr="00000000" w14:paraId="000001BF">
      <w:pPr>
        <w:keepNext w:val="1"/>
        <w:numPr>
          <w:ilvl w:val="0"/>
          <w:numId w:val="8"/>
        </w:numPr>
        <w:rPr>
          <w:b w:val="1"/>
          <w:bCs w:val="1"/>
        </w:rPr>
      </w:pPr>
      <w:r w:rsidDel="00000000" w:rsidR="00000000" w:rsidRPr="00000000">
        <w:rPr>
          <w:b w:val="1"/>
          <w:bCs w:val="1"/>
          <w:rtl w:val="0"/>
        </w:rPr>
        <w:t xml:space="preserve">Using server-side data</w:t>
      </w:r>
      <w:r w:rsidDel="00000000" w:rsidR="00000000" w:rsidRPr="00000000">
        <w:rPr>
          <w:rtl w:val="0"/>
        </w:rPr>
      </w:r>
    </w:p>
    <w:p w:rsidR="00000000" w:rsidDel="00000000" w:rsidP="00000000" w:rsidRDefault="00000000" w:rsidRPr="00000000" w14:paraId="000001C0">
      <w:pPr>
        <w:keepNext w:val="1"/>
        <w:numPr>
          <w:ilvl w:val="0"/>
          <w:numId w:val="8"/>
        </w:numPr>
        <w:rPr>
          <w:b w:val="1"/>
          <w:bCs w:val="1"/>
          <w:u w:val="none"/>
        </w:rPr>
      </w:pPr>
      <w:r w:rsidDel="00000000" w:rsidR="00000000" w:rsidRPr="00000000">
        <w:rPr>
          <w:b w:val="1"/>
          <w:bCs w:val="1"/>
          <w:rtl w:val="0"/>
        </w:rPr>
        <w:t xml:space="preserve">Data visualization </w:t>
      </w:r>
      <w:r w:rsidDel="00000000" w:rsidR="00000000" w:rsidRPr="00000000">
        <w:rPr>
          <w:rtl w:val="0"/>
        </w:rPr>
        <w:t xml:space="preserve">- AI Assistant analyzes the query to determine if it is helpful to visualize the results</w:t>
      </w:r>
    </w:p>
    <w:p w:rsidR="00000000" w:rsidDel="00000000" w:rsidP="00000000" w:rsidRDefault="00000000" w:rsidRPr="00000000" w14:paraId="000001C1">
      <w:pPr>
        <w:keepNext w:val="1"/>
        <w:rPr/>
      </w:pPr>
      <w:r w:rsidDel="00000000" w:rsidR="00000000" w:rsidRPr="00000000">
        <w:rPr>
          <w:rtl w:val="0"/>
        </w:rPr>
      </w:r>
    </w:p>
    <w:p w:rsidR="00000000" w:rsidDel="00000000" w:rsidP="00000000" w:rsidRDefault="00000000" w:rsidRPr="00000000" w14:paraId="000001C2">
      <w:pPr>
        <w:keepNext w:val="1"/>
        <w:rPr/>
      </w:pPr>
      <w:r w:rsidDel="00000000" w:rsidR="00000000" w:rsidRPr="00000000">
        <w:rPr>
          <w:rtl w:val="0"/>
        </w:rPr>
        <w:t xml:space="preserve"> Natural language prompts must be processed by a service to understand what kinds of state changes must be applied to the Data Grid to match the user's request. You can use MUI's processing service or build your own. </w:t>
      </w:r>
    </w:p>
    <w:p w:rsidR="00000000" w:rsidDel="00000000" w:rsidP="00000000" w:rsidRDefault="00000000" w:rsidRPr="00000000" w14:paraId="000001C3">
      <w:pPr>
        <w:keepNext w:val="1"/>
        <w:rPr/>
      </w:pPr>
      <w:r w:rsidDel="00000000" w:rsidR="00000000" w:rsidRPr="00000000">
        <w:rPr>
          <w:rtl w:val="0"/>
        </w:rPr>
      </w:r>
    </w:p>
    <w:p w:rsidR="00000000" w:rsidDel="00000000" w:rsidP="00000000" w:rsidRDefault="00000000" w:rsidRPr="00000000" w14:paraId="000001C4">
      <w:pPr>
        <w:keepNext w:val="1"/>
        <w:rPr/>
      </w:pPr>
      <w:r w:rsidDel="00000000" w:rsidR="00000000" w:rsidRPr="00000000">
        <w:rPr>
          <w:rtl w:val="0"/>
        </w:rPr>
        <w:t xml:space="preserve">The Data Grid exposes elements of the AI Assistant feature so you can build your own prompt processing service:</w:t>
      </w:r>
    </w:p>
    <w:p w:rsidR="00000000" w:rsidDel="00000000" w:rsidP="00000000" w:rsidRDefault="00000000" w:rsidRPr="00000000" w14:paraId="000001C5">
      <w:pPr>
        <w:keepNext w:val="1"/>
        <w:numPr>
          <w:ilvl w:val="0"/>
          <w:numId w:val="24"/>
        </w:numPr>
        <w:rPr/>
      </w:pPr>
      <w:r w:rsidDel="00000000" w:rsidR="00000000" w:rsidRPr="00000000">
        <w:rPr>
          <w:rtl w:val="0"/>
        </w:rPr>
        <w:t xml:space="preserve">The </w:t>
      </w:r>
      <w:r w:rsidDel="00000000" w:rsidR="00000000" w:rsidRPr="00000000">
        <w:rPr>
          <w:i w:val="1"/>
          <w:iCs w:val="1"/>
          <w:rtl w:val="0"/>
        </w:rPr>
        <w:t xml:space="preserve">aiAssistant</w:t>
      </w:r>
      <w:r w:rsidDel="00000000" w:rsidR="00000000" w:rsidRPr="00000000">
        <w:rPr>
          <w:rtl w:val="0"/>
        </w:rPr>
        <w:t xml:space="preserve"> API for processing the prompt results and updating state</w:t>
      </w:r>
    </w:p>
    <w:p w:rsidR="00000000" w:rsidDel="00000000" w:rsidP="00000000" w:rsidRDefault="00000000" w:rsidRPr="00000000" w14:paraId="000001C6">
      <w:pPr>
        <w:keepNext w:val="1"/>
        <w:numPr>
          <w:ilvl w:val="0"/>
          <w:numId w:val="24"/>
        </w:numPr>
        <w:rPr/>
      </w:pPr>
      <w:r w:rsidDel="00000000" w:rsidR="00000000" w:rsidRPr="00000000">
        <w:rPr>
          <w:rtl w:val="0"/>
        </w:rPr>
        <w:t xml:space="preserve">The </w:t>
      </w:r>
      <w:r w:rsidDel="00000000" w:rsidR="00000000" w:rsidRPr="00000000">
        <w:rPr>
          <w:i w:val="1"/>
          <w:iCs w:val="1"/>
          <w:rtl w:val="0"/>
        </w:rPr>
        <w:t xml:space="preserve">unstable_gridDefaultPromptResolver()</w:t>
      </w:r>
      <w:r w:rsidDel="00000000" w:rsidR="00000000" w:rsidRPr="00000000">
        <w:rPr>
          <w:rtl w:val="0"/>
        </w:rPr>
        <w:t xml:space="preserve"> method for passing the prompt and context with the necessary headers to the processing service</w:t>
      </w:r>
    </w:p>
    <w:p w:rsidR="00000000" w:rsidDel="00000000" w:rsidP="00000000" w:rsidRDefault="00000000" w:rsidRPr="00000000" w14:paraId="000001C7">
      <w:pPr>
        <w:keepNext w:val="1"/>
        <w:rPr/>
      </w:pPr>
      <w:r w:rsidDel="00000000" w:rsidR="00000000" w:rsidRPr="00000000">
        <w:rPr>
          <w:rtl w:val="0"/>
        </w:rPr>
      </w:r>
    </w:p>
    <w:p w:rsidR="00000000" w:rsidDel="00000000" w:rsidP="00000000" w:rsidRDefault="00000000" w:rsidRPr="00000000" w14:paraId="000001C8">
      <w:pPr>
        <w:keepNext w:val="1"/>
        <w:rPr/>
      </w:pPr>
      <w:r w:rsidDel="00000000" w:rsidR="00000000" w:rsidRPr="00000000">
        <w:rPr>
          <w:rtl w:val="0"/>
        </w:rPr>
        <w:t xml:space="preserve">You can integrate these elements with your own custom components and methods to suit your specific use case.</w:t>
      </w:r>
    </w:p>
    <w:p w:rsidR="00000000" w:rsidDel="00000000" w:rsidP="00000000" w:rsidRDefault="00000000" w:rsidRPr="00000000" w14:paraId="000001C9">
      <w:pPr>
        <w:pStyle w:val="Heading4"/>
        <w:rPr/>
      </w:pPr>
      <w:bookmarkStart w:colFirst="0" w:colLast="0" w:name="_cfdkoefnocgm" w:id="53"/>
      <w:bookmarkEnd w:id="53"/>
      <w:r w:rsidDel="00000000" w:rsidR="00000000" w:rsidRPr="00000000">
        <w:rPr>
          <w:rtl w:val="0"/>
        </w:rPr>
        <w:t xml:space="preserve">2.3.2.2 Prompt Field</w:t>
      </w:r>
    </w:p>
    <w:p w:rsidR="00000000" w:rsidDel="00000000" w:rsidP="00000000" w:rsidRDefault="00000000" w:rsidRPr="00000000" w14:paraId="000001CA">
      <w:pPr>
        <w:keepNext w:val="1"/>
        <w:rPr/>
      </w:pPr>
      <w:r w:rsidDel="00000000" w:rsidR="00000000" w:rsidRPr="00000000">
        <w:rPr>
          <w:rtl w:val="0"/>
        </w:rPr>
        <w:t xml:space="preserve">Provide users with a prompt field to interact with the AI assistant. You can use the Prompt Field component directly if you want to build your own UI for the AI Assistant.</w:t>
      </w:r>
    </w:p>
    <w:p w:rsidR="00000000" w:rsidDel="00000000" w:rsidP="00000000" w:rsidRDefault="00000000" w:rsidRPr="00000000" w14:paraId="000001CB">
      <w:pPr>
        <w:keepNext w:val="1"/>
        <w:rPr/>
      </w:pPr>
      <w:r w:rsidDel="00000000" w:rsidR="00000000" w:rsidRPr="00000000">
        <w:rPr>
          <w:rtl w:val="0"/>
        </w:rPr>
      </w:r>
    </w:p>
    <w:p w:rsidR="00000000" w:rsidDel="00000000" w:rsidP="00000000" w:rsidRDefault="00000000" w:rsidRPr="00000000" w14:paraId="000001CC">
      <w:pPr>
        <w:keepNext w:val="1"/>
        <w:rPr>
          <w:b w:val="1"/>
          <w:bCs w:val="1"/>
          <w:shd w:fill="fff2cc" w:val="clear"/>
        </w:rPr>
      </w:pPr>
      <w:r w:rsidDel="00000000" w:rsidR="00000000" w:rsidRPr="00000000">
        <w:rPr>
          <w:b w:val="1"/>
          <w:bCs w:val="1"/>
          <w:shd w:fill="fff2cc" w:val="clear"/>
          <w:rtl w:val="0"/>
        </w:rPr>
        <w:t xml:space="preserve">Figure 2.3.2a</w:t>
      </w:r>
    </w:p>
    <w:p w:rsidR="00000000" w:rsidDel="00000000" w:rsidP="00000000" w:rsidRDefault="00000000" w:rsidRPr="00000000" w14:paraId="000001CD">
      <w:pPr>
        <w:pStyle w:val="Heading4"/>
        <w:rPr/>
      </w:pPr>
      <w:bookmarkStart w:colFirst="0" w:colLast="0" w:name="_14f5y0t644y4" w:id="54"/>
      <w:bookmarkEnd w:id="54"/>
      <w:r w:rsidDel="00000000" w:rsidR="00000000" w:rsidRPr="00000000">
        <w:rPr>
          <w:rtl w:val="0"/>
        </w:rPr>
        <w:t xml:space="preserve">2.3.2.3 AI Assistant Panel (I)</w:t>
      </w:r>
    </w:p>
    <w:p w:rsidR="00000000" w:rsidDel="00000000" w:rsidP="00000000" w:rsidRDefault="00000000" w:rsidRPr="00000000" w14:paraId="000001CE">
      <w:pPr>
        <w:keepNext w:val="1"/>
        <w:pBdr>
          <w:top w:color="000000" w:space="2" w:sz="8" w:val="single"/>
          <w:left w:color="000000" w:space="2" w:sz="8" w:val="single"/>
          <w:bottom w:color="000000" w:space="2" w:sz="8" w:val="single"/>
          <w:right w:color="000000" w:space="2" w:sz="8" w:val="single"/>
        </w:pBdr>
        <w:shd w:fill="fff2cc" w:val="clear"/>
        <w:rPr>
          <w:b w:val="1"/>
          <w:bCs w:val="1"/>
        </w:rPr>
      </w:pPr>
      <w:r w:rsidDel="00000000" w:rsidR="00000000" w:rsidRPr="00000000">
        <w:rPr>
          <w:b w:val="1"/>
          <w:bCs w:val="1"/>
          <w:rtl w:val="0"/>
        </w:rPr>
        <w:t xml:space="preserve">⚠️This component is incomplete.</w:t>
      </w:r>
    </w:p>
    <w:p w:rsidR="00000000" w:rsidDel="00000000" w:rsidP="00000000" w:rsidRDefault="00000000" w:rsidRPr="00000000" w14:paraId="000001CF">
      <w:pPr>
        <w:keepNext w:val="1"/>
        <w:pBdr>
          <w:top w:color="000000" w:space="2" w:sz="8" w:val="single"/>
          <w:left w:color="000000" w:space="2" w:sz="8" w:val="single"/>
          <w:bottom w:color="000000" w:space="2" w:sz="8" w:val="single"/>
          <w:right w:color="000000" w:space="2" w:sz="8" w:val="single"/>
        </w:pBdr>
        <w:shd w:fill="fff2cc" w:val="clear"/>
        <w:rPr/>
      </w:pPr>
      <w:r w:rsidDel="00000000" w:rsidR="00000000" w:rsidRPr="00000000">
        <w:rPr>
          <w:rtl w:val="0"/>
        </w:rPr>
        <w:t xml:space="preserve">Currently, the AI Assistant Panel Trigger is the only part of the AI Assistant Panel component available. Future versions of the AI Assistant Panel component will make it possible to compose each of its parts for full customization.</w:t>
      </w:r>
      <w:r w:rsidDel="00000000" w:rsidR="00000000" w:rsidRPr="00000000">
        <w:rPr>
          <w:rtl w:val="0"/>
        </w:rPr>
      </w:r>
    </w:p>
    <w:p w:rsidR="00000000" w:rsidDel="00000000" w:rsidP="00000000" w:rsidRDefault="00000000" w:rsidRPr="00000000" w14:paraId="000001D0">
      <w:pPr>
        <w:keepNext w:val="1"/>
        <w:ind w:left="0" w:firstLine="0"/>
        <w:rPr/>
      </w:pPr>
      <w:r w:rsidDel="00000000" w:rsidR="00000000" w:rsidRPr="00000000">
        <w:rPr>
          <w:rtl w:val="0"/>
        </w:rPr>
        <w:t xml:space="preserve"> </w:t>
      </w:r>
    </w:p>
    <w:p w:rsidR="00000000" w:rsidDel="00000000" w:rsidP="00000000" w:rsidRDefault="00000000" w:rsidRPr="00000000" w14:paraId="000001D1">
      <w:pPr>
        <w:keepNext w:val="1"/>
        <w:rPr/>
      </w:pPr>
      <w:r w:rsidDel="00000000" w:rsidR="00000000" w:rsidRPr="00000000">
        <w:rPr>
          <w:rtl w:val="0"/>
        </w:rPr>
        <w:t xml:space="preserve">You can use the AI Assistant Panel Trigger and Toolbar components when you need to customize the AI assistant panel trigger, or when implementing a custom toolbar.</w:t>
      </w:r>
    </w:p>
    <w:p w:rsidR="00000000" w:rsidDel="00000000" w:rsidP="00000000" w:rsidRDefault="00000000" w:rsidRPr="00000000" w14:paraId="000001D2">
      <w:pPr>
        <w:keepNext w:val="1"/>
        <w:rPr/>
      </w:pPr>
      <w:r w:rsidDel="00000000" w:rsidR="00000000" w:rsidRPr="00000000">
        <w:rPr>
          <w:rtl w:val="0"/>
        </w:rPr>
      </w:r>
    </w:p>
    <w:p w:rsidR="00000000" w:rsidDel="00000000" w:rsidP="00000000" w:rsidRDefault="00000000" w:rsidRPr="00000000" w14:paraId="000001D3">
      <w:pPr>
        <w:keepNext w:val="1"/>
        <w:rPr>
          <w:b w:val="1"/>
          <w:bCs w:val="1"/>
          <w:shd w:fill="fff2cc" w:val="clear"/>
        </w:rPr>
      </w:pPr>
      <w:r w:rsidDel="00000000" w:rsidR="00000000" w:rsidRPr="00000000">
        <w:rPr>
          <w:b w:val="1"/>
          <w:bCs w:val="1"/>
          <w:shd w:fill="fff2cc" w:val="clear"/>
          <w:rtl w:val="0"/>
        </w:rPr>
        <w:t xml:space="preserve">Figure 2.3.2b</w:t>
      </w:r>
    </w:p>
    <w:p w:rsidR="00000000" w:rsidDel="00000000" w:rsidP="00000000" w:rsidRDefault="00000000" w:rsidRPr="00000000" w14:paraId="000001D4">
      <w:pPr>
        <w:keepNext w:val="1"/>
        <w:rPr>
          <w:b w:val="1"/>
          <w:bCs w:val="1"/>
        </w:rPr>
      </w:pPr>
      <w:r w:rsidDel="00000000" w:rsidR="00000000" w:rsidRPr="00000000">
        <w:rPr>
          <w:rtl w:val="0"/>
        </w:rPr>
      </w:r>
    </w:p>
    <w:p w:rsidR="00000000" w:rsidDel="00000000" w:rsidP="00000000" w:rsidRDefault="00000000" w:rsidRPr="00000000" w14:paraId="000001D5">
      <w:pPr>
        <w:keepNext w:val="1"/>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rPr/>
      </w:pPr>
      <w:bookmarkStart w:colFirst="0" w:colLast="0" w:name="_sl88cscgql4z" w:id="55"/>
      <w:bookmarkEnd w:id="55"/>
      <w:r w:rsidDel="00000000" w:rsidR="00000000" w:rsidRPr="00000000">
        <w:rPr>
          <w:rtl w:val="0"/>
        </w:rPr>
        <w:t xml:space="preserve">2.3.3 List View (Pro)</w:t>
      </w:r>
    </w:p>
    <w:p w:rsidR="00000000" w:rsidDel="00000000" w:rsidP="00000000" w:rsidRDefault="00000000" w:rsidRPr="00000000" w14:paraId="000001D7">
      <w:pPr>
        <w:keepNext w:val="1"/>
        <w:rPr/>
      </w:pPr>
      <w:r w:rsidDel="00000000" w:rsidR="00000000" w:rsidRPr="00000000">
        <w:rPr>
          <w:rtl w:val="0"/>
        </w:rPr>
        <w:t xml:space="preserve">This feature displays data in a single-column list view for a more compact Data Grid on smaller screens and mobile devices.</w:t>
      </w:r>
    </w:p>
    <w:p w:rsidR="00000000" w:rsidDel="00000000" w:rsidP="00000000" w:rsidRDefault="00000000" w:rsidRPr="00000000" w14:paraId="000001D8">
      <w:pPr>
        <w:keepNext w:val="1"/>
        <w:rPr/>
      </w:pPr>
      <w:r w:rsidDel="00000000" w:rsidR="00000000" w:rsidRPr="00000000">
        <w:rPr>
          <w:rtl w:val="0"/>
        </w:rPr>
      </w:r>
    </w:p>
    <w:p w:rsidR="00000000" w:rsidDel="00000000" w:rsidP="00000000" w:rsidRDefault="00000000" w:rsidRPr="00000000" w14:paraId="000001D9">
      <w:pPr>
        <w:keepNext w:val="1"/>
        <w:rPr/>
      </w:pPr>
      <w:r w:rsidDel="00000000" w:rsidR="00000000" w:rsidRPr="00000000">
        <w:rPr>
          <w:rtl w:val="0"/>
        </w:rPr>
        <w:t xml:space="preserve">A typical data grid built for desktop devices can be difficult to use on a mobile device. The Data Grid Pro provides a single-column list view format to give users a better experience on smaller screens.</w:t>
      </w:r>
    </w:p>
    <w:p w:rsidR="00000000" w:rsidDel="00000000" w:rsidP="00000000" w:rsidRDefault="00000000" w:rsidRPr="00000000" w14:paraId="000001DA">
      <w:pPr>
        <w:keepNext w:val="1"/>
        <w:rPr/>
      </w:pPr>
      <w:r w:rsidDel="00000000" w:rsidR="00000000" w:rsidRPr="00000000">
        <w:rPr>
          <w:rtl w:val="0"/>
        </w:rPr>
      </w:r>
    </w:p>
    <w:p w:rsidR="00000000" w:rsidDel="00000000" w:rsidP="00000000" w:rsidRDefault="00000000" w:rsidRPr="00000000" w14:paraId="000001DB">
      <w:pPr>
        <w:keepNext w:val="1"/>
        <w:rPr/>
      </w:pPr>
      <w:r w:rsidDel="00000000" w:rsidR="00000000" w:rsidRPr="00000000">
        <w:rPr>
          <w:rtl w:val="0"/>
        </w:rPr>
        <w:t xml:space="preserve">This can be implemented for tables with 2-3 columns of records, or custom components that could transition into this type of component. However, this feature is most likely not necessary and is a very niche feature for CRT to implement. </w:t>
      </w:r>
    </w:p>
    <w:p w:rsidR="00000000" w:rsidDel="00000000" w:rsidP="00000000" w:rsidRDefault="00000000" w:rsidRPr="00000000" w14:paraId="000001DC">
      <w:pPr>
        <w:keepNext w:val="1"/>
        <w:rPr/>
      </w:pPr>
      <w:r w:rsidDel="00000000" w:rsidR="00000000" w:rsidRPr="00000000">
        <w:rPr>
          <w:rtl w:val="0"/>
        </w:rPr>
      </w:r>
    </w:p>
    <w:p w:rsidR="00000000" w:rsidDel="00000000" w:rsidP="00000000" w:rsidRDefault="00000000" w:rsidRPr="00000000" w14:paraId="000001DD">
      <w:pPr>
        <w:keepNext w:val="1"/>
        <w:rPr>
          <w:b w:val="1"/>
          <w:bCs w:val="1"/>
        </w:rPr>
      </w:pPr>
      <w:r w:rsidDel="00000000" w:rsidR="00000000" w:rsidRPr="00000000">
        <w:rPr>
          <w:rtl w:val="0"/>
        </w:rPr>
      </w:r>
    </w:p>
    <w:p w:rsidR="00000000" w:rsidDel="00000000" w:rsidP="00000000" w:rsidRDefault="00000000" w:rsidRPr="00000000" w14:paraId="000001DE">
      <w:pPr>
        <w:keepNext w:val="1"/>
        <w:rPr>
          <w:b w:val="1"/>
          <w:bCs w:val="1"/>
        </w:rPr>
      </w:pPr>
      <w:r w:rsidDel="00000000" w:rsidR="00000000" w:rsidRPr="00000000">
        <w:rPr>
          <w:rtl w:val="0"/>
        </w:rPr>
      </w:r>
    </w:p>
    <w:p w:rsidR="00000000" w:rsidDel="00000000" w:rsidP="00000000" w:rsidRDefault="00000000" w:rsidRPr="00000000" w14:paraId="000001DF">
      <w:pPr>
        <w:keepNext w:val="1"/>
        <w:rPr>
          <w:b w:val="1"/>
          <w:bCs w:val="1"/>
        </w:rPr>
      </w:pPr>
      <w:r w:rsidDel="00000000" w:rsidR="00000000" w:rsidRPr="00000000">
        <w:rPr>
          <w:rtl w:val="0"/>
        </w:rPr>
      </w:r>
    </w:p>
    <w:p w:rsidR="00000000" w:rsidDel="00000000" w:rsidP="00000000" w:rsidRDefault="00000000" w:rsidRPr="00000000" w14:paraId="000001E0">
      <w:pPr>
        <w:keepNext w:val="1"/>
        <w:rPr>
          <w:b w:val="1"/>
          <w:bCs w:val="1"/>
        </w:rPr>
      </w:pPr>
      <w:r w:rsidDel="00000000" w:rsidR="00000000" w:rsidRPr="00000000">
        <w:rPr>
          <w:rtl w:val="0"/>
        </w:rPr>
      </w:r>
    </w:p>
    <w:p w:rsidR="00000000" w:rsidDel="00000000" w:rsidP="00000000" w:rsidRDefault="00000000" w:rsidRPr="00000000" w14:paraId="000001E1">
      <w:pPr>
        <w:keepNext w:val="1"/>
        <w:rPr>
          <w:b w:val="1"/>
          <w:bCs w:val="1"/>
        </w:rPr>
      </w:pPr>
      <w:r w:rsidDel="00000000" w:rsidR="00000000" w:rsidRPr="00000000">
        <w:rPr>
          <w:rtl w:val="0"/>
        </w:rPr>
      </w:r>
    </w:p>
    <w:p w:rsidR="00000000" w:rsidDel="00000000" w:rsidP="00000000" w:rsidRDefault="00000000" w:rsidRPr="00000000" w14:paraId="000001E2">
      <w:pPr>
        <w:keepNext w:val="1"/>
        <w:rPr>
          <w:b w:val="1"/>
          <w:bCs w:val="1"/>
        </w:rPr>
      </w:pPr>
      <w:r w:rsidDel="00000000" w:rsidR="00000000" w:rsidRPr="00000000">
        <w:rPr>
          <w:rtl w:val="0"/>
        </w:rPr>
      </w:r>
    </w:p>
    <w:p w:rsidR="00000000" w:rsidDel="00000000" w:rsidP="00000000" w:rsidRDefault="00000000" w:rsidRPr="00000000" w14:paraId="000001E3">
      <w:pPr>
        <w:keepNext w:val="1"/>
        <w:rPr>
          <w:b w:val="1"/>
          <w:bCs w:val="1"/>
        </w:rPr>
      </w:pPr>
      <w:r w:rsidDel="00000000" w:rsidR="00000000" w:rsidRPr="00000000">
        <w:rPr>
          <w:rtl w:val="0"/>
        </w:rPr>
      </w:r>
    </w:p>
    <w:p w:rsidR="00000000" w:rsidDel="00000000" w:rsidP="00000000" w:rsidRDefault="00000000" w:rsidRPr="00000000" w14:paraId="000001E4">
      <w:pPr>
        <w:keepNext w:val="1"/>
        <w:rPr>
          <w:b w:val="1"/>
          <w:bCs w:val="1"/>
        </w:rPr>
      </w:pPr>
      <w:r w:rsidDel="00000000" w:rsidR="00000000" w:rsidRPr="00000000">
        <w:rPr>
          <w:rtl w:val="0"/>
        </w:rPr>
      </w:r>
    </w:p>
    <w:p w:rsidR="00000000" w:rsidDel="00000000" w:rsidP="00000000" w:rsidRDefault="00000000" w:rsidRPr="00000000" w14:paraId="000001E5">
      <w:pPr>
        <w:keepNext w:val="1"/>
        <w:rPr>
          <w:b w:val="1"/>
          <w:bCs w:val="1"/>
        </w:rPr>
      </w:pPr>
      <w:r w:rsidDel="00000000" w:rsidR="00000000" w:rsidRPr="00000000">
        <w:rPr>
          <w:rtl w:val="0"/>
        </w:rPr>
      </w:r>
    </w:p>
    <w:p w:rsidR="00000000" w:rsidDel="00000000" w:rsidP="00000000" w:rsidRDefault="00000000" w:rsidRPr="00000000" w14:paraId="000001E6">
      <w:pPr>
        <w:keepNext w:val="1"/>
        <w:rPr>
          <w:b w:val="1"/>
          <w:bCs w:val="1"/>
        </w:rPr>
      </w:pPr>
      <w:r w:rsidDel="00000000" w:rsidR="00000000" w:rsidRPr="00000000">
        <w:rPr>
          <w:rtl w:val="0"/>
        </w:rPr>
      </w:r>
    </w:p>
    <w:p w:rsidR="00000000" w:rsidDel="00000000" w:rsidP="00000000" w:rsidRDefault="00000000" w:rsidRPr="00000000" w14:paraId="000001E7">
      <w:pPr>
        <w:keepNext w:val="1"/>
        <w:rPr>
          <w:b w:val="1"/>
          <w:bCs w:val="1"/>
        </w:rPr>
      </w:pPr>
      <w:r w:rsidDel="00000000" w:rsidR="00000000" w:rsidRPr="00000000">
        <w:rPr>
          <w:rtl w:val="0"/>
        </w:rPr>
      </w:r>
    </w:p>
    <w:p w:rsidR="00000000" w:rsidDel="00000000" w:rsidP="00000000" w:rsidRDefault="00000000" w:rsidRPr="00000000" w14:paraId="000001E8">
      <w:pPr>
        <w:keepNext w:val="1"/>
        <w:rPr>
          <w:b w:val="1"/>
          <w:bCs w:val="1"/>
        </w:rPr>
      </w:pPr>
      <w:r w:rsidDel="00000000" w:rsidR="00000000" w:rsidRPr="00000000">
        <w:rPr>
          <w:rtl w:val="0"/>
        </w:rPr>
      </w:r>
    </w:p>
    <w:p w:rsidR="00000000" w:rsidDel="00000000" w:rsidP="00000000" w:rsidRDefault="00000000" w:rsidRPr="00000000" w14:paraId="000001E9">
      <w:pPr>
        <w:keepNext w:val="1"/>
        <w:rPr>
          <w:b w:val="1"/>
          <w:bCs w:val="1"/>
        </w:rPr>
      </w:pPr>
      <w:r w:rsidDel="00000000" w:rsidR="00000000" w:rsidRPr="00000000">
        <w:rPr>
          <w:rtl w:val="0"/>
        </w:rPr>
      </w:r>
    </w:p>
    <w:p w:rsidR="00000000" w:rsidDel="00000000" w:rsidP="00000000" w:rsidRDefault="00000000" w:rsidRPr="00000000" w14:paraId="000001EA">
      <w:pPr>
        <w:keepNext w:val="1"/>
        <w:ind w:left="360" w:firstLine="0"/>
        <w:rPr>
          <w:b w:val="1"/>
          <w:bCs w:val="1"/>
        </w:rPr>
      </w:pPr>
      <w:r w:rsidDel="00000000" w:rsidR="00000000" w:rsidRPr="00000000">
        <w:rPr>
          <w:rtl w:val="0"/>
        </w:rPr>
      </w:r>
    </w:p>
    <w:p w:rsidR="00000000" w:rsidDel="00000000" w:rsidP="00000000" w:rsidRDefault="00000000" w:rsidRPr="00000000" w14:paraId="000001EB">
      <w:pPr>
        <w:keepNext w:val="1"/>
        <w:ind w:left="360" w:firstLine="0"/>
        <w:rPr>
          <w:b w:val="1"/>
          <w:bCs w:val="1"/>
        </w:rPr>
      </w:pPr>
      <w:r w:rsidDel="00000000" w:rsidR="00000000" w:rsidRPr="00000000">
        <w:rPr>
          <w:b w:val="1"/>
          <w:bCs w:val="1"/>
          <w:rtl w:val="0"/>
        </w:rPr>
        <w:t xml:space="preserve">Figure 2.3.3a</w:t>
      </w:r>
    </w:p>
    <w:p w:rsidR="00000000" w:rsidDel="00000000" w:rsidP="00000000" w:rsidRDefault="00000000" w:rsidRPr="00000000" w14:paraId="000001EC">
      <w:pPr>
        <w:keepNext w:val="1"/>
        <w:rPr>
          <w:b w:val="1"/>
          <w:bCs w:val="1"/>
        </w:rPr>
      </w:pPr>
      <w:r w:rsidDel="00000000" w:rsidR="00000000" w:rsidRPr="00000000">
        <w:rPr>
          <w:b w:val="1"/>
          <w:bCs w:val="1"/>
        </w:rPr>
        <w:drawing>
          <wp:inline distB="114300" distT="114300" distL="114300" distR="114300">
            <wp:extent cx="1452563" cy="2365602"/>
            <wp:effectExtent b="0" l="0" r="0" t="0"/>
            <wp:docPr id="1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452563" cy="2365602"/>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1"/>
        <w:rPr>
          <w:b w:val="1"/>
          <w:bCs w:val="1"/>
        </w:rPr>
      </w:pPr>
      <w:r w:rsidDel="00000000" w:rsidR="00000000" w:rsidRPr="00000000">
        <w:rPr>
          <w:rtl w:val="0"/>
        </w:rPr>
      </w:r>
    </w:p>
    <w:p w:rsidR="00000000" w:rsidDel="00000000" w:rsidP="00000000" w:rsidRDefault="00000000" w:rsidRPr="00000000" w14:paraId="000001EE">
      <w:pPr>
        <w:keepNext w:val="1"/>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rPr/>
      </w:pPr>
      <w:bookmarkStart w:colFirst="0" w:colLast="0" w:name="_w486pwi9u0tg" w:id="56"/>
      <w:bookmarkEnd w:id="56"/>
      <w:r w:rsidDel="00000000" w:rsidR="00000000" w:rsidRPr="00000000">
        <w:rPr>
          <w:rtl w:val="0"/>
        </w:rPr>
        <w:t xml:space="preserve">2.3.4 Pivoting (P)</w:t>
      </w:r>
    </w:p>
    <w:p w:rsidR="00000000" w:rsidDel="00000000" w:rsidP="00000000" w:rsidRDefault="00000000" w:rsidRPr="00000000" w14:paraId="000001F0">
      <w:pPr>
        <w:keepNext w:val="1"/>
        <w:rPr/>
      </w:pPr>
      <w:r w:rsidDel="00000000" w:rsidR="00000000" w:rsidRPr="00000000">
        <w:rPr>
          <w:rtl w:val="0"/>
        </w:rPr>
        <w:t xml:space="preserve">The Pivoting feature purpose is to rearrange rows and columns to view data from multiple perspectives.</w:t>
      </w:r>
    </w:p>
    <w:p w:rsidR="00000000" w:rsidDel="00000000" w:rsidP="00000000" w:rsidRDefault="00000000" w:rsidRPr="00000000" w14:paraId="000001F1">
      <w:pPr>
        <w:keepNext w:val="1"/>
        <w:rPr/>
      </w:pPr>
      <w:r w:rsidDel="00000000" w:rsidR="00000000" w:rsidRPr="00000000">
        <w:rPr>
          <w:rtl w:val="0"/>
        </w:rPr>
      </w:r>
    </w:p>
    <w:p w:rsidR="00000000" w:rsidDel="00000000" w:rsidP="00000000" w:rsidRDefault="00000000" w:rsidRPr="00000000" w14:paraId="000001F2">
      <w:pPr>
        <w:keepNext w:val="1"/>
        <w:rPr/>
      </w:pPr>
      <w:r w:rsidDel="00000000" w:rsidR="00000000" w:rsidRPr="00000000">
        <w:rPr>
          <w:rtl w:val="0"/>
        </w:rPr>
        <w:t xml:space="preserve">Pivoting gets its name from the idea of rotating data-for example, you might take a flat list of transactions with columns for product, region, and sales, and then pivot it to compare these values in different ways. With pivoting, you could turn the unique product names into rows and the regions into columns, and aggregate the sales values to see the total sales per product per region.</w:t>
        <w:tab/>
        <w:tab/>
        <w:tab/>
      </w:r>
      <w:r w:rsidDel="00000000" w:rsidR="00000000" w:rsidRPr="00000000">
        <w:rPr>
          <w:rtl w:val="0"/>
        </w:rPr>
      </w:r>
    </w:p>
    <w:p w:rsidR="00000000" w:rsidDel="00000000" w:rsidP="00000000" w:rsidRDefault="00000000" w:rsidRPr="00000000" w14:paraId="000001F3">
      <w:pPr>
        <w:pStyle w:val="Heading4"/>
        <w:rPr/>
      </w:pPr>
      <w:bookmarkStart w:colFirst="0" w:colLast="0" w:name="_batlgew8qguc" w:id="57"/>
      <w:bookmarkEnd w:id="57"/>
      <w:r w:rsidDel="00000000" w:rsidR="00000000" w:rsidRPr="00000000">
        <w:rPr>
          <w:rtl w:val="0"/>
        </w:rPr>
        <w:t xml:space="preserve">2.3.4.1 Rows</w:t>
      </w:r>
    </w:p>
    <w:p w:rsidR="00000000" w:rsidDel="00000000" w:rsidP="00000000" w:rsidRDefault="00000000" w:rsidRPr="00000000" w14:paraId="000001F4">
      <w:pPr>
        <w:keepNext w:val="1"/>
        <w:rPr/>
      </w:pPr>
      <w:r w:rsidDel="00000000" w:rsidR="00000000" w:rsidRPr="00000000">
        <w:rPr>
          <w:rtl w:val="0"/>
        </w:rPr>
        <w:t xml:space="preserve">The Rows menu defines how the data will be grouped vertically after pivoting. Each unique value in the fields selected for rows will become a new row in the pivot Data Grid, and if multiple fields are selected for rows, the rows will be grouped in the order of the selected fields.</w:t>
      </w:r>
    </w:p>
    <w:p w:rsidR="00000000" w:rsidDel="00000000" w:rsidP="00000000" w:rsidRDefault="00000000" w:rsidRPr="00000000" w14:paraId="000001F5">
      <w:pPr>
        <w:keepNext w:val="1"/>
        <w:rPr/>
      </w:pPr>
      <w:r w:rsidDel="00000000" w:rsidR="00000000" w:rsidRPr="00000000">
        <w:rPr>
          <w:rtl w:val="0"/>
        </w:rPr>
      </w:r>
    </w:p>
    <w:p w:rsidR="00000000" w:rsidDel="00000000" w:rsidP="00000000" w:rsidRDefault="00000000" w:rsidRPr="00000000" w14:paraId="000001F6">
      <w:pPr>
        <w:keepNext w:val="1"/>
        <w:rPr>
          <w:b w:val="1"/>
          <w:bCs w:val="1"/>
        </w:rPr>
      </w:pPr>
      <w:r w:rsidDel="00000000" w:rsidR="00000000" w:rsidRPr="00000000">
        <w:rPr>
          <w:b w:val="1"/>
          <w:bCs w:val="1"/>
          <w:rtl w:val="0"/>
        </w:rPr>
        <w:t xml:space="preserve">Figure 2.3.4a</w:t>
      </w:r>
    </w:p>
    <w:p w:rsidR="00000000" w:rsidDel="00000000" w:rsidP="00000000" w:rsidRDefault="00000000" w:rsidRPr="00000000" w14:paraId="000001F7">
      <w:pPr>
        <w:keepNext w:val="1"/>
        <w:rPr>
          <w:b w:val="1"/>
          <w:bCs w:val="1"/>
        </w:rPr>
      </w:pPr>
      <w:r w:rsidDel="00000000" w:rsidR="00000000" w:rsidRPr="00000000">
        <w:rPr>
          <w:b w:val="1"/>
          <w:bCs w:val="1"/>
        </w:rPr>
        <w:drawing>
          <wp:inline distB="114300" distT="114300" distL="114300" distR="114300">
            <wp:extent cx="3243599" cy="2214885"/>
            <wp:effectExtent b="0" l="0" r="0" t="0"/>
            <wp:docPr id="1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3243599" cy="221488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Style w:val="Heading4"/>
        <w:rPr/>
      </w:pPr>
      <w:bookmarkStart w:colFirst="0" w:colLast="0" w:name="_9hmkx37k73kr" w:id="58"/>
      <w:bookmarkEnd w:id="58"/>
      <w:r w:rsidDel="00000000" w:rsidR="00000000" w:rsidRPr="00000000">
        <w:rPr>
          <w:rtl w:val="0"/>
        </w:rPr>
        <w:t xml:space="preserve">2.3.4.2 Values</w:t>
      </w:r>
    </w:p>
    <w:p w:rsidR="00000000" w:rsidDel="00000000" w:rsidP="00000000" w:rsidRDefault="00000000" w:rsidRPr="00000000" w14:paraId="000001F9">
      <w:pPr>
        <w:keepNext w:val="1"/>
        <w:rPr/>
      </w:pPr>
      <w:r w:rsidDel="00000000" w:rsidR="00000000" w:rsidRPr="00000000">
        <w:rPr>
          <w:rtl w:val="0"/>
        </w:rPr>
        <w:t xml:space="preserve">The Values menu defines what data will be displayed in the cells of the pivot Data Grid. These are typically numeric fields that can be aggregated (often into a sum, an average, or a total count), and if multiple fields are selected for values, each field will add a new aggregated column to the pivot Data Grid.</w:t>
      </w:r>
    </w:p>
    <w:p w:rsidR="00000000" w:rsidDel="00000000" w:rsidP="00000000" w:rsidRDefault="00000000" w:rsidRPr="00000000" w14:paraId="000001FA">
      <w:pPr>
        <w:keepNext w:val="1"/>
        <w:rPr/>
      </w:pPr>
      <w:r w:rsidDel="00000000" w:rsidR="00000000" w:rsidRPr="00000000">
        <w:rPr>
          <w:rtl w:val="0"/>
        </w:rPr>
      </w:r>
    </w:p>
    <w:p w:rsidR="00000000" w:rsidDel="00000000" w:rsidP="00000000" w:rsidRDefault="00000000" w:rsidRPr="00000000" w14:paraId="000001FB">
      <w:pPr>
        <w:keepNext w:val="1"/>
        <w:rPr>
          <w:b w:val="1"/>
          <w:bCs w:val="1"/>
        </w:rPr>
      </w:pPr>
      <w:r w:rsidDel="00000000" w:rsidR="00000000" w:rsidRPr="00000000">
        <w:rPr>
          <w:b w:val="1"/>
          <w:bCs w:val="1"/>
          <w:rtl w:val="0"/>
        </w:rPr>
        <w:t xml:space="preserve">Figure 2.3.4b</w:t>
      </w:r>
    </w:p>
    <w:p w:rsidR="00000000" w:rsidDel="00000000" w:rsidP="00000000" w:rsidRDefault="00000000" w:rsidRPr="00000000" w14:paraId="000001FC">
      <w:pPr>
        <w:keepNext w:val="1"/>
        <w:rPr/>
      </w:pPr>
      <w:r w:rsidDel="00000000" w:rsidR="00000000" w:rsidRPr="00000000">
        <w:rPr>
          <w:b w:val="1"/>
          <w:bCs w:val="1"/>
        </w:rPr>
        <w:drawing>
          <wp:inline distB="114300" distT="114300" distL="114300" distR="114300">
            <wp:extent cx="3205163" cy="2433187"/>
            <wp:effectExtent b="0" l="0" r="0" t="0"/>
            <wp:docPr id="18"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3205163" cy="2433187"/>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Style w:val="Heading4"/>
        <w:rPr/>
      </w:pPr>
      <w:bookmarkStart w:colFirst="0" w:colLast="0" w:name="_9h5k2sfpqjzg" w:id="59"/>
      <w:bookmarkEnd w:id="59"/>
      <w:r w:rsidDel="00000000" w:rsidR="00000000" w:rsidRPr="00000000">
        <w:rPr>
          <w:rtl w:val="0"/>
        </w:rPr>
        <w:t xml:space="preserve">2.3.4.3 Columns</w:t>
      </w:r>
    </w:p>
    <w:p w:rsidR="00000000" w:rsidDel="00000000" w:rsidP="00000000" w:rsidRDefault="00000000" w:rsidRPr="00000000" w14:paraId="000001FE">
      <w:pPr>
        <w:keepNext w:val="1"/>
        <w:rPr/>
      </w:pPr>
      <w:r w:rsidDel="00000000" w:rsidR="00000000" w:rsidRPr="00000000">
        <w:rPr>
          <w:rtl w:val="0"/>
        </w:rPr>
        <w:t xml:space="preserve">The Columns menu defines how the data will be grouped horizontally after pivoting. Each unique value in the fields you select for columns will create a new column group in the pivot Data Grid. If multiple fields are selected for columns, the columns will be grouped in the order of the selected fields.</w:t>
      </w:r>
    </w:p>
    <w:p w:rsidR="00000000" w:rsidDel="00000000" w:rsidP="00000000" w:rsidRDefault="00000000" w:rsidRPr="00000000" w14:paraId="000001FF">
      <w:pPr>
        <w:keepNext w:val="1"/>
        <w:rPr/>
      </w:pPr>
      <w:r w:rsidDel="00000000" w:rsidR="00000000" w:rsidRPr="00000000">
        <w:rPr>
          <w:rtl w:val="0"/>
        </w:rPr>
      </w:r>
    </w:p>
    <w:p w:rsidR="00000000" w:rsidDel="00000000" w:rsidP="00000000" w:rsidRDefault="00000000" w:rsidRPr="00000000" w14:paraId="00000200">
      <w:pPr>
        <w:keepNext w:val="1"/>
        <w:rPr>
          <w:b w:val="1"/>
          <w:bCs w:val="1"/>
        </w:rPr>
      </w:pPr>
      <w:r w:rsidDel="00000000" w:rsidR="00000000" w:rsidRPr="00000000">
        <w:rPr>
          <w:b w:val="1"/>
          <w:bCs w:val="1"/>
          <w:rtl w:val="0"/>
        </w:rPr>
        <w:t xml:space="preserve">Figure 2.3.4c</w:t>
      </w:r>
    </w:p>
    <w:p w:rsidR="00000000" w:rsidDel="00000000" w:rsidP="00000000" w:rsidRDefault="00000000" w:rsidRPr="00000000" w14:paraId="00000201">
      <w:pPr>
        <w:keepNext w:val="1"/>
        <w:rPr>
          <w:b w:val="1"/>
          <w:bCs w:val="1"/>
        </w:rPr>
      </w:pPr>
      <w:r w:rsidDel="00000000" w:rsidR="00000000" w:rsidRPr="00000000">
        <w:rPr>
          <w:b w:val="1"/>
          <w:bCs w:val="1"/>
        </w:rPr>
        <w:drawing>
          <wp:inline distB="114300" distT="114300" distL="114300" distR="114300">
            <wp:extent cx="3176588" cy="2199768"/>
            <wp:effectExtent b="0" l="0" r="0" t="0"/>
            <wp:docPr id="17"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3176588" cy="2199768"/>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1"/>
        <w:rPr>
          <w:b w:val="1"/>
          <w:bCs w:val="1"/>
        </w:rPr>
      </w:pPr>
      <w:r w:rsidDel="00000000" w:rsidR="00000000" w:rsidRPr="00000000">
        <w:rPr>
          <w:rtl w:val="0"/>
        </w:rPr>
      </w:r>
    </w:p>
    <w:p w:rsidR="00000000" w:rsidDel="00000000" w:rsidP="00000000" w:rsidRDefault="00000000" w:rsidRPr="00000000" w14:paraId="00000203">
      <w:pPr>
        <w:keepNext w:val="1"/>
        <w:rPr>
          <w:b w:val="1"/>
          <w:bCs w:val="1"/>
        </w:rPr>
      </w:pPr>
      <w:r w:rsidDel="00000000" w:rsidR="00000000" w:rsidRPr="00000000">
        <w:rPr>
          <w:rtl w:val="0"/>
        </w:rPr>
      </w:r>
    </w:p>
    <w:p w:rsidR="00000000" w:rsidDel="00000000" w:rsidP="00000000" w:rsidRDefault="00000000" w:rsidRPr="00000000" w14:paraId="00000204">
      <w:pPr>
        <w:keepNext w:val="1"/>
        <w:rPr>
          <w:b w:val="1"/>
          <w:bCs w:val="1"/>
        </w:rPr>
      </w:pPr>
      <w:r w:rsidDel="00000000" w:rsidR="00000000" w:rsidRPr="00000000">
        <w:rPr>
          <w:rtl w:val="0"/>
        </w:rPr>
      </w:r>
    </w:p>
    <w:p w:rsidR="00000000" w:rsidDel="00000000" w:rsidP="00000000" w:rsidRDefault="00000000" w:rsidRPr="00000000" w14:paraId="00000205">
      <w:pPr>
        <w:keepNext w:val="1"/>
        <w:rPr>
          <w:b w:val="1"/>
          <w:bCs w:val="1"/>
        </w:rPr>
      </w:pPr>
      <w:r w:rsidDel="00000000" w:rsidR="00000000" w:rsidRPr="00000000">
        <w:rPr>
          <w:rtl w:val="0"/>
        </w:rPr>
      </w:r>
    </w:p>
    <w:p w:rsidR="00000000" w:rsidDel="00000000" w:rsidP="00000000" w:rsidRDefault="00000000" w:rsidRPr="00000000" w14:paraId="00000206">
      <w:pPr>
        <w:keepNext w:val="1"/>
        <w:rPr>
          <w:b w:val="1"/>
          <w:bCs w:val="1"/>
        </w:rPr>
      </w:pPr>
      <w:r w:rsidDel="00000000" w:rsidR="00000000" w:rsidRPr="00000000">
        <w:rPr>
          <w:rtl w:val="0"/>
        </w:rPr>
      </w:r>
    </w:p>
    <w:p w:rsidR="00000000" w:rsidDel="00000000" w:rsidP="00000000" w:rsidRDefault="00000000" w:rsidRPr="00000000" w14:paraId="00000207">
      <w:pPr>
        <w:keepNext w:val="1"/>
        <w:rPr>
          <w:b w:val="1"/>
          <w:bCs w:val="1"/>
        </w:rPr>
      </w:pPr>
      <w:r w:rsidDel="00000000" w:rsidR="00000000" w:rsidRPr="00000000">
        <w:rPr>
          <w:rtl w:val="0"/>
        </w:rPr>
      </w:r>
    </w:p>
    <w:p w:rsidR="00000000" w:rsidDel="00000000" w:rsidP="00000000" w:rsidRDefault="00000000" w:rsidRPr="00000000" w14:paraId="00000208">
      <w:pPr>
        <w:keepNext w:val="1"/>
        <w:rPr>
          <w:b w:val="1"/>
          <w:bCs w:val="1"/>
        </w:rPr>
      </w:pPr>
      <w:r w:rsidDel="00000000" w:rsidR="00000000" w:rsidRPr="00000000">
        <w:rPr>
          <w:rtl w:val="0"/>
        </w:rPr>
      </w:r>
    </w:p>
    <w:p w:rsidR="00000000" w:rsidDel="00000000" w:rsidP="00000000" w:rsidRDefault="00000000" w:rsidRPr="00000000" w14:paraId="00000209">
      <w:pPr>
        <w:keepNext w:val="1"/>
        <w:rPr>
          <w:b w:val="1"/>
          <w:bCs w:val="1"/>
        </w:rPr>
      </w:pPr>
      <w:r w:rsidDel="00000000" w:rsidR="00000000" w:rsidRPr="00000000">
        <w:rPr>
          <w:rtl w:val="0"/>
        </w:rPr>
      </w:r>
    </w:p>
    <w:p w:rsidR="00000000" w:rsidDel="00000000" w:rsidP="00000000" w:rsidRDefault="00000000" w:rsidRPr="00000000" w14:paraId="0000020A">
      <w:pPr>
        <w:keepNext w:val="1"/>
        <w:rPr>
          <w:b w:val="1"/>
          <w:bCs w:val="1"/>
        </w:rPr>
      </w:pPr>
      <w:r w:rsidDel="00000000" w:rsidR="00000000" w:rsidRPr="00000000">
        <w:rPr>
          <w:rtl w:val="0"/>
        </w:rPr>
      </w:r>
    </w:p>
    <w:p w:rsidR="00000000" w:rsidDel="00000000" w:rsidP="00000000" w:rsidRDefault="00000000" w:rsidRPr="00000000" w14:paraId="0000020B">
      <w:pPr>
        <w:keepNext w:val="1"/>
        <w:rPr>
          <w:b w:val="1"/>
          <w:bCs w:val="1"/>
        </w:rPr>
      </w:pPr>
      <w:r w:rsidDel="00000000" w:rsidR="00000000" w:rsidRPr="00000000">
        <w:rPr>
          <w:rtl w:val="0"/>
        </w:rPr>
      </w:r>
    </w:p>
    <w:p w:rsidR="00000000" w:rsidDel="00000000" w:rsidP="00000000" w:rsidRDefault="00000000" w:rsidRPr="00000000" w14:paraId="0000020C">
      <w:pPr>
        <w:keepNext w:val="1"/>
        <w:rPr>
          <w:b w:val="1"/>
          <w:bCs w:val="1"/>
        </w:rPr>
      </w:pPr>
      <w:r w:rsidDel="00000000" w:rsidR="00000000" w:rsidRPr="00000000">
        <w:rPr>
          <w:b w:val="1"/>
          <w:bCs w:val="1"/>
          <w:rtl w:val="0"/>
        </w:rPr>
        <w:t xml:space="preserve">Figure 2.3.4d</w:t>
      </w:r>
    </w:p>
    <w:p w:rsidR="00000000" w:rsidDel="00000000" w:rsidP="00000000" w:rsidRDefault="00000000" w:rsidRPr="00000000" w14:paraId="0000020D">
      <w:pPr>
        <w:keepNext w:val="1"/>
        <w:rPr>
          <w:b w:val="1"/>
          <w:bCs w:val="1"/>
        </w:rPr>
      </w:pPr>
      <w:r w:rsidDel="00000000" w:rsidR="00000000" w:rsidRPr="00000000">
        <w:rPr>
          <w:b w:val="1"/>
          <w:bCs w:val="1"/>
        </w:rPr>
        <w:drawing>
          <wp:inline distB="114300" distT="114300" distL="114300" distR="114300">
            <wp:extent cx="3182033" cy="2194178"/>
            <wp:effectExtent b="0" l="0" r="0" t="0"/>
            <wp:docPr id="10"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3182033" cy="2194178"/>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1"/>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keepNext w:val="1"/>
        <w:rPr>
          <w:b w:val="1"/>
          <w:bCs w:val="1"/>
        </w:rPr>
      </w:pPr>
      <w:r w:rsidDel="00000000" w:rsidR="00000000" w:rsidRPr="00000000">
        <w:rPr>
          <w:rtl w:val="0"/>
        </w:rPr>
      </w:r>
    </w:p>
    <w:p w:rsidR="00000000" w:rsidDel="00000000" w:rsidP="00000000" w:rsidRDefault="00000000" w:rsidRPr="00000000" w14:paraId="00000210">
      <w:pPr>
        <w:keepNext w:val="1"/>
        <w:rPr/>
      </w:pPr>
      <w:r w:rsidDel="00000000" w:rsidR="00000000" w:rsidRPr="00000000">
        <w:rPr>
          <w:rtl w:val="0"/>
        </w:rPr>
        <w:t xml:space="preserve">The Data Grid Premium's pivoting feature lets users transform the data in their grid by reorganizing rows and columns, creating dynamic cross-tabulations of data. This makes it possible to analyze data from different angles and gain insights that would be difficult to see in the default grid view.</w:t>
      </w:r>
    </w:p>
    <w:p w:rsidR="00000000" w:rsidDel="00000000" w:rsidP="00000000" w:rsidRDefault="00000000" w:rsidRPr="00000000" w14:paraId="00000211">
      <w:pPr>
        <w:keepNext w:val="1"/>
        <w:rPr/>
      </w:pPr>
      <w:r w:rsidDel="00000000" w:rsidR="00000000" w:rsidRPr="00000000">
        <w:rPr>
          <w:rtl w:val="0"/>
        </w:rPr>
      </w:r>
    </w:p>
    <w:p w:rsidR="00000000" w:rsidDel="00000000" w:rsidP="00000000" w:rsidRDefault="00000000" w:rsidRPr="00000000" w14:paraId="00000212">
      <w:pPr>
        <w:keepNext w:val="1"/>
        <w:rPr/>
      </w:pPr>
      <w:r w:rsidDel="00000000" w:rsidR="00000000" w:rsidRPr="00000000">
        <w:rPr>
          <w:rtl w:val="0"/>
        </w:rPr>
        <w:t xml:space="preserve">Pivoting is enabled by default and can be accessed through the icon in the toolbar. In </w:t>
      </w:r>
      <w:r w:rsidDel="00000000" w:rsidR="00000000" w:rsidRPr="00000000">
        <w:rPr>
          <w:b w:val="1"/>
          <w:bCs w:val="1"/>
          <w:rtl w:val="0"/>
        </w:rPr>
        <w:t xml:space="preserve">Figure 2.3.4a</w:t>
      </w:r>
      <w:r w:rsidDel="00000000" w:rsidR="00000000" w:rsidRPr="00000000">
        <w:rPr>
          <w:rtl w:val="0"/>
        </w:rPr>
        <w:t xml:space="preserve">, The pivot panel is already open and some pivoting parameters have been set. Using the Pivot switch at the top of the panel, the user can toggle pivoting off and on. You can drag and drop existing columns in the Rows, Columns, and Values dropdown menus to change how the data is pivoted.</w:t>
      </w:r>
    </w:p>
    <w:p w:rsidR="00000000" w:rsidDel="00000000" w:rsidP="00000000" w:rsidRDefault="00000000" w:rsidRPr="00000000" w14:paraId="00000213">
      <w:pPr>
        <w:keepNext w:val="1"/>
        <w:rPr/>
      </w:pPr>
      <w:r w:rsidDel="00000000" w:rsidR="00000000" w:rsidRPr="00000000">
        <w:rPr>
          <w:rtl w:val="0"/>
        </w:rPr>
      </w:r>
    </w:p>
    <w:p w:rsidR="00000000" w:rsidDel="00000000" w:rsidP="00000000" w:rsidRDefault="00000000" w:rsidRPr="00000000" w14:paraId="00000214">
      <w:pPr>
        <w:keepNext w:val="1"/>
        <w:rPr/>
      </w:pPr>
      <w:r w:rsidDel="00000000" w:rsidR="00000000" w:rsidRPr="00000000">
        <w:rPr>
          <w:b w:val="1"/>
          <w:bCs w:val="1"/>
          <w:shd w:fill="fff2cc" w:val="clear"/>
          <w:rtl w:val="0"/>
        </w:rPr>
        <w:t xml:space="preserve">Figure 2.3.4e</w:t>
      </w:r>
      <w:r w:rsidDel="00000000" w:rsidR="00000000" w:rsidRPr="00000000">
        <w:rPr>
          <w:rtl w:val="0"/>
        </w:rPr>
      </w:r>
    </w:p>
    <w:p w:rsidR="00000000" w:rsidDel="00000000" w:rsidP="00000000" w:rsidRDefault="00000000" w:rsidRPr="00000000" w14:paraId="00000215">
      <w:pPr>
        <w:keepNext w:val="1"/>
        <w:rPr>
          <w:b w:val="1"/>
          <w:bCs w:val="1"/>
        </w:rPr>
      </w:pPr>
      <w:r w:rsidDel="00000000" w:rsidR="00000000" w:rsidRPr="00000000">
        <w:rPr>
          <w:rtl w:val="0"/>
        </w:rPr>
      </w:r>
    </w:p>
    <w:p w:rsidR="00000000" w:rsidDel="00000000" w:rsidP="00000000" w:rsidRDefault="00000000" w:rsidRPr="00000000" w14:paraId="00000216">
      <w:pPr>
        <w:keepNext w:val="1"/>
        <w:rPr/>
      </w:pPr>
      <w:r w:rsidDel="00000000" w:rsidR="00000000" w:rsidRPr="00000000">
        <w:rPr>
          <w:rtl w:val="0"/>
        </w:rPr>
        <w:t xml:space="preserve">There are certain sections of CRT that can benefit the user to use pivoting, especially for giant tables with the potential to display row and column groupings. There are ways to initialize the pivoting information, so CRT can implement something similar to the </w:t>
      </w:r>
      <w:r w:rsidDel="00000000" w:rsidR="00000000" w:rsidRPr="00000000">
        <w:rPr>
          <w:i w:val="1"/>
          <w:iCs w:val="1"/>
          <w:rtl w:val="0"/>
        </w:rPr>
        <w:t xml:space="preserve">Quick Filters </w:t>
      </w:r>
      <w:r w:rsidDel="00000000" w:rsidR="00000000" w:rsidRPr="00000000">
        <w:rPr>
          <w:rtl w:val="0"/>
        </w:rPr>
        <w:t xml:space="preserve">to help users preset and digest large data sets quickly. </w:t>
      </w:r>
    </w:p>
    <w:p w:rsidR="00000000" w:rsidDel="00000000" w:rsidP="00000000" w:rsidRDefault="00000000" w:rsidRPr="00000000" w14:paraId="00000217">
      <w:pPr>
        <w:keepNext w:val="1"/>
        <w:rPr/>
      </w:pPr>
      <w:r w:rsidDel="00000000" w:rsidR="00000000" w:rsidRPr="00000000">
        <w:rPr>
          <w:rtl w:val="0"/>
        </w:rPr>
      </w:r>
    </w:p>
    <w:p w:rsidR="00000000" w:rsidDel="00000000" w:rsidP="00000000" w:rsidRDefault="00000000" w:rsidRPr="00000000" w14:paraId="00000218">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rPr/>
      </w:pPr>
      <w:bookmarkStart w:colFirst="0" w:colLast="0" w:name="_l2wrvklrybos" w:id="60"/>
      <w:bookmarkEnd w:id="60"/>
      <w:r w:rsidDel="00000000" w:rsidR="00000000" w:rsidRPr="00000000">
        <w:rPr>
          <w:rtl w:val="0"/>
        </w:rPr>
        <w:t xml:space="preserve">2.3.5 Row Grouping (P) </w:t>
      </w:r>
    </w:p>
    <w:p w:rsidR="00000000" w:rsidDel="00000000" w:rsidP="00000000" w:rsidRDefault="00000000" w:rsidRPr="00000000" w14:paraId="0000021A">
      <w:pPr>
        <w:keepNext w:val="1"/>
        <w:rPr/>
      </w:pPr>
      <w:r w:rsidDel="00000000" w:rsidR="00000000" w:rsidRPr="00000000">
        <w:rPr>
          <w:rtl w:val="0"/>
        </w:rPr>
        <w:t xml:space="preserve">This </w:t>
      </w:r>
      <w:r w:rsidDel="00000000" w:rsidR="00000000" w:rsidRPr="00000000">
        <w:rPr>
          <w:rtl w:val="0"/>
        </w:rPr>
        <w:t xml:space="preserve">feautre</w:t>
      </w:r>
      <w:r w:rsidDel="00000000" w:rsidR="00000000" w:rsidRPr="00000000">
        <w:rPr>
          <w:rtl w:val="0"/>
        </w:rPr>
        <w:t xml:space="preserve"> groups rows together based on column values in the Data Grid.</w:t>
      </w:r>
    </w:p>
    <w:p w:rsidR="00000000" w:rsidDel="00000000" w:rsidP="00000000" w:rsidRDefault="00000000" w:rsidRPr="00000000" w14:paraId="0000021B">
      <w:pPr>
        <w:keepNext w:val="1"/>
        <w:rPr/>
      </w:pPr>
      <w:r w:rsidDel="00000000" w:rsidR="00000000" w:rsidRPr="00000000">
        <w:rPr>
          <w:rtl w:val="0"/>
        </w:rPr>
      </w:r>
    </w:p>
    <w:p w:rsidR="00000000" w:rsidDel="00000000" w:rsidP="00000000" w:rsidRDefault="00000000" w:rsidRPr="00000000" w14:paraId="0000021C">
      <w:pPr>
        <w:keepNext w:val="1"/>
        <w:rPr/>
      </w:pPr>
      <w:r w:rsidDel="00000000" w:rsidR="00000000" w:rsidRPr="00000000">
        <w:rPr>
          <w:rtl w:val="0"/>
        </w:rPr>
        <w:t xml:space="preserve">The Data Grid Premium provides a row grouping feature to create subsets of rows based on repeated column values or custom functions.</w:t>
      </w:r>
    </w:p>
    <w:p w:rsidR="00000000" w:rsidDel="00000000" w:rsidP="00000000" w:rsidRDefault="00000000" w:rsidRPr="00000000" w14:paraId="0000021D">
      <w:pPr>
        <w:keepNext w:val="1"/>
        <w:rPr/>
      </w:pPr>
      <w:r w:rsidDel="00000000" w:rsidR="00000000" w:rsidRPr="00000000">
        <w:rPr>
          <w:rtl w:val="0"/>
        </w:rPr>
      </w:r>
    </w:p>
    <w:p w:rsidR="00000000" w:rsidDel="00000000" w:rsidP="00000000" w:rsidRDefault="00000000" w:rsidRPr="00000000" w14:paraId="0000021E">
      <w:pPr>
        <w:keepNext w:val="1"/>
        <w:ind w:left="360"/>
        <w:rPr/>
      </w:pPr>
      <w:r w:rsidDel="00000000" w:rsidR="00000000" w:rsidRPr="00000000">
        <w:rPr>
          <w:rtl w:val="0"/>
        </w:rPr>
        <w:t xml:space="preserve">In CRT, this feature is the same as Tabulator’s </w:t>
      </w:r>
      <w:r w:rsidDel="00000000" w:rsidR="00000000" w:rsidRPr="00000000">
        <w:rPr>
          <w:i w:val="1"/>
          <w:iCs w:val="1"/>
          <w:rtl w:val="0"/>
        </w:rPr>
        <w:t xml:space="preserve">group-by</w:t>
      </w:r>
      <w:r w:rsidDel="00000000" w:rsidR="00000000" w:rsidRPr="00000000">
        <w:rPr>
          <w:rtl w:val="0"/>
        </w:rPr>
        <w:t xml:space="preserve"> feature. We use this to group all sorts of records based on a certain column’s entries. </w:t>
      </w:r>
    </w:p>
    <w:p w:rsidR="00000000" w:rsidDel="00000000" w:rsidP="00000000" w:rsidRDefault="00000000" w:rsidRPr="00000000" w14:paraId="0000021F">
      <w:pPr>
        <w:keepNext w:val="1"/>
        <w:ind w:left="360"/>
        <w:rPr/>
      </w:pPr>
      <w:r w:rsidDel="00000000" w:rsidR="00000000" w:rsidRPr="00000000">
        <w:rPr>
          <w:rtl w:val="0"/>
        </w:rPr>
      </w:r>
    </w:p>
    <w:p w:rsidR="00000000" w:rsidDel="00000000" w:rsidP="00000000" w:rsidRDefault="00000000" w:rsidRPr="00000000" w14:paraId="00000220">
      <w:pPr>
        <w:keepNext w:val="1"/>
        <w:ind w:left="360"/>
        <w:rPr>
          <w:b w:val="1"/>
          <w:bCs w:val="1"/>
          <w:shd w:fill="fff2cc" w:val="clear"/>
        </w:rPr>
      </w:pPr>
      <w:r w:rsidDel="00000000" w:rsidR="00000000" w:rsidRPr="00000000">
        <w:rPr>
          <w:b w:val="1"/>
          <w:bCs w:val="1"/>
          <w:shd w:fill="fff2cc" w:val="clear"/>
          <w:rtl w:val="0"/>
        </w:rPr>
        <w:t xml:space="preserve">Figure 2.3.5a</w:t>
      </w:r>
    </w:p>
    <w:p w:rsidR="00000000" w:rsidDel="00000000" w:rsidP="00000000" w:rsidRDefault="00000000" w:rsidRPr="00000000" w14:paraId="00000221">
      <w:pPr>
        <w:keepNext w:val="1"/>
        <w:ind w:left="360"/>
        <w:rPr>
          <w:b w:val="1"/>
          <w:bCs w:val="1"/>
        </w:rPr>
      </w:pPr>
      <w:r w:rsidDel="00000000" w:rsidR="00000000" w:rsidRPr="00000000">
        <w:rPr>
          <w:rtl w:val="0"/>
        </w:rPr>
      </w:r>
    </w:p>
    <w:p w:rsidR="00000000" w:rsidDel="00000000" w:rsidP="00000000" w:rsidRDefault="00000000" w:rsidRPr="00000000" w14:paraId="00000222">
      <w:pPr>
        <w:keepNext w:val="1"/>
        <w:ind w:left="0" w:firstLine="0"/>
        <w:rPr>
          <w:b w:val="1"/>
          <w:bCs w:val="1"/>
        </w:rPr>
      </w:pPr>
      <w:r w:rsidDel="00000000" w:rsidR="00000000" w:rsidRPr="00000000">
        <w:rPr>
          <w:rtl w:val="0"/>
        </w:rPr>
      </w:r>
    </w:p>
    <w:p w:rsidR="00000000" w:rsidDel="00000000" w:rsidP="00000000" w:rsidRDefault="00000000" w:rsidRPr="00000000" w14:paraId="00000223">
      <w:pPr>
        <w:keepNext w:val="1"/>
        <w:ind w:left="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rPr/>
      </w:pPr>
      <w:bookmarkStart w:colFirst="0" w:colLast="0" w:name="_xnw8wa9tbtl9" w:id="61"/>
      <w:bookmarkEnd w:id="61"/>
      <w:r w:rsidDel="00000000" w:rsidR="00000000" w:rsidRPr="00000000">
        <w:rPr>
          <w:rtl w:val="0"/>
        </w:rPr>
        <w:t xml:space="preserve">2.3.6 Tree Data (Pro)</w:t>
      </w:r>
    </w:p>
    <w:p w:rsidR="00000000" w:rsidDel="00000000" w:rsidP="00000000" w:rsidRDefault="00000000" w:rsidRPr="00000000" w14:paraId="00000225">
      <w:pPr>
        <w:keepNext w:val="1"/>
        <w:rPr/>
      </w:pPr>
      <w:r w:rsidDel="00000000" w:rsidR="00000000" w:rsidRPr="00000000">
        <w:rPr>
          <w:rtl w:val="0"/>
        </w:rPr>
        <w:t xml:space="preserve">Similar to row grouping, tree data is used to render rows with parent-child relationships in the Data Grid.</w:t>
      </w:r>
    </w:p>
    <w:p w:rsidR="00000000" w:rsidDel="00000000" w:rsidP="00000000" w:rsidRDefault="00000000" w:rsidRPr="00000000" w14:paraId="00000226">
      <w:pPr>
        <w:keepNext w:val="1"/>
        <w:rPr/>
      </w:pPr>
      <w:r w:rsidDel="00000000" w:rsidR="00000000" w:rsidRPr="00000000">
        <w:rPr>
          <w:rtl w:val="0"/>
        </w:rPr>
      </w:r>
    </w:p>
    <w:p w:rsidR="00000000" w:rsidDel="00000000" w:rsidP="00000000" w:rsidRDefault="00000000" w:rsidRPr="00000000" w14:paraId="00000227">
      <w:pPr>
        <w:keepNext w:val="1"/>
        <w:rPr/>
      </w:pPr>
      <w:r w:rsidDel="00000000" w:rsidR="00000000" w:rsidRPr="00000000">
        <w:rPr>
          <w:rtl w:val="0"/>
        </w:rPr>
        <w:t xml:space="preserve">Trees are hierarchical data structures that organize data into parent-child relationships. The Data Grid Pro can use tree data to render rows that conform to this pattern.</w:t>
      </w:r>
    </w:p>
    <w:p w:rsidR="00000000" w:rsidDel="00000000" w:rsidP="00000000" w:rsidRDefault="00000000" w:rsidRPr="00000000" w14:paraId="00000228">
      <w:pPr>
        <w:keepNext w:val="1"/>
        <w:rPr/>
      </w:pPr>
      <w:r w:rsidDel="00000000" w:rsidR="00000000" w:rsidRPr="00000000">
        <w:rPr>
          <w:rtl w:val="0"/>
        </w:rPr>
      </w:r>
    </w:p>
    <w:p w:rsidR="00000000" w:rsidDel="00000000" w:rsidP="00000000" w:rsidRDefault="00000000" w:rsidRPr="00000000" w14:paraId="00000229">
      <w:pPr>
        <w:keepNext w:val="1"/>
        <w:ind w:left="360" w:firstLine="0"/>
        <w:rPr/>
      </w:pPr>
      <w:r w:rsidDel="00000000" w:rsidR="00000000" w:rsidRPr="00000000">
        <w:rPr>
          <w:rtl w:val="0"/>
        </w:rPr>
        <w:t xml:space="preserve">In CRT, this feature is the same as Tabulator’s </w:t>
      </w:r>
      <w:r w:rsidDel="00000000" w:rsidR="00000000" w:rsidRPr="00000000">
        <w:rPr>
          <w:i w:val="1"/>
          <w:iCs w:val="1"/>
          <w:rtl w:val="0"/>
        </w:rPr>
        <w:t xml:space="preserve">tree data</w:t>
      </w:r>
      <w:r w:rsidDel="00000000" w:rsidR="00000000" w:rsidRPr="00000000">
        <w:rPr>
          <w:rtl w:val="0"/>
        </w:rPr>
        <w:t xml:space="preserve"> feature. We use this to show the latest version of a record as the parent, and collapse/expand the previous versions as the children </w:t>
      </w:r>
      <w:r w:rsidDel="00000000" w:rsidR="00000000" w:rsidRPr="00000000">
        <w:rPr>
          <w:rtl w:val="0"/>
        </w:rPr>
        <w:t xml:space="preserve">rows</w:t>
      </w:r>
      <w:r w:rsidDel="00000000" w:rsidR="00000000" w:rsidRPr="00000000">
        <w:rPr>
          <w:rtl w:val="0"/>
        </w:rPr>
        <w:t xml:space="preserve">. </w:t>
      </w:r>
    </w:p>
    <w:p w:rsidR="00000000" w:rsidDel="00000000" w:rsidP="00000000" w:rsidRDefault="00000000" w:rsidRPr="00000000" w14:paraId="0000022A">
      <w:pPr>
        <w:keepNext w:val="1"/>
        <w:ind w:left="360" w:firstLine="0"/>
        <w:rPr/>
      </w:pPr>
      <w:r w:rsidDel="00000000" w:rsidR="00000000" w:rsidRPr="00000000">
        <w:rPr>
          <w:rtl w:val="0"/>
        </w:rPr>
      </w:r>
    </w:p>
    <w:p w:rsidR="00000000" w:rsidDel="00000000" w:rsidP="00000000" w:rsidRDefault="00000000" w:rsidRPr="00000000" w14:paraId="0000022B">
      <w:pPr>
        <w:keepNext w:val="1"/>
        <w:ind w:left="360" w:firstLine="0"/>
        <w:rPr>
          <w:b w:val="1"/>
          <w:bCs w:val="1"/>
          <w:shd w:fill="fff2cc" w:val="clear"/>
        </w:rPr>
      </w:pPr>
      <w:r w:rsidDel="00000000" w:rsidR="00000000" w:rsidRPr="00000000">
        <w:rPr>
          <w:b w:val="1"/>
          <w:bCs w:val="1"/>
          <w:shd w:fill="fff2cc" w:val="clear"/>
          <w:rtl w:val="0"/>
        </w:rPr>
        <w:t xml:space="preserve">Figure 2.3.6a</w:t>
      </w:r>
    </w:p>
    <w:p w:rsidR="00000000" w:rsidDel="00000000" w:rsidP="00000000" w:rsidRDefault="00000000" w:rsidRPr="00000000" w14:paraId="0000022C">
      <w:pPr>
        <w:keepNext w:val="1"/>
        <w:ind w:left="360" w:firstLine="0"/>
        <w:rPr>
          <w:b w:val="1"/>
          <w:bCs w:val="1"/>
        </w:rPr>
      </w:pPr>
      <w:r w:rsidDel="00000000" w:rsidR="00000000" w:rsidRPr="00000000">
        <w:rPr>
          <w:rtl w:val="0"/>
        </w:rPr>
      </w:r>
    </w:p>
    <w:p w:rsidR="00000000" w:rsidDel="00000000" w:rsidP="00000000" w:rsidRDefault="00000000" w:rsidRPr="00000000" w14:paraId="0000022D">
      <w:pPr>
        <w:keepNext w:val="1"/>
        <w:ind w:left="36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rPr/>
      </w:pPr>
      <w:bookmarkStart w:colFirst="0" w:colLast="0" w:name="_acruutk3oe38" w:id="62"/>
      <w:bookmarkEnd w:id="62"/>
      <w:r w:rsidDel="00000000" w:rsidR="00000000" w:rsidRPr="00000000">
        <w:rPr>
          <w:rtl w:val="0"/>
        </w:rPr>
        <w:t xml:space="preserve">2.4 Components:</w:t>
      </w:r>
    </w:p>
    <w:p w:rsidR="00000000" w:rsidDel="00000000" w:rsidP="00000000" w:rsidRDefault="00000000" w:rsidRPr="00000000" w14:paraId="0000022F">
      <w:pPr>
        <w:pStyle w:val="Heading3"/>
        <w:rPr/>
      </w:pPr>
      <w:bookmarkStart w:colFirst="0" w:colLast="0" w:name="_a3ppwmjq6cpl" w:id="63"/>
      <w:bookmarkEnd w:id="63"/>
      <w:r w:rsidDel="00000000" w:rsidR="00000000" w:rsidRPr="00000000">
        <w:rPr>
          <w:rtl w:val="0"/>
        </w:rPr>
        <w:t xml:space="preserve">2.4.1 Column Panel (I)</w:t>
      </w:r>
    </w:p>
    <w:p w:rsidR="00000000" w:rsidDel="00000000" w:rsidP="00000000" w:rsidRDefault="00000000" w:rsidRPr="00000000" w14:paraId="00000230">
      <w:pPr>
        <w:keepNext w:val="1"/>
        <w:pBdr>
          <w:top w:color="000000" w:space="2" w:sz="8" w:val="single"/>
          <w:left w:color="000000" w:space="2" w:sz="8" w:val="single"/>
          <w:bottom w:color="000000" w:space="2" w:sz="8" w:val="single"/>
          <w:right w:color="000000" w:space="2" w:sz="8" w:val="single"/>
        </w:pBdr>
        <w:shd w:fill="fff2cc" w:val="clear"/>
        <w:rPr>
          <w:b w:val="1"/>
          <w:bCs w:val="1"/>
        </w:rPr>
      </w:pPr>
      <w:r w:rsidDel="00000000" w:rsidR="00000000" w:rsidRPr="00000000">
        <w:rPr>
          <w:b w:val="1"/>
          <w:bCs w:val="1"/>
          <w:rtl w:val="0"/>
        </w:rPr>
        <w:t xml:space="preserve">⚠️This component is incomplete.</w:t>
      </w:r>
    </w:p>
    <w:p w:rsidR="00000000" w:rsidDel="00000000" w:rsidP="00000000" w:rsidRDefault="00000000" w:rsidRPr="00000000" w14:paraId="00000231">
      <w:pPr>
        <w:keepNext w:val="1"/>
        <w:pBdr>
          <w:top w:color="000000" w:space="2" w:sz="8" w:val="single"/>
          <w:left w:color="000000" w:space="2" w:sz="8" w:val="single"/>
          <w:bottom w:color="000000" w:space="2" w:sz="8" w:val="single"/>
          <w:right w:color="000000" w:space="2" w:sz="8" w:val="single"/>
        </w:pBdr>
        <w:shd w:fill="fff2cc" w:val="clear"/>
        <w:rPr/>
      </w:pPr>
      <w:r w:rsidDel="00000000" w:rsidR="00000000" w:rsidRPr="00000000">
        <w:rPr>
          <w:rtl w:val="0"/>
        </w:rPr>
        <w:t xml:space="preserve">Currently, the Columns Panel Trigger is the only part of the Columns Panel component available. Future versions of the Columns Panel component will make it possible to compose each of its parts to create a custom columns panel.</w:t>
      </w:r>
    </w:p>
    <w:p w:rsidR="00000000" w:rsidDel="00000000" w:rsidP="00000000" w:rsidRDefault="00000000" w:rsidRPr="00000000" w14:paraId="00000232">
      <w:pPr>
        <w:keepNext w:val="1"/>
        <w:pBdr>
          <w:top w:color="000000" w:space="2" w:sz="8" w:val="single"/>
          <w:left w:color="000000" w:space="2" w:sz="8" w:val="single"/>
          <w:bottom w:color="000000" w:space="2" w:sz="8" w:val="single"/>
          <w:right w:color="000000" w:space="2" w:sz="8" w:val="single"/>
        </w:pBdr>
        <w:shd w:fill="fff2cc" w:val="clear"/>
        <w:rPr/>
      </w:pPr>
      <w:r w:rsidDel="00000000" w:rsidR="00000000" w:rsidRPr="00000000">
        <w:rPr>
          <w:rtl w:val="0"/>
        </w:rPr>
      </w:r>
    </w:p>
    <w:p w:rsidR="00000000" w:rsidDel="00000000" w:rsidP="00000000" w:rsidRDefault="00000000" w:rsidRPr="00000000" w14:paraId="00000233">
      <w:pPr>
        <w:keepNext w:val="1"/>
        <w:pBdr>
          <w:top w:color="000000" w:space="2" w:sz="8" w:val="single"/>
          <w:left w:color="000000" w:space="2" w:sz="8" w:val="single"/>
          <w:bottom w:color="000000" w:space="2" w:sz="8" w:val="single"/>
          <w:right w:color="000000" w:space="2" w:sz="8" w:val="single"/>
        </w:pBdr>
        <w:shd w:fill="fff2cc" w:val="clear"/>
        <w:rPr/>
      </w:pPr>
      <w:r w:rsidDel="00000000" w:rsidR="00000000" w:rsidRPr="00000000">
        <w:rPr>
          <w:rtl w:val="0"/>
        </w:rPr>
        <w:t xml:space="preserve">In the meantime, it's still possible to deeply customize the panel's subcomponents using custom slots.</w:t>
      </w:r>
      <w:r w:rsidDel="00000000" w:rsidR="00000000" w:rsidRPr="00000000">
        <w:rPr>
          <w:rtl w:val="0"/>
        </w:rPr>
      </w:r>
    </w:p>
    <w:p w:rsidR="00000000" w:rsidDel="00000000" w:rsidP="00000000" w:rsidRDefault="00000000" w:rsidRPr="00000000" w14:paraId="00000234">
      <w:pPr>
        <w:keepNext w:val="1"/>
        <w:rPr/>
      </w:pPr>
      <w:r w:rsidDel="00000000" w:rsidR="00000000" w:rsidRPr="00000000">
        <w:rPr>
          <w:rtl w:val="0"/>
        </w:rPr>
      </w:r>
    </w:p>
    <w:p w:rsidR="00000000" w:rsidDel="00000000" w:rsidP="00000000" w:rsidRDefault="00000000" w:rsidRPr="00000000" w14:paraId="00000235">
      <w:pPr>
        <w:keepNext w:val="1"/>
        <w:rPr/>
      </w:pPr>
      <w:r w:rsidDel="00000000" w:rsidR="00000000" w:rsidRPr="00000000">
        <w:rPr>
          <w:rtl w:val="0"/>
        </w:rPr>
        <w:t xml:space="preserve">The columns panel is part of the column visibility feature and is enabled by default. Users can trigger the columns panel via the column menu, as well as from the toolbar when showToolbar is passed to the &lt;DataGrid /&gt; component.</w:t>
      </w:r>
    </w:p>
    <w:p w:rsidR="00000000" w:rsidDel="00000000" w:rsidP="00000000" w:rsidRDefault="00000000" w:rsidRPr="00000000" w14:paraId="00000236">
      <w:pPr>
        <w:keepNext w:val="1"/>
        <w:rPr/>
      </w:pPr>
      <w:r w:rsidDel="00000000" w:rsidR="00000000" w:rsidRPr="00000000">
        <w:rPr>
          <w:rtl w:val="0"/>
        </w:rPr>
      </w:r>
    </w:p>
    <w:p w:rsidR="00000000" w:rsidDel="00000000" w:rsidP="00000000" w:rsidRDefault="00000000" w:rsidRPr="00000000" w14:paraId="00000237">
      <w:pPr>
        <w:keepNext w:val="1"/>
        <w:rPr/>
      </w:pPr>
      <w:r w:rsidDel="00000000" w:rsidR="00000000" w:rsidRPr="00000000">
        <w:rPr>
          <w:rtl w:val="0"/>
        </w:rPr>
        <w:t xml:space="preserve">You can use the Columns Panel Trigger and Toolbar components when you need to customize the columns panel trigger, or when implementing a custom toolbar.</w:t>
      </w:r>
    </w:p>
    <w:p w:rsidR="00000000" w:rsidDel="00000000" w:rsidP="00000000" w:rsidRDefault="00000000" w:rsidRPr="00000000" w14:paraId="00000238">
      <w:pPr>
        <w:keepNext w:val="1"/>
        <w:rPr/>
      </w:pPr>
      <w:r w:rsidDel="00000000" w:rsidR="00000000" w:rsidRPr="00000000">
        <w:rPr>
          <w:rtl w:val="0"/>
        </w:rPr>
      </w:r>
    </w:p>
    <w:p w:rsidR="00000000" w:rsidDel="00000000" w:rsidP="00000000" w:rsidRDefault="00000000" w:rsidRPr="00000000" w14:paraId="00000239">
      <w:pPr>
        <w:keepNext w:val="1"/>
        <w:rPr>
          <w:b w:val="1"/>
          <w:bCs w:val="1"/>
        </w:rPr>
      </w:pPr>
      <w:r w:rsidDel="00000000" w:rsidR="00000000" w:rsidRPr="00000000">
        <w:rPr>
          <w:b w:val="1"/>
          <w:bCs w:val="1"/>
          <w:rtl w:val="0"/>
        </w:rPr>
        <w:t xml:space="preserve">Figure 2.4.1a</w:t>
      </w:r>
    </w:p>
    <w:p w:rsidR="00000000" w:rsidDel="00000000" w:rsidP="00000000" w:rsidRDefault="00000000" w:rsidRPr="00000000" w14:paraId="0000023A">
      <w:pPr>
        <w:keepNext w:val="1"/>
        <w:rPr>
          <w:b w:val="1"/>
          <w:bCs w:val="1"/>
        </w:rPr>
      </w:pPr>
      <w:r w:rsidDel="00000000" w:rsidR="00000000" w:rsidRPr="00000000">
        <w:rPr>
          <w:rtl w:val="0"/>
        </w:rPr>
      </w:r>
    </w:p>
    <w:p w:rsidR="00000000" w:rsidDel="00000000" w:rsidP="00000000" w:rsidRDefault="00000000" w:rsidRPr="00000000" w14:paraId="0000023B">
      <w:pPr>
        <w:keepNext w:val="1"/>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rPr/>
      </w:pPr>
      <w:bookmarkStart w:colFirst="0" w:colLast="0" w:name="_gypceqlcl4of" w:id="64"/>
      <w:bookmarkEnd w:id="64"/>
      <w:r w:rsidDel="00000000" w:rsidR="00000000" w:rsidRPr="00000000">
        <w:rPr>
          <w:rtl w:val="0"/>
        </w:rPr>
        <w:t xml:space="preserve">2.4.2 Export</w:t>
      </w:r>
    </w:p>
    <w:p w:rsidR="00000000" w:rsidDel="00000000" w:rsidP="00000000" w:rsidRDefault="00000000" w:rsidRPr="00000000" w14:paraId="0000023D">
      <w:pPr>
        <w:keepNext w:val="1"/>
        <w:rPr/>
      </w:pPr>
      <w:r w:rsidDel="00000000" w:rsidR="00000000" w:rsidRPr="00000000">
        <w:rPr>
          <w:rtl w:val="0"/>
        </w:rPr>
        <w:t xml:space="preserve">Export the rows in CSV or Excel formats, or use the browser's print dialog to print or save as PDF.</w:t>
      </w:r>
    </w:p>
    <w:p w:rsidR="00000000" w:rsidDel="00000000" w:rsidP="00000000" w:rsidRDefault="00000000" w:rsidRPr="00000000" w14:paraId="0000023E">
      <w:pPr>
        <w:keepNext w:val="1"/>
        <w:rPr/>
      </w:pPr>
      <w:r w:rsidDel="00000000" w:rsidR="00000000" w:rsidRPr="00000000">
        <w:rPr>
          <w:rtl w:val="0"/>
        </w:rPr>
      </w:r>
    </w:p>
    <w:p w:rsidR="00000000" w:rsidDel="00000000" w:rsidP="00000000" w:rsidRDefault="00000000" w:rsidRPr="00000000" w14:paraId="0000023F">
      <w:pPr>
        <w:keepNext w:val="1"/>
        <w:rPr/>
      </w:pPr>
      <w:r w:rsidDel="00000000" w:rsidR="00000000" w:rsidRPr="00000000">
        <w:rPr>
          <w:rtl w:val="0"/>
        </w:rPr>
        <w:t xml:space="preserve">Following are the available export options:</w:t>
      </w:r>
    </w:p>
    <w:p w:rsidR="00000000" w:rsidDel="00000000" w:rsidP="00000000" w:rsidRDefault="00000000" w:rsidRPr="00000000" w14:paraId="00000240">
      <w:pPr>
        <w:keepNext w:val="1"/>
        <w:numPr>
          <w:ilvl w:val="0"/>
          <w:numId w:val="10"/>
        </w:numPr>
        <w:rPr>
          <w:b w:val="1"/>
          <w:bCs w:val="1"/>
        </w:rPr>
      </w:pPr>
      <w:r w:rsidDel="00000000" w:rsidR="00000000" w:rsidRPr="00000000">
        <w:rPr>
          <w:b w:val="1"/>
          <w:bCs w:val="1"/>
          <w:rtl w:val="0"/>
        </w:rPr>
        <w:t xml:space="preserve">Print (C)</w:t>
      </w:r>
    </w:p>
    <w:p w:rsidR="00000000" w:rsidDel="00000000" w:rsidP="00000000" w:rsidRDefault="00000000" w:rsidRPr="00000000" w14:paraId="00000241">
      <w:pPr>
        <w:keepNext w:val="1"/>
        <w:numPr>
          <w:ilvl w:val="0"/>
          <w:numId w:val="10"/>
        </w:numPr>
        <w:rPr>
          <w:b w:val="1"/>
          <w:bCs w:val="1"/>
        </w:rPr>
      </w:pPr>
      <w:r w:rsidDel="00000000" w:rsidR="00000000" w:rsidRPr="00000000">
        <w:rPr>
          <w:b w:val="1"/>
          <w:bCs w:val="1"/>
          <w:rtl w:val="0"/>
        </w:rPr>
        <w:t xml:space="preserve">CSV (C)</w:t>
      </w:r>
    </w:p>
    <w:p w:rsidR="00000000" w:rsidDel="00000000" w:rsidP="00000000" w:rsidRDefault="00000000" w:rsidRPr="00000000" w14:paraId="00000242">
      <w:pPr>
        <w:keepNext w:val="1"/>
        <w:numPr>
          <w:ilvl w:val="0"/>
          <w:numId w:val="10"/>
        </w:numPr>
        <w:rPr>
          <w:b w:val="1"/>
          <w:bCs w:val="1"/>
        </w:rPr>
      </w:pPr>
      <w:r w:rsidDel="00000000" w:rsidR="00000000" w:rsidRPr="00000000">
        <w:rPr>
          <w:b w:val="1"/>
          <w:bCs w:val="1"/>
          <w:rtl w:val="0"/>
        </w:rPr>
        <w:t xml:space="preserve">Clipboard (C)</w:t>
      </w:r>
    </w:p>
    <w:p w:rsidR="00000000" w:rsidDel="00000000" w:rsidP="00000000" w:rsidRDefault="00000000" w:rsidRPr="00000000" w14:paraId="00000243">
      <w:pPr>
        <w:keepNext w:val="1"/>
        <w:numPr>
          <w:ilvl w:val="0"/>
          <w:numId w:val="10"/>
        </w:numPr>
        <w:rPr>
          <w:b w:val="1"/>
          <w:bCs w:val="1"/>
        </w:rPr>
      </w:pPr>
      <w:r w:rsidDel="00000000" w:rsidR="00000000" w:rsidRPr="00000000">
        <w:rPr>
          <w:b w:val="1"/>
          <w:bCs w:val="1"/>
          <w:rtl w:val="0"/>
        </w:rPr>
        <w:t xml:space="preserve">Excel (P)</w:t>
      </w:r>
    </w:p>
    <w:p w:rsidR="00000000" w:rsidDel="00000000" w:rsidP="00000000" w:rsidRDefault="00000000" w:rsidRPr="00000000" w14:paraId="00000244">
      <w:pPr>
        <w:pStyle w:val="Heading4"/>
        <w:rPr/>
      </w:pPr>
      <w:bookmarkStart w:colFirst="0" w:colLast="0" w:name="_o59gug9j2u03" w:id="65"/>
      <w:bookmarkEnd w:id="65"/>
      <w:r w:rsidDel="00000000" w:rsidR="00000000" w:rsidRPr="00000000">
        <w:rPr>
          <w:rtl w:val="0"/>
        </w:rPr>
        <w:t xml:space="preserve">2.4.2.1 CSV (C)</w:t>
      </w:r>
    </w:p>
    <w:p w:rsidR="00000000" w:rsidDel="00000000" w:rsidP="00000000" w:rsidRDefault="00000000" w:rsidRPr="00000000" w14:paraId="00000245">
      <w:pPr>
        <w:keepNext w:val="1"/>
        <w:rPr/>
      </w:pPr>
      <w:r w:rsidDel="00000000" w:rsidR="00000000" w:rsidRPr="00000000">
        <w:rPr>
          <w:rtl w:val="0"/>
        </w:rPr>
        <w:t xml:space="preserve">By default, CSV is used to export tables in Data Grid. There are no options to modify or insert records before converting the table into a CSV and before triggering the download blob from the GUI. So, CRT would need to use our custom export component in the toolbar, or use the </w:t>
      </w:r>
      <w:r w:rsidDel="00000000" w:rsidR="00000000" w:rsidRPr="00000000">
        <w:rPr>
          <w:i w:val="1"/>
          <w:iCs w:val="1"/>
          <w:rtl w:val="0"/>
        </w:rPr>
        <w:t xml:space="preserve">Excel </w:t>
      </w:r>
      <w:r w:rsidDel="00000000" w:rsidR="00000000" w:rsidRPr="00000000">
        <w:rPr>
          <w:rtl w:val="0"/>
        </w:rPr>
        <w:t xml:space="preserve">feature under Data Grid Premium for classification purposes. </w:t>
      </w:r>
    </w:p>
    <w:p w:rsidR="00000000" w:rsidDel="00000000" w:rsidP="00000000" w:rsidRDefault="00000000" w:rsidRPr="00000000" w14:paraId="00000246">
      <w:pPr>
        <w:keepNext w:val="1"/>
        <w:rPr/>
      </w:pPr>
      <w:r w:rsidDel="00000000" w:rsidR="00000000" w:rsidRPr="00000000">
        <w:rPr>
          <w:rtl w:val="0"/>
        </w:rPr>
      </w:r>
    </w:p>
    <w:p w:rsidR="00000000" w:rsidDel="00000000" w:rsidP="00000000" w:rsidRDefault="00000000" w:rsidRPr="00000000" w14:paraId="00000247">
      <w:pPr>
        <w:keepNext w:val="1"/>
        <w:rPr>
          <w:b w:val="1"/>
          <w:bCs w:val="1"/>
          <w:shd w:fill="fff2cc" w:val="clear"/>
        </w:rPr>
      </w:pPr>
      <w:r w:rsidDel="00000000" w:rsidR="00000000" w:rsidRPr="00000000">
        <w:rPr>
          <w:b w:val="1"/>
          <w:bCs w:val="1"/>
          <w:shd w:fill="fff2cc" w:val="clear"/>
          <w:rtl w:val="0"/>
        </w:rPr>
        <w:t xml:space="preserve">Figure 2.4.2a</w:t>
      </w:r>
    </w:p>
    <w:p w:rsidR="00000000" w:rsidDel="00000000" w:rsidP="00000000" w:rsidRDefault="00000000" w:rsidRPr="00000000" w14:paraId="00000248">
      <w:pPr>
        <w:keepNext w:val="1"/>
        <w:rPr>
          <w:b w:val="1"/>
          <w:bCs w:val="1"/>
        </w:rPr>
      </w:pPr>
      <w:r w:rsidDel="00000000" w:rsidR="00000000" w:rsidRPr="00000000">
        <w:rPr>
          <w:rtl w:val="0"/>
        </w:rPr>
      </w:r>
    </w:p>
    <w:p w:rsidR="00000000" w:rsidDel="00000000" w:rsidP="00000000" w:rsidRDefault="00000000" w:rsidRPr="00000000" w14:paraId="00000249">
      <w:pPr>
        <w:keepNext w:val="1"/>
        <w:rPr>
          <w:b w:val="1"/>
          <w:bCs w:val="1"/>
        </w:rPr>
      </w:pPr>
      <w:r w:rsidDel="00000000" w:rsidR="00000000" w:rsidRPr="00000000">
        <w:rPr>
          <w:rtl w:val="0"/>
        </w:rPr>
      </w:r>
    </w:p>
    <w:p w:rsidR="00000000" w:rsidDel="00000000" w:rsidP="00000000" w:rsidRDefault="00000000" w:rsidRPr="00000000" w14:paraId="0000024A">
      <w:pPr>
        <w:keepNext w:val="1"/>
        <w:rPr>
          <w:b w:val="1"/>
          <w:bCs w:val="1"/>
        </w:rPr>
      </w:pPr>
      <w:r w:rsidDel="00000000" w:rsidR="00000000" w:rsidRPr="00000000">
        <w:rPr>
          <w:rtl w:val="0"/>
        </w:rPr>
      </w:r>
    </w:p>
    <w:p w:rsidR="00000000" w:rsidDel="00000000" w:rsidP="00000000" w:rsidRDefault="00000000" w:rsidRPr="00000000" w14:paraId="0000024B">
      <w:pPr>
        <w:keepNext w:val="1"/>
        <w:rPr>
          <w:b w:val="1"/>
          <w:bCs w:val="1"/>
        </w:rPr>
      </w:pPr>
      <w:r w:rsidDel="00000000" w:rsidR="00000000" w:rsidRPr="00000000">
        <w:rPr>
          <w:rtl w:val="0"/>
        </w:rPr>
      </w:r>
    </w:p>
    <w:p w:rsidR="00000000" w:rsidDel="00000000" w:rsidP="00000000" w:rsidRDefault="00000000" w:rsidRPr="00000000" w14:paraId="0000024C">
      <w:pPr>
        <w:keepNext w:val="1"/>
        <w:rPr>
          <w:b w:val="1"/>
          <w:bCs w:val="1"/>
        </w:rPr>
      </w:pPr>
      <w:r w:rsidDel="00000000" w:rsidR="00000000" w:rsidRPr="00000000">
        <w:rPr>
          <w:rtl w:val="0"/>
        </w:rPr>
      </w:r>
    </w:p>
    <w:p w:rsidR="00000000" w:rsidDel="00000000" w:rsidP="00000000" w:rsidRDefault="00000000" w:rsidRPr="00000000" w14:paraId="0000024D">
      <w:pPr>
        <w:keepNext w:val="1"/>
        <w:rPr>
          <w:b w:val="1"/>
          <w:bCs w:val="1"/>
        </w:rPr>
      </w:pPr>
      <w:r w:rsidDel="00000000" w:rsidR="00000000" w:rsidRPr="00000000">
        <w:rPr>
          <w:b w:val="1"/>
          <w:bCs w:val="1"/>
          <w:rtl w:val="0"/>
        </w:rPr>
        <w:t xml:space="preserve">Figure 2.4.2b</w:t>
      </w:r>
    </w:p>
    <w:p w:rsidR="00000000" w:rsidDel="00000000" w:rsidP="00000000" w:rsidRDefault="00000000" w:rsidRPr="00000000" w14:paraId="0000024E">
      <w:pPr>
        <w:keepNext w:val="1"/>
        <w:rPr>
          <w:b w:val="1"/>
          <w:bCs w:val="1"/>
        </w:rPr>
      </w:pPr>
      <w:r w:rsidDel="00000000" w:rsidR="00000000" w:rsidRPr="00000000">
        <w:rPr>
          <w:b w:val="1"/>
          <w:bCs w:val="1"/>
        </w:rPr>
        <w:drawing>
          <wp:inline distB="114300" distT="114300" distL="114300" distR="114300">
            <wp:extent cx="2985213" cy="2490788"/>
            <wp:effectExtent b="0" l="0" r="0" t="0"/>
            <wp:docPr id="8"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985213"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pStyle w:val="Heading4"/>
        <w:rPr/>
      </w:pPr>
      <w:bookmarkStart w:colFirst="0" w:colLast="0" w:name="_2j204sj9lwx1" w:id="66"/>
      <w:bookmarkEnd w:id="66"/>
      <w:r w:rsidDel="00000000" w:rsidR="00000000" w:rsidRPr="00000000">
        <w:rPr>
          <w:rtl w:val="0"/>
        </w:rPr>
        <w:t xml:space="preserve">2.4.2.1 Excel (P)</w:t>
      </w:r>
    </w:p>
    <w:p w:rsidR="00000000" w:rsidDel="00000000" w:rsidP="00000000" w:rsidRDefault="00000000" w:rsidRPr="00000000" w14:paraId="00000250">
      <w:pPr>
        <w:keepNext w:val="1"/>
        <w:rPr/>
      </w:pPr>
      <w:r w:rsidDel="00000000" w:rsidR="00000000" w:rsidRPr="00000000">
        <w:rPr>
          <w:rtl w:val="0"/>
        </w:rPr>
        <w:t xml:space="preserve">This feature relies on </w:t>
      </w:r>
      <w:r w:rsidDel="00000000" w:rsidR="00000000" w:rsidRPr="00000000">
        <w:rPr>
          <w:b w:val="1"/>
          <w:bCs w:val="1"/>
          <w:rtl w:val="0"/>
        </w:rPr>
        <w:t xml:space="preserve">exceljs (npm package)</w:t>
      </w:r>
      <w:r w:rsidDel="00000000" w:rsidR="00000000" w:rsidRPr="00000000">
        <w:rPr>
          <w:rtl w:val="0"/>
        </w:rPr>
        <w:t xml:space="preserve">. With Excel export, users can translate the column types and tree structures of a Data Grid to an Excel file.</w:t>
      </w:r>
    </w:p>
    <w:p w:rsidR="00000000" w:rsidDel="00000000" w:rsidP="00000000" w:rsidRDefault="00000000" w:rsidRPr="00000000" w14:paraId="00000251">
      <w:pPr>
        <w:keepNext w:val="1"/>
        <w:rPr>
          <w:i w:val="1"/>
          <w:iCs w:val="1"/>
        </w:rPr>
      </w:pPr>
      <w:r w:rsidDel="00000000" w:rsidR="00000000" w:rsidRPr="00000000">
        <w:rPr>
          <w:rtl w:val="0"/>
        </w:rPr>
        <w:t xml:space="preserve">Columns with types 'boolean', 'number', 'singleSelect', 'date', and 'dateTime' are exported in their corresponding type in Excel. Please ensure the rows values have the correct type, you can always convert them as needed. The excel export option will appear in the default toolbar export menu by passing the </w:t>
      </w:r>
      <w:r w:rsidDel="00000000" w:rsidR="00000000" w:rsidRPr="00000000">
        <w:rPr>
          <w:i w:val="1"/>
          <w:iCs w:val="1"/>
          <w:rtl w:val="0"/>
        </w:rPr>
        <w:t xml:space="preserve">showToolbar </w:t>
      </w:r>
      <w:r w:rsidDel="00000000" w:rsidR="00000000" w:rsidRPr="00000000">
        <w:rPr>
          <w:rtl w:val="0"/>
        </w:rPr>
        <w:t xml:space="preserve">prop to </w:t>
      </w:r>
      <w:r w:rsidDel="00000000" w:rsidR="00000000" w:rsidRPr="00000000">
        <w:rPr>
          <w:i w:val="1"/>
          <w:iCs w:val="1"/>
          <w:rtl w:val="0"/>
        </w:rPr>
        <w:t xml:space="preserve">&lt;DataGridPremium /&gt;.</w:t>
      </w:r>
    </w:p>
    <w:p w:rsidR="00000000" w:rsidDel="00000000" w:rsidP="00000000" w:rsidRDefault="00000000" w:rsidRPr="00000000" w14:paraId="00000252">
      <w:pPr>
        <w:keepNext w:val="1"/>
        <w:rPr/>
      </w:pPr>
      <w:r w:rsidDel="00000000" w:rsidR="00000000" w:rsidRPr="00000000">
        <w:rPr>
          <w:rtl w:val="0"/>
        </w:rPr>
      </w:r>
    </w:p>
    <w:p w:rsidR="00000000" w:rsidDel="00000000" w:rsidP="00000000" w:rsidRDefault="00000000" w:rsidRPr="00000000" w14:paraId="00000253">
      <w:pPr>
        <w:keepNext w:val="1"/>
        <w:rPr/>
      </w:pPr>
      <w:r w:rsidDel="00000000" w:rsidR="00000000" w:rsidRPr="00000000">
        <w:rPr>
          <w:rtl w:val="0"/>
        </w:rPr>
        <w:t xml:space="preserve">You can customize the document using two callback functions:</w:t>
      </w:r>
    </w:p>
    <w:p w:rsidR="00000000" w:rsidDel="00000000" w:rsidP="00000000" w:rsidRDefault="00000000" w:rsidRPr="00000000" w14:paraId="00000254">
      <w:pPr>
        <w:keepNext w:val="1"/>
        <w:numPr>
          <w:ilvl w:val="0"/>
          <w:numId w:val="3"/>
        </w:numPr>
        <w:rPr/>
      </w:pPr>
      <w:r w:rsidDel="00000000" w:rsidR="00000000" w:rsidRPr="00000000">
        <w:rPr>
          <w:i w:val="1"/>
          <w:iCs w:val="1"/>
          <w:rtl w:val="0"/>
        </w:rPr>
        <w:t xml:space="preserve">exceljsPreProcess </w:t>
      </w:r>
      <w:r w:rsidDel="00000000" w:rsidR="00000000" w:rsidRPr="00000000">
        <w:rPr>
          <w:rtl w:val="0"/>
        </w:rPr>
        <w:t xml:space="preserve">called before adding the rows' dataset.</w:t>
      </w:r>
    </w:p>
    <w:p w:rsidR="00000000" w:rsidDel="00000000" w:rsidP="00000000" w:rsidRDefault="00000000" w:rsidRPr="00000000" w14:paraId="00000255">
      <w:pPr>
        <w:keepNext w:val="1"/>
        <w:numPr>
          <w:ilvl w:val="0"/>
          <w:numId w:val="3"/>
        </w:numPr>
        <w:rPr/>
      </w:pPr>
      <w:r w:rsidDel="00000000" w:rsidR="00000000" w:rsidRPr="00000000">
        <w:rPr>
          <w:i w:val="1"/>
          <w:iCs w:val="1"/>
          <w:rtl w:val="0"/>
        </w:rPr>
        <w:t xml:space="preserve">exceljsPostProcess </w:t>
      </w:r>
      <w:r w:rsidDel="00000000" w:rsidR="00000000" w:rsidRPr="00000000">
        <w:rPr>
          <w:rtl w:val="0"/>
        </w:rPr>
        <w:t xml:space="preserve">called after the dataset has been exported to the document.</w:t>
      </w:r>
    </w:p>
    <w:p w:rsidR="00000000" w:rsidDel="00000000" w:rsidP="00000000" w:rsidRDefault="00000000" w:rsidRPr="00000000" w14:paraId="00000256">
      <w:pPr>
        <w:keepNext w:val="1"/>
        <w:rPr/>
      </w:pPr>
      <w:r w:rsidDel="00000000" w:rsidR="00000000" w:rsidRPr="00000000">
        <w:rPr>
          <w:rtl w:val="0"/>
        </w:rPr>
      </w:r>
    </w:p>
    <w:p w:rsidR="00000000" w:rsidDel="00000000" w:rsidP="00000000" w:rsidRDefault="00000000" w:rsidRPr="00000000" w14:paraId="00000257">
      <w:pPr>
        <w:keepNext w:val="1"/>
        <w:rPr/>
      </w:pPr>
      <w:r w:rsidDel="00000000" w:rsidR="00000000" w:rsidRPr="00000000">
        <w:rPr>
          <w:rtl w:val="0"/>
        </w:rPr>
        <w:t xml:space="preserve">Both functions receive </w:t>
      </w:r>
      <w:r w:rsidDel="00000000" w:rsidR="00000000" w:rsidRPr="00000000">
        <w:rPr>
          <w:i w:val="1"/>
          <w:iCs w:val="1"/>
          <w:rtl w:val="0"/>
        </w:rPr>
        <w:t xml:space="preserve">{ workbook, worksheet }</w:t>
      </w:r>
      <w:r w:rsidDel="00000000" w:rsidR="00000000" w:rsidRPr="00000000">
        <w:rPr>
          <w:rtl w:val="0"/>
        </w:rPr>
        <w:t xml:space="preserve"> as input. These are exceljs objects that let you directly manipulate the Excel file. Thanks to these two methods, you can modify the metadata of the exported spreadsheet. You can also use it to add custom content on top or bottom of the worksheet</w:t>
      </w:r>
    </w:p>
    <w:p w:rsidR="00000000" w:rsidDel="00000000" w:rsidP="00000000" w:rsidRDefault="00000000" w:rsidRPr="00000000" w14:paraId="00000258">
      <w:pPr>
        <w:keepNext w:val="1"/>
        <w:rPr/>
      </w:pPr>
      <w:r w:rsidDel="00000000" w:rsidR="00000000" w:rsidRPr="00000000">
        <w:rPr>
          <w:rtl w:val="0"/>
        </w:rPr>
      </w:r>
    </w:p>
    <w:p w:rsidR="00000000" w:rsidDel="00000000" w:rsidP="00000000" w:rsidRDefault="00000000" w:rsidRPr="00000000" w14:paraId="00000259">
      <w:pPr>
        <w:keepNext w:val="1"/>
        <w:rPr>
          <w:b w:val="1"/>
          <w:bCs w:val="1"/>
        </w:rPr>
      </w:pPr>
      <w:r w:rsidDel="00000000" w:rsidR="00000000" w:rsidRPr="00000000">
        <w:rPr>
          <w:b w:val="1"/>
          <w:bCs w:val="1"/>
          <w:rtl w:val="0"/>
        </w:rPr>
        <w:t xml:space="preserve">Figure 2.4.2c</w:t>
      </w:r>
    </w:p>
    <w:p w:rsidR="00000000" w:rsidDel="00000000" w:rsidP="00000000" w:rsidRDefault="00000000" w:rsidRPr="00000000" w14:paraId="0000025A">
      <w:pPr>
        <w:keepNext w:val="1"/>
        <w:rPr>
          <w:b w:val="1"/>
          <w:bCs w:val="1"/>
          <w:shd w:fill="fff2cc" w:val="clear"/>
        </w:rPr>
      </w:pPr>
      <w:r w:rsidDel="00000000" w:rsidR="00000000" w:rsidRPr="00000000">
        <w:rPr>
          <w:b w:val="1"/>
          <w:bCs w:val="1"/>
          <w:shd w:fill="fff2cc" w:val="clear"/>
        </w:rPr>
        <w:drawing>
          <wp:inline distB="114300" distT="114300" distL="114300" distR="114300">
            <wp:extent cx="2630059" cy="2249393"/>
            <wp:effectExtent b="0" l="0" r="0" t="0"/>
            <wp:docPr id="7"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2630059" cy="2249393"/>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1"/>
        <w:rPr>
          <w:b w:val="1"/>
          <w:bCs w:val="1"/>
        </w:rPr>
      </w:pPr>
      <w:r w:rsidDel="00000000" w:rsidR="00000000" w:rsidRPr="00000000">
        <w:rPr>
          <w:rtl w:val="0"/>
        </w:rPr>
      </w:r>
    </w:p>
    <w:p w:rsidR="00000000" w:rsidDel="00000000" w:rsidP="00000000" w:rsidRDefault="00000000" w:rsidRPr="00000000" w14:paraId="0000025C">
      <w:pPr>
        <w:keepNext w:val="1"/>
        <w:rPr>
          <w:b w:val="1"/>
          <w:bCs w:val="1"/>
        </w:rPr>
      </w:pPr>
      <w:r w:rsidDel="00000000" w:rsidR="00000000" w:rsidRPr="00000000">
        <w:rPr>
          <w:rtl w:val="0"/>
        </w:rPr>
      </w:r>
    </w:p>
    <w:p w:rsidR="00000000" w:rsidDel="00000000" w:rsidP="00000000" w:rsidRDefault="00000000" w:rsidRPr="00000000" w14:paraId="0000025D">
      <w:pPr>
        <w:keepNext w:val="1"/>
        <w:rPr>
          <w:b w:val="1"/>
          <w:bCs w:val="1"/>
        </w:rPr>
      </w:pPr>
      <w:r w:rsidDel="00000000" w:rsidR="00000000" w:rsidRPr="00000000">
        <w:rPr>
          <w:rtl w:val="0"/>
        </w:rPr>
      </w:r>
    </w:p>
    <w:p w:rsidR="00000000" w:rsidDel="00000000" w:rsidP="00000000" w:rsidRDefault="00000000" w:rsidRPr="00000000" w14:paraId="0000025E">
      <w:pPr>
        <w:keepNext w:val="1"/>
        <w:rPr>
          <w:b w:val="1"/>
          <w:bCs w:val="1"/>
        </w:rPr>
      </w:pPr>
      <w:r w:rsidDel="00000000" w:rsidR="00000000" w:rsidRPr="00000000">
        <w:rPr>
          <w:rtl w:val="0"/>
        </w:rPr>
      </w:r>
    </w:p>
    <w:p w:rsidR="00000000" w:rsidDel="00000000" w:rsidP="00000000" w:rsidRDefault="00000000" w:rsidRPr="00000000" w14:paraId="0000025F">
      <w:pPr>
        <w:keepNext w:val="1"/>
        <w:rPr>
          <w:b w:val="1"/>
          <w:bCs w:val="1"/>
        </w:rPr>
      </w:pPr>
      <w:r w:rsidDel="00000000" w:rsidR="00000000" w:rsidRPr="00000000">
        <w:rPr>
          <w:b w:val="1"/>
          <w:bCs w:val="1"/>
          <w:rtl w:val="0"/>
        </w:rPr>
        <w:t xml:space="preserve">Figure 2.4.2d</w:t>
      </w:r>
    </w:p>
    <w:p w:rsidR="00000000" w:rsidDel="00000000" w:rsidP="00000000" w:rsidRDefault="00000000" w:rsidRPr="00000000" w14:paraId="00000260">
      <w:pPr>
        <w:keepNext w:val="1"/>
        <w:rPr>
          <w:b w:val="1"/>
          <w:bCs w:val="1"/>
        </w:rPr>
      </w:pPr>
      <w:r w:rsidDel="00000000" w:rsidR="00000000" w:rsidRPr="00000000">
        <w:rPr>
          <w:b w:val="1"/>
          <w:bCs w:val="1"/>
        </w:rPr>
        <w:drawing>
          <wp:inline distB="114300" distT="114300" distL="114300" distR="114300">
            <wp:extent cx="3376613" cy="1837674"/>
            <wp:effectExtent b="0" l="0" r="0" t="0"/>
            <wp:docPr id="24"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3376613" cy="1837674"/>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keepNext w:val="1"/>
        <w:rPr>
          <w:b w:val="1"/>
          <w:bCs w:val="1"/>
        </w:rPr>
      </w:pPr>
      <w:r w:rsidDel="00000000" w:rsidR="00000000" w:rsidRPr="00000000">
        <w:rPr>
          <w:rtl w:val="0"/>
        </w:rPr>
      </w:r>
    </w:p>
    <w:p w:rsidR="00000000" w:rsidDel="00000000" w:rsidP="00000000" w:rsidRDefault="00000000" w:rsidRPr="00000000" w14:paraId="00000262">
      <w:pPr>
        <w:keepNext w:val="1"/>
        <w:rPr/>
      </w:pPr>
      <w:r w:rsidDel="00000000" w:rsidR="00000000" w:rsidRPr="00000000">
        <w:rPr>
          <w:rtl w:val="0"/>
        </w:rPr>
        <w:t xml:space="preserve">There is also a built-in feature to use web workers for Excel downloads. Instead of generating the Excel file in the main thread, you can delegate the task to a web worker. This method reduces the amount of time that the main thread remains frozen so users can interact with the grid while the data is exported in background.</w:t>
      </w:r>
    </w:p>
    <w:p w:rsidR="00000000" w:rsidDel="00000000" w:rsidP="00000000" w:rsidRDefault="00000000" w:rsidRPr="00000000" w14:paraId="00000263">
      <w:pPr>
        <w:keepNext w:val="1"/>
        <w:rPr/>
      </w:pPr>
      <w:r w:rsidDel="00000000" w:rsidR="00000000" w:rsidRPr="00000000">
        <w:rPr>
          <w:rtl w:val="0"/>
        </w:rPr>
      </w:r>
    </w:p>
    <w:p w:rsidR="00000000" w:rsidDel="00000000" w:rsidP="00000000" w:rsidRDefault="00000000" w:rsidRPr="00000000" w14:paraId="00000264">
      <w:pPr>
        <w:keepNext w:val="1"/>
        <w:rPr/>
      </w:pPr>
      <w:r w:rsidDel="00000000" w:rsidR="00000000" w:rsidRPr="00000000">
        <w:rPr>
          <w:rtl w:val="0"/>
        </w:rPr>
        <w:t xml:space="preserve">Since the main thread is not locked while the data is exported, it is important to give feedback for users that something is in progress. You can pass a callback to the </w:t>
      </w:r>
      <w:r w:rsidDel="00000000" w:rsidR="00000000" w:rsidRPr="00000000">
        <w:rPr>
          <w:i w:val="1"/>
          <w:iCs w:val="1"/>
          <w:rtl w:val="0"/>
        </w:rPr>
        <w:t xml:space="preserve">onExcelExportStateChange </w:t>
      </w:r>
      <w:r w:rsidDel="00000000" w:rsidR="00000000" w:rsidRPr="00000000">
        <w:rPr>
          <w:rtl w:val="0"/>
        </w:rPr>
        <w:t xml:space="preserve">prop and display a message or loader for the user.</w:t>
      </w:r>
    </w:p>
    <w:p w:rsidR="00000000" w:rsidDel="00000000" w:rsidP="00000000" w:rsidRDefault="00000000" w:rsidRPr="00000000" w14:paraId="00000265">
      <w:pPr>
        <w:keepNext w:val="1"/>
        <w:rPr/>
      </w:pPr>
      <w:r w:rsidDel="00000000" w:rsidR="00000000" w:rsidRPr="00000000">
        <w:rPr>
          <w:rtl w:val="0"/>
        </w:rPr>
      </w:r>
    </w:p>
    <w:p w:rsidR="00000000" w:rsidDel="00000000" w:rsidP="00000000" w:rsidRDefault="00000000" w:rsidRPr="00000000" w14:paraId="00000266">
      <w:pPr>
        <w:keepNext w:val="1"/>
        <w:rPr>
          <w:b w:val="1"/>
          <w:bCs w:val="1"/>
          <w:shd w:fill="fff2cc" w:val="clear"/>
        </w:rPr>
      </w:pPr>
      <w:r w:rsidDel="00000000" w:rsidR="00000000" w:rsidRPr="00000000">
        <w:rPr>
          <w:b w:val="1"/>
          <w:bCs w:val="1"/>
          <w:shd w:fill="fff2cc" w:val="clear"/>
          <w:rtl w:val="0"/>
        </w:rPr>
        <w:t xml:space="preserve">Figure 2.4.2e</w:t>
      </w:r>
    </w:p>
    <w:p w:rsidR="00000000" w:rsidDel="00000000" w:rsidP="00000000" w:rsidRDefault="00000000" w:rsidRPr="00000000" w14:paraId="00000267">
      <w:pPr>
        <w:keepNext w:val="1"/>
        <w:rPr/>
      </w:pPr>
      <w:r w:rsidDel="00000000" w:rsidR="00000000" w:rsidRPr="00000000">
        <w:rPr>
          <w:rtl w:val="0"/>
        </w:rPr>
      </w:r>
    </w:p>
    <w:p w:rsidR="00000000" w:rsidDel="00000000" w:rsidP="00000000" w:rsidRDefault="00000000" w:rsidRPr="00000000" w14:paraId="00000268">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rPr/>
      </w:pPr>
      <w:bookmarkStart w:colFirst="0" w:colLast="0" w:name="_l6wgvjjv2nq1" w:id="67"/>
      <w:bookmarkEnd w:id="67"/>
      <w:r w:rsidDel="00000000" w:rsidR="00000000" w:rsidRPr="00000000">
        <w:rPr>
          <w:rtl w:val="0"/>
        </w:rPr>
        <w:t xml:space="preserve">2.4.3 Toolbar</w:t>
      </w:r>
    </w:p>
    <w:p w:rsidR="00000000" w:rsidDel="00000000" w:rsidP="00000000" w:rsidRDefault="00000000" w:rsidRPr="00000000" w14:paraId="0000026A">
      <w:pPr>
        <w:keepNext w:val="1"/>
        <w:rPr/>
      </w:pPr>
      <w:r w:rsidDel="00000000" w:rsidR="00000000" w:rsidRPr="00000000">
        <w:rPr>
          <w:rtl w:val="0"/>
        </w:rPr>
        <w:t xml:space="preserve">This feature adds custom actions and controls to the Data Grid. The default toolbar can be enabled by passing the </w:t>
      </w:r>
      <w:r w:rsidDel="00000000" w:rsidR="00000000" w:rsidRPr="00000000">
        <w:rPr>
          <w:i w:val="1"/>
          <w:iCs w:val="1"/>
          <w:rtl w:val="0"/>
        </w:rPr>
        <w:t xml:space="preserve">showToolbar </w:t>
      </w:r>
      <w:r w:rsidDel="00000000" w:rsidR="00000000" w:rsidRPr="00000000">
        <w:rPr>
          <w:rtl w:val="0"/>
        </w:rPr>
        <w:t xml:space="preserve">prop to the </w:t>
      </w:r>
      <w:r w:rsidDel="00000000" w:rsidR="00000000" w:rsidRPr="00000000">
        <w:rPr>
          <w:i w:val="1"/>
          <w:iCs w:val="1"/>
          <w:rtl w:val="0"/>
        </w:rPr>
        <w:t xml:space="preserve">&lt;DataGrid /&gt;</w:t>
      </w:r>
      <w:r w:rsidDel="00000000" w:rsidR="00000000" w:rsidRPr="00000000">
        <w:rPr>
          <w:rtl w:val="0"/>
        </w:rPr>
        <w:t xml:space="preserve"> component.</w:t>
      </w:r>
    </w:p>
    <w:p w:rsidR="00000000" w:rsidDel="00000000" w:rsidP="00000000" w:rsidRDefault="00000000" w:rsidRPr="00000000" w14:paraId="0000026B">
      <w:pPr>
        <w:keepNext w:val="1"/>
        <w:rPr/>
      </w:pPr>
      <w:r w:rsidDel="00000000" w:rsidR="00000000" w:rsidRPr="00000000">
        <w:rPr>
          <w:rtl w:val="0"/>
        </w:rPr>
      </w:r>
    </w:p>
    <w:p w:rsidR="00000000" w:rsidDel="00000000" w:rsidP="00000000" w:rsidRDefault="00000000" w:rsidRPr="00000000" w14:paraId="0000026C">
      <w:pPr>
        <w:keepNext w:val="1"/>
        <w:rPr/>
      </w:pPr>
      <w:r w:rsidDel="00000000" w:rsidR="00000000" w:rsidRPr="00000000">
        <w:rPr>
          <w:rtl w:val="0"/>
        </w:rPr>
        <w:t xml:space="preserve">You can use the Toolbar and various other Data Grid components when you need to customize the toolbar:</w:t>
      </w:r>
    </w:p>
    <w:p w:rsidR="00000000" w:rsidDel="00000000" w:rsidP="00000000" w:rsidRDefault="00000000" w:rsidRPr="00000000" w14:paraId="0000026D">
      <w:pPr>
        <w:keepNext w:val="1"/>
        <w:numPr>
          <w:ilvl w:val="0"/>
          <w:numId w:val="14"/>
        </w:numPr>
        <w:rPr/>
      </w:pPr>
      <w:r w:rsidDel="00000000" w:rsidR="00000000" w:rsidRPr="00000000">
        <w:rPr>
          <w:rtl w:val="0"/>
        </w:rPr>
        <w:t xml:space="preserve">Columns Panel</w:t>
      </w:r>
    </w:p>
    <w:p w:rsidR="00000000" w:rsidDel="00000000" w:rsidP="00000000" w:rsidRDefault="00000000" w:rsidRPr="00000000" w14:paraId="0000026E">
      <w:pPr>
        <w:keepNext w:val="1"/>
        <w:numPr>
          <w:ilvl w:val="0"/>
          <w:numId w:val="14"/>
        </w:numPr>
        <w:rPr/>
      </w:pPr>
      <w:r w:rsidDel="00000000" w:rsidR="00000000" w:rsidRPr="00000000">
        <w:rPr>
          <w:rtl w:val="0"/>
        </w:rPr>
        <w:t xml:space="preserve">Filters Panel</w:t>
      </w:r>
    </w:p>
    <w:p w:rsidR="00000000" w:rsidDel="00000000" w:rsidP="00000000" w:rsidRDefault="00000000" w:rsidRPr="00000000" w14:paraId="0000026F">
      <w:pPr>
        <w:keepNext w:val="1"/>
        <w:numPr>
          <w:ilvl w:val="0"/>
          <w:numId w:val="14"/>
        </w:numPr>
        <w:rPr/>
      </w:pPr>
      <w:r w:rsidDel="00000000" w:rsidR="00000000" w:rsidRPr="00000000">
        <w:rPr>
          <w:rtl w:val="0"/>
        </w:rPr>
        <w:t xml:space="preserve">Export</w:t>
      </w:r>
    </w:p>
    <w:p w:rsidR="00000000" w:rsidDel="00000000" w:rsidP="00000000" w:rsidRDefault="00000000" w:rsidRPr="00000000" w14:paraId="00000270">
      <w:pPr>
        <w:keepNext w:val="1"/>
        <w:numPr>
          <w:ilvl w:val="0"/>
          <w:numId w:val="14"/>
        </w:numPr>
        <w:rPr/>
      </w:pPr>
      <w:r w:rsidDel="00000000" w:rsidR="00000000" w:rsidRPr="00000000">
        <w:rPr>
          <w:rtl w:val="0"/>
        </w:rPr>
        <w:t xml:space="preserve">Settings</w:t>
      </w:r>
    </w:p>
    <w:p w:rsidR="00000000" w:rsidDel="00000000" w:rsidP="00000000" w:rsidRDefault="00000000" w:rsidRPr="00000000" w14:paraId="00000271">
      <w:pPr>
        <w:keepNext w:val="1"/>
        <w:numPr>
          <w:ilvl w:val="0"/>
          <w:numId w:val="14"/>
        </w:numPr>
        <w:rPr/>
      </w:pPr>
      <w:r w:rsidDel="00000000" w:rsidR="00000000" w:rsidRPr="00000000">
        <w:rPr>
          <w:rtl w:val="0"/>
        </w:rPr>
        <w:t xml:space="preserve">Quick Filter </w:t>
      </w:r>
    </w:p>
    <w:p w:rsidR="00000000" w:rsidDel="00000000" w:rsidP="00000000" w:rsidRDefault="00000000" w:rsidRPr="00000000" w14:paraId="00000272">
      <w:pPr>
        <w:keepNext w:val="1"/>
        <w:numPr>
          <w:ilvl w:val="0"/>
          <w:numId w:val="14"/>
        </w:numPr>
        <w:rPr/>
      </w:pPr>
      <w:r w:rsidDel="00000000" w:rsidR="00000000" w:rsidRPr="00000000">
        <w:rPr>
          <w:rtl w:val="0"/>
        </w:rPr>
        <w:t xml:space="preserve">Etc…</w:t>
      </w:r>
    </w:p>
    <w:p w:rsidR="00000000" w:rsidDel="00000000" w:rsidP="00000000" w:rsidRDefault="00000000" w:rsidRPr="00000000" w14:paraId="00000273">
      <w:pPr>
        <w:keepNext w:val="1"/>
        <w:ind w:left="0" w:firstLine="0"/>
        <w:rPr/>
      </w:pPr>
      <w:r w:rsidDel="00000000" w:rsidR="00000000" w:rsidRPr="00000000">
        <w:rPr>
          <w:rtl w:val="0"/>
        </w:rPr>
      </w:r>
    </w:p>
    <w:p w:rsidR="00000000" w:rsidDel="00000000" w:rsidP="00000000" w:rsidRDefault="00000000" w:rsidRPr="00000000" w14:paraId="00000274">
      <w:pPr>
        <w:keepNext w:val="1"/>
        <w:rPr>
          <w:b w:val="1"/>
          <w:bCs w:val="1"/>
        </w:rPr>
      </w:pPr>
      <w:r w:rsidDel="00000000" w:rsidR="00000000" w:rsidRPr="00000000">
        <w:rPr>
          <w:b w:val="1"/>
          <w:bCs w:val="1"/>
          <w:rtl w:val="0"/>
        </w:rPr>
        <w:t xml:space="preserve">Figure 2.4.3a</w:t>
      </w:r>
    </w:p>
    <w:p w:rsidR="00000000" w:rsidDel="00000000" w:rsidP="00000000" w:rsidRDefault="00000000" w:rsidRPr="00000000" w14:paraId="00000275">
      <w:pPr>
        <w:keepNext w:val="1"/>
        <w:rPr>
          <w:b w:val="1"/>
          <w:bCs w:val="1"/>
        </w:rPr>
      </w:pPr>
      <w:r w:rsidDel="00000000" w:rsidR="00000000" w:rsidRPr="00000000">
        <w:rPr>
          <w:b w:val="1"/>
          <w:bCs w:val="1"/>
        </w:rPr>
        <w:drawing>
          <wp:inline distB="114300" distT="114300" distL="114300" distR="114300">
            <wp:extent cx="3405188" cy="337852"/>
            <wp:effectExtent b="0" l="0" r="0" t="0"/>
            <wp:docPr id="22"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3405188" cy="337852"/>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keepNext w:val="1"/>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rPr/>
      </w:pPr>
      <w:bookmarkStart w:colFirst="0" w:colLast="0" w:name="_b3pjwvvzw7cd" w:id="68"/>
      <w:bookmarkEnd w:id="68"/>
      <w:r w:rsidDel="00000000" w:rsidR="00000000" w:rsidRPr="00000000">
        <w:rPr>
          <w:rtl w:val="0"/>
        </w:rPr>
        <w:t xml:space="preserve">2.5 Customization:</w:t>
      </w:r>
    </w:p>
    <w:p w:rsidR="00000000" w:rsidDel="00000000" w:rsidP="00000000" w:rsidRDefault="00000000" w:rsidRPr="00000000" w14:paraId="00000278">
      <w:pPr>
        <w:pStyle w:val="Heading3"/>
        <w:rPr/>
      </w:pPr>
      <w:bookmarkStart w:colFirst="0" w:colLast="0" w:name="_xtp9j3pne12i" w:id="69"/>
      <w:bookmarkEnd w:id="69"/>
      <w:r w:rsidDel="00000000" w:rsidR="00000000" w:rsidRPr="00000000">
        <w:rPr>
          <w:rtl w:val="0"/>
        </w:rPr>
        <w:t xml:space="preserve">2.5.1 Overlays</w:t>
      </w:r>
    </w:p>
    <w:p w:rsidR="00000000" w:rsidDel="00000000" w:rsidP="00000000" w:rsidRDefault="00000000" w:rsidRPr="00000000" w14:paraId="00000279">
      <w:pPr>
        <w:keepNext w:val="1"/>
        <w:rPr/>
      </w:pPr>
      <w:r w:rsidDel="00000000" w:rsidR="00000000" w:rsidRPr="00000000">
        <w:rPr>
          <w:rtl w:val="0"/>
        </w:rPr>
        <w:t xml:space="preserve">Data Grid has different overlay features for a table. </w:t>
      </w:r>
    </w:p>
    <w:p w:rsidR="00000000" w:rsidDel="00000000" w:rsidP="00000000" w:rsidRDefault="00000000" w:rsidRPr="00000000" w14:paraId="0000027A">
      <w:pPr>
        <w:keepNext w:val="1"/>
        <w:ind w:left="0" w:firstLine="0"/>
        <w:rPr/>
      </w:pPr>
      <w:r w:rsidDel="00000000" w:rsidR="00000000" w:rsidRPr="00000000">
        <w:rPr>
          <w:rtl w:val="0"/>
        </w:rPr>
      </w:r>
    </w:p>
    <w:p w:rsidR="00000000" w:rsidDel="00000000" w:rsidP="00000000" w:rsidRDefault="00000000" w:rsidRPr="00000000" w14:paraId="0000027B">
      <w:pPr>
        <w:keepNext w:val="1"/>
        <w:rPr/>
      </w:pPr>
      <w:r w:rsidDel="00000000" w:rsidR="00000000" w:rsidRPr="00000000">
        <w:rPr>
          <w:rtl w:val="0"/>
        </w:rPr>
        <w:t xml:space="preserve">The Data Grid supports 3 loading overlay variants out of the box:</w:t>
      </w:r>
    </w:p>
    <w:p w:rsidR="00000000" w:rsidDel="00000000" w:rsidP="00000000" w:rsidRDefault="00000000" w:rsidRPr="00000000" w14:paraId="0000027C">
      <w:pPr>
        <w:keepNext w:val="1"/>
        <w:numPr>
          <w:ilvl w:val="0"/>
          <w:numId w:val="12"/>
        </w:numPr>
        <w:rPr>
          <w:u w:val="none"/>
        </w:rPr>
      </w:pPr>
      <w:r w:rsidDel="00000000" w:rsidR="00000000" w:rsidRPr="00000000">
        <w:rPr>
          <w:b w:val="1"/>
          <w:bCs w:val="1"/>
          <w:rtl w:val="0"/>
        </w:rPr>
        <w:t xml:space="preserve">Skeleton:</w:t>
      </w:r>
      <w:r w:rsidDel="00000000" w:rsidR="00000000" w:rsidRPr="00000000">
        <w:rPr>
          <w:rtl w:val="0"/>
        </w:rPr>
        <w:t xml:space="preserve"> an animated placeholder of the Data Grid.</w:t>
      </w:r>
    </w:p>
    <w:p w:rsidR="00000000" w:rsidDel="00000000" w:rsidP="00000000" w:rsidRDefault="00000000" w:rsidRPr="00000000" w14:paraId="0000027D">
      <w:pPr>
        <w:keepNext w:val="1"/>
        <w:numPr>
          <w:ilvl w:val="0"/>
          <w:numId w:val="12"/>
        </w:numPr>
        <w:rPr>
          <w:u w:val="none"/>
        </w:rPr>
      </w:pPr>
      <w:r w:rsidDel="00000000" w:rsidR="00000000" w:rsidRPr="00000000">
        <w:rPr>
          <w:b w:val="1"/>
          <w:bCs w:val="1"/>
          <w:rtl w:val="0"/>
        </w:rPr>
        <w:t xml:space="preserve">Linear-progress:</w:t>
      </w:r>
      <w:r w:rsidDel="00000000" w:rsidR="00000000" w:rsidRPr="00000000">
        <w:rPr>
          <w:rtl w:val="0"/>
        </w:rPr>
        <w:t xml:space="preserve"> an indeterminate linear progress bar.</w:t>
      </w:r>
    </w:p>
    <w:p w:rsidR="00000000" w:rsidDel="00000000" w:rsidP="00000000" w:rsidRDefault="00000000" w:rsidRPr="00000000" w14:paraId="0000027E">
      <w:pPr>
        <w:keepNext w:val="1"/>
        <w:numPr>
          <w:ilvl w:val="0"/>
          <w:numId w:val="12"/>
        </w:numPr>
        <w:rPr>
          <w:u w:val="none"/>
        </w:rPr>
      </w:pPr>
      <w:r w:rsidDel="00000000" w:rsidR="00000000" w:rsidRPr="00000000">
        <w:rPr>
          <w:b w:val="1"/>
          <w:bCs w:val="1"/>
          <w:rtl w:val="0"/>
        </w:rPr>
        <w:t xml:space="preserve">Circular-progress:</w:t>
      </w:r>
      <w:r w:rsidDel="00000000" w:rsidR="00000000" w:rsidRPr="00000000">
        <w:rPr>
          <w:rtl w:val="0"/>
        </w:rPr>
        <w:t xml:space="preserve"> a circular loading spinner.</w:t>
      </w:r>
    </w:p>
    <w:p w:rsidR="00000000" w:rsidDel="00000000" w:rsidP="00000000" w:rsidRDefault="00000000" w:rsidRPr="00000000" w14:paraId="0000027F">
      <w:pPr>
        <w:pStyle w:val="Heading4"/>
        <w:keepNext w:val="1"/>
        <w:ind w:left="360" w:firstLine="0"/>
        <w:rPr/>
      </w:pPr>
      <w:bookmarkStart w:colFirst="0" w:colLast="0" w:name="_d1jxjtl4477e" w:id="70"/>
      <w:bookmarkEnd w:id="70"/>
      <w:r w:rsidDel="00000000" w:rsidR="00000000" w:rsidRPr="00000000">
        <w:rPr>
          <w:rtl w:val="0"/>
        </w:rPr>
        <w:t xml:space="preserve">2.5.1.1 Skeleton</w:t>
      </w:r>
    </w:p>
    <w:p w:rsidR="00000000" w:rsidDel="00000000" w:rsidP="00000000" w:rsidRDefault="00000000" w:rsidRPr="00000000" w14:paraId="00000280">
      <w:pPr>
        <w:keepNext w:val="1"/>
        <w:rPr/>
      </w:pPr>
      <w:r w:rsidDel="00000000" w:rsidR="00000000" w:rsidRPr="00000000">
        <w:rPr>
          <w:rtl w:val="0"/>
        </w:rPr>
        <w:t xml:space="preserve">An animated placeholder of the Data Grid.</w:t>
      </w:r>
    </w:p>
    <w:p w:rsidR="00000000" w:rsidDel="00000000" w:rsidP="00000000" w:rsidRDefault="00000000" w:rsidRPr="00000000" w14:paraId="00000281">
      <w:pPr>
        <w:keepNext w:val="1"/>
        <w:rPr/>
      </w:pPr>
      <w:r w:rsidDel="00000000" w:rsidR="00000000" w:rsidRPr="00000000">
        <w:rPr>
          <w:rtl w:val="0"/>
        </w:rPr>
      </w:r>
    </w:p>
    <w:p w:rsidR="00000000" w:rsidDel="00000000" w:rsidP="00000000" w:rsidRDefault="00000000" w:rsidRPr="00000000" w14:paraId="00000282">
      <w:pPr>
        <w:keepNext w:val="1"/>
        <w:rPr>
          <w:b w:val="1"/>
          <w:bCs w:val="1"/>
          <w:shd w:fill="fff2cc" w:val="clear"/>
        </w:rPr>
      </w:pPr>
      <w:r w:rsidDel="00000000" w:rsidR="00000000" w:rsidRPr="00000000">
        <w:rPr>
          <w:b w:val="1"/>
          <w:bCs w:val="1"/>
          <w:shd w:fill="fff2cc" w:val="clear"/>
          <w:rtl w:val="0"/>
        </w:rPr>
        <w:t xml:space="preserve">Figure 2.5.1a</w:t>
      </w:r>
    </w:p>
    <w:p w:rsidR="00000000" w:rsidDel="00000000" w:rsidP="00000000" w:rsidRDefault="00000000" w:rsidRPr="00000000" w14:paraId="00000283">
      <w:pPr>
        <w:pStyle w:val="Heading4"/>
        <w:keepNext w:val="1"/>
        <w:ind w:left="360"/>
        <w:rPr/>
      </w:pPr>
      <w:bookmarkStart w:colFirst="0" w:colLast="0" w:name="_jrt6st7auv2t" w:id="71"/>
      <w:bookmarkEnd w:id="71"/>
      <w:r w:rsidDel="00000000" w:rsidR="00000000" w:rsidRPr="00000000">
        <w:rPr>
          <w:rtl w:val="0"/>
        </w:rPr>
        <w:t xml:space="preserve">2.5.1.2 Linear Progress</w:t>
      </w:r>
    </w:p>
    <w:p w:rsidR="00000000" w:rsidDel="00000000" w:rsidP="00000000" w:rsidRDefault="00000000" w:rsidRPr="00000000" w14:paraId="00000284">
      <w:pPr>
        <w:keepNext w:val="1"/>
        <w:rPr/>
      </w:pPr>
      <w:r w:rsidDel="00000000" w:rsidR="00000000" w:rsidRPr="00000000">
        <w:rPr>
          <w:rtl w:val="0"/>
        </w:rPr>
        <w:t xml:space="preserve">An indeterminate linear progress bar.</w:t>
      </w:r>
    </w:p>
    <w:p w:rsidR="00000000" w:rsidDel="00000000" w:rsidP="00000000" w:rsidRDefault="00000000" w:rsidRPr="00000000" w14:paraId="00000285">
      <w:pPr>
        <w:keepNext w:val="1"/>
        <w:rPr/>
      </w:pPr>
      <w:r w:rsidDel="00000000" w:rsidR="00000000" w:rsidRPr="00000000">
        <w:rPr>
          <w:rtl w:val="0"/>
        </w:rPr>
      </w:r>
    </w:p>
    <w:p w:rsidR="00000000" w:rsidDel="00000000" w:rsidP="00000000" w:rsidRDefault="00000000" w:rsidRPr="00000000" w14:paraId="00000286">
      <w:pPr>
        <w:keepNext w:val="1"/>
        <w:rPr>
          <w:shd w:fill="fff2cc" w:val="clear"/>
        </w:rPr>
      </w:pPr>
      <w:r w:rsidDel="00000000" w:rsidR="00000000" w:rsidRPr="00000000">
        <w:rPr>
          <w:b w:val="1"/>
          <w:bCs w:val="1"/>
          <w:shd w:fill="fff2cc" w:val="clear"/>
          <w:rtl w:val="0"/>
        </w:rPr>
        <w:t xml:space="preserve">Figure 2.5.1b</w:t>
      </w:r>
      <w:r w:rsidDel="00000000" w:rsidR="00000000" w:rsidRPr="00000000">
        <w:rPr>
          <w:rtl w:val="0"/>
        </w:rPr>
      </w:r>
    </w:p>
    <w:p w:rsidR="00000000" w:rsidDel="00000000" w:rsidP="00000000" w:rsidRDefault="00000000" w:rsidRPr="00000000" w14:paraId="00000287">
      <w:pPr>
        <w:pStyle w:val="Heading4"/>
        <w:keepNext w:val="1"/>
        <w:ind w:left="360"/>
        <w:rPr/>
      </w:pPr>
      <w:bookmarkStart w:colFirst="0" w:colLast="0" w:name="_n2q1e16dwtga" w:id="72"/>
      <w:bookmarkEnd w:id="72"/>
      <w:r w:rsidDel="00000000" w:rsidR="00000000" w:rsidRPr="00000000">
        <w:rPr>
          <w:rtl w:val="0"/>
        </w:rPr>
        <w:t xml:space="preserve">2.5.1.3 Circular Progress</w:t>
      </w:r>
    </w:p>
    <w:p w:rsidR="00000000" w:rsidDel="00000000" w:rsidP="00000000" w:rsidRDefault="00000000" w:rsidRPr="00000000" w14:paraId="00000288">
      <w:pPr>
        <w:keepNext w:val="1"/>
        <w:rPr/>
      </w:pPr>
      <w:r w:rsidDel="00000000" w:rsidR="00000000" w:rsidRPr="00000000">
        <w:rPr>
          <w:rtl w:val="0"/>
        </w:rPr>
        <w:t xml:space="preserve">A circular loading spinner.</w:t>
      </w:r>
    </w:p>
    <w:p w:rsidR="00000000" w:rsidDel="00000000" w:rsidP="00000000" w:rsidRDefault="00000000" w:rsidRPr="00000000" w14:paraId="00000289">
      <w:pPr>
        <w:keepNext w:val="1"/>
        <w:rPr/>
      </w:pPr>
      <w:r w:rsidDel="00000000" w:rsidR="00000000" w:rsidRPr="00000000">
        <w:rPr>
          <w:rtl w:val="0"/>
        </w:rPr>
      </w:r>
    </w:p>
    <w:p w:rsidR="00000000" w:rsidDel="00000000" w:rsidP="00000000" w:rsidRDefault="00000000" w:rsidRPr="00000000" w14:paraId="0000028A">
      <w:pPr>
        <w:keepNext w:val="1"/>
        <w:rPr>
          <w:shd w:fill="fff2cc" w:val="clear"/>
        </w:rPr>
      </w:pPr>
      <w:r w:rsidDel="00000000" w:rsidR="00000000" w:rsidRPr="00000000">
        <w:rPr>
          <w:b w:val="1"/>
          <w:bCs w:val="1"/>
          <w:shd w:fill="fff2cc" w:val="clear"/>
          <w:rtl w:val="0"/>
        </w:rPr>
        <w:t xml:space="preserve">Figure 2.5.1c</w:t>
      </w:r>
      <w:r w:rsidDel="00000000" w:rsidR="00000000" w:rsidRPr="00000000">
        <w:rPr>
          <w:rtl w:val="0"/>
        </w:rPr>
      </w:r>
    </w:p>
    <w:p w:rsidR="00000000" w:rsidDel="00000000" w:rsidP="00000000" w:rsidRDefault="00000000" w:rsidRPr="00000000" w14:paraId="0000028B">
      <w:pPr>
        <w:pStyle w:val="Heading4"/>
        <w:keepNext w:val="1"/>
        <w:ind w:left="360"/>
        <w:rPr/>
      </w:pPr>
      <w:bookmarkStart w:colFirst="0" w:colLast="0" w:name="_p4u64ru3gjag" w:id="73"/>
      <w:bookmarkEnd w:id="73"/>
      <w:r w:rsidDel="00000000" w:rsidR="00000000" w:rsidRPr="00000000">
        <w:rPr>
          <w:rtl w:val="0"/>
        </w:rPr>
        <w:t xml:space="preserve">2.5.1.4 Custom Component</w:t>
      </w:r>
    </w:p>
    <w:p w:rsidR="00000000" w:rsidDel="00000000" w:rsidP="00000000" w:rsidRDefault="00000000" w:rsidRPr="00000000" w14:paraId="0000028C">
      <w:pPr>
        <w:keepNext w:val="1"/>
        <w:rPr/>
      </w:pPr>
      <w:r w:rsidDel="00000000" w:rsidR="00000000" w:rsidRPr="00000000">
        <w:rPr>
          <w:rtl w:val="0"/>
        </w:rPr>
        <w:t xml:space="preserve">If you want to customize the no-rows overlay, a component can be passed to the </w:t>
      </w:r>
      <w:r w:rsidDel="00000000" w:rsidR="00000000" w:rsidRPr="00000000">
        <w:rPr>
          <w:i w:val="1"/>
          <w:iCs w:val="1"/>
          <w:rtl w:val="0"/>
        </w:rPr>
        <w:t xml:space="preserve">loadingOverlay </w:t>
      </w:r>
      <w:r w:rsidDel="00000000" w:rsidR="00000000" w:rsidRPr="00000000">
        <w:rPr>
          <w:rtl w:val="0"/>
        </w:rPr>
        <w:t xml:space="preserve">slot.</w:t>
      </w:r>
    </w:p>
    <w:p w:rsidR="00000000" w:rsidDel="00000000" w:rsidP="00000000" w:rsidRDefault="00000000" w:rsidRPr="00000000" w14:paraId="0000028D">
      <w:pPr>
        <w:keepNext w:val="1"/>
        <w:rPr/>
      </w:pPr>
      <w:r w:rsidDel="00000000" w:rsidR="00000000" w:rsidRPr="00000000">
        <w:rPr>
          <w:rtl w:val="0"/>
        </w:rPr>
      </w:r>
    </w:p>
    <w:p w:rsidR="00000000" w:rsidDel="00000000" w:rsidP="00000000" w:rsidRDefault="00000000" w:rsidRPr="00000000" w14:paraId="0000028E">
      <w:pPr>
        <w:keepNext w:val="1"/>
        <w:rPr>
          <w:b w:val="1"/>
          <w:bCs w:val="1"/>
          <w:shd w:fill="fff2cc" w:val="clear"/>
        </w:rPr>
      </w:pPr>
      <w:r w:rsidDel="00000000" w:rsidR="00000000" w:rsidRPr="00000000">
        <w:rPr>
          <w:b w:val="1"/>
          <w:bCs w:val="1"/>
          <w:shd w:fill="fff2cc" w:val="clear"/>
          <w:rtl w:val="0"/>
        </w:rPr>
        <w:t xml:space="preserve">Figure 2.5.1d</w:t>
      </w:r>
    </w:p>
    <w:p w:rsidR="00000000" w:rsidDel="00000000" w:rsidP="00000000" w:rsidRDefault="00000000" w:rsidRPr="00000000" w14:paraId="0000028F">
      <w:pPr>
        <w:pStyle w:val="Heading4"/>
        <w:keepNext w:val="1"/>
        <w:rPr/>
      </w:pPr>
      <w:bookmarkStart w:colFirst="0" w:colLast="0" w:name="_z1fomhohgs6s" w:id="74"/>
      <w:bookmarkEnd w:id="74"/>
      <w:r w:rsidDel="00000000" w:rsidR="00000000" w:rsidRPr="00000000">
        <w:rPr>
          <w:rtl w:val="0"/>
        </w:rPr>
        <w:t xml:space="preserve">2.5.1.5 No Columns Overlay</w:t>
      </w:r>
    </w:p>
    <w:p w:rsidR="00000000" w:rsidDel="00000000" w:rsidP="00000000" w:rsidRDefault="00000000" w:rsidRPr="00000000" w14:paraId="00000290">
      <w:pPr>
        <w:keepNext w:val="1"/>
        <w:rPr/>
      </w:pPr>
      <w:r w:rsidDel="00000000" w:rsidR="00000000" w:rsidRPr="00000000">
        <w:rPr>
          <w:rtl w:val="0"/>
        </w:rPr>
        <w:t xml:space="preserve">The no-columns overlay is displayed when the Data Grid has no columns, or when all columns are hidden. The "Manage columns" button is displayed when all columns are hidden and disableColumnSelector is false.</w:t>
      </w:r>
    </w:p>
    <w:p w:rsidR="00000000" w:rsidDel="00000000" w:rsidP="00000000" w:rsidRDefault="00000000" w:rsidRPr="00000000" w14:paraId="00000291">
      <w:pPr>
        <w:keepNext w:val="1"/>
        <w:rPr/>
      </w:pPr>
      <w:r w:rsidDel="00000000" w:rsidR="00000000" w:rsidRPr="00000000">
        <w:rPr>
          <w:rtl w:val="0"/>
        </w:rPr>
      </w:r>
    </w:p>
    <w:p w:rsidR="00000000" w:rsidDel="00000000" w:rsidP="00000000" w:rsidRDefault="00000000" w:rsidRPr="00000000" w14:paraId="00000292">
      <w:pPr>
        <w:keepNext w:val="1"/>
        <w:rPr>
          <w:b w:val="1"/>
          <w:bCs w:val="1"/>
        </w:rPr>
      </w:pPr>
      <w:r w:rsidDel="00000000" w:rsidR="00000000" w:rsidRPr="00000000">
        <w:rPr>
          <w:b w:val="1"/>
          <w:bCs w:val="1"/>
          <w:rtl w:val="0"/>
        </w:rPr>
        <w:t xml:space="preserve">Figure 2.5.1e</w:t>
      </w:r>
    </w:p>
    <w:p w:rsidR="00000000" w:rsidDel="00000000" w:rsidP="00000000" w:rsidRDefault="00000000" w:rsidRPr="00000000" w14:paraId="00000293">
      <w:pPr>
        <w:keepNext w:val="1"/>
        <w:rPr>
          <w:b w:val="1"/>
          <w:bCs w:val="1"/>
        </w:rPr>
      </w:pPr>
      <w:r w:rsidDel="00000000" w:rsidR="00000000" w:rsidRPr="00000000">
        <w:rPr>
          <w:b w:val="1"/>
          <w:bCs w:val="1"/>
        </w:rPr>
        <w:drawing>
          <wp:inline distB="114300" distT="114300" distL="114300" distR="114300">
            <wp:extent cx="3271838" cy="1378996"/>
            <wp:effectExtent b="0" l="0" r="0" t="0"/>
            <wp:docPr id="20"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3271838" cy="1378996"/>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Style w:val="Heading4"/>
        <w:keepNext w:val="1"/>
        <w:rPr/>
      </w:pPr>
      <w:bookmarkStart w:colFirst="0" w:colLast="0" w:name="_231dwume158t" w:id="75"/>
      <w:bookmarkEnd w:id="75"/>
      <w:r w:rsidDel="00000000" w:rsidR="00000000" w:rsidRPr="00000000">
        <w:rPr>
          <w:rtl w:val="0"/>
        </w:rPr>
        <w:t xml:space="preserve">2.5.1.6 No Rows Overlay</w:t>
      </w:r>
    </w:p>
    <w:p w:rsidR="00000000" w:rsidDel="00000000" w:rsidP="00000000" w:rsidRDefault="00000000" w:rsidRPr="00000000" w14:paraId="00000295">
      <w:pPr>
        <w:keepNext w:val="1"/>
        <w:rPr/>
      </w:pPr>
      <w:r w:rsidDel="00000000" w:rsidR="00000000" w:rsidRPr="00000000">
        <w:rPr>
          <w:rtl w:val="0"/>
        </w:rPr>
        <w:t xml:space="preserve">The no-rows overlay is displayed when the Data Grid has no rows.</w:t>
      </w:r>
    </w:p>
    <w:p w:rsidR="00000000" w:rsidDel="00000000" w:rsidP="00000000" w:rsidRDefault="00000000" w:rsidRPr="00000000" w14:paraId="00000296">
      <w:pPr>
        <w:keepNext w:val="1"/>
        <w:rPr/>
      </w:pPr>
      <w:r w:rsidDel="00000000" w:rsidR="00000000" w:rsidRPr="00000000">
        <w:rPr>
          <w:rtl w:val="0"/>
        </w:rPr>
      </w:r>
    </w:p>
    <w:p w:rsidR="00000000" w:rsidDel="00000000" w:rsidP="00000000" w:rsidRDefault="00000000" w:rsidRPr="00000000" w14:paraId="00000297">
      <w:pPr>
        <w:keepNext w:val="1"/>
        <w:rPr>
          <w:b w:val="1"/>
          <w:bCs w:val="1"/>
        </w:rPr>
      </w:pPr>
      <w:r w:rsidDel="00000000" w:rsidR="00000000" w:rsidRPr="00000000">
        <w:rPr>
          <w:rtl w:val="0"/>
        </w:rPr>
      </w:r>
    </w:p>
    <w:p w:rsidR="00000000" w:rsidDel="00000000" w:rsidP="00000000" w:rsidRDefault="00000000" w:rsidRPr="00000000" w14:paraId="00000298">
      <w:pPr>
        <w:keepNext w:val="1"/>
        <w:rPr>
          <w:b w:val="1"/>
          <w:bCs w:val="1"/>
        </w:rPr>
      </w:pPr>
      <w:r w:rsidDel="00000000" w:rsidR="00000000" w:rsidRPr="00000000">
        <w:rPr>
          <w:rtl w:val="0"/>
        </w:rPr>
      </w:r>
    </w:p>
    <w:p w:rsidR="00000000" w:rsidDel="00000000" w:rsidP="00000000" w:rsidRDefault="00000000" w:rsidRPr="00000000" w14:paraId="00000299">
      <w:pPr>
        <w:keepNext w:val="1"/>
        <w:rPr>
          <w:b w:val="1"/>
          <w:bCs w:val="1"/>
        </w:rPr>
      </w:pPr>
      <w:r w:rsidDel="00000000" w:rsidR="00000000" w:rsidRPr="00000000">
        <w:rPr>
          <w:rtl w:val="0"/>
        </w:rPr>
      </w:r>
    </w:p>
    <w:p w:rsidR="00000000" w:rsidDel="00000000" w:rsidP="00000000" w:rsidRDefault="00000000" w:rsidRPr="00000000" w14:paraId="0000029A">
      <w:pPr>
        <w:keepNext w:val="1"/>
        <w:rPr>
          <w:b w:val="1"/>
          <w:bCs w:val="1"/>
        </w:rPr>
      </w:pPr>
      <w:r w:rsidDel="00000000" w:rsidR="00000000" w:rsidRPr="00000000">
        <w:rPr>
          <w:rtl w:val="0"/>
        </w:rPr>
      </w:r>
    </w:p>
    <w:p w:rsidR="00000000" w:rsidDel="00000000" w:rsidP="00000000" w:rsidRDefault="00000000" w:rsidRPr="00000000" w14:paraId="0000029B">
      <w:pPr>
        <w:keepNext w:val="1"/>
        <w:rPr>
          <w:b w:val="1"/>
          <w:bCs w:val="1"/>
        </w:rPr>
      </w:pPr>
      <w:r w:rsidDel="00000000" w:rsidR="00000000" w:rsidRPr="00000000">
        <w:rPr>
          <w:rtl w:val="0"/>
        </w:rPr>
      </w:r>
    </w:p>
    <w:p w:rsidR="00000000" w:rsidDel="00000000" w:rsidP="00000000" w:rsidRDefault="00000000" w:rsidRPr="00000000" w14:paraId="0000029C">
      <w:pPr>
        <w:keepNext w:val="1"/>
        <w:ind w:left="0" w:firstLine="0"/>
        <w:rPr>
          <w:b w:val="1"/>
          <w:bCs w:val="1"/>
        </w:rPr>
      </w:pPr>
      <w:r w:rsidDel="00000000" w:rsidR="00000000" w:rsidRPr="00000000">
        <w:rPr>
          <w:rtl w:val="0"/>
        </w:rPr>
      </w:r>
    </w:p>
    <w:p w:rsidR="00000000" w:rsidDel="00000000" w:rsidP="00000000" w:rsidRDefault="00000000" w:rsidRPr="00000000" w14:paraId="0000029D">
      <w:pPr>
        <w:keepNext w:val="1"/>
        <w:rPr>
          <w:b w:val="1"/>
          <w:bCs w:val="1"/>
        </w:rPr>
      </w:pPr>
      <w:r w:rsidDel="00000000" w:rsidR="00000000" w:rsidRPr="00000000">
        <w:rPr>
          <w:b w:val="1"/>
          <w:bCs w:val="1"/>
          <w:rtl w:val="0"/>
        </w:rPr>
        <w:t xml:space="preserve">Figure 2.5.1f</w:t>
      </w:r>
    </w:p>
    <w:p w:rsidR="00000000" w:rsidDel="00000000" w:rsidP="00000000" w:rsidRDefault="00000000" w:rsidRPr="00000000" w14:paraId="0000029E">
      <w:pPr>
        <w:keepNext w:val="1"/>
        <w:rPr>
          <w:b w:val="1"/>
          <w:bCs w:val="1"/>
        </w:rPr>
      </w:pPr>
      <w:r w:rsidDel="00000000" w:rsidR="00000000" w:rsidRPr="00000000">
        <w:rPr>
          <w:b w:val="1"/>
          <w:bCs w:val="1"/>
        </w:rPr>
        <w:drawing>
          <wp:inline distB="114300" distT="114300" distL="114300" distR="114300">
            <wp:extent cx="3252788" cy="1391818"/>
            <wp:effectExtent b="0" l="0" r="0" t="0"/>
            <wp:docPr id="5"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3252788" cy="1391818"/>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Style w:val="Heading4"/>
        <w:keepNext w:val="1"/>
        <w:rPr/>
      </w:pPr>
      <w:bookmarkStart w:colFirst="0" w:colLast="0" w:name="_shmv1l3dnu3q" w:id="76"/>
      <w:bookmarkEnd w:id="76"/>
      <w:r w:rsidDel="00000000" w:rsidR="00000000" w:rsidRPr="00000000">
        <w:rPr>
          <w:rtl w:val="0"/>
        </w:rPr>
        <w:t xml:space="preserve">2.5.1.7 No Results Overlay</w:t>
      </w:r>
    </w:p>
    <w:p w:rsidR="00000000" w:rsidDel="00000000" w:rsidP="00000000" w:rsidRDefault="00000000" w:rsidRPr="00000000" w14:paraId="000002A0">
      <w:pPr>
        <w:keepNext w:val="1"/>
        <w:rPr/>
      </w:pPr>
      <w:r w:rsidDel="00000000" w:rsidR="00000000" w:rsidRPr="00000000">
        <w:rPr>
          <w:rtl w:val="0"/>
        </w:rPr>
        <w:t xml:space="preserve">The no-results overlay is displayed when the Data Grid has no results after filtering.</w:t>
      </w:r>
    </w:p>
    <w:p w:rsidR="00000000" w:rsidDel="00000000" w:rsidP="00000000" w:rsidRDefault="00000000" w:rsidRPr="00000000" w14:paraId="000002A1">
      <w:pPr>
        <w:keepNext w:val="1"/>
        <w:ind w:left="0" w:firstLine="0"/>
        <w:rPr/>
      </w:pPr>
      <w:r w:rsidDel="00000000" w:rsidR="00000000" w:rsidRPr="00000000">
        <w:rPr>
          <w:rtl w:val="0"/>
        </w:rPr>
        <w:tab/>
      </w:r>
    </w:p>
    <w:p w:rsidR="00000000" w:rsidDel="00000000" w:rsidP="00000000" w:rsidRDefault="00000000" w:rsidRPr="00000000" w14:paraId="000002A2">
      <w:pPr>
        <w:keepNext w:val="1"/>
        <w:rPr>
          <w:b w:val="1"/>
          <w:bCs w:val="1"/>
        </w:rPr>
      </w:pPr>
      <w:r w:rsidDel="00000000" w:rsidR="00000000" w:rsidRPr="00000000">
        <w:rPr>
          <w:b w:val="1"/>
          <w:bCs w:val="1"/>
          <w:rtl w:val="0"/>
        </w:rPr>
        <w:t xml:space="preserve">Figure 2.5.1g</w:t>
      </w:r>
    </w:p>
    <w:p w:rsidR="00000000" w:rsidDel="00000000" w:rsidP="00000000" w:rsidRDefault="00000000" w:rsidRPr="00000000" w14:paraId="000002A3">
      <w:pPr>
        <w:keepNext w:val="1"/>
        <w:rPr>
          <w:b w:val="1"/>
          <w:bCs w:val="1"/>
        </w:rPr>
      </w:pPr>
      <w:r w:rsidDel="00000000" w:rsidR="00000000" w:rsidRPr="00000000">
        <w:rPr>
          <w:b w:val="1"/>
          <w:bCs w:val="1"/>
        </w:rPr>
        <w:drawing>
          <wp:inline distB="114300" distT="114300" distL="114300" distR="114300">
            <wp:extent cx="3262313" cy="1408941"/>
            <wp:effectExtent b="0" l="0" r="0" t="0"/>
            <wp:docPr id="6"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3262313" cy="1408941"/>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keepNext w:val="1"/>
        <w:rPr>
          <w:b w:val="1"/>
          <w:bCs w:val="1"/>
        </w:rPr>
      </w:pPr>
      <w:r w:rsidDel="00000000" w:rsidR="00000000" w:rsidRPr="00000000">
        <w:rPr>
          <w:rtl w:val="0"/>
        </w:rPr>
      </w:r>
    </w:p>
    <w:p w:rsidR="00000000" w:rsidDel="00000000" w:rsidP="00000000" w:rsidRDefault="00000000" w:rsidRPr="00000000" w14:paraId="000002A5">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rPr/>
      </w:pPr>
      <w:bookmarkStart w:colFirst="0" w:colLast="0" w:name="_nvd340d8oam6" w:id="77"/>
      <w:bookmarkEnd w:id="77"/>
      <w:r w:rsidDel="00000000" w:rsidR="00000000" w:rsidRPr="00000000">
        <w:rPr>
          <w:rtl w:val="0"/>
        </w:rPr>
        <w:t xml:space="preserve">2.6 Concerns:</w:t>
      </w:r>
    </w:p>
    <w:p w:rsidR="00000000" w:rsidDel="00000000" w:rsidP="00000000" w:rsidRDefault="00000000" w:rsidRPr="00000000" w14:paraId="000002A7">
      <w:pPr>
        <w:keepNext w:val="1"/>
        <w:numPr>
          <w:ilvl w:val="0"/>
          <w:numId w:val="27"/>
        </w:numPr>
        <w:rPr/>
      </w:pPr>
      <w:r w:rsidDel="00000000" w:rsidR="00000000" w:rsidRPr="00000000">
        <w:rPr>
          <w:rtl w:val="0"/>
        </w:rPr>
        <w:t xml:space="preserve">Can be very complex for developers to integrate with</w:t>
      </w:r>
    </w:p>
    <w:p w:rsidR="00000000" w:rsidDel="00000000" w:rsidP="00000000" w:rsidRDefault="00000000" w:rsidRPr="00000000" w14:paraId="000002A8">
      <w:pPr>
        <w:keepNext w:val="1"/>
        <w:numPr>
          <w:ilvl w:val="0"/>
          <w:numId w:val="27"/>
        </w:numPr>
        <w:rPr/>
      </w:pPr>
      <w:r w:rsidDel="00000000" w:rsidR="00000000" w:rsidRPr="00000000">
        <w:rPr>
          <w:rtl w:val="0"/>
        </w:rPr>
        <w:t xml:space="preserve">A lot of features. Therefore, some features do not work with others in Data Grid. </w:t>
      </w:r>
    </w:p>
    <w:p w:rsidR="00000000" w:rsidDel="00000000" w:rsidP="00000000" w:rsidRDefault="00000000" w:rsidRPr="00000000" w14:paraId="000002A9">
      <w:pPr>
        <w:keepNext w:val="1"/>
        <w:numPr>
          <w:ilvl w:val="0"/>
          <w:numId w:val="27"/>
        </w:numPr>
        <w:rPr>
          <w:u w:val="none"/>
        </w:rPr>
      </w:pPr>
      <w:r w:rsidDel="00000000" w:rsidR="00000000" w:rsidRPr="00000000">
        <w:rPr>
          <w:rtl w:val="0"/>
        </w:rPr>
        <w:t xml:space="preserve">Might have security issues with this package (Not entirely sure, but if AG Grid was approved, then I think Data Grid should be okay) </w:t>
      </w:r>
    </w:p>
    <w:p w:rsidR="00000000" w:rsidDel="00000000" w:rsidP="00000000" w:rsidRDefault="00000000" w:rsidRPr="00000000" w14:paraId="000002AA">
      <w:pPr>
        <w:keepNext w:val="1"/>
        <w:rPr/>
      </w:pPr>
      <w:r w:rsidDel="00000000" w:rsidR="00000000" w:rsidRPr="00000000">
        <w:rPr>
          <w:rtl w:val="0"/>
        </w:rPr>
      </w:r>
    </w:p>
    <w:p w:rsidR="00000000" w:rsidDel="00000000" w:rsidP="00000000" w:rsidRDefault="00000000" w:rsidRPr="00000000" w14:paraId="000002AB">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rPr/>
      </w:pPr>
      <w:bookmarkStart w:colFirst="0" w:colLast="0" w:name="_cwa4742clfx3" w:id="78"/>
      <w:bookmarkEnd w:id="78"/>
      <w:r w:rsidDel="00000000" w:rsidR="00000000" w:rsidRPr="00000000">
        <w:rPr>
          <w:rtl w:val="0"/>
        </w:rPr>
        <w:t xml:space="preserve">2.7 Estimation:</w:t>
      </w:r>
    </w:p>
    <w:p w:rsidR="00000000" w:rsidDel="00000000" w:rsidP="00000000" w:rsidRDefault="00000000" w:rsidRPr="00000000" w14:paraId="000002AD">
      <w:pPr>
        <w:keepNext w:val="1"/>
        <w:numPr>
          <w:ilvl w:val="0"/>
          <w:numId w:val="7"/>
        </w:numPr>
        <w:rPr>
          <w:u w:val="none"/>
        </w:rPr>
      </w:pPr>
      <w:r w:rsidDel="00000000" w:rsidR="00000000" w:rsidRPr="00000000">
        <w:rPr>
          <w:rtl w:val="0"/>
        </w:rPr>
        <w:t xml:space="preserve">5-6 months</w:t>
      </w:r>
    </w:p>
    <w:p w:rsidR="00000000" w:rsidDel="00000000" w:rsidP="00000000" w:rsidRDefault="00000000" w:rsidRPr="00000000" w14:paraId="000002AE">
      <w:pPr>
        <w:keepNext w:val="1"/>
        <w:rPr/>
      </w:pPr>
      <w:r w:rsidDel="00000000" w:rsidR="00000000" w:rsidRPr="00000000">
        <w:rPr>
          <w:rtl w:val="0"/>
        </w:rPr>
      </w:r>
    </w:p>
    <w:p w:rsidR="00000000" w:rsidDel="00000000" w:rsidP="00000000" w:rsidRDefault="00000000" w:rsidRPr="00000000" w14:paraId="000002AF">
      <w:pPr>
        <w:keepNext w:val="1"/>
        <w:rPr>
          <w:b w:val="1"/>
          <w:bCs w:val="1"/>
        </w:rPr>
      </w:pPr>
      <w:r w:rsidDel="00000000" w:rsidR="00000000" w:rsidRPr="00000000">
        <w:rPr>
          <w:b w:val="1"/>
          <w:bCs w:val="1"/>
          <w:rtl w:val="0"/>
        </w:rPr>
        <w:t xml:space="preserve">Reasons:</w:t>
      </w:r>
    </w:p>
    <w:p w:rsidR="00000000" w:rsidDel="00000000" w:rsidP="00000000" w:rsidRDefault="00000000" w:rsidRPr="00000000" w14:paraId="000002B0">
      <w:pPr>
        <w:keepNext w:val="1"/>
        <w:rPr/>
      </w:pPr>
      <w:r w:rsidDel="00000000" w:rsidR="00000000" w:rsidRPr="00000000">
        <w:rPr>
          <w:rtl w:val="0"/>
        </w:rPr>
        <w:t xml:space="preserve">A lot of features are plug and play, and have a very similar setup to AG Grid. We could reuse the AG Grid demo code to implement Data Grid.</w:t>
      </w:r>
    </w:p>
    <w:p w:rsidR="00000000" w:rsidDel="00000000" w:rsidP="00000000" w:rsidRDefault="00000000" w:rsidRPr="00000000" w14:paraId="000002B1">
      <w:pPr>
        <w:keepNext w:val="1"/>
        <w:ind w:left="1440" w:firstLine="0"/>
        <w:rPr/>
      </w:pPr>
      <w:r w:rsidDel="00000000" w:rsidR="00000000" w:rsidRPr="00000000">
        <w:rPr>
          <w:rtl w:val="0"/>
        </w:rPr>
      </w:r>
    </w:p>
    <w:p w:rsidR="00000000" w:rsidDel="00000000" w:rsidP="00000000" w:rsidRDefault="00000000" w:rsidRPr="00000000" w14:paraId="000002B2">
      <w:pPr>
        <w:keepNext w:val="1"/>
        <w:rPr/>
      </w:pPr>
      <w:r w:rsidDel="00000000" w:rsidR="00000000" w:rsidRPr="00000000">
        <w:rPr>
          <w:rtl w:val="0"/>
        </w:rPr>
        <w:t xml:space="preserve">Data Grid is meant for high‑performance virtualization:</w:t>
      </w:r>
      <w:r w:rsidDel="00000000" w:rsidR="00000000" w:rsidRPr="00000000">
        <w:rPr>
          <w:rtl w:val="0"/>
        </w:rPr>
      </w:r>
    </w:p>
    <w:p w:rsidR="00000000" w:rsidDel="00000000" w:rsidP="00000000" w:rsidRDefault="00000000" w:rsidRPr="00000000" w14:paraId="000002B3">
      <w:pPr>
        <w:keepNext w:val="1"/>
        <w:numPr>
          <w:ilvl w:val="0"/>
          <w:numId w:val="6"/>
        </w:numPr>
        <w:rPr/>
      </w:pPr>
      <w:r w:rsidDel="00000000" w:rsidR="00000000" w:rsidRPr="00000000">
        <w:rPr>
          <w:rtl w:val="0"/>
        </w:rPr>
        <w:t xml:space="preserve">Designed to handle tens of thousands to millions of cells efficiently.</w:t>
      </w:r>
    </w:p>
    <w:p w:rsidR="00000000" w:rsidDel="00000000" w:rsidP="00000000" w:rsidRDefault="00000000" w:rsidRPr="00000000" w14:paraId="000002B4">
      <w:pPr>
        <w:keepNext w:val="1"/>
        <w:numPr>
          <w:ilvl w:val="0"/>
          <w:numId w:val="6"/>
        </w:numPr>
        <w:rPr/>
      </w:pPr>
      <w:r w:rsidDel="00000000" w:rsidR="00000000" w:rsidRPr="00000000">
        <w:rPr>
          <w:rtl w:val="0"/>
        </w:rPr>
        <w:t xml:space="preserve">Uses a virtual scroller to render only what’s visible, minimizing DOM load.</w:t>
      </w:r>
    </w:p>
    <w:p w:rsidR="00000000" w:rsidDel="00000000" w:rsidP="00000000" w:rsidRDefault="00000000" w:rsidRPr="00000000" w14:paraId="000002B5">
      <w:pPr>
        <w:keepNext w:val="1"/>
        <w:numPr>
          <w:ilvl w:val="0"/>
          <w:numId w:val="6"/>
        </w:numPr>
        <w:rPr/>
      </w:pPr>
      <w:r w:rsidDel="00000000" w:rsidR="00000000" w:rsidRPr="00000000">
        <w:rPr>
          <w:rtl w:val="0"/>
        </w:rPr>
        <w:t xml:space="preserve">Pro and Premium tiers enhance performance further for enterprise‑scale datasets.</w:t>
      </w:r>
    </w:p>
    <w:p w:rsidR="00000000" w:rsidDel="00000000" w:rsidP="00000000" w:rsidRDefault="00000000" w:rsidRPr="00000000" w14:paraId="000002B6">
      <w:pPr>
        <w:keepNext w:val="1"/>
        <w:ind w:left="0" w:firstLine="0"/>
        <w:rPr/>
      </w:pPr>
      <w:r w:rsidDel="00000000" w:rsidR="00000000" w:rsidRPr="00000000">
        <w:rPr>
          <w:rtl w:val="0"/>
        </w:rPr>
      </w:r>
    </w:p>
    <w:p w:rsidR="00000000" w:rsidDel="00000000" w:rsidP="00000000" w:rsidRDefault="00000000" w:rsidRPr="00000000" w14:paraId="000002B7">
      <w:pPr>
        <w:keepNext w:val="1"/>
        <w:rPr/>
      </w:pPr>
      <w:r w:rsidDel="00000000" w:rsidR="00000000" w:rsidRPr="00000000">
        <w:rPr>
          <w:rtl w:val="0"/>
        </w:rPr>
        <w:t xml:space="preserve">Deep Integration with the MUI design system:</w:t>
      </w:r>
    </w:p>
    <w:p w:rsidR="00000000" w:rsidDel="00000000" w:rsidP="00000000" w:rsidRDefault="00000000" w:rsidRPr="00000000" w14:paraId="000002B8">
      <w:pPr>
        <w:keepNext w:val="1"/>
        <w:numPr>
          <w:ilvl w:val="0"/>
          <w:numId w:val="18"/>
        </w:numPr>
        <w:rPr/>
      </w:pPr>
      <w:r w:rsidDel="00000000" w:rsidR="00000000" w:rsidRPr="00000000">
        <w:rPr>
          <w:rtl w:val="0"/>
        </w:rPr>
        <w:t xml:space="preserve">Fully themeable using Material UI’s theming engine.</w:t>
      </w:r>
    </w:p>
    <w:p w:rsidR="00000000" w:rsidDel="00000000" w:rsidP="00000000" w:rsidRDefault="00000000" w:rsidRPr="00000000" w14:paraId="000002B9">
      <w:pPr>
        <w:keepNext w:val="1"/>
        <w:numPr>
          <w:ilvl w:val="0"/>
          <w:numId w:val="18"/>
        </w:numPr>
        <w:rPr/>
      </w:pPr>
      <w:r w:rsidDel="00000000" w:rsidR="00000000" w:rsidRPr="00000000">
        <w:rPr>
          <w:rtl w:val="0"/>
        </w:rPr>
        <w:t xml:space="preserve">Works seamlessly with other MUI X components (charts, date pickers, etc.).</w:t>
      </w:r>
    </w:p>
    <w:p w:rsidR="00000000" w:rsidDel="00000000" w:rsidP="00000000" w:rsidRDefault="00000000" w:rsidRPr="00000000" w14:paraId="000002BA">
      <w:pPr>
        <w:keepNext w:val="1"/>
        <w:numPr>
          <w:ilvl w:val="0"/>
          <w:numId w:val="18"/>
        </w:numPr>
        <w:rPr/>
      </w:pPr>
      <w:r w:rsidDel="00000000" w:rsidR="00000000" w:rsidRPr="00000000">
        <w:rPr>
          <w:rtl w:val="0"/>
        </w:rPr>
        <w:t xml:space="preserve">Can also be customized to match any design system, not just Material UI.</w:t>
      </w:r>
    </w:p>
    <w:p w:rsidR="00000000" w:rsidDel="00000000" w:rsidP="00000000" w:rsidRDefault="00000000" w:rsidRPr="00000000" w14:paraId="000002BB">
      <w:pPr>
        <w:keepNext w:val="1"/>
        <w:rPr/>
      </w:pPr>
      <w:r w:rsidDel="00000000" w:rsidR="00000000" w:rsidRPr="00000000">
        <w:rPr>
          <w:rtl w:val="0"/>
        </w:rPr>
      </w:r>
    </w:p>
    <w:p w:rsidR="00000000" w:rsidDel="00000000" w:rsidP="00000000" w:rsidRDefault="00000000" w:rsidRPr="00000000" w14:paraId="000002BC">
      <w:pPr>
        <w:keepNext w:val="1"/>
        <w:rPr/>
      </w:pPr>
      <w:r w:rsidDel="00000000" w:rsidR="00000000" w:rsidRPr="00000000">
        <w:rPr>
          <w:rtl w:val="0"/>
        </w:rPr>
        <w:t xml:space="preserve">Intuitive, TypeScript‑First API:</w:t>
      </w:r>
    </w:p>
    <w:p w:rsidR="00000000" w:rsidDel="00000000" w:rsidP="00000000" w:rsidRDefault="00000000" w:rsidRPr="00000000" w14:paraId="000002BD">
      <w:pPr>
        <w:keepNext w:val="1"/>
        <w:numPr>
          <w:ilvl w:val="0"/>
          <w:numId w:val="26"/>
        </w:numPr>
        <w:rPr/>
      </w:pPr>
      <w:r w:rsidDel="00000000" w:rsidR="00000000" w:rsidRPr="00000000">
        <w:rPr>
          <w:rtl w:val="0"/>
        </w:rPr>
        <w:t xml:space="preserve">Fully written in TypeScript, providing strong typing and predictable behavior.</w:t>
      </w:r>
    </w:p>
    <w:p w:rsidR="00000000" w:rsidDel="00000000" w:rsidP="00000000" w:rsidRDefault="00000000" w:rsidRPr="00000000" w14:paraId="000002BE">
      <w:pPr>
        <w:keepNext w:val="1"/>
        <w:numPr>
          <w:ilvl w:val="0"/>
          <w:numId w:val="26"/>
        </w:numPr>
        <w:rPr/>
      </w:pPr>
      <w:r w:rsidDel="00000000" w:rsidR="00000000" w:rsidRPr="00000000">
        <w:rPr>
          <w:rtl w:val="0"/>
        </w:rPr>
        <w:t xml:space="preserve">API is designed to be declarative and React‑idiomatic (props‑driven, controlled/uncontrolled modes).</w:t>
      </w:r>
    </w:p>
    <w:p w:rsidR="00000000" w:rsidDel="00000000" w:rsidP="00000000" w:rsidRDefault="00000000" w:rsidRPr="00000000" w14:paraId="000002BF">
      <w:pPr>
        <w:pStyle w:val="Heading1"/>
        <w:rPr/>
      </w:pPr>
      <w:bookmarkStart w:colFirst="0" w:colLast="0" w:name="_aydyjyhkc664" w:id="79"/>
      <w:bookmarkEnd w:id="79"/>
      <w:r w:rsidDel="00000000" w:rsidR="00000000" w:rsidRPr="00000000">
        <w:rPr>
          <w:rtl w:val="0"/>
        </w:rPr>
        <w:t xml:space="preserve">3. (U) FancyGrid</w:t>
      </w:r>
    </w:p>
    <w:p w:rsidR="00000000" w:rsidDel="00000000" w:rsidP="00000000" w:rsidRDefault="00000000" w:rsidRPr="00000000" w14:paraId="000002C0">
      <w:pPr>
        <w:pStyle w:val="Heading2"/>
        <w:rPr/>
      </w:pPr>
      <w:bookmarkStart w:colFirst="0" w:colLast="0" w:name="_16jqgc69453f" w:id="80"/>
      <w:bookmarkEnd w:id="80"/>
      <w:r w:rsidDel="00000000" w:rsidR="00000000" w:rsidRPr="00000000">
        <w:rPr>
          <w:rtl w:val="0"/>
        </w:rPr>
        <w:t xml:space="preserve">3.1 Introduction </w:t>
      </w:r>
    </w:p>
    <w:p w:rsidR="00000000" w:rsidDel="00000000" w:rsidP="00000000" w:rsidRDefault="00000000" w:rsidRPr="00000000" w14:paraId="000002C1">
      <w:pPr>
        <w:keepNext w:val="1"/>
        <w:rPr/>
      </w:pPr>
      <w:r w:rsidDel="00000000" w:rsidR="00000000" w:rsidRPr="00000000">
        <w:rPr>
          <w:rtl w:val="0"/>
        </w:rPr>
        <w:t xml:space="preserve">FancyGrid is designed as a modular, enterprise‑grade JavaScript data grid that integrates seamlessly with charting libraries, supports multiple frameworks (JS, Angular, React, Vue), and provides a unified system for data handling, UI components, and server communication. Its architecture centers on auto‑loading modules, flexible data sources, and rich built‑in features like sorting, filtering, CRUD, theming, and chart integration.</w:t>
      </w:r>
    </w:p>
    <w:p w:rsidR="00000000" w:rsidDel="00000000" w:rsidP="00000000" w:rsidRDefault="00000000" w:rsidRPr="00000000" w14:paraId="000002C2">
      <w:pPr>
        <w:keepNext w:val="1"/>
        <w:rPr/>
      </w:pPr>
      <w:r w:rsidDel="00000000" w:rsidR="00000000" w:rsidRPr="00000000">
        <w:rPr>
          <w:rtl w:val="0"/>
        </w:rPr>
      </w:r>
    </w:p>
    <w:p w:rsidR="00000000" w:rsidDel="00000000" w:rsidP="00000000" w:rsidRDefault="00000000" w:rsidRPr="00000000" w14:paraId="000002C3">
      <w:pPr>
        <w:keepNext w:val="1"/>
        <w:rPr/>
      </w:pPr>
      <w:r w:rsidDel="00000000" w:rsidR="00000000" w:rsidRPr="00000000">
        <w:rPr>
          <w:rtl w:val="0"/>
        </w:rPr>
        <w:t xml:space="preserve">This package is very similar to Tabulator, but has more features and flexibility with React components. </w:t>
      </w:r>
    </w:p>
    <w:p w:rsidR="00000000" w:rsidDel="00000000" w:rsidP="00000000" w:rsidRDefault="00000000" w:rsidRPr="00000000" w14:paraId="000002C4">
      <w:pPr>
        <w:keepNext w:val="1"/>
        <w:rPr/>
      </w:pPr>
      <w:r w:rsidDel="00000000" w:rsidR="00000000" w:rsidRPr="00000000">
        <w:rPr>
          <w:rtl w:val="0"/>
        </w:rPr>
      </w:r>
    </w:p>
    <w:p w:rsidR="00000000" w:rsidDel="00000000" w:rsidP="00000000" w:rsidRDefault="00000000" w:rsidRPr="00000000" w14:paraId="000002C5">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2"/>
        <w:rPr/>
      </w:pPr>
      <w:bookmarkStart w:colFirst="0" w:colLast="0" w:name="_ggo8xgmd3v5r" w:id="81"/>
      <w:bookmarkEnd w:id="81"/>
      <w:r w:rsidDel="00000000" w:rsidR="00000000" w:rsidRPr="00000000">
        <w:rPr>
          <w:rtl w:val="0"/>
        </w:rPr>
        <w:t xml:space="preserve">3.2 Features</w:t>
      </w:r>
    </w:p>
    <w:p w:rsidR="00000000" w:rsidDel="00000000" w:rsidP="00000000" w:rsidRDefault="00000000" w:rsidRPr="00000000" w14:paraId="000002C7">
      <w:pPr>
        <w:keepNext w:val="1"/>
        <w:rPr/>
      </w:pPr>
      <w:r w:rsidDel="00000000" w:rsidR="00000000" w:rsidRPr="00000000">
        <w:rPr>
          <w:rtl w:val="0"/>
        </w:rPr>
        <w:t xml:space="preserve">Since FancyGrid is very much like Tabulator, has features that are very similar to Data Grid, and to reduce repeating informations, here is just a list of features that are included:</w:t>
      </w:r>
    </w:p>
    <w:p w:rsidR="00000000" w:rsidDel="00000000" w:rsidP="00000000" w:rsidRDefault="00000000" w:rsidRPr="00000000" w14:paraId="000002C8">
      <w:pPr>
        <w:keepNext w:val="1"/>
        <w:rPr/>
      </w:pPr>
      <w:r w:rsidDel="00000000" w:rsidR="00000000" w:rsidRPr="00000000">
        <w:rPr>
          <w:rtl w:val="0"/>
        </w:rPr>
      </w:r>
    </w:p>
    <w:p w:rsidR="00000000" w:rsidDel="00000000" w:rsidP="00000000" w:rsidRDefault="00000000" w:rsidRPr="00000000" w14:paraId="000002C9">
      <w:pPr>
        <w:keepNext w:val="1"/>
        <w:numPr>
          <w:ilvl w:val="0"/>
          <w:numId w:val="5"/>
        </w:numPr>
        <w:rPr>
          <w:b w:val="1"/>
          <w:bCs w:val="1"/>
        </w:rPr>
      </w:pPr>
      <w:r w:rsidDel="00000000" w:rsidR="00000000" w:rsidRPr="00000000">
        <w:rPr>
          <w:b w:val="1"/>
          <w:bCs w:val="1"/>
          <w:rtl w:val="0"/>
        </w:rPr>
        <w:t xml:space="preserve">Cells</w:t>
      </w:r>
    </w:p>
    <w:p w:rsidR="00000000" w:rsidDel="00000000" w:rsidP="00000000" w:rsidRDefault="00000000" w:rsidRPr="00000000" w14:paraId="000002CA">
      <w:pPr>
        <w:keepNext w:val="1"/>
        <w:numPr>
          <w:ilvl w:val="1"/>
          <w:numId w:val="5"/>
        </w:numPr>
        <w:ind w:left="1440" w:hanging="360"/>
        <w:rPr/>
      </w:pPr>
      <w:r w:rsidDel="00000000" w:rsidR="00000000" w:rsidRPr="00000000">
        <w:rPr>
          <w:rtl w:val="0"/>
        </w:rPr>
        <w:t xml:space="preserve">valueGetter()</w:t>
      </w:r>
    </w:p>
    <w:p w:rsidR="00000000" w:rsidDel="00000000" w:rsidP="00000000" w:rsidRDefault="00000000" w:rsidRPr="00000000" w14:paraId="000002CB">
      <w:pPr>
        <w:keepNext w:val="1"/>
        <w:numPr>
          <w:ilvl w:val="1"/>
          <w:numId w:val="5"/>
        </w:numPr>
        <w:ind w:left="1440" w:hanging="360"/>
        <w:rPr/>
      </w:pPr>
      <w:r w:rsidDel="00000000" w:rsidR="00000000" w:rsidRPr="00000000">
        <w:rPr>
          <w:rtl w:val="0"/>
        </w:rPr>
        <w:t xml:space="preserve">valueFormatter()</w:t>
      </w:r>
    </w:p>
    <w:p w:rsidR="00000000" w:rsidDel="00000000" w:rsidP="00000000" w:rsidRDefault="00000000" w:rsidRPr="00000000" w14:paraId="000002CC">
      <w:pPr>
        <w:keepNext w:val="1"/>
        <w:numPr>
          <w:ilvl w:val="2"/>
          <w:numId w:val="5"/>
        </w:numPr>
        <w:ind w:left="2160" w:hanging="360"/>
        <w:rPr/>
      </w:pPr>
      <w:r w:rsidDel="00000000" w:rsidR="00000000" w:rsidRPr="00000000">
        <w:rPr>
          <w:rtl w:val="0"/>
        </w:rPr>
        <w:t xml:space="preserve">Internal or custom (like Tabulator’s logic)</w:t>
      </w:r>
    </w:p>
    <w:p w:rsidR="00000000" w:rsidDel="00000000" w:rsidP="00000000" w:rsidRDefault="00000000" w:rsidRPr="00000000" w14:paraId="000002CD">
      <w:pPr>
        <w:keepNext w:val="1"/>
        <w:numPr>
          <w:ilvl w:val="0"/>
          <w:numId w:val="5"/>
        </w:numPr>
        <w:rPr>
          <w:b w:val="1"/>
          <w:bCs w:val="1"/>
        </w:rPr>
      </w:pPr>
      <w:r w:rsidDel="00000000" w:rsidR="00000000" w:rsidRPr="00000000">
        <w:rPr>
          <w:b w:val="1"/>
          <w:bCs w:val="1"/>
          <w:rtl w:val="0"/>
        </w:rPr>
        <w:t xml:space="preserve">Columns</w:t>
      </w:r>
    </w:p>
    <w:p w:rsidR="00000000" w:rsidDel="00000000" w:rsidP="00000000" w:rsidRDefault="00000000" w:rsidRPr="00000000" w14:paraId="000002CE">
      <w:pPr>
        <w:keepNext w:val="1"/>
        <w:numPr>
          <w:ilvl w:val="1"/>
          <w:numId w:val="5"/>
        </w:numPr>
        <w:ind w:left="1440" w:hanging="360"/>
        <w:rPr/>
      </w:pPr>
      <w:r w:rsidDel="00000000" w:rsidR="00000000" w:rsidRPr="00000000">
        <w:rPr>
          <w:rtl w:val="0"/>
        </w:rPr>
        <w:t xml:space="preserve">Custom Headers</w:t>
      </w:r>
    </w:p>
    <w:p w:rsidR="00000000" w:rsidDel="00000000" w:rsidP="00000000" w:rsidRDefault="00000000" w:rsidRPr="00000000" w14:paraId="000002CF">
      <w:pPr>
        <w:keepNext w:val="1"/>
        <w:numPr>
          <w:ilvl w:val="1"/>
          <w:numId w:val="5"/>
        </w:numPr>
        <w:ind w:left="1440" w:hanging="360"/>
        <w:rPr/>
      </w:pPr>
      <w:r w:rsidDel="00000000" w:rsidR="00000000" w:rsidRPr="00000000">
        <w:rPr>
          <w:rtl w:val="0"/>
        </w:rPr>
        <w:t xml:space="preserve">Grouped Headers</w:t>
      </w:r>
    </w:p>
    <w:p w:rsidR="00000000" w:rsidDel="00000000" w:rsidP="00000000" w:rsidRDefault="00000000" w:rsidRPr="00000000" w14:paraId="000002D0">
      <w:pPr>
        <w:keepNext w:val="1"/>
        <w:numPr>
          <w:ilvl w:val="1"/>
          <w:numId w:val="5"/>
        </w:numPr>
        <w:ind w:left="1440" w:hanging="360"/>
        <w:rPr/>
      </w:pPr>
      <w:r w:rsidDel="00000000" w:rsidR="00000000" w:rsidRPr="00000000">
        <w:rPr>
          <w:rtl w:val="0"/>
        </w:rPr>
        <w:t xml:space="preserve">Column Menus</w:t>
      </w:r>
    </w:p>
    <w:p w:rsidR="00000000" w:rsidDel="00000000" w:rsidP="00000000" w:rsidRDefault="00000000" w:rsidRPr="00000000" w14:paraId="000002D1">
      <w:pPr>
        <w:keepNext w:val="1"/>
        <w:numPr>
          <w:ilvl w:val="0"/>
          <w:numId w:val="5"/>
        </w:numPr>
        <w:rPr>
          <w:b w:val="1"/>
          <w:bCs w:val="1"/>
        </w:rPr>
      </w:pPr>
      <w:r w:rsidDel="00000000" w:rsidR="00000000" w:rsidRPr="00000000">
        <w:rPr>
          <w:b w:val="1"/>
          <w:bCs w:val="1"/>
          <w:rtl w:val="0"/>
        </w:rPr>
        <w:t xml:space="preserve">Filtering</w:t>
      </w:r>
      <w:r w:rsidDel="00000000" w:rsidR="00000000" w:rsidRPr="00000000">
        <w:rPr>
          <w:rtl w:val="0"/>
        </w:rPr>
      </w:r>
    </w:p>
    <w:p w:rsidR="00000000" w:rsidDel="00000000" w:rsidP="00000000" w:rsidRDefault="00000000" w:rsidRPr="00000000" w14:paraId="000002D2">
      <w:pPr>
        <w:keepNext w:val="1"/>
        <w:numPr>
          <w:ilvl w:val="1"/>
          <w:numId w:val="5"/>
        </w:numPr>
        <w:ind w:left="1440" w:hanging="360"/>
        <w:rPr/>
      </w:pPr>
      <w:r w:rsidDel="00000000" w:rsidR="00000000" w:rsidRPr="00000000">
        <w:rPr>
          <w:rtl w:val="0"/>
        </w:rPr>
        <w:t xml:space="preserve">Custom Filters</w:t>
      </w:r>
    </w:p>
    <w:p w:rsidR="00000000" w:rsidDel="00000000" w:rsidP="00000000" w:rsidRDefault="00000000" w:rsidRPr="00000000" w14:paraId="000002D3">
      <w:pPr>
        <w:keepNext w:val="1"/>
        <w:numPr>
          <w:ilvl w:val="1"/>
          <w:numId w:val="5"/>
        </w:numPr>
        <w:ind w:left="1440" w:hanging="360"/>
        <w:rPr/>
      </w:pPr>
      <w:r w:rsidDel="00000000" w:rsidR="00000000" w:rsidRPr="00000000">
        <w:rPr>
          <w:rtl w:val="0"/>
        </w:rPr>
        <w:t xml:space="preserve">Header Filters</w:t>
      </w:r>
    </w:p>
    <w:p w:rsidR="00000000" w:rsidDel="00000000" w:rsidP="00000000" w:rsidRDefault="00000000" w:rsidRPr="00000000" w14:paraId="000002D4">
      <w:pPr>
        <w:keepNext w:val="1"/>
        <w:numPr>
          <w:ilvl w:val="2"/>
          <w:numId w:val="5"/>
        </w:numPr>
        <w:ind w:left="2160" w:hanging="360"/>
        <w:rPr/>
      </w:pPr>
      <w:r w:rsidDel="00000000" w:rsidR="00000000" w:rsidRPr="00000000">
        <w:rPr>
          <w:rtl w:val="0"/>
        </w:rPr>
        <w:t xml:space="preserve">(Excel-like Filtering available)</w:t>
      </w:r>
    </w:p>
    <w:p w:rsidR="00000000" w:rsidDel="00000000" w:rsidP="00000000" w:rsidRDefault="00000000" w:rsidRPr="00000000" w14:paraId="000002D5">
      <w:pPr>
        <w:keepNext w:val="1"/>
        <w:numPr>
          <w:ilvl w:val="1"/>
          <w:numId w:val="5"/>
        </w:numPr>
        <w:ind w:left="1440" w:hanging="360"/>
        <w:rPr/>
      </w:pPr>
      <w:r w:rsidDel="00000000" w:rsidR="00000000" w:rsidRPr="00000000">
        <w:rPr>
          <w:rtl w:val="0"/>
        </w:rPr>
        <w:t xml:space="preserve">Sorting</w:t>
      </w:r>
    </w:p>
    <w:p w:rsidR="00000000" w:rsidDel="00000000" w:rsidP="00000000" w:rsidRDefault="00000000" w:rsidRPr="00000000" w14:paraId="000002D6">
      <w:pPr>
        <w:keepNext w:val="1"/>
        <w:numPr>
          <w:ilvl w:val="1"/>
          <w:numId w:val="5"/>
        </w:numPr>
        <w:ind w:left="1440" w:hanging="360"/>
        <w:rPr/>
      </w:pPr>
      <w:r w:rsidDel="00000000" w:rsidR="00000000" w:rsidRPr="00000000">
        <w:rPr>
          <w:rtl w:val="0"/>
        </w:rPr>
        <w:t xml:space="preserve">Multi Sorting</w:t>
      </w:r>
    </w:p>
    <w:p w:rsidR="00000000" w:rsidDel="00000000" w:rsidP="00000000" w:rsidRDefault="00000000" w:rsidRPr="00000000" w14:paraId="000002D7">
      <w:pPr>
        <w:keepNext w:val="1"/>
        <w:numPr>
          <w:ilvl w:val="1"/>
          <w:numId w:val="5"/>
        </w:numPr>
        <w:ind w:left="1440" w:hanging="360"/>
        <w:rPr/>
      </w:pPr>
      <w:r w:rsidDel="00000000" w:rsidR="00000000" w:rsidRPr="00000000">
        <w:rPr>
          <w:rtl w:val="0"/>
        </w:rPr>
        <w:t xml:space="preserve">Row Expander (Master-Detail Row Panels)</w:t>
      </w:r>
    </w:p>
    <w:p w:rsidR="00000000" w:rsidDel="00000000" w:rsidP="00000000" w:rsidRDefault="00000000" w:rsidRPr="00000000" w14:paraId="000002D8">
      <w:pPr>
        <w:keepNext w:val="1"/>
        <w:numPr>
          <w:ilvl w:val="1"/>
          <w:numId w:val="5"/>
        </w:numPr>
        <w:ind w:left="1440" w:hanging="360"/>
        <w:rPr/>
      </w:pPr>
      <w:r w:rsidDel="00000000" w:rsidR="00000000" w:rsidRPr="00000000">
        <w:rPr>
          <w:rtl w:val="0"/>
        </w:rPr>
        <w:t xml:space="preserve">Row Dragging</w:t>
      </w:r>
    </w:p>
    <w:p w:rsidR="00000000" w:rsidDel="00000000" w:rsidP="00000000" w:rsidRDefault="00000000" w:rsidRPr="00000000" w14:paraId="000002D9">
      <w:pPr>
        <w:keepNext w:val="1"/>
        <w:numPr>
          <w:ilvl w:val="0"/>
          <w:numId w:val="5"/>
        </w:numPr>
        <w:rPr>
          <w:b w:val="1"/>
          <w:bCs w:val="1"/>
        </w:rPr>
      </w:pPr>
      <w:r w:rsidDel="00000000" w:rsidR="00000000" w:rsidRPr="00000000">
        <w:rPr>
          <w:b w:val="1"/>
          <w:bCs w:val="1"/>
          <w:rtl w:val="0"/>
        </w:rPr>
        <w:t xml:space="preserve">Rows</w:t>
      </w:r>
    </w:p>
    <w:p w:rsidR="00000000" w:rsidDel="00000000" w:rsidP="00000000" w:rsidRDefault="00000000" w:rsidRPr="00000000" w14:paraId="000002DA">
      <w:pPr>
        <w:keepNext w:val="1"/>
        <w:numPr>
          <w:ilvl w:val="1"/>
          <w:numId w:val="5"/>
        </w:numPr>
        <w:ind w:left="1440" w:hanging="360"/>
        <w:rPr/>
      </w:pPr>
      <w:r w:rsidDel="00000000" w:rsidR="00000000" w:rsidRPr="00000000">
        <w:rPr>
          <w:rtl w:val="0"/>
        </w:rPr>
        <w:t xml:space="preserve">Context Menu</w:t>
      </w:r>
    </w:p>
    <w:p w:rsidR="00000000" w:rsidDel="00000000" w:rsidP="00000000" w:rsidRDefault="00000000" w:rsidRPr="00000000" w14:paraId="000002DB">
      <w:pPr>
        <w:keepNext w:val="1"/>
        <w:numPr>
          <w:ilvl w:val="1"/>
          <w:numId w:val="5"/>
        </w:numPr>
        <w:ind w:left="1440" w:hanging="360"/>
        <w:rPr/>
      </w:pPr>
      <w:r w:rsidDel="00000000" w:rsidR="00000000" w:rsidRPr="00000000">
        <w:rPr>
          <w:rtl w:val="0"/>
        </w:rPr>
        <w:t xml:space="preserve">Single Selection</w:t>
      </w:r>
    </w:p>
    <w:p w:rsidR="00000000" w:rsidDel="00000000" w:rsidP="00000000" w:rsidRDefault="00000000" w:rsidRPr="00000000" w14:paraId="000002DC">
      <w:pPr>
        <w:keepNext w:val="1"/>
        <w:numPr>
          <w:ilvl w:val="1"/>
          <w:numId w:val="5"/>
        </w:numPr>
        <w:ind w:left="1440" w:hanging="360"/>
        <w:rPr/>
      </w:pPr>
      <w:r w:rsidDel="00000000" w:rsidR="00000000" w:rsidRPr="00000000">
        <w:rPr>
          <w:rtl w:val="0"/>
        </w:rPr>
        <w:t xml:space="preserve">Multi Selection </w:t>
      </w:r>
    </w:p>
    <w:p w:rsidR="00000000" w:rsidDel="00000000" w:rsidP="00000000" w:rsidRDefault="00000000" w:rsidRPr="00000000" w14:paraId="000002DD">
      <w:pPr>
        <w:keepNext w:val="1"/>
        <w:numPr>
          <w:ilvl w:val="1"/>
          <w:numId w:val="5"/>
        </w:numPr>
        <w:ind w:left="1440" w:hanging="360"/>
        <w:rPr/>
      </w:pPr>
      <w:r w:rsidDel="00000000" w:rsidR="00000000" w:rsidRPr="00000000">
        <w:rPr>
          <w:rtl w:val="0"/>
        </w:rPr>
        <w:t xml:space="preserve">Row Grouping</w:t>
      </w:r>
    </w:p>
    <w:p w:rsidR="00000000" w:rsidDel="00000000" w:rsidP="00000000" w:rsidRDefault="00000000" w:rsidRPr="00000000" w14:paraId="000002DE">
      <w:pPr>
        <w:keepNext w:val="1"/>
        <w:numPr>
          <w:ilvl w:val="1"/>
          <w:numId w:val="5"/>
        </w:numPr>
        <w:ind w:left="1440" w:hanging="360"/>
        <w:rPr/>
      </w:pPr>
      <w:r w:rsidDel="00000000" w:rsidR="00000000" w:rsidRPr="00000000">
        <w:rPr>
          <w:rtl w:val="0"/>
        </w:rPr>
        <w:t xml:space="preserve">Tree Data</w:t>
      </w:r>
    </w:p>
    <w:p w:rsidR="00000000" w:rsidDel="00000000" w:rsidP="00000000" w:rsidRDefault="00000000" w:rsidRPr="00000000" w14:paraId="000002DF">
      <w:pPr>
        <w:keepNext w:val="1"/>
        <w:numPr>
          <w:ilvl w:val="0"/>
          <w:numId w:val="5"/>
        </w:numPr>
        <w:rPr/>
      </w:pPr>
      <w:r w:rsidDel="00000000" w:rsidR="00000000" w:rsidRPr="00000000">
        <w:rPr>
          <w:rtl w:val="0"/>
        </w:rPr>
        <w:t xml:space="preserve">Components</w:t>
      </w:r>
    </w:p>
    <w:p w:rsidR="00000000" w:rsidDel="00000000" w:rsidP="00000000" w:rsidRDefault="00000000" w:rsidRPr="00000000" w14:paraId="000002E0">
      <w:pPr>
        <w:keepNext w:val="1"/>
        <w:numPr>
          <w:ilvl w:val="1"/>
          <w:numId w:val="5"/>
        </w:numPr>
        <w:ind w:left="1440" w:hanging="360"/>
        <w:rPr/>
      </w:pPr>
      <w:r w:rsidDel="00000000" w:rsidR="00000000" w:rsidRPr="00000000">
        <w:rPr>
          <w:rtl w:val="0"/>
        </w:rPr>
        <w:t xml:space="preserve">Export (CSV and Excel)</w:t>
      </w:r>
    </w:p>
    <w:p w:rsidR="00000000" w:rsidDel="00000000" w:rsidP="00000000" w:rsidRDefault="00000000" w:rsidRPr="00000000" w14:paraId="000002E1">
      <w:pPr>
        <w:keepNext w:val="1"/>
        <w:ind w:left="0" w:firstLine="0"/>
        <w:rPr/>
      </w:pPr>
      <w:r w:rsidDel="00000000" w:rsidR="00000000" w:rsidRPr="00000000">
        <w:rPr>
          <w:rtl w:val="0"/>
        </w:rPr>
      </w:r>
    </w:p>
    <w:p w:rsidR="00000000" w:rsidDel="00000000" w:rsidP="00000000" w:rsidRDefault="00000000" w:rsidRPr="00000000" w14:paraId="000002E2">
      <w:pPr>
        <w:keepNext w:val="1"/>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rPr/>
      </w:pPr>
      <w:bookmarkStart w:colFirst="0" w:colLast="0" w:name="_kwsxg8tsj9cc" w:id="82"/>
      <w:bookmarkEnd w:id="82"/>
      <w:r w:rsidDel="00000000" w:rsidR="00000000" w:rsidRPr="00000000">
        <w:rPr>
          <w:rtl w:val="0"/>
        </w:rPr>
        <w:t xml:space="preserve">3.3 Demo Links</w:t>
      </w:r>
    </w:p>
    <w:p w:rsidR="00000000" w:rsidDel="00000000" w:rsidP="00000000" w:rsidRDefault="00000000" w:rsidRPr="00000000" w14:paraId="000002E4">
      <w:pPr>
        <w:keepNext w:val="1"/>
        <w:rPr/>
      </w:pPr>
      <w:r w:rsidDel="00000000" w:rsidR="00000000" w:rsidRPr="00000000">
        <w:rPr>
          <w:rtl w:val="0"/>
        </w:rPr>
        <w:t xml:space="preserve">Unlike Data Grid, the documentation for FancyGrid does not include mini demos/builds of individual features, However, here are some demo links that showcases the majority of the features FancyGrid provides. </w:t>
      </w:r>
    </w:p>
    <w:p w:rsidR="00000000" w:rsidDel="00000000" w:rsidP="00000000" w:rsidRDefault="00000000" w:rsidRPr="00000000" w14:paraId="000002E5">
      <w:pPr>
        <w:keepNext w:val="1"/>
        <w:rPr/>
      </w:pPr>
      <w:r w:rsidDel="00000000" w:rsidR="00000000" w:rsidRPr="00000000">
        <w:rPr>
          <w:rtl w:val="0"/>
        </w:rPr>
      </w:r>
    </w:p>
    <w:p w:rsidR="00000000" w:rsidDel="00000000" w:rsidP="00000000" w:rsidRDefault="00000000" w:rsidRPr="00000000" w14:paraId="000002E6">
      <w:pPr>
        <w:keepNext w:val="1"/>
        <w:rPr>
          <w:b w:val="1"/>
          <w:bCs w:val="1"/>
        </w:rPr>
      </w:pPr>
      <w:r w:rsidDel="00000000" w:rsidR="00000000" w:rsidRPr="00000000">
        <w:rPr>
          <w:b w:val="1"/>
          <w:bCs w:val="1"/>
          <w:rtl w:val="0"/>
        </w:rPr>
        <w:t xml:space="preserve">Links:</w:t>
      </w:r>
    </w:p>
    <w:p w:rsidR="00000000" w:rsidDel="00000000" w:rsidP="00000000" w:rsidRDefault="00000000" w:rsidRPr="00000000" w14:paraId="000002E7">
      <w:pPr>
        <w:keepNext w:val="1"/>
        <w:numPr>
          <w:ilvl w:val="0"/>
          <w:numId w:val="25"/>
        </w:numPr>
        <w:rPr/>
      </w:pPr>
      <w:hyperlink r:id="rId36">
        <w:r w:rsidDel="00000000" w:rsidR="00000000" w:rsidRPr="00000000">
          <w:rPr>
            <w:color w:val="1155cc"/>
            <w:u w:val="single"/>
            <w:rtl w:val="0"/>
          </w:rPr>
          <w:t xml:space="preserve">https://www.fancygrid.com/fg-grid/gallery/grouping/</w:t>
        </w:r>
      </w:hyperlink>
      <w:r w:rsidDel="00000000" w:rsidR="00000000" w:rsidRPr="00000000">
        <w:rPr>
          <w:rtl w:val="0"/>
        </w:rPr>
      </w:r>
    </w:p>
    <w:p w:rsidR="00000000" w:rsidDel="00000000" w:rsidP="00000000" w:rsidRDefault="00000000" w:rsidRPr="00000000" w14:paraId="000002E8">
      <w:pPr>
        <w:keepNext w:val="1"/>
        <w:numPr>
          <w:ilvl w:val="0"/>
          <w:numId w:val="25"/>
        </w:numPr>
        <w:rPr/>
      </w:pPr>
      <w:hyperlink r:id="rId37">
        <w:r w:rsidDel="00000000" w:rsidR="00000000" w:rsidRPr="00000000">
          <w:rPr>
            <w:color w:val="1155cc"/>
            <w:u w:val="single"/>
            <w:rtl w:val="0"/>
          </w:rPr>
          <w:t xml:space="preserve">https://www.fancygrid.com/fg-grid/gallery/big-data/</w:t>
        </w:r>
      </w:hyperlink>
      <w:r w:rsidDel="00000000" w:rsidR="00000000" w:rsidRPr="00000000">
        <w:rPr>
          <w:rtl w:val="0"/>
        </w:rPr>
      </w:r>
    </w:p>
    <w:p w:rsidR="00000000" w:rsidDel="00000000" w:rsidP="00000000" w:rsidRDefault="00000000" w:rsidRPr="00000000" w14:paraId="000002E9">
      <w:pPr>
        <w:keepNext w:val="1"/>
        <w:numPr>
          <w:ilvl w:val="0"/>
          <w:numId w:val="25"/>
        </w:numPr>
        <w:rPr/>
      </w:pPr>
      <w:hyperlink r:id="rId38">
        <w:r w:rsidDel="00000000" w:rsidR="00000000" w:rsidRPr="00000000">
          <w:rPr>
            <w:color w:val="1155cc"/>
            <w:u w:val="single"/>
            <w:rtl w:val="0"/>
          </w:rPr>
          <w:t xml:space="preserve">https://www.fancygrid.com/fg-grid/gallery/theme-dark/</w:t>
        </w:r>
      </w:hyperlink>
      <w:r w:rsidDel="00000000" w:rsidR="00000000" w:rsidRPr="00000000">
        <w:rPr>
          <w:rtl w:val="0"/>
        </w:rPr>
      </w:r>
    </w:p>
    <w:p w:rsidR="00000000" w:rsidDel="00000000" w:rsidP="00000000" w:rsidRDefault="00000000" w:rsidRPr="00000000" w14:paraId="000002EA">
      <w:pPr>
        <w:keepNext w:val="1"/>
        <w:numPr>
          <w:ilvl w:val="0"/>
          <w:numId w:val="25"/>
        </w:numPr>
        <w:rPr/>
      </w:pPr>
      <w:hyperlink r:id="rId39">
        <w:r w:rsidDel="00000000" w:rsidR="00000000" w:rsidRPr="00000000">
          <w:rPr>
            <w:color w:val="1155cc"/>
            <w:u w:val="single"/>
            <w:rtl w:val="0"/>
          </w:rPr>
          <w:t xml:space="preserve">https://www.fancygrid.com/dashboards/staff/</w:t>
        </w:r>
      </w:hyperlink>
      <w:r w:rsidDel="00000000" w:rsidR="00000000" w:rsidRPr="00000000">
        <w:rPr>
          <w:rtl w:val="0"/>
        </w:rPr>
      </w:r>
    </w:p>
    <w:p w:rsidR="00000000" w:rsidDel="00000000" w:rsidP="00000000" w:rsidRDefault="00000000" w:rsidRPr="00000000" w14:paraId="000002EB">
      <w:pPr>
        <w:keepNext w:val="1"/>
        <w:numPr>
          <w:ilvl w:val="0"/>
          <w:numId w:val="25"/>
        </w:numPr>
        <w:rPr/>
      </w:pPr>
      <w:hyperlink r:id="rId40">
        <w:r w:rsidDel="00000000" w:rsidR="00000000" w:rsidRPr="00000000">
          <w:rPr>
            <w:color w:val="1155cc"/>
            <w:u w:val="single"/>
            <w:rtl w:val="0"/>
          </w:rPr>
          <w:t xml:space="preserve">https://www.fancygrid.com/dashboards/filter-form/</w:t>
        </w:r>
      </w:hyperlink>
      <w:r w:rsidDel="00000000" w:rsidR="00000000" w:rsidRPr="00000000">
        <w:rPr>
          <w:rtl w:val="0"/>
        </w:rPr>
        <w:t xml:space="preserve"> </w:t>
      </w:r>
    </w:p>
    <w:p w:rsidR="00000000" w:rsidDel="00000000" w:rsidP="00000000" w:rsidRDefault="00000000" w:rsidRPr="00000000" w14:paraId="000002EC">
      <w:pPr>
        <w:keepNext w:val="1"/>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rPr/>
      </w:pPr>
      <w:bookmarkStart w:colFirst="0" w:colLast="0" w:name="_c7gmkd2f42vp" w:id="83"/>
      <w:bookmarkEnd w:id="83"/>
      <w:r w:rsidDel="00000000" w:rsidR="00000000" w:rsidRPr="00000000">
        <w:rPr>
          <w:rtl w:val="0"/>
        </w:rPr>
        <w:t xml:space="preserve">3.4 Concerns</w:t>
      </w:r>
    </w:p>
    <w:p w:rsidR="00000000" w:rsidDel="00000000" w:rsidP="00000000" w:rsidRDefault="00000000" w:rsidRPr="00000000" w14:paraId="000002EE">
      <w:pPr>
        <w:keepNext w:val="1"/>
        <w:numPr>
          <w:ilvl w:val="0"/>
          <w:numId w:val="23"/>
        </w:numPr>
        <w:rPr/>
      </w:pPr>
      <w:r w:rsidDel="00000000" w:rsidR="00000000" w:rsidRPr="00000000">
        <w:rPr>
          <w:rtl w:val="0"/>
        </w:rPr>
        <w:t xml:space="preserve">A lot less customization options.</w:t>
      </w:r>
    </w:p>
    <w:p w:rsidR="00000000" w:rsidDel="00000000" w:rsidP="00000000" w:rsidRDefault="00000000" w:rsidRPr="00000000" w14:paraId="000002EF">
      <w:pPr>
        <w:keepNext w:val="1"/>
        <w:numPr>
          <w:ilvl w:val="0"/>
          <w:numId w:val="23"/>
        </w:numPr>
        <w:rPr/>
      </w:pPr>
      <w:r w:rsidDel="00000000" w:rsidR="00000000" w:rsidRPr="00000000">
        <w:rPr>
          <w:rtl w:val="0"/>
        </w:rPr>
        <w:t xml:space="preserve">Way more maintenance of tables in the future.</w:t>
      </w:r>
    </w:p>
    <w:p w:rsidR="00000000" w:rsidDel="00000000" w:rsidP="00000000" w:rsidRDefault="00000000" w:rsidRPr="00000000" w14:paraId="000002F0">
      <w:pPr>
        <w:keepNext w:val="1"/>
        <w:numPr>
          <w:ilvl w:val="0"/>
          <w:numId w:val="23"/>
        </w:numPr>
        <w:rPr/>
      </w:pPr>
      <w:r w:rsidDel="00000000" w:rsidR="00000000" w:rsidRPr="00000000">
        <w:rPr>
          <w:rtl w:val="0"/>
        </w:rPr>
        <w:t xml:space="preserve">Documentation is barebones.</w:t>
      </w:r>
    </w:p>
    <w:p w:rsidR="00000000" w:rsidDel="00000000" w:rsidP="00000000" w:rsidRDefault="00000000" w:rsidRPr="00000000" w14:paraId="000002F1">
      <w:pPr>
        <w:keepNext w:val="1"/>
        <w:numPr>
          <w:ilvl w:val="0"/>
          <w:numId w:val="23"/>
        </w:numPr>
        <w:rPr/>
      </w:pPr>
      <w:r w:rsidDel="00000000" w:rsidR="00000000" w:rsidRPr="00000000">
        <w:rPr>
          <w:rtl w:val="0"/>
        </w:rPr>
        <w:t xml:space="preserve">FancyGrid seems like it would end up running into similar development issues as Tabulator. It looks to have the same hindrance and coding gymnastics for development.</w:t>
      </w:r>
    </w:p>
    <w:p w:rsidR="00000000" w:rsidDel="00000000" w:rsidP="00000000" w:rsidRDefault="00000000" w:rsidRPr="00000000" w14:paraId="000002F2">
      <w:pPr>
        <w:keepNext w:val="1"/>
        <w:numPr>
          <w:ilvl w:val="0"/>
          <w:numId w:val="23"/>
        </w:numPr>
        <w:rPr/>
      </w:pPr>
      <w:r w:rsidDel="00000000" w:rsidR="00000000" w:rsidRPr="00000000">
        <w:rPr>
          <w:rtl w:val="0"/>
        </w:rPr>
        <w:t xml:space="preserve">Pure Javascript package. </w:t>
      </w:r>
    </w:p>
    <w:p w:rsidR="00000000" w:rsidDel="00000000" w:rsidP="00000000" w:rsidRDefault="00000000" w:rsidRPr="00000000" w14:paraId="000002F3">
      <w:pPr>
        <w:keepNext w:val="1"/>
        <w:numPr>
          <w:ilvl w:val="0"/>
          <w:numId w:val="23"/>
        </w:numPr>
        <w:rPr/>
      </w:pPr>
      <w:r w:rsidDel="00000000" w:rsidR="00000000" w:rsidRPr="00000000">
        <w:rPr>
          <w:rtl w:val="0"/>
        </w:rPr>
        <w:t xml:space="preserve">No idea how well it does with React Testing Library and BrowserLibrary (Needs IDs appended to row element</w:t>
      </w:r>
    </w:p>
    <w:p w:rsidR="00000000" w:rsidDel="00000000" w:rsidP="00000000" w:rsidRDefault="00000000" w:rsidRPr="00000000" w14:paraId="000002F4">
      <w:pPr>
        <w:keepNext w:val="1"/>
        <w:rPr/>
      </w:pPr>
      <w:r w:rsidDel="00000000" w:rsidR="00000000" w:rsidRPr="00000000">
        <w:rPr>
          <w:rtl w:val="0"/>
        </w:rPr>
      </w:r>
    </w:p>
    <w:p w:rsidR="00000000" w:rsidDel="00000000" w:rsidP="00000000" w:rsidRDefault="00000000" w:rsidRPr="00000000" w14:paraId="000002F5">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rPr/>
      </w:pPr>
      <w:bookmarkStart w:colFirst="0" w:colLast="0" w:name="_3vu48qluour8" w:id="84"/>
      <w:bookmarkEnd w:id="84"/>
      <w:r w:rsidDel="00000000" w:rsidR="00000000" w:rsidRPr="00000000">
        <w:rPr>
          <w:rtl w:val="0"/>
        </w:rPr>
        <w:t xml:space="preserve">3.5 Estimation </w:t>
      </w:r>
    </w:p>
    <w:p w:rsidR="00000000" w:rsidDel="00000000" w:rsidP="00000000" w:rsidRDefault="00000000" w:rsidRPr="00000000" w14:paraId="000002F7">
      <w:pPr>
        <w:keepNext w:val="1"/>
        <w:numPr>
          <w:ilvl w:val="0"/>
          <w:numId w:val="19"/>
        </w:numPr>
        <w:rPr>
          <w:u w:val="none"/>
        </w:rPr>
      </w:pPr>
      <w:r w:rsidDel="00000000" w:rsidR="00000000" w:rsidRPr="00000000">
        <w:rPr>
          <w:rtl w:val="0"/>
        </w:rPr>
        <w:t xml:space="preserve">6-8 months</w:t>
      </w:r>
    </w:p>
    <w:p w:rsidR="00000000" w:rsidDel="00000000" w:rsidP="00000000" w:rsidRDefault="00000000" w:rsidRPr="00000000" w14:paraId="000002F8">
      <w:pPr>
        <w:keepNext w:val="1"/>
        <w:rPr/>
      </w:pPr>
      <w:r w:rsidDel="00000000" w:rsidR="00000000" w:rsidRPr="00000000">
        <w:rPr>
          <w:rtl w:val="0"/>
        </w:rPr>
      </w:r>
    </w:p>
    <w:p w:rsidR="00000000" w:rsidDel="00000000" w:rsidP="00000000" w:rsidRDefault="00000000" w:rsidRPr="00000000" w14:paraId="000002F9">
      <w:pPr>
        <w:keepNext w:val="1"/>
        <w:rPr>
          <w:b w:val="1"/>
          <w:bCs w:val="1"/>
        </w:rPr>
      </w:pPr>
      <w:r w:rsidDel="00000000" w:rsidR="00000000" w:rsidRPr="00000000">
        <w:rPr>
          <w:b w:val="1"/>
          <w:bCs w:val="1"/>
          <w:rtl w:val="0"/>
        </w:rPr>
        <w:t xml:space="preserve">Reasons: </w:t>
      </w:r>
    </w:p>
    <w:p w:rsidR="00000000" w:rsidDel="00000000" w:rsidP="00000000" w:rsidRDefault="00000000" w:rsidRPr="00000000" w14:paraId="000002FA">
      <w:pPr>
        <w:keepNext w:val="1"/>
        <w:rPr/>
      </w:pPr>
      <w:r w:rsidDel="00000000" w:rsidR="00000000" w:rsidRPr="00000000">
        <w:rPr>
          <w:rtl w:val="0"/>
        </w:rPr>
        <w:t xml:space="preserve">FancyGrid is a barebone package that gives us what tabulator has, but a bit more. If CRT only needs certain additional features like header filter customization for excel-like filtering, then FancyGrid would be an okay option. Either way, implementing FancyGrid will not be simple, and would require some planning ahead of time. </w:t>
      </w:r>
    </w:p>
    <w:p w:rsidR="00000000" w:rsidDel="00000000" w:rsidP="00000000" w:rsidRDefault="00000000" w:rsidRPr="00000000" w14:paraId="000002FB">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1"/>
        <w:rPr/>
      </w:pPr>
      <w:bookmarkStart w:colFirst="0" w:colLast="0" w:name="_rtd1v47cg4nt" w:id="85"/>
      <w:bookmarkEnd w:id="85"/>
      <w:r w:rsidDel="00000000" w:rsidR="00000000" w:rsidRPr="00000000">
        <w:rPr>
          <w:rtl w:val="0"/>
        </w:rPr>
        <w:t xml:space="preserve">4</w:t>
      </w:r>
      <w:r w:rsidDel="00000000" w:rsidR="00000000" w:rsidRPr="00000000">
        <w:rPr>
          <w:rtl w:val="0"/>
        </w:rPr>
        <w:t xml:space="preserve">. (U) </w:t>
      </w:r>
      <w:r w:rsidDel="00000000" w:rsidR="00000000" w:rsidRPr="00000000">
        <w:rPr>
          <w:rtl w:val="0"/>
        </w:rPr>
        <w:t xml:space="preserve">Internal CRT Table Component </w:t>
      </w:r>
    </w:p>
    <w:p w:rsidR="00000000" w:rsidDel="00000000" w:rsidP="00000000" w:rsidRDefault="00000000" w:rsidRPr="00000000" w14:paraId="000002FD">
      <w:pPr>
        <w:pStyle w:val="Heading2"/>
        <w:rPr/>
      </w:pPr>
      <w:bookmarkStart w:colFirst="0" w:colLast="0" w:name="_89o68hicage8" w:id="86"/>
      <w:bookmarkEnd w:id="86"/>
      <w:r w:rsidDel="00000000" w:rsidR="00000000" w:rsidRPr="00000000">
        <w:rPr>
          <w:rtl w:val="0"/>
        </w:rPr>
        <w:t xml:space="preserve">4.1 Concerns:</w:t>
      </w:r>
    </w:p>
    <w:p w:rsidR="00000000" w:rsidDel="00000000" w:rsidP="00000000" w:rsidRDefault="00000000" w:rsidRPr="00000000" w14:paraId="000002FE">
      <w:pPr>
        <w:keepNext w:val="1"/>
        <w:numPr>
          <w:ilvl w:val="0"/>
          <w:numId w:val="9"/>
        </w:numPr>
        <w:rPr/>
      </w:pPr>
      <w:r w:rsidDel="00000000" w:rsidR="00000000" w:rsidRPr="00000000">
        <w:rPr>
          <w:rtl w:val="0"/>
        </w:rPr>
        <w:t xml:space="preserve">Lack of a GUI SME</w:t>
      </w:r>
    </w:p>
    <w:p w:rsidR="00000000" w:rsidDel="00000000" w:rsidP="00000000" w:rsidRDefault="00000000" w:rsidRPr="00000000" w14:paraId="000002FF">
      <w:pPr>
        <w:keepNext w:val="1"/>
        <w:numPr>
          <w:ilvl w:val="0"/>
          <w:numId w:val="9"/>
        </w:numPr>
        <w:rPr/>
      </w:pPr>
      <w:r w:rsidDel="00000000" w:rsidR="00000000" w:rsidRPr="00000000">
        <w:rPr>
          <w:rtl w:val="0"/>
        </w:rPr>
        <w:t xml:space="preserve">Not enough dedicated GUI developers on the project to solely work on a table component</w:t>
      </w:r>
    </w:p>
    <w:p w:rsidR="00000000" w:rsidDel="00000000" w:rsidP="00000000" w:rsidRDefault="00000000" w:rsidRPr="00000000" w14:paraId="00000300">
      <w:pPr>
        <w:keepNext w:val="1"/>
        <w:numPr>
          <w:ilvl w:val="0"/>
          <w:numId w:val="9"/>
        </w:numPr>
        <w:rPr/>
      </w:pPr>
      <w:r w:rsidDel="00000000" w:rsidR="00000000" w:rsidRPr="00000000">
        <w:rPr>
          <w:rtl w:val="0"/>
        </w:rPr>
        <w:t xml:space="preserve">A lot of design and testing needed</w:t>
      </w:r>
    </w:p>
    <w:p w:rsidR="00000000" w:rsidDel="00000000" w:rsidP="00000000" w:rsidRDefault="00000000" w:rsidRPr="00000000" w14:paraId="00000301">
      <w:pPr>
        <w:keepNext w:val="1"/>
        <w:numPr>
          <w:ilvl w:val="0"/>
          <w:numId w:val="9"/>
        </w:numPr>
        <w:rPr/>
      </w:pPr>
      <w:r w:rsidDel="00000000" w:rsidR="00000000" w:rsidRPr="00000000">
        <w:rPr>
          <w:rtl w:val="0"/>
        </w:rPr>
        <w:t xml:space="preserve">Development time will be way longer than integrating a new package. (Development of table + Integration for each service’s GUI) </w:t>
      </w:r>
      <w:r w:rsidDel="00000000" w:rsidR="00000000" w:rsidRPr="00000000">
        <w:rPr>
          <w:rtl w:val="0"/>
        </w:rPr>
      </w:r>
    </w:p>
    <w:p w:rsidR="00000000" w:rsidDel="00000000" w:rsidP="00000000" w:rsidRDefault="00000000" w:rsidRPr="00000000" w14:paraId="00000302">
      <w:pPr>
        <w:pStyle w:val="Heading3"/>
        <w:rPr/>
      </w:pPr>
      <w:bookmarkStart w:colFirst="0" w:colLast="0" w:name="_xqk95w20z9t" w:id="87"/>
      <w:bookmarkEnd w:id="87"/>
      <w:r w:rsidDel="00000000" w:rsidR="00000000" w:rsidRPr="00000000">
        <w:rPr>
          <w:rtl w:val="0"/>
        </w:rPr>
        <w:t xml:space="preserve">4</w:t>
      </w:r>
      <w:r w:rsidDel="00000000" w:rsidR="00000000" w:rsidRPr="00000000">
        <w:rPr>
          <w:rtl w:val="0"/>
        </w:rPr>
        <w:t xml:space="preserve">.1.2 React Standards</w:t>
      </w:r>
    </w:p>
    <w:p w:rsidR="00000000" w:rsidDel="00000000" w:rsidP="00000000" w:rsidRDefault="00000000" w:rsidRPr="00000000" w14:paraId="00000303">
      <w:pPr>
        <w:keepNext w:val="1"/>
        <w:rPr/>
      </w:pPr>
      <w:r w:rsidDel="00000000" w:rsidR="00000000" w:rsidRPr="00000000">
        <w:rPr>
          <w:rtl w:val="0"/>
        </w:rPr>
        <w:t xml:space="preserve">React has well‑established conventions around component structure, state flow, hooks, and rendering patterns, and when those aren’t understood, developers often reinvent solutions, mix paradigms, or introduce subtle bugs that are hard to trace. It’s not just about knowing React syntax; it’s about understanding the expectations of the ecosystem—predictable component boundaries, clean separation of concerns, and consistent use of hooks and effects. Without that shared foundation, collaboration slows down and the overall architecture becomes harder to maintain, even when the team is working hard.</w:t>
      </w:r>
    </w:p>
    <w:p w:rsidR="00000000" w:rsidDel="00000000" w:rsidP="00000000" w:rsidRDefault="00000000" w:rsidRPr="00000000" w14:paraId="00000304">
      <w:pPr>
        <w:keepNext w:val="1"/>
        <w:rPr/>
      </w:pPr>
      <w:r w:rsidDel="00000000" w:rsidR="00000000" w:rsidRPr="00000000">
        <w:rPr>
          <w:rtl w:val="0"/>
        </w:rPr>
      </w:r>
    </w:p>
    <w:p w:rsidR="00000000" w:rsidDel="00000000" w:rsidP="00000000" w:rsidRDefault="00000000" w:rsidRPr="00000000" w14:paraId="00000305">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1"/>
        <w:rPr/>
      </w:pPr>
      <w:bookmarkStart w:colFirst="0" w:colLast="0" w:name="_722xn0fctebg" w:id="88"/>
      <w:bookmarkEnd w:id="88"/>
      <w:r w:rsidDel="00000000" w:rsidR="00000000" w:rsidRPr="00000000">
        <w:rPr>
          <w:rtl w:val="0"/>
        </w:rPr>
        <w:t xml:space="preserve">4</w:t>
      </w:r>
      <w:r w:rsidDel="00000000" w:rsidR="00000000" w:rsidRPr="00000000">
        <w:rPr>
          <w:rtl w:val="0"/>
        </w:rPr>
        <w:t xml:space="preserve">.1.3 Column Virtualization Performance</w:t>
      </w:r>
    </w:p>
    <w:p w:rsidR="00000000" w:rsidDel="00000000" w:rsidP="00000000" w:rsidRDefault="00000000" w:rsidRPr="00000000" w14:paraId="00000307">
      <w:pPr>
        <w:keepNext w:val="1"/>
        <w:rPr>
          <w:sz w:val="18"/>
          <w:szCs w:val="18"/>
        </w:rPr>
      </w:pPr>
      <w:r w:rsidDel="00000000" w:rsidR="00000000" w:rsidRPr="00000000">
        <w:rPr>
          <w:sz w:val="18"/>
          <w:szCs w:val="18"/>
          <w:rtl w:val="0"/>
        </w:rPr>
        <w:t xml:space="preserve">By default, React would force all columns to be rendered at the same time and calculate the row height correctly. However, this can lead to poor performance when rendering a lot of columns. </w:t>
      </w:r>
    </w:p>
    <w:p w:rsidR="00000000" w:rsidDel="00000000" w:rsidP="00000000" w:rsidRDefault="00000000" w:rsidRPr="00000000" w14:paraId="00000308">
      <w:pPr>
        <w:keepNext w:val="1"/>
        <w:rPr>
          <w:sz w:val="18"/>
          <w:szCs w:val="18"/>
        </w:rPr>
      </w:pPr>
      <w:r w:rsidDel="00000000" w:rsidR="00000000" w:rsidRPr="00000000">
        <w:rPr>
          <w:rtl w:val="0"/>
        </w:rPr>
      </w:r>
    </w:p>
    <w:p w:rsidR="00000000" w:rsidDel="00000000" w:rsidP="00000000" w:rsidRDefault="00000000" w:rsidRPr="00000000" w14:paraId="00000309">
      <w:pPr>
        <w:keepNext w:val="1"/>
        <w:rPr>
          <w:sz w:val="18"/>
          <w:szCs w:val="18"/>
        </w:rPr>
      </w:pPr>
      <w:r w:rsidDel="00000000" w:rsidR="00000000" w:rsidRPr="00000000">
        <w:rPr>
          <w:sz w:val="18"/>
          <w:szCs w:val="18"/>
          <w:rtl w:val="0"/>
        </w:rPr>
        <w:t xml:space="preserve">To circumvent that issue, we would need column virtualization logic that would measure the row height based on the visible columns. However, the row height might change during horizontal scrolling. </w:t>
      </w:r>
    </w:p>
    <w:p w:rsidR="00000000" w:rsidDel="00000000" w:rsidP="00000000" w:rsidRDefault="00000000" w:rsidRPr="00000000" w14:paraId="0000030A">
      <w:pPr>
        <w:keepNext w:val="1"/>
        <w:rPr>
          <w:sz w:val="18"/>
          <w:szCs w:val="18"/>
        </w:rPr>
      </w:pPr>
      <w:r w:rsidDel="00000000" w:rsidR="00000000" w:rsidRPr="00000000">
        <w:rPr>
          <w:rtl w:val="0"/>
        </w:rPr>
      </w:r>
    </w:p>
    <w:p w:rsidR="00000000" w:rsidDel="00000000" w:rsidP="00000000" w:rsidRDefault="00000000" w:rsidRPr="00000000" w14:paraId="0000030B">
      <w:pPr>
        <w:keepNext w:val="1"/>
        <w:rPr>
          <w:sz w:val="18"/>
          <w:szCs w:val="18"/>
        </w:rPr>
      </w:pPr>
      <w:r w:rsidDel="00000000" w:rsidR="00000000" w:rsidRPr="00000000">
        <w:rPr>
          <w:sz w:val="18"/>
          <w:szCs w:val="18"/>
          <w:rtl w:val="0"/>
        </w:rPr>
        <w:t xml:space="preserve">MUI X Data Grid and AG Grid have implemented a </w:t>
      </w:r>
      <w:r w:rsidDel="00000000" w:rsidR="00000000" w:rsidRPr="00000000">
        <w:rPr>
          <w:i w:val="1"/>
          <w:iCs w:val="1"/>
          <w:sz w:val="18"/>
          <w:szCs w:val="18"/>
          <w:rtl w:val="0"/>
        </w:rPr>
        <w:t xml:space="preserve">Column Virtualization</w:t>
      </w:r>
      <w:r w:rsidDel="00000000" w:rsidR="00000000" w:rsidRPr="00000000">
        <w:rPr>
          <w:sz w:val="18"/>
          <w:szCs w:val="18"/>
          <w:rtl w:val="0"/>
        </w:rPr>
        <w:t xml:space="preserve"> feature for this exact problem.</w:t>
      </w:r>
    </w:p>
    <w:p w:rsidR="00000000" w:rsidDel="00000000" w:rsidP="00000000" w:rsidRDefault="00000000" w:rsidRPr="00000000" w14:paraId="0000030C">
      <w:pPr>
        <w:keepNext w:val="1"/>
        <w:rPr/>
      </w:pPr>
      <w:r w:rsidDel="00000000" w:rsidR="00000000" w:rsidRPr="00000000">
        <w:rPr>
          <w:rtl w:val="0"/>
        </w:rPr>
      </w:r>
    </w:p>
    <w:p w:rsidR="00000000" w:rsidDel="00000000" w:rsidP="00000000" w:rsidRDefault="00000000" w:rsidRPr="00000000" w14:paraId="0000030D">
      <w:pPr>
        <w:keepNext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rPr/>
      </w:pPr>
      <w:bookmarkStart w:colFirst="0" w:colLast="0" w:name="_o9cjlloes8tn" w:id="89"/>
      <w:bookmarkEnd w:id="89"/>
      <w:r w:rsidDel="00000000" w:rsidR="00000000" w:rsidRPr="00000000">
        <w:rPr>
          <w:rtl w:val="0"/>
        </w:rPr>
        <w:t xml:space="preserve">4.2 Estimation:</w:t>
      </w:r>
    </w:p>
    <w:p w:rsidR="00000000" w:rsidDel="00000000" w:rsidP="00000000" w:rsidRDefault="00000000" w:rsidRPr="00000000" w14:paraId="0000030F">
      <w:pPr>
        <w:numPr>
          <w:ilvl w:val="0"/>
          <w:numId w:val="11"/>
        </w:numPr>
        <w:rPr>
          <w:u w:val="none"/>
        </w:rPr>
      </w:pPr>
      <w:r w:rsidDel="00000000" w:rsidR="00000000" w:rsidRPr="00000000">
        <w:rPr>
          <w:rtl w:val="0"/>
        </w:rPr>
        <w:t xml:space="preserve">8-12 months</w:t>
      </w:r>
    </w:p>
    <w:p w:rsidR="00000000" w:rsidDel="00000000" w:rsidP="00000000" w:rsidRDefault="00000000" w:rsidRPr="00000000" w14:paraId="00000310">
      <w:pPr>
        <w:numPr>
          <w:ilvl w:val="1"/>
          <w:numId w:val="11"/>
        </w:numPr>
        <w:ind w:left="1440" w:hanging="360"/>
        <w:rPr>
          <w:u w:val="none"/>
        </w:rPr>
      </w:pPr>
      <w:r w:rsidDel="00000000" w:rsidR="00000000" w:rsidRPr="00000000">
        <w:rPr>
          <w:rtl w:val="0"/>
        </w:rPr>
        <w:t xml:space="preserve">Including all necessary features, testing, integration in all services, debugging, etc.</w:t>
      </w:r>
    </w:p>
    <w:sectPr>
      <w:type w:val="nextPage"/>
      <w:pgSz w:h="15840" w:w="12240" w:orient="portrait"/>
      <w:pgMar w:bottom="1440" w:top="1440" w:left="1440" w:right="1440" w:header="288"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jc w:val="both"/>
      <w:rPr/>
    </w:pPr>
    <w:r w:rsidDel="00000000" w:rsidR="00000000" w:rsidRPr="00000000">
      <w:rPr>
        <w:b w:val="1"/>
        <w:bCs w:val="1"/>
        <w:rtl w:val="0"/>
      </w:rPr>
      <w:t xml:space="preserve">                                                                                     UNCLASSIFIED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jc w:val="center"/>
      <w:rPr>
        <w:b w:val="1"/>
        <w:bCs w:val="1"/>
      </w:rPr>
    </w:pPr>
    <w:r w:rsidDel="00000000" w:rsidR="00000000" w:rsidRPr="00000000">
      <w:rPr>
        <w:b w:val="1"/>
        <w:bCs w:val="1"/>
        <w:rtl w:val="0"/>
      </w:rPr>
      <w:t xml:space="preserve">UNCLASSIFIED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4a86e8"/>
      <w:sz w:val="40"/>
      <w:szCs w:val="40"/>
    </w:rPr>
  </w:style>
  <w:style w:type="paragraph" w:styleId="Heading2">
    <w:name w:val="heading 2"/>
    <w:basedOn w:val="Normal"/>
    <w:next w:val="Normal"/>
    <w:pPr>
      <w:keepNext w:val="1"/>
      <w:keepLines w:val="1"/>
      <w:spacing w:after="120" w:before="360" w:lineRule="auto"/>
    </w:pPr>
    <w:rPr>
      <w:b w:val="1"/>
      <w:bCs w:val="1"/>
      <w:color w:val="4a86e8"/>
      <w:sz w:val="32"/>
      <w:szCs w:val="32"/>
    </w:rPr>
  </w:style>
  <w:style w:type="paragraph" w:styleId="Heading3">
    <w:name w:val="heading 3"/>
    <w:basedOn w:val="Normal"/>
    <w:next w:val="Normal"/>
    <w:pPr>
      <w:keepNext w:val="1"/>
      <w:keepLines w:val="1"/>
      <w:spacing w:after="80" w:before="320" w:lineRule="auto"/>
    </w:pPr>
    <w:rPr>
      <w:b w:val="1"/>
      <w:bCs w:val="1"/>
      <w:color w:val="1c4587"/>
      <w:sz w:val="28"/>
      <w:szCs w:val="28"/>
    </w:rPr>
  </w:style>
  <w:style w:type="paragraph" w:styleId="Heading4">
    <w:name w:val="heading 4"/>
    <w:basedOn w:val="Normal"/>
    <w:next w:val="Normal"/>
    <w:pPr>
      <w:keepNext w:val="1"/>
      <w:keepLines w:val="1"/>
      <w:spacing w:after="80" w:before="280" w:lineRule="auto"/>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ancygrid.com/dashboards/filter-form/" TargetMode="External"/><Relationship Id="rId20" Type="http://schemas.openxmlformats.org/officeDocument/2006/relationships/image" Target="media/image3.png"/><Relationship Id="rId22" Type="http://schemas.openxmlformats.org/officeDocument/2006/relationships/image" Target="media/image22.png"/><Relationship Id="rId21" Type="http://schemas.openxmlformats.org/officeDocument/2006/relationships/image" Target="media/image2.png"/><Relationship Id="rId24" Type="http://schemas.openxmlformats.org/officeDocument/2006/relationships/image" Target="media/image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8.png"/><Relationship Id="rId25" Type="http://schemas.openxmlformats.org/officeDocument/2006/relationships/image" Target="media/image14.png"/><Relationship Id="rId28" Type="http://schemas.openxmlformats.org/officeDocument/2006/relationships/image" Target="media/image16.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2.png"/><Relationship Id="rId30" Type="http://schemas.openxmlformats.org/officeDocument/2006/relationships/image" Target="media/image23.png"/><Relationship Id="rId11" Type="http://schemas.openxmlformats.org/officeDocument/2006/relationships/image" Target="media/image10.png"/><Relationship Id="rId33" Type="http://schemas.openxmlformats.org/officeDocument/2006/relationships/image" Target="media/image25.png"/><Relationship Id="rId10" Type="http://schemas.openxmlformats.org/officeDocument/2006/relationships/image" Target="media/image13.png"/><Relationship Id="rId32" Type="http://schemas.openxmlformats.org/officeDocument/2006/relationships/image" Target="media/image24.png"/><Relationship Id="rId13" Type="http://schemas.openxmlformats.org/officeDocument/2006/relationships/image" Target="media/image21.png"/><Relationship Id="rId35" Type="http://schemas.openxmlformats.org/officeDocument/2006/relationships/image" Target="media/image5.png"/><Relationship Id="rId12" Type="http://schemas.openxmlformats.org/officeDocument/2006/relationships/image" Target="media/image26.png"/><Relationship Id="rId34" Type="http://schemas.openxmlformats.org/officeDocument/2006/relationships/image" Target="media/image1.png"/><Relationship Id="rId15" Type="http://schemas.openxmlformats.org/officeDocument/2006/relationships/image" Target="media/image17.png"/><Relationship Id="rId37" Type="http://schemas.openxmlformats.org/officeDocument/2006/relationships/hyperlink" Target="https://www.fancygrid.com/fg-grid/gallery/big-data/" TargetMode="External"/><Relationship Id="rId14" Type="http://schemas.openxmlformats.org/officeDocument/2006/relationships/image" Target="media/image19.png"/><Relationship Id="rId36" Type="http://schemas.openxmlformats.org/officeDocument/2006/relationships/hyperlink" Target="https://www.fancygrid.com/fg-grid/gallery/grouping/" TargetMode="External"/><Relationship Id="rId17" Type="http://schemas.openxmlformats.org/officeDocument/2006/relationships/image" Target="media/image20.png"/><Relationship Id="rId39" Type="http://schemas.openxmlformats.org/officeDocument/2006/relationships/hyperlink" Target="https://www.fancygrid.com/dashboards/staff/" TargetMode="External"/><Relationship Id="rId16" Type="http://schemas.openxmlformats.org/officeDocument/2006/relationships/image" Target="media/image11.png"/><Relationship Id="rId38" Type="http://schemas.openxmlformats.org/officeDocument/2006/relationships/hyperlink" Target="https://www.fancygrid.com/fg-grid/gallery/theme-dark/" TargetMode="External"/><Relationship Id="rId19" Type="http://schemas.openxmlformats.org/officeDocument/2006/relationships/image" Target="media/image7.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