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95EB9" w14:textId="25AD27FB" w:rsidR="008B17C9" w:rsidRPr="00073D44" w:rsidRDefault="008B17C9" w:rsidP="005D58D0">
      <w:pPr>
        <w:ind w:leftChars="100" w:left="200"/>
        <w:rPr>
          <w:rFonts w:cs="Arial"/>
          <w:b/>
          <w:i/>
          <w:sz w:val="18"/>
          <w:szCs w:val="18"/>
        </w:rPr>
      </w:pPr>
    </w:p>
    <w:tbl>
      <w:tblPr>
        <w:tblpPr w:leftFromText="180" w:rightFromText="180" w:vertAnchor="text" w:tblpY="1"/>
        <w:tblOverlap w:val="neve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343"/>
      </w:tblGrid>
      <w:tr w:rsidR="008B17C9" w:rsidRPr="00073D44" w14:paraId="2411E458" w14:textId="77777777" w:rsidTr="00816A1B">
        <w:trPr>
          <w:cantSplit/>
          <w:tblHeader/>
        </w:trPr>
        <w:tc>
          <w:tcPr>
            <w:tcW w:w="10343" w:type="dxa"/>
            <w:tcBorders>
              <w:bottom w:val="single" w:sz="4" w:space="0" w:color="auto"/>
            </w:tcBorders>
            <w:shd w:val="clear" w:color="auto" w:fill="FF9900"/>
          </w:tcPr>
          <w:p w14:paraId="19C83402" w14:textId="77777777" w:rsidR="008B17C9" w:rsidRPr="00073D44" w:rsidRDefault="00A11AE5" w:rsidP="00DB0974">
            <w:pPr>
              <w:pStyle w:val="2"/>
              <w:tabs>
                <w:tab w:val="right" w:pos="10079"/>
              </w:tabs>
              <w:rPr>
                <w:rFonts w:eastAsia="宋体" w:cs="Arial"/>
                <w:color w:val="000000" w:themeColor="text1"/>
                <w:sz w:val="18"/>
                <w:szCs w:val="18"/>
                <w:lang w:eastAsia="zh-CN"/>
              </w:rPr>
            </w:pPr>
            <w:r w:rsidRPr="00073D44">
              <w:rPr>
                <w:rFonts w:eastAsia="宋体" w:cs="Arial"/>
                <w:color w:val="000000" w:themeColor="text1"/>
                <w:sz w:val="18"/>
                <w:szCs w:val="18"/>
                <w:lang w:eastAsia="zh-CN"/>
              </w:rPr>
              <w:t>Scope:</w:t>
            </w:r>
          </w:p>
          <w:p w14:paraId="4563E340" w14:textId="7D25A6B7" w:rsidR="00A11AE5" w:rsidRPr="00073D44" w:rsidRDefault="00A11AE5" w:rsidP="00A11AE5">
            <w:pPr>
              <w:rPr>
                <w:rFonts w:eastAsia="宋体" w:cs="Arial"/>
                <w:sz w:val="18"/>
                <w:szCs w:val="18"/>
                <w:lang w:eastAsia="zh-CN"/>
              </w:rPr>
            </w:pPr>
            <w:r w:rsidRPr="00073D44">
              <w:rPr>
                <w:rFonts w:cs="Arial"/>
                <w:color w:val="000000" w:themeColor="text1"/>
                <w:sz w:val="18"/>
                <w:szCs w:val="18"/>
              </w:rPr>
              <w:t xml:space="preserve">Applies to toys for children, toys being any product designed or </w:t>
            </w:r>
            <w:r w:rsidR="00872A2B" w:rsidRPr="00073D44">
              <w:rPr>
                <w:rFonts w:cs="Arial"/>
                <w:color w:val="000000" w:themeColor="text1"/>
                <w:sz w:val="18"/>
                <w:szCs w:val="18"/>
              </w:rPr>
              <w:t xml:space="preserve">clearly </w:t>
            </w:r>
            <w:r w:rsidRPr="00073D44">
              <w:rPr>
                <w:rFonts w:cs="Arial"/>
                <w:color w:val="000000" w:themeColor="text1"/>
                <w:sz w:val="18"/>
                <w:szCs w:val="18"/>
              </w:rPr>
              <w:t>intended</w:t>
            </w:r>
            <w:r w:rsidR="00547E8C" w:rsidRPr="00073D44">
              <w:rPr>
                <w:rFonts w:cs="Arial"/>
                <w:color w:val="000000" w:themeColor="text1"/>
                <w:sz w:val="18"/>
                <w:szCs w:val="18"/>
              </w:rPr>
              <w:t xml:space="preserve"> </w:t>
            </w:r>
            <w:r w:rsidRPr="00073D44">
              <w:rPr>
                <w:rFonts w:cs="Arial"/>
                <w:color w:val="000000" w:themeColor="text1"/>
                <w:sz w:val="18"/>
                <w:szCs w:val="18"/>
              </w:rPr>
              <w:t xml:space="preserve">for use in play by children </w:t>
            </w:r>
            <w:r w:rsidR="00872A2B" w:rsidRPr="00073D44">
              <w:rPr>
                <w:rFonts w:cs="Arial"/>
                <w:color w:val="000000" w:themeColor="text1"/>
                <w:sz w:val="18"/>
                <w:szCs w:val="18"/>
              </w:rPr>
              <w:t xml:space="preserve">under </w:t>
            </w:r>
            <w:r w:rsidRPr="00073D44">
              <w:rPr>
                <w:rFonts w:cs="Arial"/>
                <w:color w:val="000000" w:themeColor="text1"/>
                <w:sz w:val="18"/>
                <w:szCs w:val="18"/>
              </w:rPr>
              <w:t>14 years</w:t>
            </w:r>
            <w:r w:rsidR="00872A2B" w:rsidRPr="00073D44">
              <w:rPr>
                <w:rFonts w:cs="Arial"/>
                <w:color w:val="000000" w:themeColor="text1"/>
                <w:sz w:val="18"/>
                <w:szCs w:val="18"/>
              </w:rPr>
              <w:t xml:space="preserve"> of age</w:t>
            </w:r>
            <w:r w:rsidRPr="00073D44">
              <w:rPr>
                <w:rFonts w:cs="Arial"/>
                <w:color w:val="000000" w:themeColor="text1"/>
                <w:sz w:val="18"/>
                <w:szCs w:val="18"/>
              </w:rPr>
              <w:t>.</w:t>
            </w:r>
          </w:p>
        </w:tc>
      </w:tr>
    </w:tbl>
    <w:p w14:paraId="04B4F118" w14:textId="0B69420D" w:rsidR="008B17C9" w:rsidRPr="00073D44" w:rsidRDefault="008B17C9">
      <w:pPr>
        <w:rPr>
          <w:rFonts w:eastAsia="宋体" w:cs="Arial"/>
          <w:sz w:val="18"/>
          <w:szCs w:val="18"/>
          <w:lang w:eastAsia="zh-CN"/>
        </w:rPr>
      </w:pPr>
      <w:bookmarkStart w:id="0" w:name="_Hlk198725056"/>
    </w:p>
    <w:tbl>
      <w:tblPr>
        <w:tblStyle w:val="ab"/>
        <w:tblW w:w="10365" w:type="dxa"/>
        <w:shd w:val="clear" w:color="auto" w:fill="F2F2F2" w:themeFill="background1" w:themeFillShade="F2"/>
        <w:tblLayout w:type="fixed"/>
        <w:tblLook w:val="04A0" w:firstRow="1" w:lastRow="0" w:firstColumn="1" w:lastColumn="0" w:noHBand="0" w:noVBand="1"/>
      </w:tblPr>
      <w:tblGrid>
        <w:gridCol w:w="1555"/>
        <w:gridCol w:w="1984"/>
        <w:gridCol w:w="4820"/>
        <w:gridCol w:w="992"/>
        <w:gridCol w:w="1014"/>
      </w:tblGrid>
      <w:tr w:rsidR="008F76EC" w:rsidRPr="00073D44" w14:paraId="535120E2" w14:textId="77777777" w:rsidTr="00F8670E">
        <w:trPr>
          <w:trHeight w:val="70"/>
        </w:trPr>
        <w:tc>
          <w:tcPr>
            <w:tcW w:w="10365" w:type="dxa"/>
            <w:gridSpan w:val="5"/>
            <w:tcBorders>
              <w:bottom w:val="single" w:sz="4" w:space="0" w:color="auto"/>
            </w:tcBorders>
            <w:shd w:val="clear" w:color="auto" w:fill="FF9900"/>
          </w:tcPr>
          <w:p w14:paraId="70DC6D11" w14:textId="030DA1E9" w:rsidR="008F76EC" w:rsidRPr="00073D44" w:rsidRDefault="006E6571" w:rsidP="008F76EC">
            <w:pPr>
              <w:rPr>
                <w:rFonts w:eastAsia="宋体" w:cs="Arial"/>
                <w:b/>
                <w:bCs/>
                <w:i/>
                <w:iCs/>
                <w:sz w:val="18"/>
                <w:szCs w:val="18"/>
                <w:lang w:eastAsia="zh-CN"/>
              </w:rPr>
            </w:pPr>
            <w:r w:rsidRPr="00073D44">
              <w:rPr>
                <w:rFonts w:eastAsia="宋体" w:cs="Arial"/>
                <w:b/>
                <w:bCs/>
                <w:i/>
                <w:iCs/>
                <w:sz w:val="18"/>
                <w:szCs w:val="18"/>
                <w:lang w:eastAsia="zh-CN"/>
              </w:rPr>
              <w:t>Safety</w:t>
            </w:r>
            <w:r w:rsidR="005D58D0" w:rsidRPr="00073D44">
              <w:rPr>
                <w:rFonts w:cs="Arial"/>
                <w:b/>
                <w:bCs/>
                <w:i/>
                <w:iCs/>
                <w:sz w:val="18"/>
                <w:szCs w:val="18"/>
              </w:rPr>
              <w:t xml:space="preserve"> Requirements</w:t>
            </w:r>
          </w:p>
        </w:tc>
      </w:tr>
      <w:tr w:rsidR="00B65A24" w:rsidRPr="00073D44" w14:paraId="678F8AED" w14:textId="77777777" w:rsidTr="002039CE">
        <w:trPr>
          <w:trHeight w:val="252"/>
        </w:trPr>
        <w:tc>
          <w:tcPr>
            <w:tcW w:w="1555" w:type="dxa"/>
            <w:tcBorders>
              <w:top w:val="single" w:sz="4" w:space="0" w:color="auto"/>
            </w:tcBorders>
            <w:shd w:val="clear" w:color="auto" w:fill="F2F2F2" w:themeFill="background1" w:themeFillShade="F2"/>
          </w:tcPr>
          <w:p w14:paraId="1566AA04" w14:textId="204D89FD" w:rsidR="00B65A24" w:rsidRPr="00B65A24" w:rsidRDefault="00B65A24" w:rsidP="007177D1">
            <w:pPr>
              <w:jc w:val="both"/>
              <w:rPr>
                <w:rFonts w:cs="Arial"/>
                <w:sz w:val="18"/>
                <w:szCs w:val="18"/>
              </w:rPr>
            </w:pPr>
            <w:bookmarkStart w:id="1" w:name="_Hlk199950645"/>
            <w:r w:rsidRPr="00B65A24">
              <w:rPr>
                <w:rFonts w:cs="Arial"/>
                <w:sz w:val="18"/>
                <w:szCs w:val="18"/>
              </w:rPr>
              <w:t>BIS Certification</w:t>
            </w:r>
          </w:p>
        </w:tc>
        <w:tc>
          <w:tcPr>
            <w:tcW w:w="1984" w:type="dxa"/>
            <w:tcBorders>
              <w:top w:val="single" w:sz="4" w:space="0" w:color="auto"/>
            </w:tcBorders>
            <w:shd w:val="clear" w:color="auto" w:fill="F2F2F2" w:themeFill="background1" w:themeFillShade="F2"/>
          </w:tcPr>
          <w:p w14:paraId="2AF23422" w14:textId="2430E5B6" w:rsidR="002039CE" w:rsidRDefault="002039CE" w:rsidP="007177D1">
            <w:pPr>
              <w:jc w:val="both"/>
              <w:rPr>
                <w:rFonts w:eastAsia="宋体" w:cs="Arial"/>
                <w:sz w:val="18"/>
                <w:szCs w:val="18"/>
                <w:lang w:eastAsia="zh-CN"/>
              </w:rPr>
            </w:pPr>
            <w:r w:rsidRPr="002039CE">
              <w:rPr>
                <w:rFonts w:cs="Arial"/>
                <w:sz w:val="18"/>
                <w:szCs w:val="18"/>
              </w:rPr>
              <w:t>Toys (Quality Control) Second Amendment Order 2020</w:t>
            </w:r>
          </w:p>
          <w:p w14:paraId="1E951B12" w14:textId="56FF31C3" w:rsidR="002039CE" w:rsidRPr="002039CE" w:rsidRDefault="002039CE" w:rsidP="007177D1">
            <w:pPr>
              <w:jc w:val="both"/>
              <w:rPr>
                <w:rFonts w:eastAsia="宋体" w:cs="Arial"/>
                <w:sz w:val="18"/>
                <w:szCs w:val="18"/>
                <w:lang w:eastAsia="zh-CN"/>
              </w:rPr>
            </w:pPr>
            <w:r>
              <w:rPr>
                <w:rFonts w:eastAsia="宋体" w:cs="Arial" w:hint="eastAsia"/>
                <w:sz w:val="18"/>
                <w:szCs w:val="18"/>
                <w:lang w:eastAsia="zh-CN"/>
              </w:rPr>
              <w:t>Link:</w:t>
            </w:r>
            <w:r w:rsidR="00C74212">
              <w:rPr>
                <w:rFonts w:eastAsia="宋体" w:cs="Arial" w:hint="eastAsia"/>
                <w:sz w:val="18"/>
                <w:szCs w:val="18"/>
                <w:lang w:eastAsia="zh-CN"/>
              </w:rPr>
              <w:t xml:space="preserve"> </w:t>
            </w:r>
            <w:hyperlink r:id="rId8" w:history="1">
              <w:r w:rsidR="00C74212" w:rsidRPr="00C74212">
                <w:rPr>
                  <w:rStyle w:val="ac"/>
                  <w:rFonts w:eastAsia="宋体" w:cs="Arial"/>
                  <w:sz w:val="18"/>
                  <w:szCs w:val="18"/>
                  <w:lang w:eastAsia="zh-CN"/>
                </w:rPr>
                <w:t>bis.gov.in/wp-content/uploads/2020/08/safety-of-toy.pdf</w:t>
              </w:r>
            </w:hyperlink>
          </w:p>
        </w:tc>
        <w:tc>
          <w:tcPr>
            <w:tcW w:w="4820" w:type="dxa"/>
            <w:tcBorders>
              <w:top w:val="single" w:sz="4" w:space="0" w:color="auto"/>
            </w:tcBorders>
            <w:shd w:val="clear" w:color="auto" w:fill="F2F2F2" w:themeFill="background1" w:themeFillShade="F2"/>
          </w:tcPr>
          <w:p w14:paraId="4790CD94" w14:textId="77777777" w:rsidR="007177D1" w:rsidRPr="007177D1" w:rsidRDefault="007177D1" w:rsidP="002039CE">
            <w:pPr>
              <w:rPr>
                <w:rFonts w:cs="Arial"/>
                <w:sz w:val="18"/>
                <w:szCs w:val="18"/>
              </w:rPr>
            </w:pPr>
            <w:r w:rsidRPr="007177D1">
              <w:rPr>
                <w:rFonts w:cs="Arial"/>
                <w:sz w:val="18"/>
                <w:szCs w:val="18"/>
              </w:rPr>
              <w:t>1. Application Submission</w:t>
            </w:r>
          </w:p>
          <w:p w14:paraId="354AA7F9" w14:textId="38C0E813" w:rsidR="007177D1" w:rsidRPr="007177D1" w:rsidRDefault="007177D1" w:rsidP="002039CE">
            <w:pPr>
              <w:rPr>
                <w:rFonts w:eastAsia="宋体" w:cs="Arial"/>
                <w:sz w:val="18"/>
                <w:szCs w:val="18"/>
                <w:lang w:eastAsia="zh-CN"/>
              </w:rPr>
            </w:pPr>
            <w:r w:rsidRPr="007177D1">
              <w:rPr>
                <w:rFonts w:cs="Arial"/>
                <w:sz w:val="18"/>
                <w:szCs w:val="18"/>
              </w:rPr>
              <w:t xml:space="preserve">The manufacturer (or importer) </w:t>
            </w:r>
            <w:proofErr w:type="gramStart"/>
            <w:r w:rsidRPr="007177D1">
              <w:rPr>
                <w:rFonts w:cs="Arial"/>
                <w:sz w:val="18"/>
                <w:szCs w:val="18"/>
              </w:rPr>
              <w:t>submits an application</w:t>
            </w:r>
            <w:proofErr w:type="gramEnd"/>
            <w:r w:rsidRPr="007177D1">
              <w:rPr>
                <w:rFonts w:cs="Arial"/>
                <w:sz w:val="18"/>
                <w:szCs w:val="18"/>
              </w:rPr>
              <w:t xml:space="preserve"> for BIS certification.</w:t>
            </w:r>
          </w:p>
          <w:p w14:paraId="7A7E8CE9" w14:textId="7F1D3F3B" w:rsidR="007177D1" w:rsidRPr="007177D1" w:rsidRDefault="007177D1" w:rsidP="002039CE">
            <w:pPr>
              <w:rPr>
                <w:rFonts w:eastAsia="宋体" w:cs="Arial"/>
                <w:sz w:val="18"/>
                <w:szCs w:val="18"/>
                <w:lang w:eastAsia="zh-CN"/>
              </w:rPr>
            </w:pPr>
            <w:r w:rsidRPr="007177D1">
              <w:rPr>
                <w:rFonts w:cs="Arial"/>
                <w:sz w:val="18"/>
                <w:szCs w:val="18"/>
              </w:rPr>
              <w:t>Required Documents:</w:t>
            </w:r>
          </w:p>
          <w:p w14:paraId="25CFF2C1" w14:textId="200FACC7" w:rsidR="007177D1" w:rsidRPr="007177D1" w:rsidRDefault="007177D1" w:rsidP="002039CE">
            <w:pPr>
              <w:rPr>
                <w:rFonts w:eastAsia="宋体" w:cs="Arial"/>
                <w:sz w:val="18"/>
                <w:szCs w:val="18"/>
                <w:lang w:eastAsia="zh-CN"/>
              </w:rPr>
            </w:pPr>
            <w:r w:rsidRPr="007177D1">
              <w:rPr>
                <w:rFonts w:cs="Arial"/>
                <w:sz w:val="18"/>
                <w:szCs w:val="18"/>
              </w:rPr>
              <w:t>Manufacturer/Importer’s details.</w:t>
            </w:r>
          </w:p>
          <w:p w14:paraId="6B245384" w14:textId="146408F7" w:rsidR="007177D1" w:rsidRPr="007177D1" w:rsidRDefault="007177D1" w:rsidP="002039CE">
            <w:pPr>
              <w:rPr>
                <w:rFonts w:eastAsia="宋体" w:cs="Arial"/>
                <w:sz w:val="18"/>
                <w:szCs w:val="18"/>
                <w:lang w:eastAsia="zh-CN"/>
              </w:rPr>
            </w:pPr>
            <w:r w:rsidRPr="007177D1">
              <w:rPr>
                <w:rFonts w:cs="Arial"/>
                <w:sz w:val="18"/>
                <w:szCs w:val="18"/>
              </w:rPr>
              <w:t>Product description.</w:t>
            </w:r>
          </w:p>
          <w:p w14:paraId="2F8099D6" w14:textId="5CB8A7D2" w:rsidR="007177D1" w:rsidRPr="007177D1" w:rsidRDefault="007177D1" w:rsidP="002039CE">
            <w:pPr>
              <w:rPr>
                <w:rFonts w:eastAsia="宋体" w:cs="Arial"/>
                <w:sz w:val="18"/>
                <w:szCs w:val="18"/>
                <w:lang w:eastAsia="zh-CN"/>
              </w:rPr>
            </w:pPr>
            <w:r w:rsidRPr="007177D1">
              <w:rPr>
                <w:rFonts w:cs="Arial"/>
                <w:sz w:val="18"/>
                <w:szCs w:val="18"/>
              </w:rPr>
              <w:t>Test reports (if available from recognized laboratories).</w:t>
            </w:r>
          </w:p>
          <w:p w14:paraId="080D33C6" w14:textId="330B170E" w:rsidR="007177D1" w:rsidRPr="007177D1" w:rsidRDefault="007177D1" w:rsidP="002039CE">
            <w:pPr>
              <w:rPr>
                <w:rFonts w:eastAsia="宋体" w:cs="Arial"/>
                <w:sz w:val="18"/>
                <w:szCs w:val="18"/>
                <w:lang w:eastAsia="zh-CN"/>
              </w:rPr>
            </w:pPr>
            <w:r w:rsidRPr="007177D1">
              <w:rPr>
                <w:rFonts w:cs="Arial"/>
                <w:sz w:val="18"/>
                <w:szCs w:val="18"/>
              </w:rPr>
              <w:t>Product specifications and prototypes.</w:t>
            </w:r>
          </w:p>
          <w:p w14:paraId="7D87D6D1" w14:textId="77777777" w:rsidR="007177D1" w:rsidRDefault="007177D1" w:rsidP="002039CE">
            <w:pPr>
              <w:rPr>
                <w:rFonts w:eastAsia="宋体" w:cs="Arial"/>
                <w:sz w:val="18"/>
                <w:szCs w:val="18"/>
                <w:lang w:eastAsia="zh-CN"/>
              </w:rPr>
            </w:pPr>
            <w:r w:rsidRPr="007177D1">
              <w:rPr>
                <w:rFonts w:cs="Arial"/>
                <w:sz w:val="18"/>
                <w:szCs w:val="18"/>
              </w:rPr>
              <w:t>2. Testing and Inspection</w:t>
            </w:r>
          </w:p>
          <w:p w14:paraId="1105336D" w14:textId="5B93EA41" w:rsidR="007177D1" w:rsidRPr="007177D1" w:rsidRDefault="007177D1" w:rsidP="002039CE">
            <w:pPr>
              <w:rPr>
                <w:rFonts w:eastAsia="宋体" w:cs="Arial"/>
                <w:sz w:val="18"/>
                <w:szCs w:val="18"/>
                <w:lang w:eastAsia="zh-CN"/>
              </w:rPr>
            </w:pPr>
            <w:r w:rsidRPr="007177D1">
              <w:rPr>
                <w:rFonts w:cs="Arial"/>
                <w:sz w:val="18"/>
                <w:szCs w:val="18"/>
              </w:rPr>
              <w:t>BIS sends the product for testing in an accredited laboratory or the manufacturer’s in-house lab if approved.</w:t>
            </w:r>
          </w:p>
          <w:p w14:paraId="04D918A3" w14:textId="1220C6F5" w:rsidR="007177D1" w:rsidRPr="007177D1" w:rsidRDefault="007177D1" w:rsidP="002039CE">
            <w:pPr>
              <w:rPr>
                <w:rFonts w:eastAsia="宋体" w:cs="Arial"/>
                <w:sz w:val="18"/>
                <w:szCs w:val="18"/>
                <w:lang w:eastAsia="zh-CN"/>
              </w:rPr>
            </w:pPr>
            <w:r w:rsidRPr="007177D1">
              <w:rPr>
                <w:rFonts w:cs="Arial"/>
                <w:sz w:val="18"/>
                <w:szCs w:val="18"/>
              </w:rPr>
              <w:t>Tests include:</w:t>
            </w:r>
          </w:p>
          <w:p w14:paraId="79BA9702" w14:textId="0E7D5B68" w:rsidR="007177D1" w:rsidRPr="007177D1" w:rsidRDefault="007177D1" w:rsidP="002039CE">
            <w:pPr>
              <w:rPr>
                <w:rFonts w:eastAsia="宋体" w:cs="Arial"/>
                <w:sz w:val="18"/>
                <w:szCs w:val="18"/>
                <w:lang w:eastAsia="zh-CN"/>
              </w:rPr>
            </w:pPr>
            <w:r w:rsidRPr="007177D1">
              <w:rPr>
                <w:rFonts w:cs="Arial"/>
                <w:sz w:val="18"/>
                <w:szCs w:val="18"/>
              </w:rPr>
              <w:t>Chemical Safety: Tests for toxic materials such as lead, phthalates, and heavy metals.</w:t>
            </w:r>
          </w:p>
          <w:p w14:paraId="67C13657" w14:textId="7A28534F" w:rsidR="007177D1" w:rsidRPr="007177D1" w:rsidRDefault="007177D1" w:rsidP="002039CE">
            <w:pPr>
              <w:rPr>
                <w:rFonts w:eastAsia="宋体" w:cs="Arial"/>
                <w:sz w:val="18"/>
                <w:szCs w:val="18"/>
                <w:lang w:eastAsia="zh-CN"/>
              </w:rPr>
            </w:pPr>
            <w:r w:rsidRPr="007177D1">
              <w:rPr>
                <w:rFonts w:cs="Arial"/>
                <w:sz w:val="18"/>
                <w:szCs w:val="18"/>
              </w:rPr>
              <w:t>Structural Safety: Physical integrity tests (e.g., impact, tensile tests).</w:t>
            </w:r>
          </w:p>
          <w:p w14:paraId="3263D198" w14:textId="7810F62E" w:rsidR="007177D1" w:rsidRPr="007177D1" w:rsidRDefault="007177D1" w:rsidP="002039CE">
            <w:pPr>
              <w:rPr>
                <w:rFonts w:eastAsia="宋体" w:cs="Arial"/>
                <w:sz w:val="18"/>
                <w:szCs w:val="18"/>
                <w:lang w:eastAsia="zh-CN"/>
              </w:rPr>
            </w:pPr>
            <w:r w:rsidRPr="007177D1">
              <w:rPr>
                <w:rFonts w:cs="Arial"/>
                <w:sz w:val="18"/>
                <w:szCs w:val="18"/>
              </w:rPr>
              <w:t>Electrical Safety (if applicable): Tests for electrical components of toys.</w:t>
            </w:r>
          </w:p>
          <w:p w14:paraId="6F707FB1" w14:textId="3DC145E9" w:rsidR="007177D1" w:rsidRPr="007177D1" w:rsidRDefault="007177D1" w:rsidP="002039CE">
            <w:pPr>
              <w:rPr>
                <w:rFonts w:eastAsia="宋体" w:cs="Arial"/>
                <w:sz w:val="18"/>
                <w:szCs w:val="18"/>
                <w:lang w:eastAsia="zh-CN"/>
              </w:rPr>
            </w:pPr>
            <w:r w:rsidRPr="007177D1">
              <w:rPr>
                <w:rFonts w:cs="Arial"/>
                <w:sz w:val="18"/>
                <w:szCs w:val="18"/>
              </w:rPr>
              <w:t>Flammability: Tests for ease of ignition or flammability.</w:t>
            </w:r>
          </w:p>
          <w:p w14:paraId="21013372" w14:textId="3AA3D795" w:rsidR="007177D1" w:rsidRPr="007177D1" w:rsidRDefault="007177D1" w:rsidP="002039CE">
            <w:pPr>
              <w:rPr>
                <w:rFonts w:eastAsia="宋体" w:cs="Arial"/>
                <w:sz w:val="18"/>
                <w:szCs w:val="18"/>
                <w:lang w:eastAsia="zh-CN"/>
              </w:rPr>
            </w:pPr>
            <w:r w:rsidRPr="007177D1">
              <w:rPr>
                <w:rFonts w:cs="Arial"/>
                <w:sz w:val="18"/>
                <w:szCs w:val="18"/>
              </w:rPr>
              <w:t>Age Appropriateness: Evaluation of toy design for different age groups.</w:t>
            </w:r>
          </w:p>
          <w:p w14:paraId="461F59B5" w14:textId="77777777" w:rsidR="007177D1" w:rsidRDefault="007177D1" w:rsidP="002039CE">
            <w:pPr>
              <w:rPr>
                <w:rFonts w:eastAsia="宋体" w:cs="Arial"/>
                <w:sz w:val="18"/>
                <w:szCs w:val="18"/>
                <w:lang w:eastAsia="zh-CN"/>
              </w:rPr>
            </w:pPr>
            <w:r w:rsidRPr="007177D1">
              <w:rPr>
                <w:rFonts w:cs="Arial"/>
                <w:sz w:val="18"/>
                <w:szCs w:val="18"/>
              </w:rPr>
              <w:t>3. Factory Inspection</w:t>
            </w:r>
          </w:p>
          <w:p w14:paraId="7F89CA90" w14:textId="548EB925" w:rsidR="007177D1" w:rsidRPr="007177D1" w:rsidRDefault="007177D1" w:rsidP="002039CE">
            <w:pPr>
              <w:rPr>
                <w:rFonts w:eastAsia="宋体" w:cs="Arial"/>
                <w:sz w:val="18"/>
                <w:szCs w:val="18"/>
                <w:lang w:eastAsia="zh-CN"/>
              </w:rPr>
            </w:pPr>
            <w:r w:rsidRPr="007177D1">
              <w:rPr>
                <w:rFonts w:cs="Arial"/>
                <w:sz w:val="18"/>
                <w:szCs w:val="18"/>
              </w:rPr>
              <w:t>The BIS authorities may conduct a factory inspection to ensure the manufacturing process complies with the prescribed standards.</w:t>
            </w:r>
          </w:p>
          <w:p w14:paraId="2BD77941" w14:textId="184B4C2D" w:rsidR="007177D1" w:rsidRDefault="007177D1" w:rsidP="002039CE">
            <w:pPr>
              <w:rPr>
                <w:rFonts w:eastAsia="宋体" w:cs="Arial"/>
                <w:sz w:val="18"/>
                <w:szCs w:val="18"/>
                <w:lang w:eastAsia="zh-CN"/>
              </w:rPr>
            </w:pPr>
            <w:r w:rsidRPr="007177D1">
              <w:rPr>
                <w:rFonts w:cs="Arial"/>
                <w:sz w:val="18"/>
                <w:szCs w:val="18"/>
              </w:rPr>
              <w:t>This may include checking for equipment, staff competency, and quality control practices.</w:t>
            </w:r>
          </w:p>
          <w:p w14:paraId="6BC0BE65" w14:textId="77777777" w:rsidR="007177D1" w:rsidRPr="007177D1" w:rsidRDefault="007177D1" w:rsidP="002039CE">
            <w:pPr>
              <w:rPr>
                <w:rFonts w:eastAsia="宋体" w:cs="Arial"/>
                <w:sz w:val="18"/>
                <w:szCs w:val="18"/>
                <w:lang w:eastAsia="zh-CN"/>
              </w:rPr>
            </w:pPr>
          </w:p>
          <w:p w14:paraId="045377B3" w14:textId="77777777" w:rsidR="007177D1" w:rsidRPr="007177D1" w:rsidRDefault="007177D1" w:rsidP="002039CE">
            <w:pPr>
              <w:rPr>
                <w:rFonts w:cs="Arial"/>
                <w:sz w:val="18"/>
                <w:szCs w:val="18"/>
              </w:rPr>
            </w:pPr>
            <w:r w:rsidRPr="007177D1">
              <w:rPr>
                <w:rFonts w:cs="Arial"/>
                <w:sz w:val="18"/>
                <w:szCs w:val="18"/>
              </w:rPr>
              <w:t>4. Certification Approval</w:t>
            </w:r>
          </w:p>
          <w:p w14:paraId="461518B8" w14:textId="0E0B7180" w:rsidR="007177D1" w:rsidRPr="007177D1" w:rsidRDefault="007177D1" w:rsidP="002039CE">
            <w:pPr>
              <w:rPr>
                <w:rFonts w:eastAsia="宋体" w:cs="Arial"/>
                <w:sz w:val="18"/>
                <w:szCs w:val="18"/>
                <w:lang w:eastAsia="zh-CN"/>
              </w:rPr>
            </w:pPr>
            <w:r w:rsidRPr="007177D1">
              <w:rPr>
                <w:rFonts w:cs="Arial"/>
                <w:sz w:val="18"/>
                <w:szCs w:val="18"/>
              </w:rPr>
              <w:t xml:space="preserve">If the toy passes all necessary tests and factory inspection, BIS grants the IS 9873 </w:t>
            </w:r>
            <w:r w:rsidR="002039CE" w:rsidRPr="007177D1">
              <w:rPr>
                <w:rFonts w:cs="Arial"/>
                <w:sz w:val="18"/>
                <w:szCs w:val="18"/>
              </w:rPr>
              <w:t>certification,</w:t>
            </w:r>
            <w:r w:rsidRPr="007177D1">
              <w:rPr>
                <w:rFonts w:cs="Arial"/>
                <w:sz w:val="18"/>
                <w:szCs w:val="18"/>
              </w:rPr>
              <w:t xml:space="preserve"> and the manufacturer/importer is allowed to use the BIS logo on the product.</w:t>
            </w:r>
          </w:p>
          <w:p w14:paraId="5392D1B3" w14:textId="77777777" w:rsidR="007177D1" w:rsidRPr="007177D1" w:rsidRDefault="007177D1" w:rsidP="002039CE">
            <w:pPr>
              <w:rPr>
                <w:rFonts w:cs="Arial"/>
                <w:sz w:val="18"/>
                <w:szCs w:val="18"/>
              </w:rPr>
            </w:pPr>
            <w:r w:rsidRPr="007177D1">
              <w:rPr>
                <w:rFonts w:cs="Arial"/>
                <w:sz w:val="18"/>
                <w:szCs w:val="18"/>
              </w:rPr>
              <w:t>5. License Agreement</w:t>
            </w:r>
          </w:p>
          <w:p w14:paraId="4E0BC750" w14:textId="78FAA4B3" w:rsidR="007177D1" w:rsidRPr="007177D1" w:rsidRDefault="007177D1" w:rsidP="002039CE">
            <w:pPr>
              <w:rPr>
                <w:rFonts w:eastAsia="宋体" w:cs="Arial"/>
                <w:sz w:val="18"/>
                <w:szCs w:val="18"/>
                <w:lang w:eastAsia="zh-CN"/>
              </w:rPr>
            </w:pPr>
            <w:r w:rsidRPr="007177D1">
              <w:rPr>
                <w:rFonts w:cs="Arial"/>
                <w:sz w:val="18"/>
                <w:szCs w:val="18"/>
              </w:rPr>
              <w:t>After receiving certification, a license agreement is signed with BIS, allowing the company to use the BIS mark on its products.</w:t>
            </w:r>
          </w:p>
          <w:p w14:paraId="34EA14CA" w14:textId="77777777" w:rsidR="007177D1" w:rsidRPr="007177D1" w:rsidRDefault="007177D1" w:rsidP="002039CE">
            <w:pPr>
              <w:rPr>
                <w:rFonts w:cs="Arial"/>
                <w:sz w:val="18"/>
                <w:szCs w:val="18"/>
              </w:rPr>
            </w:pPr>
            <w:r w:rsidRPr="007177D1">
              <w:rPr>
                <w:rFonts w:cs="Arial"/>
                <w:sz w:val="18"/>
                <w:szCs w:val="18"/>
              </w:rPr>
              <w:t>6. Surveillance &amp; Renewal</w:t>
            </w:r>
          </w:p>
          <w:p w14:paraId="28E75361" w14:textId="428D60A3" w:rsidR="007177D1" w:rsidRPr="007177D1" w:rsidRDefault="007177D1" w:rsidP="002039CE">
            <w:pPr>
              <w:rPr>
                <w:rFonts w:eastAsia="宋体" w:cs="Arial"/>
                <w:sz w:val="18"/>
                <w:szCs w:val="18"/>
                <w:lang w:eastAsia="zh-CN"/>
              </w:rPr>
            </w:pPr>
            <w:r w:rsidRPr="007177D1">
              <w:rPr>
                <w:rFonts w:cs="Arial"/>
                <w:sz w:val="18"/>
                <w:szCs w:val="18"/>
              </w:rPr>
              <w:t>Regular surveillance and inspection by BIS to ensure ongoing compliance.</w:t>
            </w:r>
          </w:p>
          <w:p w14:paraId="593C3D2E" w14:textId="4D7689A1" w:rsidR="00B65A24" w:rsidRPr="00B65A24" w:rsidRDefault="007177D1" w:rsidP="002039CE">
            <w:pPr>
              <w:rPr>
                <w:rFonts w:cs="Arial"/>
                <w:sz w:val="18"/>
                <w:szCs w:val="18"/>
              </w:rPr>
            </w:pPr>
            <w:r w:rsidRPr="007177D1">
              <w:rPr>
                <w:rFonts w:cs="Arial"/>
                <w:sz w:val="18"/>
                <w:szCs w:val="18"/>
              </w:rPr>
              <w:t>Periodic testing and renewal of the certification are required (usually every 2 years).</w:t>
            </w:r>
          </w:p>
        </w:tc>
        <w:tc>
          <w:tcPr>
            <w:tcW w:w="992" w:type="dxa"/>
            <w:shd w:val="clear" w:color="auto" w:fill="F2F2F2" w:themeFill="background1" w:themeFillShade="F2"/>
          </w:tcPr>
          <w:p w14:paraId="7703FE07" w14:textId="77777777" w:rsidR="00B65A24" w:rsidRPr="00B65A24" w:rsidRDefault="00B65A24" w:rsidP="00B65A24"/>
        </w:tc>
        <w:tc>
          <w:tcPr>
            <w:tcW w:w="1014" w:type="dxa"/>
            <w:shd w:val="clear" w:color="auto" w:fill="F2F2F2" w:themeFill="background1" w:themeFillShade="F2"/>
          </w:tcPr>
          <w:p w14:paraId="6F353718" w14:textId="77777777" w:rsidR="00B65A24" w:rsidRPr="00073D44" w:rsidRDefault="00B65A24" w:rsidP="00B65A24">
            <w:pPr>
              <w:rPr>
                <w:rFonts w:eastAsia="宋体" w:cs="Arial"/>
                <w:sz w:val="18"/>
                <w:szCs w:val="18"/>
                <w:lang w:eastAsia="zh-CN"/>
              </w:rPr>
            </w:pPr>
          </w:p>
        </w:tc>
      </w:tr>
      <w:tr w:rsidR="00B65A24" w:rsidRPr="00073D44" w14:paraId="5F96D48E" w14:textId="77777777" w:rsidTr="00C74212">
        <w:trPr>
          <w:trHeight w:val="306"/>
        </w:trPr>
        <w:tc>
          <w:tcPr>
            <w:tcW w:w="1555" w:type="dxa"/>
            <w:shd w:val="clear" w:color="auto" w:fill="F2F2F2" w:themeFill="background1" w:themeFillShade="F2"/>
            <w:vAlign w:val="center"/>
          </w:tcPr>
          <w:p w14:paraId="08D1A601" w14:textId="1DA7FA1C" w:rsidR="00B65A24" w:rsidRPr="002039CE" w:rsidRDefault="002039CE" w:rsidP="00B65A24">
            <w:pPr>
              <w:rPr>
                <w:rFonts w:cs="Arial"/>
                <w:sz w:val="18"/>
                <w:szCs w:val="18"/>
              </w:rPr>
            </w:pPr>
            <w:r w:rsidRPr="002039CE">
              <w:rPr>
                <w:rFonts w:cs="Arial"/>
                <w:sz w:val="18"/>
                <w:szCs w:val="18"/>
              </w:rPr>
              <w:t>Physical and Mechanical</w:t>
            </w:r>
            <w:r w:rsidR="00B65A24" w:rsidRPr="002039CE">
              <w:rPr>
                <w:rFonts w:cs="Arial"/>
                <w:sz w:val="18"/>
                <w:szCs w:val="18"/>
              </w:rPr>
              <w:t xml:space="preserve"> Safety</w:t>
            </w:r>
          </w:p>
        </w:tc>
        <w:tc>
          <w:tcPr>
            <w:tcW w:w="1984" w:type="dxa"/>
            <w:shd w:val="clear" w:color="auto" w:fill="F2F2F2" w:themeFill="background1" w:themeFillShade="F2"/>
            <w:vAlign w:val="center"/>
          </w:tcPr>
          <w:p w14:paraId="5ACBEDC8" w14:textId="77777777" w:rsidR="00B65A24" w:rsidRDefault="00B65A24" w:rsidP="00B65A24">
            <w:pPr>
              <w:rPr>
                <w:rFonts w:eastAsia="宋体" w:cs="Arial"/>
                <w:sz w:val="18"/>
                <w:szCs w:val="18"/>
                <w:lang w:eastAsia="zh-CN"/>
              </w:rPr>
            </w:pPr>
            <w:r w:rsidRPr="002039CE">
              <w:rPr>
                <w:rFonts w:cs="Arial"/>
                <w:sz w:val="18"/>
                <w:szCs w:val="18"/>
              </w:rPr>
              <w:t>IS 9873</w:t>
            </w:r>
            <w:r w:rsidR="002039CE">
              <w:rPr>
                <w:rFonts w:eastAsia="宋体" w:cs="Arial" w:hint="eastAsia"/>
                <w:sz w:val="18"/>
                <w:szCs w:val="18"/>
                <w:lang w:eastAsia="zh-CN"/>
              </w:rPr>
              <w:t>(Part 1): 2019</w:t>
            </w:r>
          </w:p>
          <w:p w14:paraId="6DDA2A29" w14:textId="737B1448" w:rsidR="00C74212" w:rsidRPr="002039CE" w:rsidRDefault="00C74212" w:rsidP="00B65A24">
            <w:pPr>
              <w:rPr>
                <w:rFonts w:eastAsia="宋体" w:cs="Arial"/>
                <w:sz w:val="18"/>
                <w:szCs w:val="18"/>
                <w:lang w:eastAsia="zh-CN"/>
              </w:rPr>
            </w:pPr>
            <w:r>
              <w:rPr>
                <w:rFonts w:eastAsia="宋体" w:cs="Arial" w:hint="eastAsia"/>
                <w:sz w:val="18"/>
                <w:szCs w:val="18"/>
                <w:lang w:eastAsia="zh-CN"/>
              </w:rPr>
              <w:t xml:space="preserve">Link: </w:t>
            </w:r>
            <w:r w:rsidR="000F1D5E" w:rsidRPr="000F1D5E">
              <w:rPr>
                <w:rFonts w:eastAsia="宋体" w:cs="Arial"/>
                <w:sz w:val="18"/>
                <w:szCs w:val="18"/>
                <w:lang w:eastAsia="zh-CN"/>
              </w:rPr>
              <w:t>https://standardsbis.bsbedge.com/BIS_SearchStandard.aspx?St</w:t>
            </w:r>
            <w:r w:rsidR="000F1D5E" w:rsidRPr="000F1D5E">
              <w:rPr>
                <w:rFonts w:eastAsia="宋体" w:cs="Arial"/>
                <w:sz w:val="18"/>
                <w:szCs w:val="18"/>
                <w:lang w:eastAsia="zh-CN"/>
              </w:rPr>
              <w:lastRenderedPageBreak/>
              <w:t>andard_Number=IS+9873&amp;id=</w:t>
            </w:r>
          </w:p>
        </w:tc>
        <w:tc>
          <w:tcPr>
            <w:tcW w:w="4820" w:type="dxa"/>
            <w:shd w:val="clear" w:color="auto" w:fill="F2F2F2" w:themeFill="background1" w:themeFillShade="F2"/>
            <w:vAlign w:val="center"/>
          </w:tcPr>
          <w:p w14:paraId="659050C4" w14:textId="02921BB1" w:rsidR="00B65A24" w:rsidRPr="006614DA" w:rsidRDefault="006614DA" w:rsidP="00C74212">
            <w:pPr>
              <w:rPr>
                <w:rFonts w:eastAsia="宋体" w:cs="Arial"/>
                <w:sz w:val="18"/>
                <w:szCs w:val="18"/>
                <w:lang w:eastAsia="zh-CN"/>
              </w:rPr>
            </w:pPr>
            <w:r>
              <w:rPr>
                <w:rFonts w:cs="Arial"/>
                <w:sz w:val="18"/>
                <w:szCs w:val="18"/>
              </w:rPr>
              <w:lastRenderedPageBreak/>
              <w:t>Shall comply with the mechanical and physical requirements.</w:t>
            </w:r>
          </w:p>
        </w:tc>
        <w:tc>
          <w:tcPr>
            <w:tcW w:w="992" w:type="dxa"/>
            <w:shd w:val="clear" w:color="auto" w:fill="F2F2F2" w:themeFill="background1" w:themeFillShade="F2"/>
          </w:tcPr>
          <w:p w14:paraId="6C77625E" w14:textId="77777777" w:rsidR="00B65A24" w:rsidRPr="00B65A24" w:rsidRDefault="00B65A24" w:rsidP="00B65A24"/>
        </w:tc>
        <w:tc>
          <w:tcPr>
            <w:tcW w:w="1014" w:type="dxa"/>
            <w:shd w:val="clear" w:color="auto" w:fill="F2F2F2" w:themeFill="background1" w:themeFillShade="F2"/>
          </w:tcPr>
          <w:p w14:paraId="3B0590F5" w14:textId="77777777" w:rsidR="00B65A24" w:rsidRPr="00073D44" w:rsidRDefault="00B65A24" w:rsidP="00B65A24">
            <w:pPr>
              <w:rPr>
                <w:rFonts w:eastAsia="宋体" w:cs="Arial"/>
                <w:sz w:val="18"/>
                <w:szCs w:val="18"/>
                <w:lang w:eastAsia="zh-CN"/>
              </w:rPr>
            </w:pPr>
          </w:p>
        </w:tc>
      </w:tr>
      <w:bookmarkEnd w:id="1"/>
      <w:tr w:rsidR="006614DA" w:rsidRPr="00073D44" w14:paraId="10982B33" w14:textId="77777777" w:rsidTr="002039CE">
        <w:trPr>
          <w:trHeight w:val="252"/>
        </w:trPr>
        <w:tc>
          <w:tcPr>
            <w:tcW w:w="1555" w:type="dxa"/>
            <w:shd w:val="clear" w:color="auto" w:fill="F2F2F2" w:themeFill="background1" w:themeFillShade="F2"/>
          </w:tcPr>
          <w:p w14:paraId="07EC5643" w14:textId="60CACF4F" w:rsidR="006614DA" w:rsidRPr="00B65A24" w:rsidRDefault="006614DA" w:rsidP="006614DA">
            <w:pPr>
              <w:jc w:val="both"/>
              <w:rPr>
                <w:rFonts w:cs="Arial"/>
                <w:sz w:val="18"/>
                <w:szCs w:val="18"/>
              </w:rPr>
            </w:pPr>
            <w:r w:rsidRPr="002039CE">
              <w:rPr>
                <w:rFonts w:cs="Arial"/>
                <w:sz w:val="18"/>
                <w:szCs w:val="18"/>
              </w:rPr>
              <w:t>Flammability</w:t>
            </w:r>
          </w:p>
        </w:tc>
        <w:tc>
          <w:tcPr>
            <w:tcW w:w="1984" w:type="dxa"/>
            <w:shd w:val="clear" w:color="auto" w:fill="F2F2F2" w:themeFill="background1" w:themeFillShade="F2"/>
            <w:vAlign w:val="center"/>
          </w:tcPr>
          <w:p w14:paraId="28F98C8E" w14:textId="77777777" w:rsidR="006614DA" w:rsidRDefault="006614DA" w:rsidP="006614DA">
            <w:pPr>
              <w:rPr>
                <w:rFonts w:eastAsia="宋体" w:cs="Arial"/>
                <w:sz w:val="18"/>
                <w:szCs w:val="18"/>
                <w:lang w:eastAsia="zh-CN"/>
              </w:rPr>
            </w:pPr>
            <w:r w:rsidRPr="002039CE">
              <w:rPr>
                <w:rFonts w:cs="Arial"/>
                <w:sz w:val="18"/>
                <w:szCs w:val="18"/>
              </w:rPr>
              <w:t>IS 9873</w:t>
            </w:r>
            <w:r>
              <w:rPr>
                <w:rFonts w:eastAsia="宋体" w:cs="Arial" w:hint="eastAsia"/>
                <w:sz w:val="18"/>
                <w:szCs w:val="18"/>
                <w:lang w:eastAsia="zh-CN"/>
              </w:rPr>
              <w:t>(Part 2): 2017</w:t>
            </w:r>
          </w:p>
          <w:p w14:paraId="10B5EABC" w14:textId="0891E5C0" w:rsidR="000F1D5E" w:rsidRPr="00B65A24" w:rsidRDefault="000F1D5E" w:rsidP="006614DA">
            <w:pPr>
              <w:rPr>
                <w:rFonts w:cs="Arial"/>
                <w:sz w:val="18"/>
                <w:szCs w:val="18"/>
              </w:rPr>
            </w:pPr>
            <w:r>
              <w:rPr>
                <w:rFonts w:eastAsia="宋体" w:cs="Arial" w:hint="eastAsia"/>
                <w:sz w:val="18"/>
                <w:szCs w:val="18"/>
                <w:lang w:eastAsia="zh-CN"/>
              </w:rPr>
              <w:t xml:space="preserve">Link: </w:t>
            </w:r>
            <w:r w:rsidRPr="000F1D5E">
              <w:rPr>
                <w:rFonts w:eastAsia="宋体" w:cs="Arial"/>
                <w:sz w:val="18"/>
                <w:szCs w:val="18"/>
                <w:lang w:eastAsia="zh-CN"/>
              </w:rPr>
              <w:t>https://standardsbis.bsbedge.com/BIS_SearchStandard.aspx?Standard_Number=IS+9873&amp;id=</w:t>
            </w:r>
          </w:p>
        </w:tc>
        <w:tc>
          <w:tcPr>
            <w:tcW w:w="4820" w:type="dxa"/>
            <w:shd w:val="clear" w:color="auto" w:fill="F2F2F2" w:themeFill="background1" w:themeFillShade="F2"/>
            <w:vAlign w:val="center"/>
          </w:tcPr>
          <w:p w14:paraId="2DFAF016" w14:textId="6C7153E3" w:rsidR="006614DA" w:rsidRPr="00B65A24" w:rsidRDefault="006614DA" w:rsidP="006614DA">
            <w:pPr>
              <w:rPr>
                <w:rFonts w:cs="Arial"/>
                <w:sz w:val="18"/>
                <w:szCs w:val="18"/>
              </w:rPr>
            </w:pPr>
            <w:r>
              <w:rPr>
                <w:rFonts w:cs="Arial"/>
                <w:sz w:val="18"/>
                <w:szCs w:val="18"/>
              </w:rPr>
              <w:t xml:space="preserve">Shall comply with the </w:t>
            </w:r>
            <w:r>
              <w:rPr>
                <w:rFonts w:eastAsia="宋体" w:cs="Arial" w:hint="eastAsia"/>
                <w:sz w:val="18"/>
                <w:szCs w:val="18"/>
                <w:lang w:eastAsia="zh-CN"/>
              </w:rPr>
              <w:t xml:space="preserve">flammable </w:t>
            </w:r>
            <w:r>
              <w:rPr>
                <w:rFonts w:cs="Arial"/>
                <w:sz w:val="18"/>
                <w:szCs w:val="18"/>
              </w:rPr>
              <w:t>requirements.</w:t>
            </w:r>
          </w:p>
        </w:tc>
        <w:tc>
          <w:tcPr>
            <w:tcW w:w="992" w:type="dxa"/>
            <w:shd w:val="clear" w:color="auto" w:fill="F2F2F2" w:themeFill="background1" w:themeFillShade="F2"/>
          </w:tcPr>
          <w:p w14:paraId="0ED941E7" w14:textId="77777777" w:rsidR="006614DA" w:rsidRPr="00B65A24" w:rsidRDefault="006614DA" w:rsidP="006614DA"/>
        </w:tc>
        <w:tc>
          <w:tcPr>
            <w:tcW w:w="1014" w:type="dxa"/>
            <w:shd w:val="clear" w:color="auto" w:fill="F2F2F2" w:themeFill="background1" w:themeFillShade="F2"/>
          </w:tcPr>
          <w:p w14:paraId="3FC20074" w14:textId="77777777" w:rsidR="006614DA" w:rsidRPr="00073D44" w:rsidRDefault="006614DA" w:rsidP="006614DA">
            <w:pPr>
              <w:rPr>
                <w:rFonts w:eastAsia="宋体" w:cs="Arial"/>
                <w:sz w:val="18"/>
                <w:szCs w:val="18"/>
                <w:lang w:eastAsia="zh-CN"/>
              </w:rPr>
            </w:pPr>
          </w:p>
        </w:tc>
      </w:tr>
      <w:tr w:rsidR="002039CE" w:rsidRPr="00073D44" w14:paraId="76ABB128" w14:textId="77777777" w:rsidTr="00A87474">
        <w:trPr>
          <w:trHeight w:val="252"/>
        </w:trPr>
        <w:tc>
          <w:tcPr>
            <w:tcW w:w="1555" w:type="dxa"/>
            <w:shd w:val="clear" w:color="auto" w:fill="F2F2F2" w:themeFill="background1" w:themeFillShade="F2"/>
            <w:vAlign w:val="center"/>
          </w:tcPr>
          <w:p w14:paraId="38BDFAD3" w14:textId="51819985" w:rsidR="002039CE" w:rsidRPr="00B65A24" w:rsidRDefault="002039CE" w:rsidP="002039CE">
            <w:pPr>
              <w:rPr>
                <w:rFonts w:cs="Arial"/>
                <w:sz w:val="18"/>
                <w:szCs w:val="18"/>
              </w:rPr>
            </w:pPr>
            <w:r w:rsidRPr="002039CE">
              <w:rPr>
                <w:rFonts w:cs="Arial"/>
                <w:sz w:val="18"/>
                <w:szCs w:val="18"/>
              </w:rPr>
              <w:t>Migration of Certain Elements</w:t>
            </w:r>
          </w:p>
        </w:tc>
        <w:tc>
          <w:tcPr>
            <w:tcW w:w="1984" w:type="dxa"/>
            <w:shd w:val="clear" w:color="auto" w:fill="F2F2F2" w:themeFill="background1" w:themeFillShade="F2"/>
            <w:vAlign w:val="center"/>
          </w:tcPr>
          <w:p w14:paraId="3707A602" w14:textId="77777777" w:rsidR="002039CE" w:rsidRDefault="002039CE" w:rsidP="002039CE">
            <w:pPr>
              <w:rPr>
                <w:rFonts w:eastAsia="宋体" w:cs="Arial"/>
                <w:sz w:val="18"/>
                <w:szCs w:val="18"/>
                <w:lang w:eastAsia="zh-CN"/>
              </w:rPr>
            </w:pPr>
            <w:r w:rsidRPr="002039CE">
              <w:rPr>
                <w:rFonts w:cs="Arial"/>
                <w:sz w:val="18"/>
                <w:szCs w:val="18"/>
              </w:rPr>
              <w:t>IS 9873</w:t>
            </w:r>
            <w:r>
              <w:rPr>
                <w:rFonts w:eastAsia="宋体" w:cs="Arial" w:hint="eastAsia"/>
                <w:sz w:val="18"/>
                <w:szCs w:val="18"/>
                <w:lang w:eastAsia="zh-CN"/>
              </w:rPr>
              <w:t>(Part 3): 2017</w:t>
            </w:r>
          </w:p>
          <w:p w14:paraId="6B4C4C70" w14:textId="3B7870AC" w:rsidR="000F1D5E" w:rsidRPr="00B65A24" w:rsidRDefault="000F1D5E" w:rsidP="002039CE">
            <w:pPr>
              <w:rPr>
                <w:rFonts w:cs="Arial"/>
                <w:sz w:val="18"/>
                <w:szCs w:val="18"/>
              </w:rPr>
            </w:pPr>
            <w:r>
              <w:rPr>
                <w:rFonts w:eastAsia="宋体" w:cs="Arial" w:hint="eastAsia"/>
                <w:sz w:val="18"/>
                <w:szCs w:val="18"/>
                <w:lang w:eastAsia="zh-CN"/>
              </w:rPr>
              <w:t xml:space="preserve">Link: </w:t>
            </w:r>
            <w:r w:rsidRPr="000F1D5E">
              <w:rPr>
                <w:rFonts w:eastAsia="宋体" w:cs="Arial"/>
                <w:sz w:val="18"/>
                <w:szCs w:val="18"/>
                <w:lang w:eastAsia="zh-CN"/>
              </w:rPr>
              <w:t>https://standardsbis.bsbedge.com/BIS_SearchStandard.aspx?Standard_Number=IS+9873&amp;id=</w:t>
            </w:r>
          </w:p>
        </w:tc>
        <w:tc>
          <w:tcPr>
            <w:tcW w:w="4820" w:type="dxa"/>
            <w:shd w:val="clear" w:color="auto" w:fill="F2F2F2" w:themeFill="background1" w:themeFillShade="F2"/>
            <w:vAlign w:val="center"/>
          </w:tcPr>
          <w:p w14:paraId="50B689C9" w14:textId="77777777" w:rsidR="006614DA" w:rsidRPr="006614DA" w:rsidRDefault="006614DA" w:rsidP="006614DA">
            <w:pPr>
              <w:rPr>
                <w:rFonts w:cs="Arial"/>
                <w:sz w:val="18"/>
                <w:szCs w:val="18"/>
              </w:rPr>
            </w:pPr>
            <w:r w:rsidRPr="006614DA">
              <w:rPr>
                <w:rFonts w:cs="Arial"/>
                <w:sz w:val="18"/>
                <w:szCs w:val="18"/>
              </w:rPr>
              <w:t>Maximum acceptable levels for the migration of the elements lead, antimony, arsenic, barium, cadmium, chromium, mercury and selenium from toy materials and from parts of toys, except materials not accessible.</w:t>
            </w:r>
          </w:p>
          <w:tbl>
            <w:tblPr>
              <w:tblW w:w="46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7"/>
              <w:gridCol w:w="378"/>
              <w:gridCol w:w="378"/>
              <w:gridCol w:w="370"/>
              <w:gridCol w:w="521"/>
              <w:gridCol w:w="385"/>
              <w:gridCol w:w="362"/>
              <w:gridCol w:w="385"/>
              <w:gridCol w:w="443"/>
              <w:gridCol w:w="551"/>
            </w:tblGrid>
            <w:tr w:rsidR="006614DA" w14:paraId="0DDB5D06" w14:textId="77777777" w:rsidTr="006614DA">
              <w:trPr>
                <w:trHeight w:val="23"/>
              </w:trPr>
              <w:tc>
                <w:tcPr>
                  <w:tcW w:w="845" w:type="dxa"/>
                  <w:vMerge w:val="restart"/>
                  <w:tcBorders>
                    <w:top w:val="single" w:sz="4" w:space="0" w:color="auto"/>
                    <w:left w:val="single" w:sz="4" w:space="0" w:color="auto"/>
                    <w:bottom w:val="single" w:sz="4" w:space="0" w:color="auto"/>
                    <w:right w:val="single" w:sz="4" w:space="0" w:color="auto"/>
                  </w:tcBorders>
                  <w:vAlign w:val="center"/>
                  <w:hideMark/>
                </w:tcPr>
                <w:p w14:paraId="7E3E9C57" w14:textId="77777777" w:rsidR="006614DA" w:rsidRDefault="006614DA" w:rsidP="006614DA">
                  <w:pPr>
                    <w:spacing w:before="100" w:beforeAutospacing="1" w:after="100" w:afterAutospacing="1"/>
                    <w:rPr>
                      <w:rFonts w:cs="Arial"/>
                      <w:bCs/>
                      <w:sz w:val="13"/>
                      <w:szCs w:val="13"/>
                    </w:rPr>
                  </w:pPr>
                  <w:bookmarkStart w:id="2" w:name="f0303686_9020_4af7_a059_b9e301fd5ef7"/>
                  <w:r>
                    <w:rPr>
                      <w:rFonts w:cs="Arial"/>
                      <w:bCs/>
                      <w:sz w:val="13"/>
                      <w:szCs w:val="13"/>
                      <w:lang w:eastAsia="zh-CN"/>
                    </w:rPr>
                    <w:t>Test Item(s)</w:t>
                  </w:r>
                  <w:bookmarkEnd w:id="2"/>
                </w:p>
              </w:tc>
              <w:tc>
                <w:tcPr>
                  <w:tcW w:w="3771" w:type="dxa"/>
                  <w:gridSpan w:val="9"/>
                  <w:tcBorders>
                    <w:top w:val="single" w:sz="4" w:space="0" w:color="auto"/>
                    <w:left w:val="single" w:sz="4" w:space="0" w:color="auto"/>
                    <w:bottom w:val="single" w:sz="4" w:space="0" w:color="auto"/>
                    <w:right w:val="single" w:sz="4" w:space="0" w:color="auto"/>
                  </w:tcBorders>
                  <w:vAlign w:val="center"/>
                  <w:hideMark/>
                </w:tcPr>
                <w:p w14:paraId="4300B98E" w14:textId="77777777" w:rsidR="006614DA" w:rsidRDefault="006614DA" w:rsidP="006614DA">
                  <w:pPr>
                    <w:spacing w:before="100" w:beforeAutospacing="1" w:after="100" w:afterAutospacing="1"/>
                    <w:jc w:val="center"/>
                    <w:rPr>
                      <w:rFonts w:eastAsiaTheme="minorEastAsia" w:cs="Arial"/>
                      <w:bCs/>
                      <w:sz w:val="13"/>
                      <w:szCs w:val="13"/>
                      <w:lang w:eastAsia="zh-CN"/>
                    </w:rPr>
                  </w:pPr>
                  <w:bookmarkStart w:id="3" w:name="C_e702330a_3296_4011_ab12_8ad81b59f04b"/>
                  <w:bookmarkStart w:id="4" w:name="C_ca7407f4_278a_4ef3_a730_bed2a7ef94ee"/>
                  <w:bookmarkStart w:id="5" w:name="C_c0aafdfb_1624_4b2b_ad56_4995a9ed307e"/>
                  <w:bookmarkStart w:id="6" w:name="C_b5865a44_ee90_4870_9e13_01a3e6ed0144"/>
                  <w:bookmarkStart w:id="7" w:name="C_ca16deb5_b85a_43d2_a85b_10139938a474"/>
                  <w:bookmarkStart w:id="8" w:name="C_e56bcd0c_ba4a_4297_8363_8816c7d3fc9b"/>
                  <w:bookmarkStart w:id="9" w:name="C_a944b276_4533_457b_b959_71f42b42b008"/>
                  <w:bookmarkStart w:id="10" w:name="C_e66051fd_59ba_4f30_8fdd_622f06e57f8a"/>
                  <w:bookmarkStart w:id="11" w:name="C_f7ac620e_ae31_4639_a10f_54ab9d0f9cbd"/>
                  <w:bookmarkEnd w:id="3"/>
                  <w:bookmarkEnd w:id="4"/>
                  <w:bookmarkEnd w:id="5"/>
                  <w:bookmarkEnd w:id="6"/>
                  <w:bookmarkEnd w:id="7"/>
                  <w:bookmarkEnd w:id="8"/>
                  <w:bookmarkEnd w:id="9"/>
                  <w:bookmarkEnd w:id="10"/>
                  <w:bookmarkEnd w:id="11"/>
                  <w:r>
                    <w:rPr>
                      <w:rFonts w:eastAsiaTheme="minorEastAsia" w:cs="Arial"/>
                      <w:bCs/>
                      <w:sz w:val="13"/>
                      <w:szCs w:val="13"/>
                      <w:lang w:eastAsia="zh-CN"/>
                    </w:rPr>
                    <w:t>Requirements</w:t>
                  </w:r>
                  <w:r>
                    <w:rPr>
                      <w:rFonts w:cs="Arial"/>
                      <w:bCs/>
                      <w:sz w:val="13"/>
                      <w:szCs w:val="13"/>
                      <w:lang w:eastAsia="zh-CN"/>
                    </w:rPr>
                    <w:t>(mg/kg)</w:t>
                  </w:r>
                </w:p>
              </w:tc>
            </w:tr>
            <w:tr w:rsidR="006614DA" w14:paraId="7F3A4C2D" w14:textId="77777777" w:rsidTr="006614DA">
              <w:trPr>
                <w:trHeight w:val="23"/>
              </w:trPr>
              <w:tc>
                <w:tcPr>
                  <w:tcW w:w="845" w:type="dxa"/>
                  <w:vMerge/>
                  <w:tcBorders>
                    <w:top w:val="single" w:sz="4" w:space="0" w:color="auto"/>
                    <w:left w:val="single" w:sz="4" w:space="0" w:color="auto"/>
                    <w:bottom w:val="single" w:sz="4" w:space="0" w:color="auto"/>
                    <w:right w:val="single" w:sz="4" w:space="0" w:color="auto"/>
                  </w:tcBorders>
                  <w:vAlign w:val="center"/>
                  <w:hideMark/>
                </w:tcPr>
                <w:p w14:paraId="338C59E4" w14:textId="77777777" w:rsidR="006614DA" w:rsidRDefault="006614DA" w:rsidP="006614DA">
                  <w:pPr>
                    <w:rPr>
                      <w:rFonts w:cs="Arial"/>
                      <w:bCs/>
                      <w:sz w:val="13"/>
                      <w:szCs w:val="13"/>
                    </w:rPr>
                  </w:pPr>
                </w:p>
              </w:tc>
              <w:tc>
                <w:tcPr>
                  <w:tcW w:w="377" w:type="dxa"/>
                  <w:tcBorders>
                    <w:top w:val="single" w:sz="4" w:space="0" w:color="auto"/>
                    <w:left w:val="single" w:sz="4" w:space="0" w:color="auto"/>
                    <w:bottom w:val="single" w:sz="4" w:space="0" w:color="auto"/>
                    <w:right w:val="single" w:sz="4" w:space="0" w:color="auto"/>
                  </w:tcBorders>
                  <w:vAlign w:val="center"/>
                  <w:hideMark/>
                </w:tcPr>
                <w:p w14:paraId="2A6147D6" w14:textId="77777777" w:rsidR="006614DA" w:rsidRDefault="006614DA" w:rsidP="006614DA">
                  <w:pPr>
                    <w:spacing w:before="100" w:beforeAutospacing="1" w:after="100" w:afterAutospacing="1"/>
                    <w:jc w:val="center"/>
                    <w:rPr>
                      <w:rFonts w:cs="Arial"/>
                      <w:bCs/>
                      <w:sz w:val="13"/>
                      <w:szCs w:val="13"/>
                    </w:rPr>
                  </w:pPr>
                  <w:bookmarkStart w:id="12" w:name="d0d7c234_16ad_496b_a47b_810b45ca20f0"/>
                  <w:r>
                    <w:rPr>
                      <w:rFonts w:cs="Arial"/>
                      <w:bCs/>
                      <w:sz w:val="13"/>
                      <w:szCs w:val="13"/>
                    </w:rPr>
                    <w:t>Pb</w:t>
                  </w:r>
                  <w:bookmarkEnd w:id="12"/>
                </w:p>
              </w:tc>
              <w:tc>
                <w:tcPr>
                  <w:tcW w:w="377" w:type="dxa"/>
                  <w:tcBorders>
                    <w:top w:val="single" w:sz="4" w:space="0" w:color="auto"/>
                    <w:left w:val="single" w:sz="4" w:space="0" w:color="auto"/>
                    <w:bottom w:val="single" w:sz="4" w:space="0" w:color="auto"/>
                    <w:right w:val="single" w:sz="4" w:space="0" w:color="auto"/>
                  </w:tcBorders>
                  <w:vAlign w:val="center"/>
                  <w:hideMark/>
                </w:tcPr>
                <w:p w14:paraId="710DA592" w14:textId="77777777" w:rsidR="006614DA" w:rsidRDefault="006614DA" w:rsidP="006614DA">
                  <w:pPr>
                    <w:spacing w:before="100" w:beforeAutospacing="1" w:after="100" w:afterAutospacing="1"/>
                    <w:jc w:val="center"/>
                    <w:rPr>
                      <w:rFonts w:cs="Arial"/>
                      <w:bCs/>
                      <w:sz w:val="13"/>
                      <w:szCs w:val="13"/>
                    </w:rPr>
                  </w:pPr>
                  <w:bookmarkStart w:id="13" w:name="d1e8d523_1fad_4145_821c_96b3284f1d5a"/>
                  <w:r>
                    <w:rPr>
                      <w:rFonts w:cs="Arial"/>
                      <w:bCs/>
                      <w:sz w:val="13"/>
                      <w:szCs w:val="13"/>
                    </w:rPr>
                    <w:t>Sb</w:t>
                  </w:r>
                  <w:bookmarkEnd w:id="13"/>
                </w:p>
              </w:tc>
              <w:tc>
                <w:tcPr>
                  <w:tcW w:w="370" w:type="dxa"/>
                  <w:tcBorders>
                    <w:top w:val="single" w:sz="4" w:space="0" w:color="auto"/>
                    <w:left w:val="single" w:sz="4" w:space="0" w:color="auto"/>
                    <w:bottom w:val="single" w:sz="4" w:space="0" w:color="auto"/>
                    <w:right w:val="single" w:sz="4" w:space="0" w:color="auto"/>
                  </w:tcBorders>
                  <w:vAlign w:val="center"/>
                  <w:hideMark/>
                </w:tcPr>
                <w:p w14:paraId="3395C129" w14:textId="77777777" w:rsidR="006614DA" w:rsidRDefault="006614DA" w:rsidP="006614DA">
                  <w:pPr>
                    <w:spacing w:before="100" w:beforeAutospacing="1" w:after="100" w:afterAutospacing="1"/>
                    <w:jc w:val="center"/>
                    <w:rPr>
                      <w:rFonts w:cs="Arial"/>
                      <w:bCs/>
                      <w:sz w:val="13"/>
                      <w:szCs w:val="13"/>
                    </w:rPr>
                  </w:pPr>
                  <w:bookmarkStart w:id="14" w:name="d63e865d_45fd_409c_81eb_14adc1fda266"/>
                  <w:r>
                    <w:rPr>
                      <w:rFonts w:cs="Arial"/>
                      <w:bCs/>
                      <w:sz w:val="13"/>
                      <w:szCs w:val="13"/>
                    </w:rPr>
                    <w:t>As</w:t>
                  </w:r>
                  <w:bookmarkEnd w:id="14"/>
                </w:p>
              </w:tc>
              <w:tc>
                <w:tcPr>
                  <w:tcW w:w="521" w:type="dxa"/>
                  <w:tcBorders>
                    <w:top w:val="single" w:sz="4" w:space="0" w:color="auto"/>
                    <w:left w:val="single" w:sz="4" w:space="0" w:color="auto"/>
                    <w:bottom w:val="single" w:sz="4" w:space="0" w:color="auto"/>
                    <w:right w:val="single" w:sz="4" w:space="0" w:color="auto"/>
                  </w:tcBorders>
                  <w:vAlign w:val="center"/>
                  <w:hideMark/>
                </w:tcPr>
                <w:p w14:paraId="132003C2" w14:textId="77777777" w:rsidR="006614DA" w:rsidRDefault="006614DA" w:rsidP="006614DA">
                  <w:pPr>
                    <w:spacing w:before="100" w:beforeAutospacing="1" w:after="100" w:afterAutospacing="1"/>
                    <w:jc w:val="center"/>
                    <w:rPr>
                      <w:rFonts w:cs="Arial"/>
                      <w:bCs/>
                      <w:sz w:val="13"/>
                      <w:szCs w:val="13"/>
                    </w:rPr>
                  </w:pPr>
                  <w:bookmarkStart w:id="15" w:name="e1994484_85e5_4231_8573_74bf546a4203"/>
                  <w:r>
                    <w:rPr>
                      <w:rFonts w:cs="Arial"/>
                      <w:bCs/>
                      <w:sz w:val="13"/>
                      <w:szCs w:val="13"/>
                    </w:rPr>
                    <w:t>Ba</w:t>
                  </w:r>
                  <w:bookmarkEnd w:id="15"/>
                </w:p>
              </w:tc>
              <w:tc>
                <w:tcPr>
                  <w:tcW w:w="385" w:type="dxa"/>
                  <w:tcBorders>
                    <w:top w:val="single" w:sz="4" w:space="0" w:color="auto"/>
                    <w:left w:val="single" w:sz="4" w:space="0" w:color="auto"/>
                    <w:bottom w:val="single" w:sz="4" w:space="0" w:color="auto"/>
                    <w:right w:val="single" w:sz="4" w:space="0" w:color="auto"/>
                  </w:tcBorders>
                  <w:vAlign w:val="center"/>
                  <w:hideMark/>
                </w:tcPr>
                <w:p w14:paraId="4E3CF65A" w14:textId="77777777" w:rsidR="006614DA" w:rsidRDefault="006614DA" w:rsidP="006614DA">
                  <w:pPr>
                    <w:spacing w:before="100" w:beforeAutospacing="1" w:after="100" w:afterAutospacing="1"/>
                    <w:jc w:val="center"/>
                    <w:rPr>
                      <w:rFonts w:cs="Arial"/>
                      <w:bCs/>
                      <w:sz w:val="13"/>
                      <w:szCs w:val="13"/>
                    </w:rPr>
                  </w:pPr>
                  <w:bookmarkStart w:id="16" w:name="d80d1107_1f89_484b_950f_37ee38feb90e"/>
                  <w:r>
                    <w:rPr>
                      <w:rFonts w:cs="Arial"/>
                      <w:bCs/>
                      <w:sz w:val="13"/>
                      <w:szCs w:val="13"/>
                    </w:rPr>
                    <w:t>Cd</w:t>
                  </w:r>
                  <w:bookmarkEnd w:id="16"/>
                </w:p>
              </w:tc>
              <w:tc>
                <w:tcPr>
                  <w:tcW w:w="362" w:type="dxa"/>
                  <w:tcBorders>
                    <w:top w:val="single" w:sz="4" w:space="0" w:color="auto"/>
                    <w:left w:val="single" w:sz="4" w:space="0" w:color="auto"/>
                    <w:bottom w:val="single" w:sz="4" w:space="0" w:color="auto"/>
                    <w:right w:val="single" w:sz="4" w:space="0" w:color="auto"/>
                  </w:tcBorders>
                  <w:vAlign w:val="center"/>
                  <w:hideMark/>
                </w:tcPr>
                <w:p w14:paraId="13C3C279" w14:textId="77777777" w:rsidR="006614DA" w:rsidRDefault="006614DA" w:rsidP="006614DA">
                  <w:pPr>
                    <w:spacing w:before="100" w:beforeAutospacing="1" w:after="100" w:afterAutospacing="1"/>
                    <w:jc w:val="center"/>
                    <w:rPr>
                      <w:rFonts w:cs="Arial"/>
                      <w:bCs/>
                      <w:sz w:val="13"/>
                      <w:szCs w:val="13"/>
                    </w:rPr>
                  </w:pPr>
                  <w:bookmarkStart w:id="17" w:name="c6ac14e9_8025_4100_a086_1a5aa7e2bf7a"/>
                  <w:r>
                    <w:rPr>
                      <w:rFonts w:cs="Arial"/>
                      <w:bCs/>
                      <w:sz w:val="13"/>
                      <w:szCs w:val="13"/>
                    </w:rPr>
                    <w:t>Cr</w:t>
                  </w:r>
                  <w:bookmarkEnd w:id="17"/>
                </w:p>
              </w:tc>
              <w:tc>
                <w:tcPr>
                  <w:tcW w:w="385" w:type="dxa"/>
                  <w:tcBorders>
                    <w:top w:val="single" w:sz="4" w:space="0" w:color="auto"/>
                    <w:left w:val="single" w:sz="4" w:space="0" w:color="auto"/>
                    <w:bottom w:val="single" w:sz="4" w:space="0" w:color="auto"/>
                    <w:right w:val="single" w:sz="4" w:space="0" w:color="auto"/>
                  </w:tcBorders>
                  <w:vAlign w:val="center"/>
                  <w:hideMark/>
                </w:tcPr>
                <w:p w14:paraId="58086563" w14:textId="77777777" w:rsidR="006614DA" w:rsidRDefault="006614DA" w:rsidP="006614DA">
                  <w:pPr>
                    <w:spacing w:before="100" w:beforeAutospacing="1" w:after="100" w:afterAutospacing="1"/>
                    <w:jc w:val="center"/>
                    <w:rPr>
                      <w:rFonts w:cs="Arial"/>
                      <w:bCs/>
                      <w:sz w:val="13"/>
                      <w:szCs w:val="13"/>
                    </w:rPr>
                  </w:pPr>
                  <w:bookmarkStart w:id="18" w:name="ed280afd_a878_46ef_bae6_4ef8b55d6c9e"/>
                  <w:r>
                    <w:rPr>
                      <w:rFonts w:cs="Arial"/>
                      <w:bCs/>
                      <w:sz w:val="13"/>
                      <w:szCs w:val="13"/>
                    </w:rPr>
                    <w:t>Hg</w:t>
                  </w:r>
                  <w:bookmarkEnd w:id="18"/>
                </w:p>
              </w:tc>
              <w:tc>
                <w:tcPr>
                  <w:tcW w:w="443" w:type="dxa"/>
                  <w:tcBorders>
                    <w:top w:val="single" w:sz="4" w:space="0" w:color="auto"/>
                    <w:left w:val="single" w:sz="4" w:space="0" w:color="auto"/>
                    <w:bottom w:val="single" w:sz="4" w:space="0" w:color="auto"/>
                    <w:right w:val="single" w:sz="4" w:space="0" w:color="auto"/>
                  </w:tcBorders>
                  <w:vAlign w:val="center"/>
                  <w:hideMark/>
                </w:tcPr>
                <w:p w14:paraId="5526611A" w14:textId="77777777" w:rsidR="006614DA" w:rsidRDefault="006614DA" w:rsidP="006614DA">
                  <w:pPr>
                    <w:spacing w:before="100" w:beforeAutospacing="1" w:after="100" w:afterAutospacing="1"/>
                    <w:jc w:val="center"/>
                    <w:rPr>
                      <w:rFonts w:cs="Arial"/>
                      <w:bCs/>
                      <w:sz w:val="13"/>
                      <w:szCs w:val="13"/>
                    </w:rPr>
                  </w:pPr>
                  <w:bookmarkStart w:id="19" w:name="d5c8a92a_e5b8_49c2_8cbe_7409447e6bba"/>
                  <w:r>
                    <w:rPr>
                      <w:rFonts w:cs="Arial"/>
                      <w:bCs/>
                      <w:sz w:val="13"/>
                      <w:szCs w:val="13"/>
                    </w:rPr>
                    <w:t>Se</w:t>
                  </w:r>
                  <w:bookmarkEnd w:id="19"/>
                </w:p>
              </w:tc>
              <w:tc>
                <w:tcPr>
                  <w:tcW w:w="547" w:type="dxa"/>
                  <w:tcBorders>
                    <w:top w:val="single" w:sz="4" w:space="0" w:color="auto"/>
                    <w:left w:val="single" w:sz="4" w:space="0" w:color="auto"/>
                    <w:bottom w:val="single" w:sz="4" w:space="0" w:color="auto"/>
                    <w:right w:val="single" w:sz="4" w:space="0" w:color="auto"/>
                  </w:tcBorders>
                  <w:vAlign w:val="center"/>
                  <w:hideMark/>
                </w:tcPr>
                <w:p w14:paraId="3C680FFE" w14:textId="77777777" w:rsidR="006614DA" w:rsidRDefault="006614DA" w:rsidP="006614DA">
                  <w:pPr>
                    <w:spacing w:before="100" w:beforeAutospacing="1" w:after="100" w:afterAutospacing="1"/>
                    <w:jc w:val="center"/>
                    <w:rPr>
                      <w:rFonts w:cs="Arial"/>
                      <w:bCs/>
                      <w:sz w:val="13"/>
                      <w:szCs w:val="13"/>
                      <w:lang w:eastAsia="zh-CN"/>
                    </w:rPr>
                  </w:pPr>
                  <w:bookmarkStart w:id="20" w:name="f129f2d0_81e0_466c_86e8_068932551561"/>
                  <w:r>
                    <w:rPr>
                      <w:rFonts w:cs="Arial"/>
                      <w:bCs/>
                      <w:sz w:val="13"/>
                      <w:szCs w:val="13"/>
                      <w:lang w:eastAsia="zh-CN"/>
                    </w:rPr>
                    <w:t>B</w:t>
                  </w:r>
                  <w:bookmarkEnd w:id="20"/>
                </w:p>
              </w:tc>
            </w:tr>
            <w:tr w:rsidR="006614DA" w14:paraId="2C720AFF" w14:textId="77777777" w:rsidTr="006614DA">
              <w:trPr>
                <w:trHeight w:val="23"/>
              </w:trPr>
              <w:tc>
                <w:tcPr>
                  <w:tcW w:w="845" w:type="dxa"/>
                  <w:tcBorders>
                    <w:top w:val="single" w:sz="4" w:space="0" w:color="auto"/>
                    <w:left w:val="single" w:sz="4" w:space="0" w:color="auto"/>
                    <w:bottom w:val="single" w:sz="4" w:space="0" w:color="auto"/>
                    <w:right w:val="single" w:sz="4" w:space="0" w:color="auto"/>
                  </w:tcBorders>
                  <w:vAlign w:val="center"/>
                  <w:hideMark/>
                </w:tcPr>
                <w:p w14:paraId="7A89506E" w14:textId="77777777" w:rsidR="006614DA" w:rsidRDefault="006614DA" w:rsidP="006614DA">
                  <w:pPr>
                    <w:rPr>
                      <w:rFonts w:cs="Arial"/>
                      <w:bCs/>
                      <w:sz w:val="13"/>
                      <w:szCs w:val="13"/>
                      <w:lang w:eastAsia="zh-CN"/>
                    </w:rPr>
                  </w:pPr>
                  <w:bookmarkStart w:id="21" w:name="e6937706_2dad_4491_ae59_09f6fb26377c"/>
                  <w:r>
                    <w:rPr>
                      <w:rFonts w:cs="Arial"/>
                      <w:bCs/>
                      <w:sz w:val="13"/>
                      <w:szCs w:val="13"/>
                      <w:lang w:eastAsia="zh-CN"/>
                    </w:rPr>
                    <w:t xml:space="preserve">Permissible Limit </w:t>
                  </w:r>
                </w:p>
                <w:p w14:paraId="00DF965C" w14:textId="77777777" w:rsidR="006614DA" w:rsidRDefault="006614DA" w:rsidP="006614DA">
                  <w:pPr>
                    <w:rPr>
                      <w:rFonts w:cs="Arial"/>
                      <w:bCs/>
                      <w:sz w:val="13"/>
                      <w:szCs w:val="13"/>
                      <w:lang w:eastAsia="zh-CN"/>
                    </w:rPr>
                  </w:pPr>
                  <w:r>
                    <w:rPr>
                      <w:rFonts w:cs="Arial"/>
                      <w:bCs/>
                      <w:sz w:val="13"/>
                      <w:szCs w:val="13"/>
                      <w:lang w:eastAsia="zh-CN"/>
                    </w:rPr>
                    <w:t xml:space="preserve">Modeling clay </w:t>
                  </w:r>
                  <w:bookmarkStart w:id="22" w:name="a2359ecc_0b33_4753_92de_a7bd9104ed1b"/>
                  <w:bookmarkEnd w:id="21"/>
                </w:p>
                <w:p w14:paraId="1C97E76B" w14:textId="77777777" w:rsidR="006614DA" w:rsidRDefault="006614DA" w:rsidP="006614DA">
                  <w:pPr>
                    <w:rPr>
                      <w:rFonts w:cs="Arial"/>
                      <w:bCs/>
                      <w:sz w:val="13"/>
                      <w:szCs w:val="13"/>
                      <w:lang w:eastAsia="zh-CN"/>
                    </w:rPr>
                  </w:pPr>
                  <w:r>
                    <w:rPr>
                      <w:rFonts w:cs="Arial"/>
                      <w:bCs/>
                      <w:sz w:val="13"/>
                      <w:szCs w:val="13"/>
                      <w:lang w:eastAsia="zh-CN"/>
                    </w:rPr>
                    <w:t>a</w:t>
                  </w:r>
                  <w:bookmarkStart w:id="23" w:name="e1fbabd1_1c24_4a06_8832_49c48a618a00"/>
                  <w:bookmarkEnd w:id="22"/>
                  <w:r>
                    <w:rPr>
                      <w:rFonts w:cs="Arial"/>
                      <w:bCs/>
                      <w:sz w:val="13"/>
                      <w:szCs w:val="13"/>
                      <w:lang w:eastAsia="zh-CN"/>
                    </w:rPr>
                    <w:t>nd putty</w:t>
                  </w:r>
                  <w:bookmarkEnd w:id="23"/>
                </w:p>
              </w:tc>
              <w:tc>
                <w:tcPr>
                  <w:tcW w:w="377" w:type="dxa"/>
                  <w:tcBorders>
                    <w:top w:val="single" w:sz="4" w:space="0" w:color="auto"/>
                    <w:left w:val="single" w:sz="4" w:space="0" w:color="auto"/>
                    <w:bottom w:val="single" w:sz="4" w:space="0" w:color="auto"/>
                    <w:right w:val="single" w:sz="4" w:space="0" w:color="auto"/>
                  </w:tcBorders>
                  <w:vAlign w:val="center"/>
                  <w:hideMark/>
                </w:tcPr>
                <w:p w14:paraId="0A95BCDB" w14:textId="77777777" w:rsidR="006614DA" w:rsidRDefault="006614DA" w:rsidP="006614DA">
                  <w:pPr>
                    <w:spacing w:before="100" w:beforeAutospacing="1" w:after="100" w:afterAutospacing="1"/>
                    <w:jc w:val="center"/>
                    <w:rPr>
                      <w:rFonts w:cs="Arial"/>
                      <w:bCs/>
                      <w:sz w:val="13"/>
                      <w:szCs w:val="13"/>
                    </w:rPr>
                  </w:pPr>
                  <w:bookmarkStart w:id="24" w:name="c185aadc_7f8c_4db1_894a_e350cc6f3b10"/>
                  <w:r>
                    <w:rPr>
                      <w:rFonts w:cs="Arial"/>
                      <w:bCs/>
                      <w:sz w:val="13"/>
                      <w:szCs w:val="13"/>
                      <w:lang w:eastAsia="zh-CN"/>
                    </w:rPr>
                    <w:t>90</w:t>
                  </w:r>
                  <w:bookmarkEnd w:id="24"/>
                </w:p>
              </w:tc>
              <w:tc>
                <w:tcPr>
                  <w:tcW w:w="377" w:type="dxa"/>
                  <w:tcBorders>
                    <w:top w:val="single" w:sz="4" w:space="0" w:color="auto"/>
                    <w:left w:val="single" w:sz="4" w:space="0" w:color="auto"/>
                    <w:bottom w:val="single" w:sz="4" w:space="0" w:color="auto"/>
                    <w:right w:val="single" w:sz="4" w:space="0" w:color="auto"/>
                  </w:tcBorders>
                  <w:vAlign w:val="center"/>
                  <w:hideMark/>
                </w:tcPr>
                <w:p w14:paraId="2D7AD964" w14:textId="77777777" w:rsidR="006614DA" w:rsidRDefault="006614DA" w:rsidP="006614DA">
                  <w:pPr>
                    <w:spacing w:before="100" w:beforeAutospacing="1" w:after="100" w:afterAutospacing="1"/>
                    <w:jc w:val="center"/>
                    <w:rPr>
                      <w:rFonts w:cs="Arial"/>
                      <w:bCs/>
                      <w:sz w:val="13"/>
                      <w:szCs w:val="13"/>
                    </w:rPr>
                  </w:pPr>
                  <w:bookmarkStart w:id="25" w:name="beda43b7_97d9_4d19_bc72_77d932505dc5"/>
                  <w:r>
                    <w:rPr>
                      <w:rFonts w:cs="Arial"/>
                      <w:bCs/>
                      <w:sz w:val="13"/>
                      <w:szCs w:val="13"/>
                      <w:lang w:eastAsia="zh-CN"/>
                    </w:rPr>
                    <w:t>60</w:t>
                  </w:r>
                  <w:bookmarkEnd w:id="25"/>
                </w:p>
              </w:tc>
              <w:tc>
                <w:tcPr>
                  <w:tcW w:w="370" w:type="dxa"/>
                  <w:tcBorders>
                    <w:top w:val="single" w:sz="4" w:space="0" w:color="auto"/>
                    <w:left w:val="single" w:sz="4" w:space="0" w:color="auto"/>
                    <w:bottom w:val="single" w:sz="4" w:space="0" w:color="auto"/>
                    <w:right w:val="single" w:sz="4" w:space="0" w:color="auto"/>
                  </w:tcBorders>
                  <w:vAlign w:val="center"/>
                  <w:hideMark/>
                </w:tcPr>
                <w:p w14:paraId="5CF29985" w14:textId="77777777" w:rsidR="006614DA" w:rsidRDefault="006614DA" w:rsidP="006614DA">
                  <w:pPr>
                    <w:spacing w:before="100" w:beforeAutospacing="1" w:after="100" w:afterAutospacing="1"/>
                    <w:jc w:val="center"/>
                    <w:rPr>
                      <w:rFonts w:cs="Arial"/>
                      <w:bCs/>
                      <w:sz w:val="13"/>
                      <w:szCs w:val="13"/>
                    </w:rPr>
                  </w:pPr>
                  <w:bookmarkStart w:id="26" w:name="a01f20d6_aa36_4ff9_b77a_baad4fd49a53"/>
                  <w:r>
                    <w:rPr>
                      <w:rFonts w:cs="Arial"/>
                      <w:bCs/>
                      <w:sz w:val="13"/>
                      <w:szCs w:val="13"/>
                      <w:lang w:eastAsia="zh-CN"/>
                    </w:rPr>
                    <w:t>25</w:t>
                  </w:r>
                  <w:bookmarkEnd w:id="26"/>
                </w:p>
              </w:tc>
              <w:tc>
                <w:tcPr>
                  <w:tcW w:w="521" w:type="dxa"/>
                  <w:tcBorders>
                    <w:top w:val="single" w:sz="4" w:space="0" w:color="auto"/>
                    <w:left w:val="single" w:sz="4" w:space="0" w:color="auto"/>
                    <w:bottom w:val="single" w:sz="4" w:space="0" w:color="auto"/>
                    <w:right w:val="single" w:sz="4" w:space="0" w:color="auto"/>
                  </w:tcBorders>
                  <w:vAlign w:val="center"/>
                  <w:hideMark/>
                </w:tcPr>
                <w:p w14:paraId="61F870BF" w14:textId="77777777" w:rsidR="006614DA" w:rsidRDefault="006614DA" w:rsidP="006614DA">
                  <w:pPr>
                    <w:spacing w:before="100" w:beforeAutospacing="1" w:after="100" w:afterAutospacing="1"/>
                    <w:jc w:val="center"/>
                    <w:rPr>
                      <w:rFonts w:cs="Arial"/>
                      <w:bCs/>
                      <w:sz w:val="13"/>
                      <w:szCs w:val="13"/>
                    </w:rPr>
                  </w:pPr>
                  <w:bookmarkStart w:id="27" w:name="d16426cc_b682_48f2_9e38_92d87317420c"/>
                  <w:r>
                    <w:rPr>
                      <w:rFonts w:cs="Arial"/>
                      <w:bCs/>
                      <w:sz w:val="13"/>
                      <w:szCs w:val="13"/>
                      <w:lang w:eastAsia="zh-CN"/>
                    </w:rPr>
                    <w:t>3</w:t>
                  </w:r>
                  <w:bookmarkStart w:id="28" w:name="a2e36555_3dee_42b7_8faf_bd7d58f86ef3"/>
                  <w:bookmarkEnd w:id="27"/>
                  <w:r>
                    <w:rPr>
                      <w:rFonts w:cs="Arial"/>
                      <w:bCs/>
                      <w:sz w:val="13"/>
                      <w:szCs w:val="13"/>
                      <w:lang w:eastAsia="zh-CN"/>
                    </w:rPr>
                    <w:t>50</w:t>
                  </w:r>
                  <w:bookmarkEnd w:id="28"/>
                </w:p>
              </w:tc>
              <w:tc>
                <w:tcPr>
                  <w:tcW w:w="385" w:type="dxa"/>
                  <w:tcBorders>
                    <w:top w:val="single" w:sz="4" w:space="0" w:color="auto"/>
                    <w:left w:val="single" w:sz="4" w:space="0" w:color="auto"/>
                    <w:bottom w:val="single" w:sz="4" w:space="0" w:color="auto"/>
                    <w:right w:val="single" w:sz="4" w:space="0" w:color="auto"/>
                  </w:tcBorders>
                  <w:vAlign w:val="center"/>
                  <w:hideMark/>
                </w:tcPr>
                <w:p w14:paraId="130A476D" w14:textId="77777777" w:rsidR="006614DA" w:rsidRDefault="006614DA" w:rsidP="006614DA">
                  <w:pPr>
                    <w:spacing w:before="100" w:beforeAutospacing="1" w:after="100" w:afterAutospacing="1"/>
                    <w:jc w:val="center"/>
                    <w:rPr>
                      <w:rFonts w:cs="Arial"/>
                      <w:bCs/>
                      <w:sz w:val="13"/>
                      <w:szCs w:val="13"/>
                    </w:rPr>
                  </w:pPr>
                  <w:bookmarkStart w:id="29" w:name="b51da09c_e0e5_4cbf_8e97_09557c057528"/>
                  <w:r>
                    <w:rPr>
                      <w:rFonts w:cs="Arial"/>
                      <w:bCs/>
                      <w:sz w:val="13"/>
                      <w:szCs w:val="13"/>
                      <w:lang w:eastAsia="zh-CN"/>
                    </w:rPr>
                    <w:t>50</w:t>
                  </w:r>
                  <w:bookmarkEnd w:id="29"/>
                </w:p>
              </w:tc>
              <w:tc>
                <w:tcPr>
                  <w:tcW w:w="362" w:type="dxa"/>
                  <w:tcBorders>
                    <w:top w:val="single" w:sz="4" w:space="0" w:color="auto"/>
                    <w:left w:val="single" w:sz="4" w:space="0" w:color="auto"/>
                    <w:bottom w:val="single" w:sz="4" w:space="0" w:color="auto"/>
                    <w:right w:val="single" w:sz="4" w:space="0" w:color="auto"/>
                  </w:tcBorders>
                  <w:vAlign w:val="center"/>
                  <w:hideMark/>
                </w:tcPr>
                <w:p w14:paraId="0C62D3A1" w14:textId="77777777" w:rsidR="006614DA" w:rsidRDefault="006614DA" w:rsidP="006614DA">
                  <w:pPr>
                    <w:spacing w:before="100" w:beforeAutospacing="1" w:after="100" w:afterAutospacing="1"/>
                    <w:jc w:val="center"/>
                    <w:rPr>
                      <w:rFonts w:cs="Arial"/>
                      <w:bCs/>
                      <w:sz w:val="13"/>
                      <w:szCs w:val="13"/>
                    </w:rPr>
                  </w:pPr>
                  <w:bookmarkStart w:id="30" w:name="ac0762c2_289f_4f94_8bc2_e103bd324feb"/>
                  <w:r>
                    <w:rPr>
                      <w:rFonts w:cs="Arial"/>
                      <w:bCs/>
                      <w:sz w:val="13"/>
                      <w:szCs w:val="13"/>
                      <w:lang w:eastAsia="zh-CN"/>
                    </w:rPr>
                    <w:t>25</w:t>
                  </w:r>
                  <w:bookmarkEnd w:id="30"/>
                </w:p>
              </w:tc>
              <w:tc>
                <w:tcPr>
                  <w:tcW w:w="385" w:type="dxa"/>
                  <w:tcBorders>
                    <w:top w:val="single" w:sz="4" w:space="0" w:color="auto"/>
                    <w:left w:val="single" w:sz="4" w:space="0" w:color="auto"/>
                    <w:bottom w:val="single" w:sz="4" w:space="0" w:color="auto"/>
                    <w:right w:val="single" w:sz="4" w:space="0" w:color="auto"/>
                  </w:tcBorders>
                  <w:vAlign w:val="center"/>
                  <w:hideMark/>
                </w:tcPr>
                <w:p w14:paraId="465D6F5A" w14:textId="77777777" w:rsidR="006614DA" w:rsidRDefault="006614DA" w:rsidP="006614DA">
                  <w:pPr>
                    <w:spacing w:before="100" w:beforeAutospacing="1" w:after="100" w:afterAutospacing="1"/>
                    <w:jc w:val="center"/>
                    <w:rPr>
                      <w:rFonts w:cs="Arial"/>
                      <w:bCs/>
                      <w:sz w:val="13"/>
                      <w:szCs w:val="13"/>
                    </w:rPr>
                  </w:pPr>
                  <w:bookmarkStart w:id="31" w:name="f66c0209_0eb1_49cb_9ffa_aa3b8278a373"/>
                  <w:r>
                    <w:rPr>
                      <w:rFonts w:cs="Arial"/>
                      <w:bCs/>
                      <w:sz w:val="13"/>
                      <w:szCs w:val="13"/>
                      <w:lang w:eastAsia="zh-CN"/>
                    </w:rPr>
                    <w:t>25</w:t>
                  </w:r>
                  <w:bookmarkEnd w:id="31"/>
                </w:p>
              </w:tc>
              <w:tc>
                <w:tcPr>
                  <w:tcW w:w="443" w:type="dxa"/>
                  <w:tcBorders>
                    <w:top w:val="single" w:sz="4" w:space="0" w:color="auto"/>
                    <w:left w:val="single" w:sz="4" w:space="0" w:color="auto"/>
                    <w:bottom w:val="single" w:sz="4" w:space="0" w:color="auto"/>
                    <w:right w:val="single" w:sz="4" w:space="0" w:color="auto"/>
                  </w:tcBorders>
                  <w:vAlign w:val="center"/>
                  <w:hideMark/>
                </w:tcPr>
                <w:p w14:paraId="09859B74" w14:textId="77777777" w:rsidR="006614DA" w:rsidRDefault="006614DA" w:rsidP="006614DA">
                  <w:pPr>
                    <w:spacing w:before="100" w:beforeAutospacing="1" w:after="100" w:afterAutospacing="1"/>
                    <w:jc w:val="center"/>
                    <w:rPr>
                      <w:rFonts w:cs="Arial"/>
                      <w:bCs/>
                      <w:sz w:val="13"/>
                      <w:szCs w:val="13"/>
                    </w:rPr>
                  </w:pPr>
                  <w:bookmarkStart w:id="32" w:name="d73f61d9_2089_4c7c_8ee3_54b4dc576e50"/>
                  <w:r>
                    <w:rPr>
                      <w:rFonts w:cs="Arial"/>
                      <w:bCs/>
                      <w:sz w:val="13"/>
                      <w:szCs w:val="13"/>
                      <w:lang w:eastAsia="zh-CN"/>
                    </w:rPr>
                    <w:t>500</w:t>
                  </w:r>
                  <w:bookmarkEnd w:id="32"/>
                </w:p>
              </w:tc>
              <w:tc>
                <w:tcPr>
                  <w:tcW w:w="547" w:type="dxa"/>
                  <w:tcBorders>
                    <w:top w:val="single" w:sz="4" w:space="0" w:color="auto"/>
                    <w:left w:val="single" w:sz="4" w:space="0" w:color="auto"/>
                    <w:bottom w:val="single" w:sz="4" w:space="0" w:color="auto"/>
                    <w:right w:val="single" w:sz="4" w:space="0" w:color="auto"/>
                  </w:tcBorders>
                  <w:vAlign w:val="center"/>
                  <w:hideMark/>
                </w:tcPr>
                <w:p w14:paraId="65A956C1" w14:textId="77777777" w:rsidR="006614DA" w:rsidRDefault="006614DA" w:rsidP="006614DA">
                  <w:pPr>
                    <w:spacing w:before="100" w:beforeAutospacing="1" w:after="100" w:afterAutospacing="1"/>
                    <w:jc w:val="center"/>
                    <w:rPr>
                      <w:rFonts w:cs="Arial"/>
                      <w:bCs/>
                      <w:sz w:val="13"/>
                      <w:szCs w:val="13"/>
                      <w:lang w:eastAsia="zh-CN"/>
                    </w:rPr>
                  </w:pPr>
                  <w:bookmarkStart w:id="33" w:name="cd3458af_c6f8_4b96_b7c6_22d213456341"/>
                  <w:r>
                    <w:rPr>
                      <w:rFonts w:cs="Arial"/>
                      <w:bCs/>
                      <w:sz w:val="13"/>
                      <w:szCs w:val="13"/>
                      <w:lang w:eastAsia="zh-CN"/>
                    </w:rPr>
                    <w:t>3</w:t>
                  </w:r>
                  <w:bookmarkStart w:id="34" w:name="a0e4d7e7_58fb_4884_b31e_ea6696ef4c0c"/>
                  <w:bookmarkEnd w:id="33"/>
                  <w:r>
                    <w:rPr>
                      <w:rFonts w:cs="Arial"/>
                      <w:bCs/>
                      <w:sz w:val="13"/>
                      <w:szCs w:val="13"/>
                      <w:lang w:eastAsia="zh-CN"/>
                    </w:rPr>
                    <w:t>750</w:t>
                  </w:r>
                  <w:bookmarkEnd w:id="34"/>
                </w:p>
              </w:tc>
            </w:tr>
            <w:tr w:rsidR="006614DA" w14:paraId="29C56C42" w14:textId="77777777" w:rsidTr="006614DA">
              <w:trPr>
                <w:trHeight w:val="23"/>
              </w:trPr>
              <w:tc>
                <w:tcPr>
                  <w:tcW w:w="845" w:type="dxa"/>
                  <w:tcBorders>
                    <w:top w:val="single" w:sz="4" w:space="0" w:color="auto"/>
                    <w:left w:val="single" w:sz="4" w:space="0" w:color="auto"/>
                    <w:bottom w:val="single" w:sz="4" w:space="0" w:color="auto"/>
                    <w:right w:val="single" w:sz="4" w:space="0" w:color="auto"/>
                  </w:tcBorders>
                  <w:vAlign w:val="center"/>
                  <w:hideMark/>
                </w:tcPr>
                <w:p w14:paraId="2E1CAD28" w14:textId="77777777" w:rsidR="006614DA" w:rsidRDefault="006614DA" w:rsidP="006614DA">
                  <w:pPr>
                    <w:rPr>
                      <w:rFonts w:cs="Arial"/>
                      <w:bCs/>
                      <w:sz w:val="13"/>
                      <w:szCs w:val="13"/>
                      <w:lang w:eastAsia="zh-CN"/>
                    </w:rPr>
                  </w:pPr>
                  <w:bookmarkStart w:id="35" w:name="c7902b5b_020a_4edf_bb68_89bce62373a2"/>
                  <w:r>
                    <w:rPr>
                      <w:rFonts w:cs="Arial"/>
                      <w:bCs/>
                      <w:sz w:val="13"/>
                      <w:szCs w:val="13"/>
                      <w:lang w:eastAsia="zh-CN"/>
                    </w:rPr>
                    <w:t xml:space="preserve">Permissible Limit </w:t>
                  </w:r>
                </w:p>
                <w:p w14:paraId="1D2BAD2D" w14:textId="77777777" w:rsidR="006614DA" w:rsidRDefault="006614DA" w:rsidP="006614DA">
                  <w:pPr>
                    <w:rPr>
                      <w:rFonts w:cs="Arial"/>
                      <w:bCs/>
                      <w:sz w:val="13"/>
                      <w:szCs w:val="13"/>
                      <w:lang w:eastAsia="zh-CN"/>
                    </w:rPr>
                  </w:pPr>
                  <w:r>
                    <w:rPr>
                      <w:rFonts w:cs="Arial"/>
                      <w:bCs/>
                      <w:sz w:val="13"/>
                      <w:szCs w:val="13"/>
                      <w:lang w:eastAsia="zh-CN"/>
                    </w:rPr>
                    <w:t>Finger Paint</w:t>
                  </w:r>
                  <w:bookmarkEnd w:id="35"/>
                </w:p>
              </w:tc>
              <w:tc>
                <w:tcPr>
                  <w:tcW w:w="377" w:type="dxa"/>
                  <w:tcBorders>
                    <w:top w:val="single" w:sz="4" w:space="0" w:color="auto"/>
                    <w:left w:val="single" w:sz="4" w:space="0" w:color="auto"/>
                    <w:bottom w:val="single" w:sz="4" w:space="0" w:color="auto"/>
                    <w:right w:val="single" w:sz="4" w:space="0" w:color="auto"/>
                  </w:tcBorders>
                  <w:vAlign w:val="center"/>
                  <w:hideMark/>
                </w:tcPr>
                <w:p w14:paraId="2F9F626D" w14:textId="77777777" w:rsidR="006614DA" w:rsidRDefault="006614DA" w:rsidP="006614DA">
                  <w:pPr>
                    <w:spacing w:before="100" w:beforeAutospacing="1" w:after="100" w:afterAutospacing="1"/>
                    <w:jc w:val="center"/>
                    <w:rPr>
                      <w:rFonts w:cs="Arial"/>
                      <w:bCs/>
                      <w:sz w:val="13"/>
                      <w:szCs w:val="13"/>
                    </w:rPr>
                  </w:pPr>
                  <w:bookmarkStart w:id="36" w:name="a84cf4af_50ee_42b5_9c26_a779e46ed0d8"/>
                  <w:r>
                    <w:rPr>
                      <w:rFonts w:cs="Arial"/>
                      <w:bCs/>
                      <w:sz w:val="13"/>
                      <w:szCs w:val="13"/>
                      <w:lang w:eastAsia="zh-CN"/>
                    </w:rPr>
                    <w:t>25</w:t>
                  </w:r>
                  <w:bookmarkEnd w:id="36"/>
                </w:p>
              </w:tc>
              <w:tc>
                <w:tcPr>
                  <w:tcW w:w="377" w:type="dxa"/>
                  <w:tcBorders>
                    <w:top w:val="single" w:sz="4" w:space="0" w:color="auto"/>
                    <w:left w:val="single" w:sz="4" w:space="0" w:color="auto"/>
                    <w:bottom w:val="single" w:sz="4" w:space="0" w:color="auto"/>
                    <w:right w:val="single" w:sz="4" w:space="0" w:color="auto"/>
                  </w:tcBorders>
                  <w:vAlign w:val="center"/>
                  <w:hideMark/>
                </w:tcPr>
                <w:p w14:paraId="108FC997" w14:textId="77777777" w:rsidR="006614DA" w:rsidRDefault="006614DA" w:rsidP="006614DA">
                  <w:pPr>
                    <w:spacing w:before="100" w:beforeAutospacing="1" w:after="100" w:afterAutospacing="1"/>
                    <w:jc w:val="center"/>
                    <w:rPr>
                      <w:rFonts w:cs="Arial"/>
                      <w:bCs/>
                      <w:sz w:val="13"/>
                      <w:szCs w:val="13"/>
                    </w:rPr>
                  </w:pPr>
                  <w:bookmarkStart w:id="37" w:name="f5351599_e5b2_4fdf_b4ba_39e9a4f50cbe"/>
                  <w:r>
                    <w:rPr>
                      <w:rFonts w:cs="Arial"/>
                      <w:bCs/>
                      <w:sz w:val="13"/>
                      <w:szCs w:val="13"/>
                      <w:lang w:eastAsia="zh-CN"/>
                    </w:rPr>
                    <w:t>10</w:t>
                  </w:r>
                  <w:bookmarkEnd w:id="37"/>
                </w:p>
              </w:tc>
              <w:tc>
                <w:tcPr>
                  <w:tcW w:w="370" w:type="dxa"/>
                  <w:tcBorders>
                    <w:top w:val="single" w:sz="4" w:space="0" w:color="auto"/>
                    <w:left w:val="single" w:sz="4" w:space="0" w:color="auto"/>
                    <w:bottom w:val="single" w:sz="4" w:space="0" w:color="auto"/>
                    <w:right w:val="single" w:sz="4" w:space="0" w:color="auto"/>
                  </w:tcBorders>
                  <w:vAlign w:val="center"/>
                  <w:hideMark/>
                </w:tcPr>
                <w:p w14:paraId="77355F19" w14:textId="77777777" w:rsidR="006614DA" w:rsidRDefault="006614DA" w:rsidP="006614DA">
                  <w:pPr>
                    <w:spacing w:before="100" w:beforeAutospacing="1" w:after="100" w:afterAutospacing="1"/>
                    <w:jc w:val="center"/>
                    <w:rPr>
                      <w:rFonts w:cs="Arial"/>
                      <w:bCs/>
                      <w:sz w:val="13"/>
                      <w:szCs w:val="13"/>
                    </w:rPr>
                  </w:pPr>
                  <w:bookmarkStart w:id="38" w:name="d526b805_92ec_443e_a0d0_04ef0d329bfb"/>
                  <w:r>
                    <w:rPr>
                      <w:rFonts w:cs="Arial"/>
                      <w:bCs/>
                      <w:sz w:val="13"/>
                      <w:szCs w:val="13"/>
                      <w:lang w:eastAsia="zh-CN"/>
                    </w:rPr>
                    <w:t>10</w:t>
                  </w:r>
                  <w:bookmarkEnd w:id="38"/>
                </w:p>
              </w:tc>
              <w:tc>
                <w:tcPr>
                  <w:tcW w:w="521" w:type="dxa"/>
                  <w:tcBorders>
                    <w:top w:val="single" w:sz="4" w:space="0" w:color="auto"/>
                    <w:left w:val="single" w:sz="4" w:space="0" w:color="auto"/>
                    <w:bottom w:val="single" w:sz="4" w:space="0" w:color="auto"/>
                    <w:right w:val="single" w:sz="4" w:space="0" w:color="auto"/>
                  </w:tcBorders>
                  <w:vAlign w:val="center"/>
                  <w:hideMark/>
                </w:tcPr>
                <w:p w14:paraId="558E3997" w14:textId="77777777" w:rsidR="006614DA" w:rsidRDefault="006614DA" w:rsidP="006614DA">
                  <w:pPr>
                    <w:spacing w:before="100" w:beforeAutospacing="1" w:after="100" w:afterAutospacing="1"/>
                    <w:jc w:val="center"/>
                    <w:rPr>
                      <w:rFonts w:cs="Arial"/>
                      <w:bCs/>
                      <w:sz w:val="13"/>
                      <w:szCs w:val="13"/>
                    </w:rPr>
                  </w:pPr>
                  <w:bookmarkStart w:id="39" w:name="e09bd660_e429_47b9_885b_a35010914f0c"/>
                  <w:r>
                    <w:rPr>
                      <w:rFonts w:cs="Arial"/>
                      <w:bCs/>
                      <w:sz w:val="13"/>
                      <w:szCs w:val="13"/>
                      <w:lang w:eastAsia="zh-CN"/>
                    </w:rPr>
                    <w:t>350</w:t>
                  </w:r>
                  <w:bookmarkEnd w:id="39"/>
                </w:p>
              </w:tc>
              <w:tc>
                <w:tcPr>
                  <w:tcW w:w="385" w:type="dxa"/>
                  <w:tcBorders>
                    <w:top w:val="single" w:sz="4" w:space="0" w:color="auto"/>
                    <w:left w:val="single" w:sz="4" w:space="0" w:color="auto"/>
                    <w:bottom w:val="single" w:sz="4" w:space="0" w:color="auto"/>
                    <w:right w:val="single" w:sz="4" w:space="0" w:color="auto"/>
                  </w:tcBorders>
                  <w:vAlign w:val="center"/>
                  <w:hideMark/>
                </w:tcPr>
                <w:p w14:paraId="4C444B45" w14:textId="77777777" w:rsidR="006614DA" w:rsidRDefault="006614DA" w:rsidP="006614DA">
                  <w:pPr>
                    <w:spacing w:before="100" w:beforeAutospacing="1" w:after="100" w:afterAutospacing="1"/>
                    <w:jc w:val="center"/>
                    <w:rPr>
                      <w:rFonts w:cs="Arial"/>
                      <w:bCs/>
                      <w:sz w:val="13"/>
                      <w:szCs w:val="13"/>
                    </w:rPr>
                  </w:pPr>
                  <w:bookmarkStart w:id="40" w:name="b6485af2_5ade_47f4_a296_d5bbbf7edc35"/>
                  <w:r>
                    <w:rPr>
                      <w:rFonts w:cs="Arial"/>
                      <w:bCs/>
                      <w:sz w:val="13"/>
                      <w:szCs w:val="13"/>
                      <w:lang w:eastAsia="zh-CN"/>
                    </w:rPr>
                    <w:t>15</w:t>
                  </w:r>
                  <w:bookmarkEnd w:id="40"/>
                </w:p>
              </w:tc>
              <w:tc>
                <w:tcPr>
                  <w:tcW w:w="362" w:type="dxa"/>
                  <w:tcBorders>
                    <w:top w:val="single" w:sz="4" w:space="0" w:color="auto"/>
                    <w:left w:val="single" w:sz="4" w:space="0" w:color="auto"/>
                    <w:bottom w:val="single" w:sz="4" w:space="0" w:color="auto"/>
                    <w:right w:val="single" w:sz="4" w:space="0" w:color="auto"/>
                  </w:tcBorders>
                  <w:vAlign w:val="center"/>
                  <w:hideMark/>
                </w:tcPr>
                <w:p w14:paraId="730861BE" w14:textId="77777777" w:rsidR="006614DA" w:rsidRDefault="006614DA" w:rsidP="006614DA">
                  <w:pPr>
                    <w:spacing w:before="100" w:beforeAutospacing="1" w:after="100" w:afterAutospacing="1"/>
                    <w:jc w:val="center"/>
                    <w:rPr>
                      <w:rFonts w:cs="Arial"/>
                      <w:bCs/>
                      <w:sz w:val="13"/>
                      <w:szCs w:val="13"/>
                    </w:rPr>
                  </w:pPr>
                  <w:bookmarkStart w:id="41" w:name="f190082c_ae12_43de_8191_bf2c0c3935db"/>
                  <w:r>
                    <w:rPr>
                      <w:rFonts w:cs="Arial"/>
                      <w:bCs/>
                      <w:sz w:val="13"/>
                      <w:szCs w:val="13"/>
                      <w:lang w:eastAsia="zh-CN"/>
                    </w:rPr>
                    <w:t>25</w:t>
                  </w:r>
                  <w:bookmarkEnd w:id="41"/>
                </w:p>
              </w:tc>
              <w:tc>
                <w:tcPr>
                  <w:tcW w:w="385" w:type="dxa"/>
                  <w:tcBorders>
                    <w:top w:val="single" w:sz="4" w:space="0" w:color="auto"/>
                    <w:left w:val="single" w:sz="4" w:space="0" w:color="auto"/>
                    <w:bottom w:val="single" w:sz="4" w:space="0" w:color="auto"/>
                    <w:right w:val="single" w:sz="4" w:space="0" w:color="auto"/>
                  </w:tcBorders>
                  <w:vAlign w:val="center"/>
                  <w:hideMark/>
                </w:tcPr>
                <w:p w14:paraId="239AA166" w14:textId="77777777" w:rsidR="006614DA" w:rsidRDefault="006614DA" w:rsidP="006614DA">
                  <w:pPr>
                    <w:spacing w:before="100" w:beforeAutospacing="1" w:after="100" w:afterAutospacing="1"/>
                    <w:jc w:val="center"/>
                    <w:rPr>
                      <w:rFonts w:cs="Arial"/>
                      <w:bCs/>
                      <w:sz w:val="13"/>
                      <w:szCs w:val="13"/>
                    </w:rPr>
                  </w:pPr>
                  <w:bookmarkStart w:id="42" w:name="e7fac2ed_38b0_4325_81cb_a9a5fe150b1e"/>
                  <w:r>
                    <w:rPr>
                      <w:rFonts w:cs="Arial"/>
                      <w:bCs/>
                      <w:sz w:val="13"/>
                      <w:szCs w:val="13"/>
                      <w:lang w:eastAsia="zh-CN"/>
                    </w:rPr>
                    <w:t>10</w:t>
                  </w:r>
                  <w:bookmarkEnd w:id="42"/>
                </w:p>
              </w:tc>
              <w:tc>
                <w:tcPr>
                  <w:tcW w:w="443" w:type="dxa"/>
                  <w:tcBorders>
                    <w:top w:val="single" w:sz="4" w:space="0" w:color="auto"/>
                    <w:left w:val="single" w:sz="4" w:space="0" w:color="auto"/>
                    <w:bottom w:val="single" w:sz="4" w:space="0" w:color="auto"/>
                    <w:right w:val="single" w:sz="4" w:space="0" w:color="auto"/>
                  </w:tcBorders>
                  <w:vAlign w:val="center"/>
                  <w:hideMark/>
                </w:tcPr>
                <w:p w14:paraId="7E2E84C4" w14:textId="77777777" w:rsidR="006614DA" w:rsidRDefault="006614DA" w:rsidP="006614DA">
                  <w:pPr>
                    <w:spacing w:before="100" w:beforeAutospacing="1" w:after="100" w:afterAutospacing="1"/>
                    <w:jc w:val="center"/>
                    <w:rPr>
                      <w:rFonts w:cs="Arial"/>
                      <w:bCs/>
                      <w:sz w:val="13"/>
                      <w:szCs w:val="13"/>
                    </w:rPr>
                  </w:pPr>
                  <w:bookmarkStart w:id="43" w:name="f4fecf96_b884_43ae_b888_e1c73af78049"/>
                  <w:r>
                    <w:rPr>
                      <w:rFonts w:cs="Arial"/>
                      <w:bCs/>
                      <w:sz w:val="13"/>
                      <w:szCs w:val="13"/>
                      <w:lang w:eastAsia="zh-CN"/>
                    </w:rPr>
                    <w:t>50</w:t>
                  </w:r>
                  <w:bookmarkEnd w:id="43"/>
                </w:p>
              </w:tc>
              <w:tc>
                <w:tcPr>
                  <w:tcW w:w="547" w:type="dxa"/>
                  <w:tcBorders>
                    <w:top w:val="single" w:sz="4" w:space="0" w:color="auto"/>
                    <w:left w:val="single" w:sz="4" w:space="0" w:color="auto"/>
                    <w:bottom w:val="single" w:sz="4" w:space="0" w:color="auto"/>
                    <w:right w:val="single" w:sz="4" w:space="0" w:color="auto"/>
                  </w:tcBorders>
                  <w:vAlign w:val="center"/>
                </w:tcPr>
                <w:p w14:paraId="59A854AE" w14:textId="77777777" w:rsidR="006614DA" w:rsidRDefault="006614DA" w:rsidP="006614DA">
                  <w:pPr>
                    <w:spacing w:before="100" w:beforeAutospacing="1" w:after="100" w:afterAutospacing="1"/>
                    <w:jc w:val="center"/>
                    <w:rPr>
                      <w:rFonts w:cs="Arial"/>
                      <w:bCs/>
                      <w:sz w:val="13"/>
                      <w:szCs w:val="13"/>
                      <w:lang w:eastAsia="zh-CN"/>
                    </w:rPr>
                  </w:pPr>
                </w:p>
              </w:tc>
            </w:tr>
            <w:tr w:rsidR="006614DA" w14:paraId="067FDC74" w14:textId="77777777" w:rsidTr="006614DA">
              <w:trPr>
                <w:trHeight w:val="23"/>
              </w:trPr>
              <w:tc>
                <w:tcPr>
                  <w:tcW w:w="845" w:type="dxa"/>
                  <w:tcBorders>
                    <w:top w:val="single" w:sz="4" w:space="0" w:color="auto"/>
                    <w:left w:val="single" w:sz="4" w:space="0" w:color="auto"/>
                    <w:bottom w:val="single" w:sz="4" w:space="0" w:color="auto"/>
                    <w:right w:val="single" w:sz="4" w:space="0" w:color="auto"/>
                  </w:tcBorders>
                  <w:vAlign w:val="center"/>
                  <w:hideMark/>
                </w:tcPr>
                <w:p w14:paraId="15D6D9AD" w14:textId="77777777" w:rsidR="006614DA" w:rsidRDefault="006614DA" w:rsidP="006614DA">
                  <w:pPr>
                    <w:rPr>
                      <w:rFonts w:cs="Arial"/>
                      <w:bCs/>
                      <w:sz w:val="13"/>
                      <w:szCs w:val="13"/>
                      <w:lang w:eastAsia="zh-CN"/>
                    </w:rPr>
                  </w:pPr>
                  <w:bookmarkStart w:id="44" w:name="d62799cc_b5d4_4b58_ba13_544a84c33488"/>
                  <w:r>
                    <w:rPr>
                      <w:rFonts w:cs="Arial"/>
                      <w:bCs/>
                      <w:sz w:val="13"/>
                      <w:szCs w:val="13"/>
                      <w:lang w:eastAsia="zh-CN"/>
                    </w:rPr>
                    <w:t xml:space="preserve">Permissible Limit </w:t>
                  </w:r>
                </w:p>
                <w:p w14:paraId="6E697013" w14:textId="77777777" w:rsidR="006614DA" w:rsidRDefault="006614DA" w:rsidP="006614DA">
                  <w:pPr>
                    <w:rPr>
                      <w:rFonts w:cs="Arial"/>
                      <w:bCs/>
                      <w:sz w:val="13"/>
                      <w:szCs w:val="13"/>
                      <w:lang w:eastAsia="zh-CN"/>
                    </w:rPr>
                  </w:pPr>
                  <w:r>
                    <w:rPr>
                      <w:rFonts w:cs="Arial"/>
                      <w:bCs/>
                      <w:sz w:val="13"/>
                      <w:szCs w:val="13"/>
                      <w:lang w:eastAsia="zh-CN"/>
                    </w:rPr>
                    <w:t>Slime</w:t>
                  </w:r>
                  <w:bookmarkEnd w:id="44"/>
                </w:p>
              </w:tc>
              <w:tc>
                <w:tcPr>
                  <w:tcW w:w="377" w:type="dxa"/>
                  <w:tcBorders>
                    <w:top w:val="single" w:sz="4" w:space="0" w:color="auto"/>
                    <w:left w:val="single" w:sz="4" w:space="0" w:color="auto"/>
                    <w:bottom w:val="single" w:sz="4" w:space="0" w:color="auto"/>
                    <w:right w:val="single" w:sz="4" w:space="0" w:color="auto"/>
                  </w:tcBorders>
                  <w:vAlign w:val="center"/>
                  <w:hideMark/>
                </w:tcPr>
                <w:p w14:paraId="5DFD8BE0" w14:textId="77777777" w:rsidR="006614DA" w:rsidRDefault="006614DA" w:rsidP="006614DA">
                  <w:pPr>
                    <w:spacing w:before="100" w:beforeAutospacing="1" w:after="100" w:afterAutospacing="1"/>
                    <w:jc w:val="center"/>
                    <w:rPr>
                      <w:rFonts w:cs="Arial"/>
                      <w:bCs/>
                      <w:sz w:val="13"/>
                      <w:szCs w:val="13"/>
                      <w:lang w:eastAsia="zh-CN"/>
                    </w:rPr>
                  </w:pPr>
                  <w:bookmarkStart w:id="45" w:name="C_d7058365_6082_4207_9a44_d949c889825a"/>
                  <w:bookmarkStart w:id="46" w:name="e0608dfb_f130_4f00_b07b_b0ad4cb55629"/>
                  <w:bookmarkEnd w:id="45"/>
                  <w:r>
                    <w:rPr>
                      <w:rFonts w:cs="Arial"/>
                      <w:bCs/>
                      <w:sz w:val="13"/>
                      <w:szCs w:val="13"/>
                      <w:lang w:eastAsia="zh-CN"/>
                    </w:rPr>
                    <w:t>25</w:t>
                  </w:r>
                  <w:bookmarkEnd w:id="46"/>
                </w:p>
              </w:tc>
              <w:tc>
                <w:tcPr>
                  <w:tcW w:w="377" w:type="dxa"/>
                  <w:tcBorders>
                    <w:top w:val="single" w:sz="4" w:space="0" w:color="auto"/>
                    <w:left w:val="single" w:sz="4" w:space="0" w:color="auto"/>
                    <w:bottom w:val="single" w:sz="4" w:space="0" w:color="auto"/>
                    <w:right w:val="single" w:sz="4" w:space="0" w:color="auto"/>
                  </w:tcBorders>
                  <w:vAlign w:val="center"/>
                  <w:hideMark/>
                </w:tcPr>
                <w:p w14:paraId="62EBFDB2" w14:textId="77777777" w:rsidR="006614DA" w:rsidRDefault="006614DA" w:rsidP="006614DA">
                  <w:pPr>
                    <w:spacing w:before="100" w:beforeAutospacing="1" w:after="100" w:afterAutospacing="1"/>
                    <w:jc w:val="center"/>
                    <w:rPr>
                      <w:rFonts w:cs="Arial"/>
                      <w:bCs/>
                      <w:sz w:val="13"/>
                      <w:szCs w:val="13"/>
                      <w:lang w:eastAsia="zh-CN"/>
                    </w:rPr>
                  </w:pPr>
                  <w:bookmarkStart w:id="47" w:name="C_c753c343_3110_4b46_9f07_3d1153766be6"/>
                  <w:bookmarkStart w:id="48" w:name="a4785440_ace1_475d_8dd1_e6c5667218cf"/>
                  <w:bookmarkEnd w:id="47"/>
                  <w:r>
                    <w:rPr>
                      <w:rFonts w:cs="Arial"/>
                      <w:bCs/>
                      <w:sz w:val="13"/>
                      <w:szCs w:val="13"/>
                      <w:lang w:eastAsia="zh-CN"/>
                    </w:rPr>
                    <w:t>10</w:t>
                  </w:r>
                  <w:bookmarkEnd w:id="48"/>
                </w:p>
              </w:tc>
              <w:tc>
                <w:tcPr>
                  <w:tcW w:w="370" w:type="dxa"/>
                  <w:tcBorders>
                    <w:top w:val="single" w:sz="4" w:space="0" w:color="auto"/>
                    <w:left w:val="single" w:sz="4" w:space="0" w:color="auto"/>
                    <w:bottom w:val="single" w:sz="4" w:space="0" w:color="auto"/>
                    <w:right w:val="single" w:sz="4" w:space="0" w:color="auto"/>
                  </w:tcBorders>
                  <w:vAlign w:val="center"/>
                  <w:hideMark/>
                </w:tcPr>
                <w:p w14:paraId="12707008" w14:textId="77777777" w:rsidR="006614DA" w:rsidRDefault="006614DA" w:rsidP="006614DA">
                  <w:pPr>
                    <w:spacing w:before="100" w:beforeAutospacing="1" w:after="100" w:afterAutospacing="1"/>
                    <w:jc w:val="center"/>
                    <w:rPr>
                      <w:rFonts w:cs="Arial"/>
                      <w:bCs/>
                      <w:sz w:val="13"/>
                      <w:szCs w:val="13"/>
                      <w:lang w:eastAsia="zh-CN"/>
                    </w:rPr>
                  </w:pPr>
                  <w:bookmarkStart w:id="49" w:name="C_c5909a2f_99df_4db6_b651_bb60e7fa5fe2"/>
                  <w:bookmarkStart w:id="50" w:name="f16d50b7_95c9_4f5a_ad06_c8880d6bf827"/>
                  <w:bookmarkEnd w:id="49"/>
                  <w:r>
                    <w:rPr>
                      <w:rFonts w:cs="Arial"/>
                      <w:bCs/>
                      <w:sz w:val="13"/>
                      <w:szCs w:val="13"/>
                      <w:lang w:eastAsia="zh-CN"/>
                    </w:rPr>
                    <w:t>10</w:t>
                  </w:r>
                  <w:bookmarkEnd w:id="50"/>
                </w:p>
              </w:tc>
              <w:tc>
                <w:tcPr>
                  <w:tcW w:w="521" w:type="dxa"/>
                  <w:tcBorders>
                    <w:top w:val="single" w:sz="4" w:space="0" w:color="auto"/>
                    <w:left w:val="single" w:sz="4" w:space="0" w:color="auto"/>
                    <w:bottom w:val="single" w:sz="4" w:space="0" w:color="auto"/>
                    <w:right w:val="single" w:sz="4" w:space="0" w:color="auto"/>
                  </w:tcBorders>
                  <w:vAlign w:val="center"/>
                  <w:hideMark/>
                </w:tcPr>
                <w:p w14:paraId="7E8698A0" w14:textId="77777777" w:rsidR="006614DA" w:rsidRDefault="006614DA" w:rsidP="006614DA">
                  <w:pPr>
                    <w:spacing w:before="100" w:beforeAutospacing="1" w:after="100" w:afterAutospacing="1"/>
                    <w:jc w:val="center"/>
                    <w:rPr>
                      <w:rFonts w:cs="Arial"/>
                      <w:bCs/>
                      <w:sz w:val="13"/>
                      <w:szCs w:val="13"/>
                      <w:lang w:eastAsia="zh-CN"/>
                    </w:rPr>
                  </w:pPr>
                  <w:bookmarkStart w:id="51" w:name="C_f80506af_a4ee_4279_9d73_3e2ce0b8b26f"/>
                  <w:bookmarkStart w:id="52" w:name="f791a96a_8ae3_4f89_b7e7_382b66256fd9"/>
                  <w:bookmarkEnd w:id="51"/>
                  <w:r>
                    <w:rPr>
                      <w:rFonts w:cs="Arial"/>
                      <w:bCs/>
                      <w:sz w:val="13"/>
                      <w:szCs w:val="13"/>
                      <w:lang w:eastAsia="zh-CN"/>
                    </w:rPr>
                    <w:t>3</w:t>
                  </w:r>
                  <w:bookmarkStart w:id="53" w:name="d74ba524_9add_40db_b3ad_8794596a39dd"/>
                  <w:bookmarkEnd w:id="52"/>
                  <w:r>
                    <w:rPr>
                      <w:rFonts w:cs="Arial"/>
                      <w:bCs/>
                      <w:sz w:val="13"/>
                      <w:szCs w:val="13"/>
                      <w:lang w:eastAsia="zh-CN"/>
                    </w:rPr>
                    <w:t>50</w:t>
                  </w:r>
                  <w:bookmarkEnd w:id="53"/>
                </w:p>
              </w:tc>
              <w:tc>
                <w:tcPr>
                  <w:tcW w:w="385" w:type="dxa"/>
                  <w:tcBorders>
                    <w:top w:val="single" w:sz="4" w:space="0" w:color="auto"/>
                    <w:left w:val="single" w:sz="4" w:space="0" w:color="auto"/>
                    <w:bottom w:val="single" w:sz="4" w:space="0" w:color="auto"/>
                    <w:right w:val="single" w:sz="4" w:space="0" w:color="auto"/>
                  </w:tcBorders>
                  <w:vAlign w:val="center"/>
                  <w:hideMark/>
                </w:tcPr>
                <w:p w14:paraId="0C9A3B66" w14:textId="77777777" w:rsidR="006614DA" w:rsidRDefault="006614DA" w:rsidP="006614DA">
                  <w:pPr>
                    <w:spacing w:before="100" w:beforeAutospacing="1" w:after="100" w:afterAutospacing="1"/>
                    <w:jc w:val="center"/>
                    <w:rPr>
                      <w:rFonts w:cs="Arial"/>
                      <w:bCs/>
                      <w:sz w:val="13"/>
                      <w:szCs w:val="13"/>
                      <w:lang w:eastAsia="zh-CN"/>
                    </w:rPr>
                  </w:pPr>
                  <w:bookmarkStart w:id="54" w:name="C_c69ebdfd_6193_40de_acdb_4635f464f50c"/>
                  <w:bookmarkStart w:id="55" w:name="d548b3b0_12e7_4b75_b7a8_1ecd44604855"/>
                  <w:bookmarkEnd w:id="54"/>
                  <w:r>
                    <w:rPr>
                      <w:rFonts w:cs="Arial"/>
                      <w:bCs/>
                      <w:sz w:val="13"/>
                      <w:szCs w:val="13"/>
                      <w:lang w:eastAsia="zh-CN"/>
                    </w:rPr>
                    <w:t>15</w:t>
                  </w:r>
                  <w:bookmarkEnd w:id="55"/>
                </w:p>
              </w:tc>
              <w:tc>
                <w:tcPr>
                  <w:tcW w:w="362" w:type="dxa"/>
                  <w:tcBorders>
                    <w:top w:val="single" w:sz="4" w:space="0" w:color="auto"/>
                    <w:left w:val="single" w:sz="4" w:space="0" w:color="auto"/>
                    <w:bottom w:val="single" w:sz="4" w:space="0" w:color="auto"/>
                    <w:right w:val="single" w:sz="4" w:space="0" w:color="auto"/>
                  </w:tcBorders>
                  <w:vAlign w:val="center"/>
                  <w:hideMark/>
                </w:tcPr>
                <w:p w14:paraId="13E5628B" w14:textId="77777777" w:rsidR="006614DA" w:rsidRDefault="006614DA" w:rsidP="006614DA">
                  <w:pPr>
                    <w:spacing w:before="100" w:beforeAutospacing="1" w:after="100" w:afterAutospacing="1"/>
                    <w:jc w:val="center"/>
                    <w:rPr>
                      <w:rFonts w:cs="Arial"/>
                      <w:bCs/>
                      <w:sz w:val="13"/>
                      <w:szCs w:val="13"/>
                      <w:lang w:eastAsia="zh-CN"/>
                    </w:rPr>
                  </w:pPr>
                  <w:bookmarkStart w:id="56" w:name="C_f10662a3_8aac_4cf5_90a2_a0d4cc3cb42a"/>
                  <w:bookmarkStart w:id="57" w:name="d475b2a3_0914_49f0_9827_1e2f5bc24b0e"/>
                  <w:bookmarkEnd w:id="56"/>
                  <w:r>
                    <w:rPr>
                      <w:rFonts w:cs="Arial"/>
                      <w:bCs/>
                      <w:sz w:val="13"/>
                      <w:szCs w:val="13"/>
                      <w:lang w:eastAsia="zh-CN"/>
                    </w:rPr>
                    <w:t>25</w:t>
                  </w:r>
                  <w:bookmarkEnd w:id="57"/>
                </w:p>
              </w:tc>
              <w:tc>
                <w:tcPr>
                  <w:tcW w:w="385" w:type="dxa"/>
                  <w:tcBorders>
                    <w:top w:val="single" w:sz="4" w:space="0" w:color="auto"/>
                    <w:left w:val="single" w:sz="4" w:space="0" w:color="auto"/>
                    <w:bottom w:val="single" w:sz="4" w:space="0" w:color="auto"/>
                    <w:right w:val="single" w:sz="4" w:space="0" w:color="auto"/>
                  </w:tcBorders>
                  <w:vAlign w:val="center"/>
                  <w:hideMark/>
                </w:tcPr>
                <w:p w14:paraId="62022198" w14:textId="77777777" w:rsidR="006614DA" w:rsidRDefault="006614DA" w:rsidP="006614DA">
                  <w:pPr>
                    <w:spacing w:before="100" w:beforeAutospacing="1" w:after="100" w:afterAutospacing="1"/>
                    <w:jc w:val="center"/>
                    <w:rPr>
                      <w:rFonts w:cs="Arial"/>
                      <w:bCs/>
                      <w:sz w:val="13"/>
                      <w:szCs w:val="13"/>
                      <w:lang w:eastAsia="zh-CN"/>
                    </w:rPr>
                  </w:pPr>
                  <w:bookmarkStart w:id="58" w:name="C_e675005d_a5cf_4c8d_bfe6_27a5e1637e44"/>
                  <w:bookmarkStart w:id="59" w:name="b9c72c55_862d_42d7_a306_61650495915c"/>
                  <w:bookmarkEnd w:id="58"/>
                  <w:r>
                    <w:rPr>
                      <w:rFonts w:cs="Arial"/>
                      <w:bCs/>
                      <w:sz w:val="13"/>
                      <w:szCs w:val="13"/>
                      <w:lang w:eastAsia="zh-CN"/>
                    </w:rPr>
                    <w:t>10</w:t>
                  </w:r>
                  <w:bookmarkEnd w:id="59"/>
                </w:p>
              </w:tc>
              <w:tc>
                <w:tcPr>
                  <w:tcW w:w="443" w:type="dxa"/>
                  <w:tcBorders>
                    <w:top w:val="single" w:sz="4" w:space="0" w:color="auto"/>
                    <w:left w:val="single" w:sz="4" w:space="0" w:color="auto"/>
                    <w:bottom w:val="single" w:sz="4" w:space="0" w:color="auto"/>
                    <w:right w:val="single" w:sz="4" w:space="0" w:color="auto"/>
                  </w:tcBorders>
                  <w:vAlign w:val="center"/>
                  <w:hideMark/>
                </w:tcPr>
                <w:p w14:paraId="06CFBFC8" w14:textId="77777777" w:rsidR="006614DA" w:rsidRDefault="006614DA" w:rsidP="006614DA">
                  <w:pPr>
                    <w:spacing w:before="100" w:beforeAutospacing="1" w:after="100" w:afterAutospacing="1"/>
                    <w:jc w:val="center"/>
                    <w:rPr>
                      <w:rFonts w:cs="Arial"/>
                      <w:bCs/>
                      <w:sz w:val="13"/>
                      <w:szCs w:val="13"/>
                      <w:lang w:eastAsia="zh-CN"/>
                    </w:rPr>
                  </w:pPr>
                  <w:bookmarkStart w:id="60" w:name="C_d2152825_8bdd_4b46_9e09_bb80904a4124"/>
                  <w:bookmarkStart w:id="61" w:name="a09cd8a5_fc2d_475f_8b9f_e563e287722c"/>
                  <w:bookmarkEnd w:id="60"/>
                  <w:r>
                    <w:rPr>
                      <w:rFonts w:cs="Arial"/>
                      <w:bCs/>
                      <w:sz w:val="13"/>
                      <w:szCs w:val="13"/>
                      <w:lang w:eastAsia="zh-CN"/>
                    </w:rPr>
                    <w:t>50</w:t>
                  </w:r>
                  <w:bookmarkEnd w:id="61"/>
                </w:p>
              </w:tc>
              <w:tc>
                <w:tcPr>
                  <w:tcW w:w="547" w:type="dxa"/>
                  <w:tcBorders>
                    <w:top w:val="single" w:sz="4" w:space="0" w:color="auto"/>
                    <w:left w:val="single" w:sz="4" w:space="0" w:color="auto"/>
                    <w:bottom w:val="single" w:sz="4" w:space="0" w:color="auto"/>
                    <w:right w:val="single" w:sz="4" w:space="0" w:color="auto"/>
                  </w:tcBorders>
                  <w:vAlign w:val="center"/>
                  <w:hideMark/>
                </w:tcPr>
                <w:p w14:paraId="6AFCFCEC" w14:textId="77777777" w:rsidR="006614DA" w:rsidRDefault="006614DA" w:rsidP="006614DA">
                  <w:pPr>
                    <w:spacing w:before="100" w:beforeAutospacing="1" w:after="100" w:afterAutospacing="1"/>
                    <w:jc w:val="center"/>
                    <w:rPr>
                      <w:rFonts w:cs="Arial"/>
                      <w:bCs/>
                      <w:sz w:val="13"/>
                      <w:szCs w:val="13"/>
                      <w:lang w:eastAsia="zh-CN"/>
                    </w:rPr>
                  </w:pPr>
                  <w:bookmarkStart w:id="62" w:name="C_dc04e97c_57e3_4821_a483_97c63f2c1b11"/>
                  <w:bookmarkStart w:id="63" w:name="d6a3e257_6cd0_4ef6_ad29_0c62e14126fe"/>
                  <w:bookmarkEnd w:id="62"/>
                  <w:r>
                    <w:rPr>
                      <w:rFonts w:cs="Arial"/>
                      <w:bCs/>
                      <w:sz w:val="13"/>
                      <w:szCs w:val="13"/>
                      <w:lang w:eastAsia="zh-CN"/>
                    </w:rPr>
                    <w:t>1250</w:t>
                  </w:r>
                  <w:bookmarkEnd w:id="63"/>
                </w:p>
              </w:tc>
            </w:tr>
            <w:tr w:rsidR="006614DA" w14:paraId="497D554D" w14:textId="77777777" w:rsidTr="006614DA">
              <w:trPr>
                <w:trHeight w:val="15"/>
              </w:trPr>
              <w:tc>
                <w:tcPr>
                  <w:tcW w:w="845" w:type="dxa"/>
                  <w:tcBorders>
                    <w:top w:val="single" w:sz="4" w:space="0" w:color="auto"/>
                    <w:left w:val="single" w:sz="4" w:space="0" w:color="auto"/>
                    <w:bottom w:val="single" w:sz="4" w:space="0" w:color="auto"/>
                    <w:right w:val="single" w:sz="4" w:space="0" w:color="auto"/>
                  </w:tcBorders>
                  <w:vAlign w:val="center"/>
                  <w:hideMark/>
                </w:tcPr>
                <w:p w14:paraId="72390536" w14:textId="77777777" w:rsidR="006614DA" w:rsidRDefault="006614DA" w:rsidP="006614DA">
                  <w:pPr>
                    <w:rPr>
                      <w:rFonts w:cs="Arial"/>
                      <w:bCs/>
                      <w:sz w:val="13"/>
                      <w:szCs w:val="13"/>
                    </w:rPr>
                  </w:pPr>
                  <w:bookmarkStart w:id="64" w:name="ffc57832_b67d_4325_bf8f_60ec96dba710"/>
                  <w:r>
                    <w:rPr>
                      <w:rFonts w:cs="Arial"/>
                      <w:bCs/>
                      <w:sz w:val="13"/>
                      <w:szCs w:val="13"/>
                      <w:lang w:eastAsia="zh-CN"/>
                    </w:rPr>
                    <w:t>Permissible</w:t>
                  </w:r>
                  <w:bookmarkStart w:id="65" w:name="f27c9805_d6be_494e_963e_0cc38f2f4269"/>
                  <w:bookmarkEnd w:id="64"/>
                  <w:r>
                    <w:rPr>
                      <w:rFonts w:cs="Arial"/>
                      <w:bCs/>
                      <w:sz w:val="13"/>
                      <w:szCs w:val="13"/>
                    </w:rPr>
                    <w:t xml:space="preserve"> Limit </w:t>
                  </w:r>
                  <w:bookmarkStart w:id="66" w:name="c36dbbea_8c67_4ab3_a094_30ce83eded20"/>
                  <w:bookmarkEnd w:id="65"/>
                </w:p>
                <w:p w14:paraId="1089D5DE" w14:textId="77777777" w:rsidR="006614DA" w:rsidRDefault="006614DA" w:rsidP="006614DA">
                  <w:pPr>
                    <w:rPr>
                      <w:rFonts w:cs="Arial"/>
                      <w:bCs/>
                      <w:sz w:val="13"/>
                      <w:szCs w:val="13"/>
                      <w:lang w:eastAsia="zh-CN"/>
                    </w:rPr>
                  </w:pPr>
                  <w:r>
                    <w:rPr>
                      <w:rFonts w:cs="Arial"/>
                      <w:bCs/>
                      <w:sz w:val="13"/>
                      <w:szCs w:val="13"/>
                      <w:lang w:eastAsia="zh-CN"/>
                    </w:rPr>
                    <w:t>Other</w:t>
                  </w:r>
                  <w:bookmarkEnd w:id="66"/>
                  <w:r>
                    <w:rPr>
                      <w:rFonts w:cs="Arial"/>
                      <w:bCs/>
                      <w:sz w:val="13"/>
                      <w:szCs w:val="13"/>
                      <w:lang w:eastAsia="zh-CN"/>
                    </w:rPr>
                    <w:t>s</w:t>
                  </w:r>
                </w:p>
              </w:tc>
              <w:tc>
                <w:tcPr>
                  <w:tcW w:w="377" w:type="dxa"/>
                  <w:tcBorders>
                    <w:top w:val="single" w:sz="4" w:space="0" w:color="auto"/>
                    <w:left w:val="single" w:sz="4" w:space="0" w:color="auto"/>
                    <w:bottom w:val="single" w:sz="4" w:space="0" w:color="auto"/>
                    <w:right w:val="single" w:sz="4" w:space="0" w:color="auto"/>
                  </w:tcBorders>
                  <w:vAlign w:val="center"/>
                  <w:hideMark/>
                </w:tcPr>
                <w:p w14:paraId="12DE52D5" w14:textId="77777777" w:rsidR="006614DA" w:rsidRDefault="006614DA" w:rsidP="006614DA">
                  <w:pPr>
                    <w:spacing w:before="100" w:beforeAutospacing="1" w:after="100" w:afterAutospacing="1"/>
                    <w:jc w:val="center"/>
                    <w:rPr>
                      <w:rFonts w:cs="Arial"/>
                      <w:bCs/>
                      <w:sz w:val="13"/>
                      <w:szCs w:val="13"/>
                      <w:lang w:eastAsia="zh-CN"/>
                    </w:rPr>
                  </w:pPr>
                  <w:bookmarkStart w:id="67" w:name="a0fdf6c1_3a31_451b_a006_e922d05c9d91"/>
                  <w:r>
                    <w:rPr>
                      <w:rFonts w:cs="Arial"/>
                      <w:bCs/>
                      <w:sz w:val="13"/>
                      <w:szCs w:val="13"/>
                    </w:rPr>
                    <w:t>90</w:t>
                  </w:r>
                  <w:bookmarkEnd w:id="67"/>
                </w:p>
              </w:tc>
              <w:tc>
                <w:tcPr>
                  <w:tcW w:w="377" w:type="dxa"/>
                  <w:tcBorders>
                    <w:top w:val="single" w:sz="4" w:space="0" w:color="auto"/>
                    <w:left w:val="single" w:sz="4" w:space="0" w:color="auto"/>
                    <w:bottom w:val="single" w:sz="4" w:space="0" w:color="auto"/>
                    <w:right w:val="single" w:sz="4" w:space="0" w:color="auto"/>
                  </w:tcBorders>
                  <w:vAlign w:val="center"/>
                  <w:hideMark/>
                </w:tcPr>
                <w:p w14:paraId="761C7D28" w14:textId="77777777" w:rsidR="006614DA" w:rsidRDefault="006614DA" w:rsidP="006614DA">
                  <w:pPr>
                    <w:spacing w:before="100" w:beforeAutospacing="1" w:after="100" w:afterAutospacing="1"/>
                    <w:jc w:val="center"/>
                    <w:rPr>
                      <w:rFonts w:cs="Arial"/>
                      <w:bCs/>
                      <w:sz w:val="13"/>
                      <w:szCs w:val="13"/>
                      <w:lang w:eastAsia="zh-CN"/>
                    </w:rPr>
                  </w:pPr>
                  <w:bookmarkStart w:id="68" w:name="b46da440_a250_4a9f_8ae0_786c95e1aa9b"/>
                  <w:r>
                    <w:rPr>
                      <w:rFonts w:cs="Arial"/>
                      <w:bCs/>
                      <w:sz w:val="13"/>
                      <w:szCs w:val="13"/>
                    </w:rPr>
                    <w:t>60</w:t>
                  </w:r>
                  <w:bookmarkEnd w:id="68"/>
                </w:p>
              </w:tc>
              <w:tc>
                <w:tcPr>
                  <w:tcW w:w="370" w:type="dxa"/>
                  <w:tcBorders>
                    <w:top w:val="single" w:sz="4" w:space="0" w:color="auto"/>
                    <w:left w:val="single" w:sz="4" w:space="0" w:color="auto"/>
                    <w:bottom w:val="single" w:sz="4" w:space="0" w:color="auto"/>
                    <w:right w:val="single" w:sz="4" w:space="0" w:color="auto"/>
                  </w:tcBorders>
                  <w:vAlign w:val="center"/>
                  <w:hideMark/>
                </w:tcPr>
                <w:p w14:paraId="3DFA682F" w14:textId="77777777" w:rsidR="006614DA" w:rsidRDefault="006614DA" w:rsidP="006614DA">
                  <w:pPr>
                    <w:spacing w:before="100" w:beforeAutospacing="1" w:after="100" w:afterAutospacing="1"/>
                    <w:jc w:val="center"/>
                    <w:rPr>
                      <w:rFonts w:cs="Arial"/>
                      <w:bCs/>
                      <w:sz w:val="13"/>
                      <w:szCs w:val="13"/>
                      <w:lang w:eastAsia="zh-CN"/>
                    </w:rPr>
                  </w:pPr>
                  <w:bookmarkStart w:id="69" w:name="c8d5f2e1_75c1_491e_9af1_aeccbc20a4ca"/>
                  <w:r>
                    <w:rPr>
                      <w:rFonts w:cs="Arial"/>
                      <w:bCs/>
                      <w:sz w:val="13"/>
                      <w:szCs w:val="13"/>
                    </w:rPr>
                    <w:t>25</w:t>
                  </w:r>
                  <w:bookmarkEnd w:id="69"/>
                </w:p>
              </w:tc>
              <w:tc>
                <w:tcPr>
                  <w:tcW w:w="521" w:type="dxa"/>
                  <w:tcBorders>
                    <w:top w:val="single" w:sz="4" w:space="0" w:color="auto"/>
                    <w:left w:val="single" w:sz="4" w:space="0" w:color="auto"/>
                    <w:bottom w:val="single" w:sz="4" w:space="0" w:color="auto"/>
                    <w:right w:val="single" w:sz="4" w:space="0" w:color="auto"/>
                  </w:tcBorders>
                  <w:vAlign w:val="center"/>
                  <w:hideMark/>
                </w:tcPr>
                <w:p w14:paraId="4A7BA844" w14:textId="77777777" w:rsidR="006614DA" w:rsidRDefault="006614DA" w:rsidP="006614DA">
                  <w:pPr>
                    <w:spacing w:before="100" w:beforeAutospacing="1" w:after="100" w:afterAutospacing="1"/>
                    <w:jc w:val="center"/>
                    <w:rPr>
                      <w:rFonts w:cs="Arial"/>
                      <w:bCs/>
                      <w:sz w:val="13"/>
                      <w:szCs w:val="13"/>
                      <w:lang w:eastAsia="zh-CN"/>
                    </w:rPr>
                  </w:pPr>
                  <w:bookmarkStart w:id="70" w:name="c1441ae6_5b5c_470b_941a_e2f260bdbb73"/>
                  <w:r>
                    <w:rPr>
                      <w:rFonts w:cs="Arial"/>
                      <w:bCs/>
                      <w:sz w:val="13"/>
                      <w:szCs w:val="13"/>
                    </w:rPr>
                    <w:t>1000</w:t>
                  </w:r>
                  <w:bookmarkEnd w:id="70"/>
                </w:p>
              </w:tc>
              <w:tc>
                <w:tcPr>
                  <w:tcW w:w="385" w:type="dxa"/>
                  <w:tcBorders>
                    <w:top w:val="single" w:sz="4" w:space="0" w:color="auto"/>
                    <w:left w:val="single" w:sz="4" w:space="0" w:color="auto"/>
                    <w:bottom w:val="single" w:sz="4" w:space="0" w:color="auto"/>
                    <w:right w:val="single" w:sz="4" w:space="0" w:color="auto"/>
                  </w:tcBorders>
                  <w:vAlign w:val="center"/>
                  <w:hideMark/>
                </w:tcPr>
                <w:p w14:paraId="04F326B4" w14:textId="77777777" w:rsidR="006614DA" w:rsidRDefault="006614DA" w:rsidP="006614DA">
                  <w:pPr>
                    <w:spacing w:before="100" w:beforeAutospacing="1" w:after="100" w:afterAutospacing="1"/>
                    <w:jc w:val="center"/>
                    <w:rPr>
                      <w:rFonts w:cs="Arial"/>
                      <w:bCs/>
                      <w:sz w:val="13"/>
                      <w:szCs w:val="13"/>
                      <w:lang w:eastAsia="zh-CN"/>
                    </w:rPr>
                  </w:pPr>
                  <w:bookmarkStart w:id="71" w:name="ea2d7394_3025_4e72_a96a_d996bf9f8546"/>
                  <w:r>
                    <w:rPr>
                      <w:rFonts w:cs="Arial"/>
                      <w:bCs/>
                      <w:sz w:val="13"/>
                      <w:szCs w:val="13"/>
                    </w:rPr>
                    <w:t>75</w:t>
                  </w:r>
                  <w:bookmarkEnd w:id="71"/>
                </w:p>
              </w:tc>
              <w:tc>
                <w:tcPr>
                  <w:tcW w:w="362" w:type="dxa"/>
                  <w:tcBorders>
                    <w:top w:val="single" w:sz="4" w:space="0" w:color="auto"/>
                    <w:left w:val="single" w:sz="4" w:space="0" w:color="auto"/>
                    <w:bottom w:val="single" w:sz="4" w:space="0" w:color="auto"/>
                    <w:right w:val="single" w:sz="4" w:space="0" w:color="auto"/>
                  </w:tcBorders>
                  <w:vAlign w:val="center"/>
                  <w:hideMark/>
                </w:tcPr>
                <w:p w14:paraId="7F206D60" w14:textId="77777777" w:rsidR="006614DA" w:rsidRDefault="006614DA" w:rsidP="006614DA">
                  <w:pPr>
                    <w:spacing w:before="100" w:beforeAutospacing="1" w:after="100" w:afterAutospacing="1"/>
                    <w:jc w:val="center"/>
                    <w:rPr>
                      <w:rFonts w:cs="Arial"/>
                      <w:bCs/>
                      <w:sz w:val="13"/>
                      <w:szCs w:val="13"/>
                      <w:lang w:eastAsia="zh-CN"/>
                    </w:rPr>
                  </w:pPr>
                  <w:bookmarkStart w:id="72" w:name="e166e6b9_96c6_4635_acd8_1c4e929d2fef"/>
                  <w:r>
                    <w:rPr>
                      <w:rFonts w:cs="Arial"/>
                      <w:bCs/>
                      <w:sz w:val="13"/>
                      <w:szCs w:val="13"/>
                    </w:rPr>
                    <w:t>60</w:t>
                  </w:r>
                  <w:bookmarkEnd w:id="72"/>
                </w:p>
              </w:tc>
              <w:tc>
                <w:tcPr>
                  <w:tcW w:w="385" w:type="dxa"/>
                  <w:tcBorders>
                    <w:top w:val="single" w:sz="4" w:space="0" w:color="auto"/>
                    <w:left w:val="single" w:sz="4" w:space="0" w:color="auto"/>
                    <w:bottom w:val="single" w:sz="4" w:space="0" w:color="auto"/>
                    <w:right w:val="single" w:sz="4" w:space="0" w:color="auto"/>
                  </w:tcBorders>
                  <w:vAlign w:val="center"/>
                  <w:hideMark/>
                </w:tcPr>
                <w:p w14:paraId="1A10FF9A" w14:textId="77777777" w:rsidR="006614DA" w:rsidRDefault="006614DA" w:rsidP="006614DA">
                  <w:pPr>
                    <w:spacing w:before="100" w:beforeAutospacing="1" w:after="100" w:afterAutospacing="1"/>
                    <w:jc w:val="center"/>
                    <w:rPr>
                      <w:rFonts w:cs="Arial"/>
                      <w:bCs/>
                      <w:sz w:val="13"/>
                      <w:szCs w:val="13"/>
                      <w:lang w:eastAsia="zh-CN"/>
                    </w:rPr>
                  </w:pPr>
                  <w:bookmarkStart w:id="73" w:name="d4eccb5d_42f1_42ae_a12d_c5da3f61948c"/>
                  <w:r>
                    <w:rPr>
                      <w:rFonts w:cs="Arial"/>
                      <w:bCs/>
                      <w:sz w:val="13"/>
                      <w:szCs w:val="13"/>
                    </w:rPr>
                    <w:t>60</w:t>
                  </w:r>
                  <w:bookmarkEnd w:id="73"/>
                </w:p>
              </w:tc>
              <w:tc>
                <w:tcPr>
                  <w:tcW w:w="443" w:type="dxa"/>
                  <w:tcBorders>
                    <w:top w:val="single" w:sz="4" w:space="0" w:color="auto"/>
                    <w:left w:val="single" w:sz="4" w:space="0" w:color="auto"/>
                    <w:bottom w:val="single" w:sz="4" w:space="0" w:color="auto"/>
                    <w:right w:val="single" w:sz="4" w:space="0" w:color="auto"/>
                  </w:tcBorders>
                  <w:vAlign w:val="center"/>
                  <w:hideMark/>
                </w:tcPr>
                <w:p w14:paraId="192A7703" w14:textId="77777777" w:rsidR="006614DA" w:rsidRDefault="006614DA" w:rsidP="006614DA">
                  <w:pPr>
                    <w:spacing w:before="100" w:beforeAutospacing="1" w:after="100" w:afterAutospacing="1"/>
                    <w:jc w:val="center"/>
                    <w:rPr>
                      <w:rFonts w:cs="Arial"/>
                      <w:bCs/>
                      <w:sz w:val="13"/>
                      <w:szCs w:val="13"/>
                      <w:lang w:eastAsia="zh-CN"/>
                    </w:rPr>
                  </w:pPr>
                  <w:bookmarkStart w:id="74" w:name="e2ad30e5_32bf_4bd9_8544_74283e62772c"/>
                  <w:r>
                    <w:rPr>
                      <w:rFonts w:cs="Arial"/>
                      <w:bCs/>
                      <w:sz w:val="13"/>
                      <w:szCs w:val="13"/>
                    </w:rPr>
                    <w:t>500</w:t>
                  </w:r>
                  <w:bookmarkEnd w:id="74"/>
                </w:p>
              </w:tc>
              <w:tc>
                <w:tcPr>
                  <w:tcW w:w="547" w:type="dxa"/>
                  <w:tcBorders>
                    <w:top w:val="single" w:sz="4" w:space="0" w:color="auto"/>
                    <w:left w:val="single" w:sz="4" w:space="0" w:color="auto"/>
                    <w:bottom w:val="single" w:sz="4" w:space="0" w:color="auto"/>
                    <w:right w:val="single" w:sz="4" w:space="0" w:color="auto"/>
                  </w:tcBorders>
                  <w:vAlign w:val="center"/>
                </w:tcPr>
                <w:p w14:paraId="0D246D2F" w14:textId="77777777" w:rsidR="006614DA" w:rsidRDefault="006614DA" w:rsidP="006614DA">
                  <w:pPr>
                    <w:spacing w:before="100" w:beforeAutospacing="1" w:after="100" w:afterAutospacing="1"/>
                    <w:jc w:val="center"/>
                    <w:rPr>
                      <w:rFonts w:cs="Arial"/>
                      <w:bCs/>
                      <w:sz w:val="13"/>
                      <w:szCs w:val="13"/>
                      <w:lang w:eastAsia="zh-CN"/>
                    </w:rPr>
                  </w:pPr>
                </w:p>
              </w:tc>
            </w:tr>
          </w:tbl>
          <w:p w14:paraId="691D5215" w14:textId="15FBBB5F" w:rsidR="002039CE" w:rsidRPr="00B65A24" w:rsidRDefault="002039CE" w:rsidP="002039CE">
            <w:pPr>
              <w:rPr>
                <w:rFonts w:cs="Arial"/>
                <w:sz w:val="18"/>
                <w:szCs w:val="18"/>
              </w:rPr>
            </w:pPr>
          </w:p>
        </w:tc>
        <w:tc>
          <w:tcPr>
            <w:tcW w:w="992" w:type="dxa"/>
            <w:shd w:val="clear" w:color="auto" w:fill="F2F2F2" w:themeFill="background1" w:themeFillShade="F2"/>
          </w:tcPr>
          <w:p w14:paraId="24E2D0F6" w14:textId="77777777" w:rsidR="002039CE" w:rsidRPr="00B65A24" w:rsidRDefault="002039CE" w:rsidP="002039CE"/>
        </w:tc>
        <w:tc>
          <w:tcPr>
            <w:tcW w:w="1014" w:type="dxa"/>
            <w:shd w:val="clear" w:color="auto" w:fill="F2F2F2" w:themeFill="background1" w:themeFillShade="F2"/>
          </w:tcPr>
          <w:p w14:paraId="2C774556" w14:textId="77777777" w:rsidR="002039CE" w:rsidRPr="00073D44" w:rsidRDefault="002039CE" w:rsidP="002039CE">
            <w:pPr>
              <w:rPr>
                <w:rFonts w:eastAsia="宋体" w:cs="Arial"/>
                <w:sz w:val="18"/>
                <w:szCs w:val="18"/>
                <w:lang w:eastAsia="zh-CN"/>
              </w:rPr>
            </w:pPr>
          </w:p>
        </w:tc>
      </w:tr>
      <w:tr w:rsidR="006614DA" w:rsidRPr="00073D44" w14:paraId="6EE27C23" w14:textId="77777777" w:rsidTr="00A87474">
        <w:trPr>
          <w:trHeight w:val="252"/>
        </w:trPr>
        <w:tc>
          <w:tcPr>
            <w:tcW w:w="1555" w:type="dxa"/>
            <w:shd w:val="clear" w:color="auto" w:fill="F2F2F2" w:themeFill="background1" w:themeFillShade="F2"/>
            <w:vAlign w:val="center"/>
          </w:tcPr>
          <w:p w14:paraId="5ECE298D" w14:textId="060C1ED3" w:rsidR="006614DA" w:rsidRPr="002039CE" w:rsidRDefault="006614DA" w:rsidP="006614DA">
            <w:pPr>
              <w:rPr>
                <w:rFonts w:cs="Arial"/>
                <w:sz w:val="18"/>
                <w:szCs w:val="18"/>
              </w:rPr>
            </w:pPr>
            <w:r w:rsidRPr="002039CE">
              <w:rPr>
                <w:rFonts w:cs="Arial"/>
                <w:sz w:val="18"/>
                <w:szCs w:val="18"/>
              </w:rPr>
              <w:t>Swings, Slides and Similar Activity Toys for Indoor and Outdoor Family Domestic Use</w:t>
            </w:r>
          </w:p>
        </w:tc>
        <w:tc>
          <w:tcPr>
            <w:tcW w:w="1984" w:type="dxa"/>
            <w:shd w:val="clear" w:color="auto" w:fill="F2F2F2" w:themeFill="background1" w:themeFillShade="F2"/>
            <w:vAlign w:val="center"/>
          </w:tcPr>
          <w:p w14:paraId="5A25D7E6" w14:textId="77777777" w:rsidR="006614DA" w:rsidRDefault="006614DA" w:rsidP="006614DA">
            <w:pPr>
              <w:rPr>
                <w:rFonts w:eastAsia="宋体" w:cs="Arial"/>
                <w:sz w:val="18"/>
                <w:szCs w:val="18"/>
                <w:lang w:eastAsia="zh-CN"/>
              </w:rPr>
            </w:pPr>
            <w:r w:rsidRPr="002039CE">
              <w:rPr>
                <w:rFonts w:cs="Arial"/>
                <w:sz w:val="18"/>
                <w:szCs w:val="18"/>
              </w:rPr>
              <w:t>IS 9873</w:t>
            </w:r>
            <w:r>
              <w:rPr>
                <w:rFonts w:eastAsia="宋体" w:cs="Arial" w:hint="eastAsia"/>
                <w:sz w:val="18"/>
                <w:szCs w:val="18"/>
                <w:lang w:eastAsia="zh-CN"/>
              </w:rPr>
              <w:t>(Part 4): 2017</w:t>
            </w:r>
          </w:p>
          <w:p w14:paraId="261CF5DE" w14:textId="78D878AE" w:rsidR="000F1D5E" w:rsidRPr="002039CE" w:rsidRDefault="000F1D5E" w:rsidP="006614DA">
            <w:pPr>
              <w:rPr>
                <w:rFonts w:cs="Arial"/>
                <w:sz w:val="18"/>
                <w:szCs w:val="18"/>
              </w:rPr>
            </w:pPr>
            <w:r>
              <w:rPr>
                <w:rFonts w:eastAsia="宋体" w:cs="Arial" w:hint="eastAsia"/>
                <w:sz w:val="18"/>
                <w:szCs w:val="18"/>
                <w:lang w:eastAsia="zh-CN"/>
              </w:rPr>
              <w:t xml:space="preserve">Link: </w:t>
            </w:r>
            <w:r w:rsidRPr="000F1D5E">
              <w:rPr>
                <w:rFonts w:eastAsia="宋体" w:cs="Arial"/>
                <w:sz w:val="18"/>
                <w:szCs w:val="18"/>
                <w:lang w:eastAsia="zh-CN"/>
              </w:rPr>
              <w:t>https://standardsbis.bsbedge.com/BIS_SearchStandard.aspx?Standard_Number=IS+9873&amp;id=</w:t>
            </w:r>
          </w:p>
        </w:tc>
        <w:tc>
          <w:tcPr>
            <w:tcW w:w="4820" w:type="dxa"/>
            <w:shd w:val="clear" w:color="auto" w:fill="F2F2F2" w:themeFill="background1" w:themeFillShade="F2"/>
            <w:vAlign w:val="center"/>
          </w:tcPr>
          <w:p w14:paraId="68F6F7FD" w14:textId="77777777" w:rsidR="006614DA" w:rsidRDefault="006614DA" w:rsidP="006614DA">
            <w:pPr>
              <w:rPr>
                <w:rFonts w:cs="Arial"/>
                <w:sz w:val="18"/>
                <w:szCs w:val="18"/>
              </w:rPr>
            </w:pPr>
            <w:r>
              <w:rPr>
                <w:rFonts w:cs="Arial"/>
                <w:sz w:val="18"/>
                <w:szCs w:val="18"/>
              </w:rPr>
              <w:t>Shall comply with the following requirement.</w:t>
            </w:r>
          </w:p>
          <w:p w14:paraId="659496CD" w14:textId="77777777" w:rsidR="006614DA" w:rsidRDefault="006614DA" w:rsidP="006614DA">
            <w:pPr>
              <w:rPr>
                <w:rFonts w:cs="Arial"/>
                <w:sz w:val="18"/>
                <w:szCs w:val="18"/>
              </w:rPr>
            </w:pPr>
            <w:r>
              <w:rPr>
                <w:rFonts w:cs="Arial"/>
                <w:sz w:val="18"/>
                <w:szCs w:val="18"/>
              </w:rPr>
              <w:t>4.1 General</w:t>
            </w:r>
          </w:p>
          <w:p w14:paraId="106A13E9" w14:textId="77777777" w:rsidR="006614DA" w:rsidRDefault="006614DA" w:rsidP="006614DA">
            <w:pPr>
              <w:rPr>
                <w:rFonts w:cs="Arial"/>
                <w:sz w:val="18"/>
                <w:szCs w:val="18"/>
              </w:rPr>
            </w:pPr>
            <w:r>
              <w:rPr>
                <w:rFonts w:cs="Arial"/>
                <w:sz w:val="18"/>
                <w:szCs w:val="18"/>
              </w:rPr>
              <w:t>4.2 Barriers</w:t>
            </w:r>
          </w:p>
          <w:p w14:paraId="508A9887" w14:textId="77777777" w:rsidR="006614DA" w:rsidRDefault="006614DA" w:rsidP="006614DA">
            <w:pPr>
              <w:rPr>
                <w:rFonts w:eastAsia="宋体" w:cs="Arial"/>
                <w:sz w:val="18"/>
                <w:szCs w:val="18"/>
                <w:lang w:eastAsia="zh-CN"/>
              </w:rPr>
            </w:pPr>
            <w:r>
              <w:rPr>
                <w:rFonts w:cs="Arial"/>
                <w:sz w:val="18"/>
                <w:szCs w:val="18"/>
              </w:rPr>
              <w:t>4.3 Rung ladders, stepladders and stairways</w:t>
            </w:r>
          </w:p>
          <w:p w14:paraId="700A4670" w14:textId="77777777" w:rsidR="006614DA" w:rsidRDefault="006614DA" w:rsidP="006614DA">
            <w:pPr>
              <w:rPr>
                <w:rFonts w:eastAsia="宋体" w:cs="Arial"/>
                <w:sz w:val="18"/>
                <w:szCs w:val="18"/>
                <w:lang w:eastAsia="zh-CN"/>
              </w:rPr>
            </w:pPr>
            <w:r>
              <w:rPr>
                <w:rFonts w:cs="Arial"/>
                <w:sz w:val="18"/>
                <w:szCs w:val="18"/>
              </w:rPr>
              <w:t>4.4 Entrapment</w:t>
            </w:r>
          </w:p>
          <w:p w14:paraId="553D16E5" w14:textId="77777777" w:rsidR="006614DA" w:rsidRDefault="006614DA" w:rsidP="006614DA">
            <w:pPr>
              <w:rPr>
                <w:rFonts w:cs="Arial"/>
                <w:sz w:val="18"/>
                <w:szCs w:val="18"/>
              </w:rPr>
            </w:pPr>
            <w:r>
              <w:rPr>
                <w:rFonts w:cs="Arial"/>
                <w:sz w:val="18"/>
                <w:szCs w:val="18"/>
              </w:rPr>
              <w:t xml:space="preserve">4.5 Stability of activity toys other than slides, swings and toys with crossbeams </w:t>
            </w:r>
          </w:p>
          <w:p w14:paraId="23A431B9" w14:textId="77777777" w:rsidR="006614DA" w:rsidRDefault="006614DA" w:rsidP="006614DA">
            <w:pPr>
              <w:rPr>
                <w:rFonts w:cs="Arial"/>
                <w:sz w:val="18"/>
                <w:szCs w:val="18"/>
              </w:rPr>
            </w:pPr>
            <w:r>
              <w:rPr>
                <w:rFonts w:eastAsia="宋体" w:cs="Arial"/>
                <w:sz w:val="18"/>
                <w:szCs w:val="18"/>
                <w:lang w:eastAsia="zh-CN"/>
              </w:rPr>
              <w:t xml:space="preserve">4.6 </w:t>
            </w:r>
            <w:r>
              <w:rPr>
                <w:rFonts w:cs="Arial"/>
                <w:sz w:val="18"/>
                <w:szCs w:val="18"/>
              </w:rPr>
              <w:t>Slides.</w:t>
            </w:r>
          </w:p>
          <w:p w14:paraId="6D145A93" w14:textId="77777777" w:rsidR="006614DA" w:rsidRDefault="006614DA" w:rsidP="006614DA">
            <w:pPr>
              <w:rPr>
                <w:rFonts w:eastAsia="宋体" w:cs="Arial"/>
                <w:sz w:val="18"/>
                <w:szCs w:val="18"/>
                <w:lang w:eastAsia="zh-CN"/>
              </w:rPr>
            </w:pPr>
            <w:r>
              <w:rPr>
                <w:rFonts w:cs="Arial"/>
                <w:sz w:val="18"/>
                <w:szCs w:val="18"/>
              </w:rPr>
              <w:t>4.7</w:t>
            </w:r>
            <w:r>
              <w:rPr>
                <w:rFonts w:eastAsia="宋体" w:cs="Arial"/>
                <w:sz w:val="18"/>
                <w:szCs w:val="18"/>
                <w:lang w:eastAsia="zh-CN"/>
              </w:rPr>
              <w:t xml:space="preserve"> </w:t>
            </w:r>
            <w:r>
              <w:rPr>
                <w:rFonts w:cs="Arial"/>
                <w:sz w:val="18"/>
                <w:szCs w:val="18"/>
              </w:rPr>
              <w:t>Swings</w:t>
            </w:r>
          </w:p>
          <w:p w14:paraId="40E3A779" w14:textId="77777777" w:rsidR="006614DA" w:rsidRDefault="006614DA" w:rsidP="006614DA">
            <w:pPr>
              <w:rPr>
                <w:rFonts w:cs="Arial"/>
                <w:sz w:val="18"/>
                <w:szCs w:val="18"/>
              </w:rPr>
            </w:pPr>
            <w:r>
              <w:rPr>
                <w:rFonts w:cs="Arial"/>
                <w:sz w:val="18"/>
                <w:szCs w:val="18"/>
              </w:rPr>
              <w:t>4.8 Seesaws</w:t>
            </w:r>
          </w:p>
          <w:p w14:paraId="789CA059" w14:textId="77777777" w:rsidR="006614DA" w:rsidRDefault="006614DA" w:rsidP="006614DA">
            <w:pPr>
              <w:rPr>
                <w:rFonts w:cs="Arial"/>
                <w:sz w:val="18"/>
                <w:szCs w:val="18"/>
              </w:rPr>
            </w:pPr>
            <w:r>
              <w:rPr>
                <w:rFonts w:cs="Arial"/>
                <w:sz w:val="18"/>
                <w:szCs w:val="18"/>
              </w:rPr>
              <w:t xml:space="preserve">4.9 Carousels and rocking toys </w:t>
            </w:r>
          </w:p>
          <w:p w14:paraId="2BC07CE8" w14:textId="77777777" w:rsidR="006614DA" w:rsidRDefault="006614DA" w:rsidP="006614DA">
            <w:pPr>
              <w:rPr>
                <w:rFonts w:cs="Arial"/>
                <w:sz w:val="18"/>
                <w:szCs w:val="18"/>
              </w:rPr>
            </w:pPr>
            <w:r>
              <w:rPr>
                <w:rFonts w:cs="Arial"/>
                <w:sz w:val="18"/>
                <w:szCs w:val="18"/>
              </w:rPr>
              <w:t>4.10 Inflatable activity toys</w:t>
            </w:r>
          </w:p>
          <w:p w14:paraId="401111DA" w14:textId="19A89BE4" w:rsidR="006614DA" w:rsidRPr="006614DA" w:rsidRDefault="006614DA" w:rsidP="006614DA">
            <w:pPr>
              <w:rPr>
                <w:rFonts w:eastAsia="宋体" w:cs="Arial"/>
                <w:sz w:val="18"/>
                <w:szCs w:val="18"/>
                <w:lang w:eastAsia="zh-CN"/>
              </w:rPr>
            </w:pPr>
            <w:r>
              <w:rPr>
                <w:rFonts w:cs="Arial"/>
                <w:sz w:val="18"/>
                <w:szCs w:val="18"/>
              </w:rPr>
              <w:t>4.11 Paddling pools</w:t>
            </w:r>
          </w:p>
        </w:tc>
        <w:tc>
          <w:tcPr>
            <w:tcW w:w="992" w:type="dxa"/>
            <w:shd w:val="clear" w:color="auto" w:fill="F2F2F2" w:themeFill="background1" w:themeFillShade="F2"/>
          </w:tcPr>
          <w:p w14:paraId="69E6A79E" w14:textId="77777777" w:rsidR="006614DA" w:rsidRPr="00B65A24" w:rsidRDefault="006614DA" w:rsidP="006614DA"/>
        </w:tc>
        <w:tc>
          <w:tcPr>
            <w:tcW w:w="1014" w:type="dxa"/>
            <w:shd w:val="clear" w:color="auto" w:fill="F2F2F2" w:themeFill="background1" w:themeFillShade="F2"/>
          </w:tcPr>
          <w:p w14:paraId="50B946EB" w14:textId="77777777" w:rsidR="006614DA" w:rsidRPr="00073D44" w:rsidRDefault="006614DA" w:rsidP="006614DA">
            <w:pPr>
              <w:rPr>
                <w:rFonts w:eastAsia="宋体" w:cs="Arial"/>
                <w:sz w:val="18"/>
                <w:szCs w:val="18"/>
                <w:lang w:eastAsia="zh-CN"/>
              </w:rPr>
            </w:pPr>
          </w:p>
        </w:tc>
      </w:tr>
      <w:tr w:rsidR="006614DA" w:rsidRPr="00073D44" w14:paraId="0D8BC302" w14:textId="77777777" w:rsidTr="00A87474">
        <w:trPr>
          <w:trHeight w:val="252"/>
        </w:trPr>
        <w:tc>
          <w:tcPr>
            <w:tcW w:w="1555" w:type="dxa"/>
            <w:shd w:val="clear" w:color="auto" w:fill="F2F2F2" w:themeFill="background1" w:themeFillShade="F2"/>
            <w:vAlign w:val="center"/>
          </w:tcPr>
          <w:p w14:paraId="7AF4ADA0" w14:textId="198BDC50" w:rsidR="006614DA" w:rsidRPr="00B65A24" w:rsidRDefault="006614DA" w:rsidP="006614DA">
            <w:pPr>
              <w:rPr>
                <w:rFonts w:cs="Arial"/>
                <w:sz w:val="18"/>
                <w:szCs w:val="18"/>
              </w:rPr>
            </w:pPr>
            <w:r w:rsidRPr="002039CE">
              <w:rPr>
                <w:rFonts w:cs="Arial"/>
                <w:sz w:val="18"/>
                <w:szCs w:val="18"/>
              </w:rPr>
              <w:t>Finger Paints</w:t>
            </w:r>
          </w:p>
        </w:tc>
        <w:tc>
          <w:tcPr>
            <w:tcW w:w="1984" w:type="dxa"/>
            <w:shd w:val="clear" w:color="auto" w:fill="F2F2F2" w:themeFill="background1" w:themeFillShade="F2"/>
            <w:vAlign w:val="center"/>
          </w:tcPr>
          <w:p w14:paraId="2717725B" w14:textId="77777777" w:rsidR="006614DA" w:rsidRDefault="006614DA" w:rsidP="006614DA">
            <w:pPr>
              <w:rPr>
                <w:rFonts w:eastAsia="宋体" w:cs="Arial"/>
                <w:sz w:val="18"/>
                <w:szCs w:val="18"/>
                <w:lang w:eastAsia="zh-CN"/>
              </w:rPr>
            </w:pPr>
            <w:r w:rsidRPr="002039CE">
              <w:rPr>
                <w:rFonts w:cs="Arial"/>
                <w:sz w:val="18"/>
                <w:szCs w:val="18"/>
              </w:rPr>
              <w:t>IS 9873</w:t>
            </w:r>
            <w:r>
              <w:rPr>
                <w:rFonts w:eastAsia="宋体" w:cs="Arial" w:hint="eastAsia"/>
                <w:sz w:val="18"/>
                <w:szCs w:val="18"/>
                <w:lang w:eastAsia="zh-CN"/>
              </w:rPr>
              <w:t>(Part 7): 2017</w:t>
            </w:r>
          </w:p>
          <w:p w14:paraId="17B5D61A" w14:textId="498AD66A" w:rsidR="000F1D5E" w:rsidRPr="00B65A24" w:rsidRDefault="000F1D5E" w:rsidP="006614DA">
            <w:pPr>
              <w:rPr>
                <w:rFonts w:cs="Arial"/>
                <w:sz w:val="18"/>
                <w:szCs w:val="18"/>
              </w:rPr>
            </w:pPr>
            <w:r>
              <w:rPr>
                <w:rFonts w:eastAsia="宋体" w:cs="Arial" w:hint="eastAsia"/>
                <w:sz w:val="18"/>
                <w:szCs w:val="18"/>
                <w:lang w:eastAsia="zh-CN"/>
              </w:rPr>
              <w:t xml:space="preserve">Link: </w:t>
            </w:r>
            <w:r w:rsidRPr="000F1D5E">
              <w:rPr>
                <w:rFonts w:eastAsia="宋体" w:cs="Arial"/>
                <w:sz w:val="18"/>
                <w:szCs w:val="18"/>
                <w:lang w:eastAsia="zh-CN"/>
              </w:rPr>
              <w:t>https://standardsbis.bsbedge.com/BIS_SearchStandard.aspx?Standard_Number=IS+9873&amp;id=</w:t>
            </w:r>
          </w:p>
        </w:tc>
        <w:tc>
          <w:tcPr>
            <w:tcW w:w="4820" w:type="dxa"/>
            <w:shd w:val="clear" w:color="auto" w:fill="F2F2F2" w:themeFill="background1" w:themeFillShade="F2"/>
            <w:vAlign w:val="center"/>
          </w:tcPr>
          <w:p w14:paraId="7EF6CFAE" w14:textId="77777777" w:rsidR="006614DA" w:rsidRDefault="006614DA" w:rsidP="006614DA">
            <w:pPr>
              <w:rPr>
                <w:rFonts w:cs="Arial"/>
                <w:sz w:val="18"/>
                <w:szCs w:val="18"/>
              </w:rPr>
            </w:pPr>
            <w:r>
              <w:rPr>
                <w:rFonts w:cs="Arial"/>
                <w:sz w:val="18"/>
                <w:szCs w:val="18"/>
              </w:rPr>
              <w:t>Shall comply with the following requirement.</w:t>
            </w:r>
          </w:p>
          <w:p w14:paraId="5D8A4FC7" w14:textId="77777777" w:rsidR="006614DA" w:rsidRDefault="006614DA" w:rsidP="006614DA">
            <w:pPr>
              <w:rPr>
                <w:rFonts w:cs="Arial"/>
                <w:sz w:val="18"/>
                <w:szCs w:val="18"/>
              </w:rPr>
            </w:pPr>
            <w:r>
              <w:rPr>
                <w:rFonts w:cs="Arial"/>
                <w:sz w:val="18"/>
                <w:szCs w:val="18"/>
              </w:rPr>
              <w:t>4.1 General requirements</w:t>
            </w:r>
          </w:p>
          <w:p w14:paraId="1E237204" w14:textId="77777777" w:rsidR="006614DA" w:rsidRDefault="006614DA" w:rsidP="006614DA">
            <w:pPr>
              <w:rPr>
                <w:rFonts w:cs="Arial"/>
                <w:sz w:val="18"/>
                <w:szCs w:val="18"/>
              </w:rPr>
            </w:pPr>
            <w:r>
              <w:rPr>
                <w:rFonts w:cs="Arial"/>
                <w:sz w:val="18"/>
                <w:szCs w:val="18"/>
              </w:rPr>
              <w:t>4.2 Colorants</w:t>
            </w:r>
          </w:p>
          <w:p w14:paraId="50D9CC6F" w14:textId="77777777" w:rsidR="006614DA" w:rsidRDefault="006614DA" w:rsidP="006614DA">
            <w:pPr>
              <w:rPr>
                <w:rFonts w:cs="Arial"/>
                <w:sz w:val="18"/>
                <w:szCs w:val="18"/>
              </w:rPr>
            </w:pPr>
            <w:r>
              <w:rPr>
                <w:rFonts w:cs="Arial"/>
                <w:sz w:val="18"/>
                <w:szCs w:val="18"/>
              </w:rPr>
              <w:t>4.3 Preservatives</w:t>
            </w:r>
          </w:p>
          <w:p w14:paraId="4E849504" w14:textId="77777777" w:rsidR="006614DA" w:rsidRDefault="006614DA" w:rsidP="006614DA">
            <w:pPr>
              <w:rPr>
                <w:rFonts w:cs="Arial"/>
                <w:sz w:val="18"/>
                <w:szCs w:val="18"/>
              </w:rPr>
            </w:pPr>
            <w:r>
              <w:rPr>
                <w:rFonts w:cs="Arial"/>
                <w:sz w:val="18"/>
                <w:szCs w:val="18"/>
              </w:rPr>
              <w:t>4.4 Limits of the migration of certain elements</w:t>
            </w:r>
          </w:p>
          <w:p w14:paraId="4F559A5C" w14:textId="77777777" w:rsidR="006614DA" w:rsidRDefault="006614DA" w:rsidP="006614DA">
            <w:pPr>
              <w:rPr>
                <w:rFonts w:cs="Arial"/>
                <w:sz w:val="18"/>
                <w:szCs w:val="18"/>
              </w:rPr>
            </w:pPr>
            <w:r>
              <w:rPr>
                <w:rFonts w:cs="Arial"/>
                <w:sz w:val="18"/>
                <w:szCs w:val="18"/>
              </w:rPr>
              <w:t>4.5 Limits of primary aromatic amines</w:t>
            </w:r>
          </w:p>
          <w:p w14:paraId="220FA872" w14:textId="77777777" w:rsidR="006614DA" w:rsidRDefault="006614DA" w:rsidP="006614DA">
            <w:pPr>
              <w:rPr>
                <w:rFonts w:cs="Arial"/>
                <w:sz w:val="18"/>
                <w:szCs w:val="18"/>
              </w:rPr>
            </w:pPr>
            <w:r>
              <w:rPr>
                <w:rFonts w:cs="Arial"/>
                <w:sz w:val="18"/>
                <w:szCs w:val="18"/>
              </w:rPr>
              <w:t>4.6 Taste and Smell</w:t>
            </w:r>
          </w:p>
          <w:p w14:paraId="4DBDDBE7" w14:textId="77777777" w:rsidR="006614DA" w:rsidRDefault="006614DA" w:rsidP="006614DA">
            <w:pPr>
              <w:rPr>
                <w:rFonts w:cs="Arial"/>
                <w:sz w:val="18"/>
                <w:szCs w:val="18"/>
              </w:rPr>
            </w:pPr>
            <w:r>
              <w:rPr>
                <w:rFonts w:cs="Arial"/>
                <w:sz w:val="18"/>
                <w:szCs w:val="18"/>
              </w:rPr>
              <w:t xml:space="preserve">4.7 </w:t>
            </w:r>
            <w:proofErr w:type="spellStart"/>
            <w:r>
              <w:rPr>
                <w:rFonts w:cs="Arial"/>
                <w:sz w:val="18"/>
                <w:szCs w:val="18"/>
              </w:rPr>
              <w:t>ph</w:t>
            </w:r>
            <w:proofErr w:type="spellEnd"/>
            <w:r>
              <w:rPr>
                <w:rFonts w:cs="Arial"/>
                <w:sz w:val="18"/>
                <w:szCs w:val="18"/>
              </w:rPr>
              <w:t>-value</w:t>
            </w:r>
          </w:p>
          <w:p w14:paraId="07AA197E" w14:textId="77777777" w:rsidR="006614DA" w:rsidRDefault="006614DA" w:rsidP="006614DA">
            <w:pPr>
              <w:rPr>
                <w:rFonts w:cs="Arial"/>
                <w:sz w:val="18"/>
                <w:szCs w:val="18"/>
              </w:rPr>
            </w:pPr>
            <w:r>
              <w:rPr>
                <w:rFonts w:cs="Arial"/>
                <w:sz w:val="18"/>
                <w:szCs w:val="18"/>
              </w:rPr>
              <w:t>4.8 Binding agents, extenders, humectants and surfactants</w:t>
            </w:r>
          </w:p>
          <w:p w14:paraId="23A0B1D2" w14:textId="77777777" w:rsidR="006614DA" w:rsidRDefault="006614DA" w:rsidP="006614DA">
            <w:pPr>
              <w:rPr>
                <w:rFonts w:cs="Arial"/>
                <w:sz w:val="18"/>
                <w:szCs w:val="18"/>
              </w:rPr>
            </w:pPr>
            <w:r>
              <w:rPr>
                <w:rFonts w:cs="Arial"/>
                <w:sz w:val="18"/>
                <w:szCs w:val="18"/>
              </w:rPr>
              <w:t>6 Production Information</w:t>
            </w:r>
          </w:p>
          <w:p w14:paraId="35E36A67" w14:textId="0316490A" w:rsidR="006614DA" w:rsidRPr="000F1D5E" w:rsidRDefault="006614DA" w:rsidP="006614DA">
            <w:pPr>
              <w:rPr>
                <w:rFonts w:eastAsia="宋体" w:cs="Arial"/>
                <w:sz w:val="18"/>
                <w:szCs w:val="18"/>
                <w:lang w:eastAsia="zh-CN"/>
              </w:rPr>
            </w:pPr>
            <w:r>
              <w:rPr>
                <w:rFonts w:cs="Arial"/>
                <w:sz w:val="18"/>
                <w:szCs w:val="18"/>
              </w:rPr>
              <w:t>7 Containers</w:t>
            </w:r>
          </w:p>
        </w:tc>
        <w:tc>
          <w:tcPr>
            <w:tcW w:w="992" w:type="dxa"/>
            <w:shd w:val="clear" w:color="auto" w:fill="F2F2F2" w:themeFill="background1" w:themeFillShade="F2"/>
          </w:tcPr>
          <w:p w14:paraId="7075CBC7" w14:textId="77777777" w:rsidR="006614DA" w:rsidRPr="00B65A24" w:rsidRDefault="006614DA" w:rsidP="006614DA"/>
        </w:tc>
        <w:tc>
          <w:tcPr>
            <w:tcW w:w="1014" w:type="dxa"/>
            <w:shd w:val="clear" w:color="auto" w:fill="F2F2F2" w:themeFill="background1" w:themeFillShade="F2"/>
          </w:tcPr>
          <w:p w14:paraId="721793BE" w14:textId="77777777" w:rsidR="006614DA" w:rsidRPr="00073D44" w:rsidRDefault="006614DA" w:rsidP="006614DA">
            <w:pPr>
              <w:rPr>
                <w:rFonts w:eastAsia="宋体" w:cs="Arial"/>
                <w:sz w:val="18"/>
                <w:szCs w:val="18"/>
                <w:lang w:eastAsia="zh-CN"/>
              </w:rPr>
            </w:pPr>
          </w:p>
        </w:tc>
      </w:tr>
      <w:tr w:rsidR="000F1D5E" w:rsidRPr="00073D44" w14:paraId="3C980EBE" w14:textId="77777777" w:rsidTr="00A87474">
        <w:trPr>
          <w:trHeight w:val="252"/>
        </w:trPr>
        <w:tc>
          <w:tcPr>
            <w:tcW w:w="1555" w:type="dxa"/>
            <w:shd w:val="clear" w:color="auto" w:fill="F2F2F2" w:themeFill="background1" w:themeFillShade="F2"/>
            <w:vAlign w:val="center"/>
          </w:tcPr>
          <w:p w14:paraId="764EA6B8" w14:textId="4CD65F05" w:rsidR="000F1D5E" w:rsidRPr="00B65A24" w:rsidRDefault="000F1D5E" w:rsidP="000F1D5E">
            <w:pPr>
              <w:rPr>
                <w:rFonts w:cs="Arial"/>
                <w:sz w:val="18"/>
                <w:szCs w:val="18"/>
              </w:rPr>
            </w:pPr>
            <w:r w:rsidRPr="002039CE">
              <w:rPr>
                <w:rFonts w:cs="Arial"/>
                <w:sz w:val="18"/>
                <w:szCs w:val="18"/>
              </w:rPr>
              <w:t xml:space="preserve">Certain Phthalates </w:t>
            </w:r>
            <w:r w:rsidRPr="002039CE">
              <w:rPr>
                <w:rFonts w:cs="Arial"/>
                <w:sz w:val="18"/>
                <w:szCs w:val="18"/>
              </w:rPr>
              <w:lastRenderedPageBreak/>
              <w:t>Esters in Toys and Children’s Products</w:t>
            </w:r>
          </w:p>
        </w:tc>
        <w:tc>
          <w:tcPr>
            <w:tcW w:w="1984" w:type="dxa"/>
            <w:shd w:val="clear" w:color="auto" w:fill="F2F2F2" w:themeFill="background1" w:themeFillShade="F2"/>
            <w:vAlign w:val="center"/>
          </w:tcPr>
          <w:p w14:paraId="1BD575D5" w14:textId="77777777" w:rsidR="000F1D5E" w:rsidRDefault="000F1D5E" w:rsidP="000F1D5E">
            <w:pPr>
              <w:rPr>
                <w:rFonts w:eastAsia="宋体" w:cs="Arial"/>
                <w:sz w:val="18"/>
                <w:szCs w:val="18"/>
                <w:lang w:eastAsia="zh-CN"/>
              </w:rPr>
            </w:pPr>
            <w:r w:rsidRPr="002039CE">
              <w:rPr>
                <w:rFonts w:cs="Arial"/>
                <w:sz w:val="18"/>
                <w:szCs w:val="18"/>
              </w:rPr>
              <w:lastRenderedPageBreak/>
              <w:t>IS 9873</w:t>
            </w:r>
            <w:r>
              <w:rPr>
                <w:rFonts w:eastAsia="宋体" w:cs="Arial" w:hint="eastAsia"/>
                <w:sz w:val="18"/>
                <w:szCs w:val="18"/>
                <w:lang w:eastAsia="zh-CN"/>
              </w:rPr>
              <w:t>(Part 9): 2017</w:t>
            </w:r>
          </w:p>
          <w:p w14:paraId="425EC566" w14:textId="67161A3C" w:rsidR="000F1D5E" w:rsidRPr="00B65A24" w:rsidRDefault="000F1D5E" w:rsidP="000F1D5E">
            <w:pPr>
              <w:rPr>
                <w:rFonts w:cs="Arial"/>
                <w:sz w:val="18"/>
                <w:szCs w:val="18"/>
              </w:rPr>
            </w:pPr>
            <w:r>
              <w:rPr>
                <w:rFonts w:eastAsia="宋体" w:cs="Arial" w:hint="eastAsia"/>
                <w:sz w:val="18"/>
                <w:szCs w:val="18"/>
                <w:lang w:eastAsia="zh-CN"/>
              </w:rPr>
              <w:lastRenderedPageBreak/>
              <w:t xml:space="preserve">Link: </w:t>
            </w:r>
            <w:r w:rsidRPr="000F1D5E">
              <w:rPr>
                <w:rFonts w:eastAsia="宋体" w:cs="Arial"/>
                <w:sz w:val="18"/>
                <w:szCs w:val="18"/>
                <w:lang w:eastAsia="zh-CN"/>
              </w:rPr>
              <w:t>https://standardsbis.bsbedge.com/BIS_SearchStandard.aspx?Standard_Number=IS+9873&amp;id=</w:t>
            </w:r>
          </w:p>
        </w:tc>
        <w:tc>
          <w:tcPr>
            <w:tcW w:w="4820" w:type="dxa"/>
            <w:shd w:val="clear" w:color="auto" w:fill="F2F2F2" w:themeFill="background1" w:themeFillShade="F2"/>
            <w:vAlign w:val="center"/>
          </w:tcPr>
          <w:p w14:paraId="48C7AAE7" w14:textId="65BEFCB1" w:rsidR="000F1D5E" w:rsidRPr="00B65A24" w:rsidRDefault="000F1D5E" w:rsidP="000F1D5E">
            <w:pPr>
              <w:rPr>
                <w:rFonts w:cs="Arial"/>
                <w:sz w:val="18"/>
                <w:szCs w:val="18"/>
              </w:rPr>
            </w:pPr>
            <w:r>
              <w:rPr>
                <w:rFonts w:cs="Arial"/>
                <w:sz w:val="18"/>
                <w:szCs w:val="18"/>
              </w:rPr>
              <w:lastRenderedPageBreak/>
              <w:t xml:space="preserve">Shall comply with the </w:t>
            </w:r>
            <w:proofErr w:type="gramStart"/>
            <w:r>
              <w:rPr>
                <w:rFonts w:eastAsia="宋体" w:cs="Arial" w:hint="eastAsia"/>
                <w:sz w:val="18"/>
                <w:szCs w:val="18"/>
                <w:lang w:eastAsia="zh-CN"/>
              </w:rPr>
              <w:t>phthalates</w:t>
            </w:r>
            <w:proofErr w:type="gramEnd"/>
            <w:r>
              <w:rPr>
                <w:rFonts w:eastAsia="宋体" w:cs="Arial" w:hint="eastAsia"/>
                <w:sz w:val="18"/>
                <w:szCs w:val="18"/>
                <w:lang w:eastAsia="zh-CN"/>
              </w:rPr>
              <w:t xml:space="preserve"> </w:t>
            </w:r>
            <w:r>
              <w:rPr>
                <w:rFonts w:cs="Arial"/>
                <w:sz w:val="18"/>
                <w:szCs w:val="18"/>
              </w:rPr>
              <w:t>requirements.</w:t>
            </w:r>
          </w:p>
        </w:tc>
        <w:tc>
          <w:tcPr>
            <w:tcW w:w="992" w:type="dxa"/>
            <w:shd w:val="clear" w:color="auto" w:fill="F2F2F2" w:themeFill="background1" w:themeFillShade="F2"/>
          </w:tcPr>
          <w:p w14:paraId="2EF43962" w14:textId="77777777" w:rsidR="000F1D5E" w:rsidRPr="00B65A24" w:rsidRDefault="000F1D5E" w:rsidP="000F1D5E"/>
        </w:tc>
        <w:tc>
          <w:tcPr>
            <w:tcW w:w="1014" w:type="dxa"/>
            <w:shd w:val="clear" w:color="auto" w:fill="F2F2F2" w:themeFill="background1" w:themeFillShade="F2"/>
          </w:tcPr>
          <w:p w14:paraId="6A4A39CB" w14:textId="77777777" w:rsidR="000F1D5E" w:rsidRPr="00073D44" w:rsidRDefault="000F1D5E" w:rsidP="000F1D5E">
            <w:pPr>
              <w:rPr>
                <w:rFonts w:eastAsia="宋体" w:cs="Arial"/>
                <w:sz w:val="18"/>
                <w:szCs w:val="18"/>
                <w:lang w:eastAsia="zh-CN"/>
              </w:rPr>
            </w:pPr>
          </w:p>
        </w:tc>
      </w:tr>
      <w:tr w:rsidR="000F1D5E" w:rsidRPr="00073D44" w14:paraId="5C9B19B4" w14:textId="77777777" w:rsidTr="00D679E9">
        <w:trPr>
          <w:trHeight w:val="252"/>
        </w:trPr>
        <w:tc>
          <w:tcPr>
            <w:tcW w:w="1555" w:type="dxa"/>
            <w:shd w:val="clear" w:color="auto" w:fill="F2F2F2" w:themeFill="background1" w:themeFillShade="F2"/>
          </w:tcPr>
          <w:p w14:paraId="2564D225" w14:textId="22710AD4" w:rsidR="000F1D5E" w:rsidRPr="00B65A24" w:rsidRDefault="000F1D5E" w:rsidP="000F1D5E">
            <w:pPr>
              <w:rPr>
                <w:rFonts w:cs="Arial"/>
                <w:sz w:val="18"/>
                <w:szCs w:val="18"/>
              </w:rPr>
            </w:pPr>
            <w:r w:rsidRPr="002039CE">
              <w:rPr>
                <w:rFonts w:cs="Arial"/>
                <w:sz w:val="18"/>
                <w:szCs w:val="18"/>
              </w:rPr>
              <w:t>Safety of Electric Toys</w:t>
            </w:r>
          </w:p>
        </w:tc>
        <w:tc>
          <w:tcPr>
            <w:tcW w:w="1984" w:type="dxa"/>
            <w:shd w:val="clear" w:color="auto" w:fill="F2F2F2" w:themeFill="background1" w:themeFillShade="F2"/>
          </w:tcPr>
          <w:p w14:paraId="79ECD5EA" w14:textId="77777777" w:rsidR="000F1D5E" w:rsidRDefault="000F1D5E" w:rsidP="000F1D5E">
            <w:pPr>
              <w:rPr>
                <w:rFonts w:eastAsia="宋体" w:cs="Arial"/>
                <w:sz w:val="18"/>
                <w:szCs w:val="18"/>
                <w:lang w:eastAsia="zh-CN"/>
              </w:rPr>
            </w:pPr>
            <w:r>
              <w:rPr>
                <w:rFonts w:eastAsia="宋体" w:cs="Arial" w:hint="eastAsia"/>
                <w:sz w:val="18"/>
                <w:szCs w:val="18"/>
                <w:lang w:eastAsia="zh-CN"/>
              </w:rPr>
              <w:t>IS 15644: 2006</w:t>
            </w:r>
          </w:p>
          <w:p w14:paraId="27DE8ED7" w14:textId="3D0D0C8F" w:rsidR="000F1D5E" w:rsidRPr="002039CE" w:rsidRDefault="000F1D5E" w:rsidP="000F1D5E">
            <w:pPr>
              <w:rPr>
                <w:rFonts w:eastAsia="宋体" w:cs="Arial"/>
                <w:sz w:val="18"/>
                <w:szCs w:val="18"/>
                <w:lang w:eastAsia="zh-CN"/>
              </w:rPr>
            </w:pPr>
            <w:r>
              <w:rPr>
                <w:rFonts w:eastAsia="宋体" w:cs="Arial" w:hint="eastAsia"/>
                <w:sz w:val="18"/>
                <w:szCs w:val="18"/>
                <w:lang w:eastAsia="zh-CN"/>
              </w:rPr>
              <w:t xml:space="preserve">Link: </w:t>
            </w:r>
            <w:r w:rsidRPr="000F1D5E">
              <w:rPr>
                <w:rFonts w:eastAsia="宋体" w:cs="Arial"/>
                <w:sz w:val="18"/>
                <w:szCs w:val="18"/>
                <w:lang w:eastAsia="zh-CN"/>
              </w:rPr>
              <w:t>https://standardsbis.bsbedge.com/BIS_SearchStandard.aspx?Standard_Number=IS+15644%3a+2006&amp;id=0</w:t>
            </w:r>
          </w:p>
        </w:tc>
        <w:tc>
          <w:tcPr>
            <w:tcW w:w="4820" w:type="dxa"/>
            <w:shd w:val="clear" w:color="auto" w:fill="F2F2F2" w:themeFill="background1" w:themeFillShade="F2"/>
            <w:vAlign w:val="center"/>
          </w:tcPr>
          <w:p w14:paraId="201A86D4" w14:textId="3EC13287" w:rsidR="000F1D5E" w:rsidRPr="00B65A24" w:rsidRDefault="000F1D5E" w:rsidP="000F1D5E">
            <w:pPr>
              <w:rPr>
                <w:rFonts w:cs="Arial"/>
                <w:sz w:val="18"/>
                <w:szCs w:val="18"/>
              </w:rPr>
            </w:pPr>
            <w:r>
              <w:rPr>
                <w:rFonts w:cs="Arial"/>
                <w:sz w:val="18"/>
                <w:szCs w:val="18"/>
              </w:rPr>
              <w:t xml:space="preserve">Shall comply with the </w:t>
            </w:r>
            <w:r w:rsidRPr="000F1D5E">
              <w:rPr>
                <w:rFonts w:eastAsia="宋体" w:cs="Arial"/>
                <w:sz w:val="18"/>
                <w:szCs w:val="18"/>
                <w:lang w:eastAsia="zh-CN"/>
              </w:rPr>
              <w:t>Electric Toys</w:t>
            </w:r>
            <w:r>
              <w:rPr>
                <w:rFonts w:eastAsia="宋体" w:cs="Arial" w:hint="eastAsia"/>
                <w:sz w:val="18"/>
                <w:szCs w:val="18"/>
                <w:lang w:eastAsia="zh-CN"/>
              </w:rPr>
              <w:t xml:space="preserve"> </w:t>
            </w:r>
            <w:r>
              <w:rPr>
                <w:rFonts w:cs="Arial"/>
                <w:sz w:val="18"/>
                <w:szCs w:val="18"/>
              </w:rPr>
              <w:t>requirements.</w:t>
            </w:r>
          </w:p>
        </w:tc>
        <w:tc>
          <w:tcPr>
            <w:tcW w:w="992" w:type="dxa"/>
            <w:shd w:val="clear" w:color="auto" w:fill="F2F2F2" w:themeFill="background1" w:themeFillShade="F2"/>
          </w:tcPr>
          <w:p w14:paraId="34B339C0" w14:textId="77777777" w:rsidR="000F1D5E" w:rsidRPr="00B65A24" w:rsidRDefault="000F1D5E" w:rsidP="000F1D5E"/>
        </w:tc>
        <w:tc>
          <w:tcPr>
            <w:tcW w:w="1014" w:type="dxa"/>
            <w:shd w:val="clear" w:color="auto" w:fill="F2F2F2" w:themeFill="background1" w:themeFillShade="F2"/>
          </w:tcPr>
          <w:p w14:paraId="5ABB4035" w14:textId="77777777" w:rsidR="000F1D5E" w:rsidRPr="00073D44" w:rsidRDefault="000F1D5E" w:rsidP="000F1D5E">
            <w:pPr>
              <w:rPr>
                <w:rFonts w:eastAsia="宋体" w:cs="Arial"/>
                <w:sz w:val="18"/>
                <w:szCs w:val="18"/>
                <w:lang w:eastAsia="zh-CN"/>
              </w:rPr>
            </w:pPr>
          </w:p>
        </w:tc>
      </w:tr>
      <w:tr w:rsidR="000F1D5E" w:rsidRPr="00073D44" w14:paraId="1112CA40" w14:textId="77777777" w:rsidTr="00F8670E">
        <w:trPr>
          <w:trHeight w:val="252"/>
        </w:trPr>
        <w:tc>
          <w:tcPr>
            <w:tcW w:w="1555" w:type="dxa"/>
            <w:shd w:val="clear" w:color="auto" w:fill="F2F2F2" w:themeFill="background1" w:themeFillShade="F2"/>
          </w:tcPr>
          <w:p w14:paraId="338EE415" w14:textId="0A93469E" w:rsidR="000F1D5E" w:rsidRPr="00B65A24" w:rsidRDefault="000F1D5E" w:rsidP="000F1D5E">
            <w:pPr>
              <w:rPr>
                <w:rFonts w:cs="Arial"/>
                <w:sz w:val="18"/>
                <w:szCs w:val="18"/>
              </w:rPr>
            </w:pPr>
            <w:r>
              <w:rPr>
                <w:rFonts w:cs="Arial"/>
                <w:sz w:val="18"/>
                <w:szCs w:val="18"/>
                <w:lang w:val="da-DK" w:eastAsia="zh-CN"/>
              </w:rPr>
              <w:t>Adaptor</w:t>
            </w:r>
          </w:p>
        </w:tc>
        <w:tc>
          <w:tcPr>
            <w:tcW w:w="1984" w:type="dxa"/>
            <w:shd w:val="clear" w:color="auto" w:fill="F2F2F2" w:themeFill="background1" w:themeFillShade="F2"/>
          </w:tcPr>
          <w:p w14:paraId="5BB049C1" w14:textId="77777777" w:rsidR="000F1D5E" w:rsidRDefault="000F1D5E" w:rsidP="000F1D5E">
            <w:pPr>
              <w:rPr>
                <w:rFonts w:eastAsia="宋体" w:cs="Arial"/>
                <w:sz w:val="18"/>
                <w:szCs w:val="18"/>
                <w:lang w:val="da-DK" w:eastAsia="zh-CN"/>
              </w:rPr>
            </w:pPr>
            <w:r>
              <w:rPr>
                <w:rFonts w:cs="Arial"/>
                <w:sz w:val="18"/>
                <w:szCs w:val="18"/>
                <w:lang w:val="da-DK" w:eastAsia="zh-CN"/>
              </w:rPr>
              <w:t>IS 302</w:t>
            </w:r>
            <w:r>
              <w:rPr>
                <w:rFonts w:eastAsia="宋体" w:cs="Arial"/>
                <w:sz w:val="18"/>
                <w:szCs w:val="18"/>
                <w:lang w:val="da-DK" w:eastAsia="zh-CN"/>
              </w:rPr>
              <w:t xml:space="preserve"> </w:t>
            </w:r>
          </w:p>
          <w:p w14:paraId="0BD0DA4A" w14:textId="04055591" w:rsidR="000F1D5E" w:rsidRPr="00B65A24" w:rsidRDefault="000F1D5E" w:rsidP="000F1D5E">
            <w:pPr>
              <w:rPr>
                <w:rFonts w:cs="Arial"/>
                <w:sz w:val="18"/>
                <w:szCs w:val="18"/>
              </w:rPr>
            </w:pPr>
            <w:r>
              <w:rPr>
                <w:rFonts w:eastAsia="宋体" w:cs="Arial"/>
                <w:sz w:val="18"/>
                <w:szCs w:val="18"/>
                <w:lang w:val="da-DK" w:eastAsia="zh-CN"/>
              </w:rPr>
              <w:t xml:space="preserve">Link to: </w:t>
            </w:r>
            <w:r>
              <w:rPr>
                <w:lang w:val="da-DK"/>
              </w:rPr>
              <w:t xml:space="preserve"> </w:t>
            </w:r>
            <w:hyperlink r:id="rId9" w:history="1">
              <w:r>
                <w:rPr>
                  <w:rStyle w:val="ac"/>
                  <w:rFonts w:eastAsia="宋体" w:cs="Arial"/>
                  <w:sz w:val="18"/>
                  <w:szCs w:val="18"/>
                  <w:lang w:eastAsia="zh-CN"/>
                </w:rPr>
                <w:t>www.bis.gov.in</w:t>
              </w:r>
            </w:hyperlink>
          </w:p>
        </w:tc>
        <w:tc>
          <w:tcPr>
            <w:tcW w:w="4820" w:type="dxa"/>
            <w:shd w:val="clear" w:color="auto" w:fill="F2F2F2" w:themeFill="background1" w:themeFillShade="F2"/>
          </w:tcPr>
          <w:p w14:paraId="210C0C81" w14:textId="77777777" w:rsidR="000F1D5E" w:rsidRDefault="000F1D5E" w:rsidP="000F1D5E">
            <w:pPr>
              <w:rPr>
                <w:rFonts w:eastAsia="宋体" w:cs="Arial"/>
                <w:sz w:val="18"/>
                <w:szCs w:val="18"/>
                <w:lang w:val="da-DK" w:eastAsia="zh-CN"/>
              </w:rPr>
            </w:pPr>
            <w:r>
              <w:rPr>
                <w:rFonts w:cs="Arial"/>
                <w:sz w:val="18"/>
                <w:szCs w:val="18"/>
                <w:lang w:val="da-DK" w:eastAsia="zh-CN"/>
              </w:rPr>
              <w:t>Adaptor shall comply with IS 302. BIS registration is mandatory.  Tests shall be conducted in approived lab.</w:t>
            </w:r>
          </w:p>
          <w:p w14:paraId="66487A24" w14:textId="77777777" w:rsidR="000F1D5E" w:rsidRDefault="000F1D5E" w:rsidP="000F1D5E">
            <w:pPr>
              <w:rPr>
                <w:rFonts w:eastAsia="宋体" w:cs="Arial"/>
                <w:sz w:val="18"/>
                <w:szCs w:val="18"/>
                <w:lang w:val="da-DK" w:eastAsia="zh-CN"/>
              </w:rPr>
            </w:pPr>
          </w:p>
          <w:p w14:paraId="6653087F" w14:textId="7719E4F1" w:rsidR="000F1D5E" w:rsidRPr="000F1D5E" w:rsidRDefault="000F1D5E" w:rsidP="000F1D5E">
            <w:pPr>
              <w:rPr>
                <w:rFonts w:eastAsia="宋体" w:cs="Arial"/>
                <w:sz w:val="18"/>
                <w:szCs w:val="18"/>
                <w:lang w:val="da-DK" w:eastAsia="zh-CN"/>
              </w:rPr>
            </w:pPr>
          </w:p>
        </w:tc>
        <w:tc>
          <w:tcPr>
            <w:tcW w:w="992" w:type="dxa"/>
            <w:shd w:val="clear" w:color="auto" w:fill="F2F2F2" w:themeFill="background1" w:themeFillShade="F2"/>
          </w:tcPr>
          <w:p w14:paraId="1A79D225" w14:textId="77777777" w:rsidR="000F1D5E" w:rsidRPr="00B65A24" w:rsidRDefault="000F1D5E" w:rsidP="000F1D5E"/>
        </w:tc>
        <w:tc>
          <w:tcPr>
            <w:tcW w:w="1014" w:type="dxa"/>
            <w:shd w:val="clear" w:color="auto" w:fill="F2F2F2" w:themeFill="background1" w:themeFillShade="F2"/>
          </w:tcPr>
          <w:p w14:paraId="4E7F9F65" w14:textId="77777777" w:rsidR="000F1D5E" w:rsidRPr="00073D44" w:rsidRDefault="000F1D5E" w:rsidP="000F1D5E">
            <w:pPr>
              <w:rPr>
                <w:rFonts w:eastAsia="宋体" w:cs="Arial"/>
                <w:sz w:val="18"/>
                <w:szCs w:val="18"/>
                <w:lang w:eastAsia="zh-CN"/>
              </w:rPr>
            </w:pPr>
          </w:p>
        </w:tc>
      </w:tr>
      <w:tr w:rsidR="000F1D5E" w:rsidRPr="00073D44" w14:paraId="3485929D" w14:textId="77777777" w:rsidTr="00F8670E">
        <w:trPr>
          <w:trHeight w:val="252"/>
        </w:trPr>
        <w:tc>
          <w:tcPr>
            <w:tcW w:w="1555" w:type="dxa"/>
            <w:shd w:val="clear" w:color="auto" w:fill="F2F2F2" w:themeFill="background1" w:themeFillShade="F2"/>
          </w:tcPr>
          <w:p w14:paraId="18E5A396" w14:textId="00B2EE5F" w:rsidR="000F1D5E" w:rsidRPr="00B65A24" w:rsidRDefault="000F1D5E" w:rsidP="000F1D5E">
            <w:pPr>
              <w:rPr>
                <w:rFonts w:cs="Arial"/>
                <w:sz w:val="18"/>
                <w:szCs w:val="18"/>
              </w:rPr>
            </w:pPr>
            <w:r>
              <w:rPr>
                <w:rFonts w:cs="Arial"/>
                <w:sz w:val="18"/>
                <w:szCs w:val="18"/>
                <w:lang w:val="da-DK" w:eastAsia="zh-CN"/>
              </w:rPr>
              <w:t>RF products</w:t>
            </w:r>
          </w:p>
        </w:tc>
        <w:tc>
          <w:tcPr>
            <w:tcW w:w="1984" w:type="dxa"/>
            <w:shd w:val="clear" w:color="auto" w:fill="F2F2F2" w:themeFill="background1" w:themeFillShade="F2"/>
          </w:tcPr>
          <w:p w14:paraId="40686199" w14:textId="77777777" w:rsidR="000F1D5E" w:rsidRDefault="000F1D5E" w:rsidP="000F1D5E">
            <w:pPr>
              <w:rPr>
                <w:rFonts w:eastAsia="宋体" w:cs="Arial"/>
                <w:sz w:val="18"/>
                <w:szCs w:val="18"/>
                <w:lang w:eastAsia="zh-CN"/>
              </w:rPr>
            </w:pPr>
            <w:r>
              <w:rPr>
                <w:rFonts w:cs="Arial"/>
                <w:sz w:val="18"/>
                <w:szCs w:val="18"/>
                <w:lang w:val="da-DK" w:eastAsia="zh-CN"/>
              </w:rPr>
              <w:t>WPC ETA</w:t>
            </w:r>
            <w:r>
              <w:rPr>
                <w:rFonts w:eastAsia="宋体" w:cs="Arial"/>
                <w:sz w:val="18"/>
                <w:szCs w:val="18"/>
                <w:lang w:eastAsia="zh-CN"/>
              </w:rPr>
              <w:t xml:space="preserve"> </w:t>
            </w:r>
          </w:p>
          <w:p w14:paraId="50464A01" w14:textId="7C360B9C" w:rsidR="000F1D5E" w:rsidRDefault="000F1D5E" w:rsidP="000F1D5E">
            <w:pPr>
              <w:rPr>
                <w:rFonts w:eastAsia="宋体" w:cs="Arial"/>
                <w:sz w:val="18"/>
                <w:szCs w:val="18"/>
                <w:lang w:eastAsia="zh-CN"/>
              </w:rPr>
            </w:pPr>
            <w:r>
              <w:rPr>
                <w:rFonts w:eastAsia="宋体" w:cs="Arial"/>
                <w:sz w:val="18"/>
                <w:szCs w:val="18"/>
                <w:lang w:eastAsia="zh-CN"/>
              </w:rPr>
              <w:t xml:space="preserve">Link to: </w:t>
            </w:r>
            <w:r>
              <w:t xml:space="preserve"> </w:t>
            </w:r>
            <w:hyperlink r:id="rId10" w:history="1">
              <w:r>
                <w:rPr>
                  <w:rStyle w:val="ac"/>
                  <w:rFonts w:eastAsia="宋体" w:cs="Arial"/>
                  <w:sz w:val="18"/>
                  <w:szCs w:val="18"/>
                  <w:lang w:eastAsia="zh-CN"/>
                </w:rPr>
                <w:t>ETA | WPC India</w:t>
              </w:r>
            </w:hyperlink>
          </w:p>
          <w:p w14:paraId="3CC17D05" w14:textId="3391DE15" w:rsidR="000F1D5E" w:rsidRPr="00B65A24" w:rsidRDefault="000F1D5E" w:rsidP="000F1D5E">
            <w:pPr>
              <w:rPr>
                <w:rFonts w:cs="Arial"/>
                <w:sz w:val="18"/>
                <w:szCs w:val="18"/>
              </w:rPr>
            </w:pPr>
          </w:p>
        </w:tc>
        <w:tc>
          <w:tcPr>
            <w:tcW w:w="4820" w:type="dxa"/>
            <w:shd w:val="clear" w:color="auto" w:fill="F2F2F2" w:themeFill="background1" w:themeFillShade="F2"/>
          </w:tcPr>
          <w:p w14:paraId="29020B1B" w14:textId="77777777" w:rsidR="000F1D5E" w:rsidRDefault="000F1D5E" w:rsidP="000F1D5E">
            <w:pPr>
              <w:rPr>
                <w:rFonts w:eastAsia="宋体" w:cs="Arial"/>
                <w:sz w:val="18"/>
                <w:szCs w:val="18"/>
                <w:lang w:val="da-DK" w:eastAsia="zh-CN"/>
              </w:rPr>
            </w:pPr>
            <w:r>
              <w:rPr>
                <w:rFonts w:cs="Arial"/>
                <w:sz w:val="18"/>
                <w:szCs w:val="18"/>
                <w:lang w:val="da-DK" w:eastAsia="zh-CN"/>
              </w:rPr>
              <w:t>RF products shall get WPC ETA.</w:t>
            </w:r>
          </w:p>
          <w:p w14:paraId="4E70D6DC" w14:textId="77777777" w:rsidR="000F1D5E" w:rsidRDefault="000F1D5E" w:rsidP="000F1D5E">
            <w:pPr>
              <w:rPr>
                <w:rFonts w:eastAsia="宋体" w:cs="Arial"/>
                <w:sz w:val="18"/>
                <w:szCs w:val="18"/>
                <w:lang w:val="da-DK" w:eastAsia="zh-CN"/>
              </w:rPr>
            </w:pPr>
          </w:p>
          <w:p w14:paraId="65E60640" w14:textId="53F1F23C" w:rsidR="000F1D5E" w:rsidRPr="00B65A24" w:rsidRDefault="000F1D5E" w:rsidP="000F1D5E">
            <w:pPr>
              <w:rPr>
                <w:rFonts w:cs="Arial"/>
                <w:sz w:val="18"/>
                <w:szCs w:val="18"/>
              </w:rPr>
            </w:pPr>
          </w:p>
        </w:tc>
        <w:tc>
          <w:tcPr>
            <w:tcW w:w="992" w:type="dxa"/>
            <w:shd w:val="clear" w:color="auto" w:fill="F2F2F2" w:themeFill="background1" w:themeFillShade="F2"/>
          </w:tcPr>
          <w:p w14:paraId="448AB27F" w14:textId="77777777" w:rsidR="000F1D5E" w:rsidRPr="00B65A24" w:rsidRDefault="000F1D5E" w:rsidP="000F1D5E"/>
        </w:tc>
        <w:tc>
          <w:tcPr>
            <w:tcW w:w="1014" w:type="dxa"/>
            <w:shd w:val="clear" w:color="auto" w:fill="F2F2F2" w:themeFill="background1" w:themeFillShade="F2"/>
          </w:tcPr>
          <w:p w14:paraId="17EE8589" w14:textId="77777777" w:rsidR="000F1D5E" w:rsidRPr="00073D44" w:rsidRDefault="000F1D5E" w:rsidP="000F1D5E">
            <w:pPr>
              <w:rPr>
                <w:rFonts w:eastAsia="宋体" w:cs="Arial"/>
                <w:sz w:val="18"/>
                <w:szCs w:val="18"/>
                <w:lang w:eastAsia="zh-CN"/>
              </w:rPr>
            </w:pPr>
          </w:p>
        </w:tc>
      </w:tr>
      <w:tr w:rsidR="000F1D5E" w:rsidRPr="00073D44" w14:paraId="420D9265" w14:textId="77777777" w:rsidTr="00F8670E">
        <w:trPr>
          <w:trHeight w:val="252"/>
        </w:trPr>
        <w:tc>
          <w:tcPr>
            <w:tcW w:w="10365" w:type="dxa"/>
            <w:gridSpan w:val="5"/>
            <w:shd w:val="clear" w:color="auto" w:fill="F79646" w:themeFill="accent6"/>
          </w:tcPr>
          <w:p w14:paraId="7C361697" w14:textId="3A779506" w:rsidR="000F1D5E" w:rsidRPr="00073D44" w:rsidRDefault="000F1D5E" w:rsidP="000F1D5E">
            <w:pPr>
              <w:rPr>
                <w:rFonts w:eastAsia="宋体" w:cs="Arial"/>
                <w:b/>
                <w:bCs/>
                <w:i/>
                <w:iCs/>
                <w:sz w:val="18"/>
                <w:szCs w:val="18"/>
                <w:lang w:eastAsia="zh-CN"/>
              </w:rPr>
            </w:pPr>
            <w:r w:rsidRPr="00073D44">
              <w:rPr>
                <w:rFonts w:cs="Arial"/>
                <w:b/>
                <w:bCs/>
                <w:i/>
                <w:iCs/>
                <w:sz w:val="18"/>
                <w:szCs w:val="18"/>
              </w:rPr>
              <w:t>Labelling Requirements</w:t>
            </w:r>
          </w:p>
        </w:tc>
      </w:tr>
      <w:tr w:rsidR="000F1D5E" w:rsidRPr="00073D44" w14:paraId="73F6F47C" w14:textId="77777777" w:rsidTr="00F8670E">
        <w:trPr>
          <w:trHeight w:val="252"/>
        </w:trPr>
        <w:tc>
          <w:tcPr>
            <w:tcW w:w="1555" w:type="dxa"/>
            <w:shd w:val="clear" w:color="auto" w:fill="F2F2F2" w:themeFill="background1" w:themeFillShade="F2"/>
          </w:tcPr>
          <w:p w14:paraId="167E9AF2" w14:textId="77777777" w:rsidR="000F1D5E" w:rsidRDefault="000F1D5E" w:rsidP="000F1D5E">
            <w:pPr>
              <w:rPr>
                <w:rFonts w:cs="Arial"/>
                <w:sz w:val="18"/>
                <w:szCs w:val="18"/>
                <w:lang w:val="da-DK" w:eastAsia="zh-CN"/>
              </w:rPr>
            </w:pPr>
            <w:r>
              <w:rPr>
                <w:rFonts w:cs="Arial"/>
                <w:sz w:val="18"/>
                <w:szCs w:val="18"/>
                <w:lang w:val="da-DK" w:eastAsia="zh-CN"/>
              </w:rPr>
              <w:t>Packages intended for retail sale</w:t>
            </w:r>
          </w:p>
          <w:p w14:paraId="7AB5F4BD" w14:textId="6B0DA9D7" w:rsidR="000F1D5E" w:rsidRPr="00073D44" w:rsidRDefault="000F1D5E" w:rsidP="000F1D5E">
            <w:pPr>
              <w:rPr>
                <w:rFonts w:eastAsia="宋体" w:cs="Arial"/>
                <w:sz w:val="18"/>
                <w:szCs w:val="18"/>
                <w:lang w:eastAsia="zh-CN"/>
              </w:rPr>
            </w:pPr>
          </w:p>
        </w:tc>
        <w:tc>
          <w:tcPr>
            <w:tcW w:w="1984" w:type="dxa"/>
            <w:shd w:val="clear" w:color="auto" w:fill="F2F2F2" w:themeFill="background1" w:themeFillShade="F2"/>
          </w:tcPr>
          <w:p w14:paraId="120B05B7" w14:textId="77777777" w:rsidR="000F1D5E" w:rsidRDefault="000F1D5E" w:rsidP="000F1D5E">
            <w:pPr>
              <w:jc w:val="center"/>
              <w:rPr>
                <w:rFonts w:cs="Arial"/>
                <w:sz w:val="18"/>
                <w:szCs w:val="18"/>
                <w:lang w:val="da-DK" w:eastAsia="zh-CN"/>
              </w:rPr>
            </w:pPr>
            <w:r>
              <w:rPr>
                <w:rFonts w:cs="Arial"/>
                <w:sz w:val="18"/>
                <w:szCs w:val="18"/>
                <w:lang w:val="da-DK" w:eastAsia="zh-CN"/>
              </w:rPr>
              <w:t>Legal Metrology (Packaged Commodity) Rules, 2011</w:t>
            </w:r>
          </w:p>
          <w:p w14:paraId="4BE7021D" w14:textId="77777777" w:rsidR="000F1D5E" w:rsidRDefault="000F1D5E" w:rsidP="000F1D5E">
            <w:pPr>
              <w:jc w:val="center"/>
              <w:rPr>
                <w:rFonts w:cs="Arial"/>
                <w:sz w:val="18"/>
                <w:szCs w:val="18"/>
                <w:lang w:val="da-DK" w:eastAsia="zh-CN"/>
              </w:rPr>
            </w:pPr>
            <w:r>
              <w:rPr>
                <w:rFonts w:cs="Arial"/>
                <w:sz w:val="18"/>
                <w:szCs w:val="18"/>
                <w:lang w:val="da-DK" w:eastAsia="zh-CN"/>
              </w:rPr>
              <w:t>(amended up to 31.03.2016)</w:t>
            </w:r>
          </w:p>
          <w:p w14:paraId="7848FB0F" w14:textId="77777777" w:rsidR="000F1D5E" w:rsidRDefault="000F1D5E" w:rsidP="000F1D5E">
            <w:pPr>
              <w:jc w:val="center"/>
              <w:rPr>
                <w:rFonts w:cs="Arial"/>
                <w:sz w:val="18"/>
                <w:szCs w:val="18"/>
                <w:lang w:val="da-DK" w:eastAsia="zh-CN"/>
              </w:rPr>
            </w:pPr>
          </w:p>
          <w:p w14:paraId="55E5223E" w14:textId="77777777" w:rsidR="000F1D5E" w:rsidRDefault="000F1D5E" w:rsidP="000F1D5E">
            <w:pPr>
              <w:rPr>
                <w:rFonts w:eastAsia="宋体" w:cs="Arial"/>
                <w:sz w:val="18"/>
                <w:szCs w:val="18"/>
                <w:lang w:eastAsia="zh-CN"/>
              </w:rPr>
            </w:pPr>
            <w:r>
              <w:rPr>
                <w:rFonts w:cs="Arial"/>
                <w:sz w:val="18"/>
                <w:szCs w:val="18"/>
                <w:lang w:val="da-DK" w:eastAsia="zh-CN"/>
              </w:rPr>
              <w:t>Legal Metrology (Packaged Commodities) Amendment Rules, 2017</w:t>
            </w:r>
            <w:r>
              <w:rPr>
                <w:rFonts w:eastAsia="宋体" w:cs="Arial"/>
                <w:sz w:val="18"/>
                <w:szCs w:val="18"/>
                <w:lang w:eastAsia="zh-CN"/>
              </w:rPr>
              <w:t xml:space="preserve"> </w:t>
            </w:r>
          </w:p>
          <w:p w14:paraId="3753E6DE" w14:textId="77777777" w:rsidR="000F1D5E" w:rsidRDefault="000F1D5E" w:rsidP="000F1D5E">
            <w:pPr>
              <w:rPr>
                <w:rFonts w:eastAsia="宋体" w:cs="Arial"/>
                <w:sz w:val="18"/>
                <w:szCs w:val="18"/>
                <w:lang w:eastAsia="zh-CN"/>
              </w:rPr>
            </w:pPr>
          </w:p>
          <w:p w14:paraId="50A5CD67" w14:textId="525F913E" w:rsidR="000F1D5E" w:rsidRDefault="000F1D5E" w:rsidP="000F1D5E">
            <w:pPr>
              <w:rPr>
                <w:rFonts w:eastAsia="宋体" w:cs="Arial"/>
                <w:sz w:val="18"/>
                <w:szCs w:val="18"/>
                <w:lang w:eastAsia="zh-CN"/>
              </w:rPr>
            </w:pPr>
            <w:r>
              <w:rPr>
                <w:rFonts w:eastAsia="宋体" w:cs="Arial"/>
                <w:sz w:val="18"/>
                <w:szCs w:val="18"/>
                <w:lang w:eastAsia="zh-CN"/>
              </w:rPr>
              <w:t xml:space="preserve">Link to: </w:t>
            </w:r>
            <w:hyperlink r:id="rId11" w:history="1">
              <w:r>
                <w:rPr>
                  <w:rStyle w:val="ac"/>
                  <w:rFonts w:eastAsia="宋体" w:cs="Arial"/>
                  <w:sz w:val="18"/>
                  <w:szCs w:val="18"/>
                  <w:lang w:eastAsia="zh-CN"/>
                </w:rPr>
                <w:t>wbconsumers.gov.in</w:t>
              </w:r>
            </w:hyperlink>
          </w:p>
          <w:p w14:paraId="317B0241" w14:textId="03C5C675" w:rsidR="000F1D5E" w:rsidRPr="00073D44" w:rsidRDefault="000F1D5E" w:rsidP="000F1D5E">
            <w:pPr>
              <w:rPr>
                <w:rFonts w:eastAsia="宋体" w:cs="Arial"/>
                <w:sz w:val="18"/>
                <w:szCs w:val="18"/>
                <w:lang w:eastAsia="zh-CN"/>
              </w:rPr>
            </w:pPr>
          </w:p>
        </w:tc>
        <w:tc>
          <w:tcPr>
            <w:tcW w:w="4820" w:type="dxa"/>
            <w:shd w:val="clear" w:color="auto" w:fill="F2F2F2" w:themeFill="background1" w:themeFillShade="F2"/>
          </w:tcPr>
          <w:p w14:paraId="472216F8" w14:textId="77777777" w:rsidR="000F1D5E" w:rsidRDefault="000F1D5E" w:rsidP="000F1D5E">
            <w:pPr>
              <w:tabs>
                <w:tab w:val="left" w:pos="1450"/>
              </w:tabs>
              <w:rPr>
                <w:rFonts w:cs="Arial"/>
                <w:sz w:val="18"/>
                <w:szCs w:val="18"/>
              </w:rPr>
            </w:pPr>
            <w:r>
              <w:rPr>
                <w:rFonts w:cs="Arial"/>
                <w:sz w:val="18"/>
                <w:szCs w:val="18"/>
              </w:rPr>
              <w:t>Package intended for retail sale shall make declaring included below information:</w:t>
            </w:r>
          </w:p>
          <w:p w14:paraId="01D800F6" w14:textId="77777777" w:rsidR="000F1D5E" w:rsidRDefault="000F1D5E" w:rsidP="000F1D5E">
            <w:pPr>
              <w:tabs>
                <w:tab w:val="left" w:pos="1450"/>
              </w:tabs>
              <w:rPr>
                <w:rFonts w:cs="Arial"/>
                <w:sz w:val="18"/>
                <w:szCs w:val="18"/>
              </w:rPr>
            </w:pPr>
            <w:r>
              <w:rPr>
                <w:rFonts w:cs="Arial"/>
                <w:sz w:val="18"/>
                <w:szCs w:val="18"/>
              </w:rPr>
              <w:t xml:space="preserve">1.The name and address of the </w:t>
            </w:r>
            <w:proofErr w:type="gramStart"/>
            <w:r>
              <w:rPr>
                <w:rFonts w:cs="Arial"/>
                <w:sz w:val="18"/>
                <w:szCs w:val="18"/>
              </w:rPr>
              <w:t>manufacturer;</w:t>
            </w:r>
            <w:proofErr w:type="gramEnd"/>
          </w:p>
          <w:p w14:paraId="56A9A12D" w14:textId="77777777" w:rsidR="000F1D5E" w:rsidRDefault="000F1D5E" w:rsidP="000F1D5E">
            <w:pPr>
              <w:tabs>
                <w:tab w:val="left" w:pos="1450"/>
              </w:tabs>
              <w:rPr>
                <w:rFonts w:cs="Arial"/>
                <w:sz w:val="18"/>
                <w:szCs w:val="18"/>
              </w:rPr>
            </w:pPr>
            <w:r>
              <w:rPr>
                <w:rFonts w:cs="Arial"/>
                <w:sz w:val="18"/>
                <w:szCs w:val="18"/>
              </w:rPr>
              <w:t xml:space="preserve">2.The common or generic name of the </w:t>
            </w:r>
            <w:proofErr w:type="gramStart"/>
            <w:r>
              <w:rPr>
                <w:rFonts w:cs="Arial"/>
                <w:sz w:val="18"/>
                <w:szCs w:val="18"/>
              </w:rPr>
              <w:t>commodity;</w:t>
            </w:r>
            <w:proofErr w:type="gramEnd"/>
          </w:p>
          <w:p w14:paraId="449923F3" w14:textId="77777777" w:rsidR="000F1D5E" w:rsidRDefault="000F1D5E" w:rsidP="000F1D5E">
            <w:pPr>
              <w:tabs>
                <w:tab w:val="left" w:pos="1450"/>
              </w:tabs>
              <w:rPr>
                <w:rFonts w:cs="Arial"/>
                <w:sz w:val="18"/>
                <w:szCs w:val="18"/>
              </w:rPr>
            </w:pPr>
            <w:r>
              <w:rPr>
                <w:rFonts w:cs="Arial"/>
                <w:sz w:val="18"/>
                <w:szCs w:val="18"/>
              </w:rPr>
              <w:t xml:space="preserve">3.Net quantity </w:t>
            </w:r>
            <w:proofErr w:type="gramStart"/>
            <w:r>
              <w:rPr>
                <w:rFonts w:cs="Arial"/>
                <w:sz w:val="18"/>
                <w:szCs w:val="18"/>
              </w:rPr>
              <w:t>declaration;</w:t>
            </w:r>
            <w:proofErr w:type="gramEnd"/>
          </w:p>
          <w:p w14:paraId="420501A3" w14:textId="77777777" w:rsidR="000F1D5E" w:rsidRDefault="000F1D5E" w:rsidP="000F1D5E">
            <w:pPr>
              <w:tabs>
                <w:tab w:val="left" w:pos="1450"/>
              </w:tabs>
              <w:rPr>
                <w:rFonts w:cs="Arial"/>
                <w:sz w:val="18"/>
                <w:szCs w:val="18"/>
              </w:rPr>
            </w:pPr>
            <w:r>
              <w:rPr>
                <w:rFonts w:cs="Arial"/>
                <w:sz w:val="18"/>
                <w:szCs w:val="18"/>
              </w:rPr>
              <w:t xml:space="preserve">4.Month and year of </w:t>
            </w:r>
            <w:proofErr w:type="gramStart"/>
            <w:r>
              <w:rPr>
                <w:rFonts w:cs="Arial"/>
                <w:sz w:val="18"/>
                <w:szCs w:val="18"/>
              </w:rPr>
              <w:t>manufacture;</w:t>
            </w:r>
            <w:proofErr w:type="gramEnd"/>
          </w:p>
          <w:p w14:paraId="551C9451" w14:textId="77777777" w:rsidR="000F1D5E" w:rsidRDefault="000F1D5E" w:rsidP="000F1D5E">
            <w:pPr>
              <w:tabs>
                <w:tab w:val="left" w:pos="1450"/>
              </w:tabs>
              <w:rPr>
                <w:rFonts w:cs="Arial"/>
                <w:sz w:val="18"/>
                <w:szCs w:val="18"/>
              </w:rPr>
            </w:pPr>
            <w:r>
              <w:rPr>
                <w:rFonts w:cs="Arial"/>
                <w:sz w:val="18"/>
                <w:szCs w:val="18"/>
              </w:rPr>
              <w:t xml:space="preserve">5.Retail sale </w:t>
            </w:r>
            <w:proofErr w:type="gramStart"/>
            <w:r>
              <w:rPr>
                <w:rFonts w:cs="Arial"/>
                <w:sz w:val="18"/>
                <w:szCs w:val="18"/>
              </w:rPr>
              <w:t>price;</w:t>
            </w:r>
            <w:proofErr w:type="gramEnd"/>
          </w:p>
          <w:p w14:paraId="4472D9EB" w14:textId="77777777" w:rsidR="000F1D5E" w:rsidRDefault="000F1D5E" w:rsidP="000F1D5E">
            <w:pPr>
              <w:tabs>
                <w:tab w:val="left" w:pos="1450"/>
              </w:tabs>
              <w:rPr>
                <w:rFonts w:cs="Arial"/>
                <w:sz w:val="18"/>
                <w:szCs w:val="18"/>
              </w:rPr>
            </w:pPr>
          </w:p>
          <w:p w14:paraId="051ED4D5" w14:textId="77777777" w:rsidR="000F1D5E" w:rsidRDefault="000F1D5E" w:rsidP="000F1D5E">
            <w:pPr>
              <w:rPr>
                <w:rFonts w:eastAsia="宋体" w:cs="Arial"/>
                <w:sz w:val="18"/>
                <w:szCs w:val="18"/>
                <w:lang w:eastAsia="zh-CN"/>
              </w:rPr>
            </w:pPr>
            <w:r>
              <w:rPr>
                <w:rFonts w:cs="Arial"/>
                <w:sz w:val="18"/>
                <w:szCs w:val="18"/>
              </w:rPr>
              <w:t>The font size and place where the declaration made shall meet the requirement in the rule.</w:t>
            </w:r>
          </w:p>
          <w:p w14:paraId="0AD7954C" w14:textId="77777777" w:rsidR="000F1D5E" w:rsidRDefault="000F1D5E" w:rsidP="000F1D5E">
            <w:pPr>
              <w:rPr>
                <w:rFonts w:eastAsia="宋体" w:cs="Arial"/>
                <w:sz w:val="18"/>
                <w:szCs w:val="18"/>
                <w:lang w:eastAsia="zh-CN"/>
              </w:rPr>
            </w:pPr>
          </w:p>
          <w:p w14:paraId="57123A60" w14:textId="2962B416" w:rsidR="000F1D5E" w:rsidRPr="00073D44" w:rsidRDefault="000F1D5E" w:rsidP="000F1D5E">
            <w:pPr>
              <w:rPr>
                <w:rFonts w:eastAsia="宋体" w:cs="Arial"/>
                <w:sz w:val="18"/>
                <w:szCs w:val="18"/>
                <w:lang w:eastAsia="zh-CN"/>
              </w:rPr>
            </w:pPr>
          </w:p>
        </w:tc>
        <w:tc>
          <w:tcPr>
            <w:tcW w:w="992" w:type="dxa"/>
            <w:shd w:val="clear" w:color="auto" w:fill="F2F2F2" w:themeFill="background1" w:themeFillShade="F2"/>
          </w:tcPr>
          <w:p w14:paraId="715648A4" w14:textId="77777777" w:rsidR="000F1D5E" w:rsidRPr="00073D44" w:rsidRDefault="000F1D5E" w:rsidP="000F1D5E">
            <w:pPr>
              <w:rPr>
                <w:rFonts w:eastAsia="宋体" w:cs="Arial"/>
                <w:sz w:val="18"/>
                <w:szCs w:val="18"/>
                <w:lang w:eastAsia="zh-CN"/>
              </w:rPr>
            </w:pPr>
          </w:p>
        </w:tc>
        <w:tc>
          <w:tcPr>
            <w:tcW w:w="1014" w:type="dxa"/>
            <w:shd w:val="clear" w:color="auto" w:fill="F2F2F2" w:themeFill="background1" w:themeFillShade="F2"/>
          </w:tcPr>
          <w:p w14:paraId="162DBEA1" w14:textId="77777777" w:rsidR="000F1D5E" w:rsidRPr="00073D44" w:rsidRDefault="000F1D5E" w:rsidP="000F1D5E">
            <w:pPr>
              <w:rPr>
                <w:rFonts w:eastAsia="宋体" w:cs="Arial"/>
                <w:sz w:val="18"/>
                <w:szCs w:val="18"/>
                <w:lang w:eastAsia="zh-CN"/>
              </w:rPr>
            </w:pPr>
          </w:p>
        </w:tc>
      </w:tr>
      <w:tr w:rsidR="000F1D5E" w:rsidRPr="00073D44" w14:paraId="540BB80B" w14:textId="77777777" w:rsidTr="00F8670E">
        <w:trPr>
          <w:trHeight w:val="252"/>
        </w:trPr>
        <w:tc>
          <w:tcPr>
            <w:tcW w:w="1555" w:type="dxa"/>
            <w:shd w:val="clear" w:color="auto" w:fill="F2F2F2" w:themeFill="background1" w:themeFillShade="F2"/>
          </w:tcPr>
          <w:p w14:paraId="640E3C9E" w14:textId="5CFB3B9D" w:rsidR="000F1D5E" w:rsidRPr="00073D44" w:rsidRDefault="000F1D5E" w:rsidP="000F1D5E">
            <w:pPr>
              <w:rPr>
                <w:rFonts w:eastAsia="宋体" w:cs="Arial"/>
                <w:sz w:val="18"/>
                <w:szCs w:val="18"/>
                <w:lang w:eastAsia="zh-CN"/>
              </w:rPr>
            </w:pPr>
            <w:r>
              <w:rPr>
                <w:rFonts w:cs="Arial"/>
                <w:sz w:val="18"/>
                <w:szCs w:val="18"/>
                <w:lang w:val="da-DK" w:eastAsia="zh-CN"/>
              </w:rPr>
              <w:t>Conformity Mark</w:t>
            </w:r>
          </w:p>
        </w:tc>
        <w:tc>
          <w:tcPr>
            <w:tcW w:w="1984" w:type="dxa"/>
            <w:shd w:val="clear" w:color="auto" w:fill="F2F2F2" w:themeFill="background1" w:themeFillShade="F2"/>
          </w:tcPr>
          <w:p w14:paraId="2D2ACD2E" w14:textId="77777777" w:rsidR="000F1D5E" w:rsidRDefault="000F1D5E" w:rsidP="000F1D5E">
            <w:pPr>
              <w:jc w:val="center"/>
              <w:rPr>
                <w:rFonts w:cs="Arial"/>
                <w:sz w:val="18"/>
                <w:szCs w:val="18"/>
                <w:lang w:val="da-DK" w:eastAsia="zh-CN"/>
              </w:rPr>
            </w:pPr>
            <w:r>
              <w:rPr>
                <w:rFonts w:cs="Arial"/>
                <w:sz w:val="18"/>
                <w:szCs w:val="18"/>
                <w:lang w:val="da-DK" w:eastAsia="zh-CN"/>
              </w:rPr>
              <w:t xml:space="preserve">Bureau of Indian Standard Act, 1986 and the rules and regulations made thereunder. </w:t>
            </w:r>
          </w:p>
          <w:p w14:paraId="5E0E1AB3" w14:textId="77777777" w:rsidR="000F1D5E" w:rsidRDefault="000F1D5E" w:rsidP="000F1D5E">
            <w:pPr>
              <w:jc w:val="center"/>
              <w:rPr>
                <w:rFonts w:cs="Arial"/>
                <w:sz w:val="18"/>
                <w:szCs w:val="18"/>
                <w:lang w:val="da-DK" w:eastAsia="zh-CN"/>
              </w:rPr>
            </w:pPr>
          </w:p>
          <w:p w14:paraId="4E894E83" w14:textId="77777777" w:rsidR="000F1D5E" w:rsidRDefault="000F1D5E" w:rsidP="000F1D5E">
            <w:pPr>
              <w:rPr>
                <w:rFonts w:eastAsia="宋体" w:cs="Arial"/>
                <w:sz w:val="18"/>
                <w:szCs w:val="18"/>
                <w:lang w:eastAsia="zh-CN"/>
              </w:rPr>
            </w:pPr>
            <w:r>
              <w:rPr>
                <w:rFonts w:eastAsia="宋体" w:cs="Arial"/>
                <w:sz w:val="18"/>
                <w:szCs w:val="18"/>
                <w:lang w:eastAsia="zh-CN"/>
              </w:rPr>
              <w:t xml:space="preserve">Link to: </w:t>
            </w:r>
            <w:hyperlink r:id="rId12" w:history="1">
              <w:r>
                <w:rPr>
                  <w:rStyle w:val="ac"/>
                  <w:rFonts w:eastAsia="宋体" w:cs="Arial"/>
                  <w:sz w:val="18"/>
                  <w:szCs w:val="18"/>
                  <w:lang w:eastAsia="zh-CN"/>
                </w:rPr>
                <w:t>www.bis.gov.in</w:t>
              </w:r>
            </w:hyperlink>
          </w:p>
          <w:p w14:paraId="5E233FAF" w14:textId="77777777" w:rsidR="000F1D5E" w:rsidRDefault="000F1D5E" w:rsidP="000F1D5E">
            <w:pPr>
              <w:autoSpaceDE w:val="0"/>
              <w:autoSpaceDN w:val="0"/>
              <w:adjustRightInd w:val="0"/>
              <w:jc w:val="center"/>
              <w:rPr>
                <w:rFonts w:cs="Arial"/>
                <w:sz w:val="18"/>
                <w:szCs w:val="18"/>
                <w:lang w:val="da-DK" w:eastAsia="zh-CN"/>
              </w:rPr>
            </w:pPr>
          </w:p>
          <w:p w14:paraId="1138781B" w14:textId="0D2CD342" w:rsidR="000F1D5E" w:rsidRPr="00073D44" w:rsidRDefault="000F1D5E" w:rsidP="000F1D5E">
            <w:pPr>
              <w:rPr>
                <w:rFonts w:eastAsia="宋体" w:cs="Arial"/>
                <w:sz w:val="18"/>
                <w:szCs w:val="18"/>
                <w:lang w:eastAsia="zh-CN"/>
              </w:rPr>
            </w:pPr>
          </w:p>
        </w:tc>
        <w:tc>
          <w:tcPr>
            <w:tcW w:w="4820" w:type="dxa"/>
            <w:shd w:val="clear" w:color="auto" w:fill="F2F2F2" w:themeFill="background1" w:themeFillShade="F2"/>
          </w:tcPr>
          <w:p w14:paraId="094F03AE" w14:textId="77777777" w:rsidR="000F1D5E" w:rsidRDefault="000F1D5E" w:rsidP="000F1D5E">
            <w:pPr>
              <w:autoSpaceDE w:val="0"/>
              <w:autoSpaceDN w:val="0"/>
              <w:adjustRightInd w:val="0"/>
              <w:rPr>
                <w:rFonts w:cs="Arial"/>
                <w:sz w:val="18"/>
                <w:szCs w:val="18"/>
                <w:lang w:val="da-DK" w:eastAsia="zh-CN"/>
              </w:rPr>
            </w:pPr>
            <w:r>
              <w:rPr>
                <w:rFonts w:cs="Arial"/>
                <w:sz w:val="18"/>
                <w:szCs w:val="18"/>
                <w:lang w:val="da-DK" w:eastAsia="zh-CN"/>
              </w:rPr>
              <w:t>The product may also be marked with the Standard mark , as</w:t>
            </w:r>
          </w:p>
          <w:p w14:paraId="374CDB4A" w14:textId="77777777" w:rsidR="000F1D5E" w:rsidRDefault="000F1D5E" w:rsidP="000F1D5E">
            <w:pPr>
              <w:autoSpaceDE w:val="0"/>
              <w:autoSpaceDN w:val="0"/>
              <w:adjustRightInd w:val="0"/>
              <w:rPr>
                <w:rFonts w:cs="Arial"/>
                <w:sz w:val="18"/>
                <w:szCs w:val="18"/>
                <w:lang w:val="da-DK" w:eastAsia="zh-CN"/>
              </w:rPr>
            </w:pPr>
            <w:r>
              <w:rPr>
                <w:rFonts w:cs="Arial"/>
                <w:sz w:val="18"/>
                <w:szCs w:val="18"/>
                <w:lang w:val="da-DK" w:eastAsia="zh-CN"/>
              </w:rPr>
              <w:t>specified in Annexure-II. The Standard Mark shall carry the licence number and reference to the Indian Standard in a visible manner and shall be as specified in the licence.</w:t>
            </w:r>
          </w:p>
          <w:p w14:paraId="1A857EC0" w14:textId="77777777" w:rsidR="000F1D5E" w:rsidRDefault="000F1D5E" w:rsidP="000F1D5E">
            <w:pPr>
              <w:rPr>
                <w:rFonts w:cs="Arial"/>
                <w:sz w:val="18"/>
                <w:szCs w:val="18"/>
                <w:lang w:val="da-DK" w:eastAsia="zh-CN"/>
              </w:rPr>
            </w:pPr>
            <w:r>
              <w:rPr>
                <w:rFonts w:cs="Arial"/>
                <w:sz w:val="18"/>
                <w:szCs w:val="18"/>
                <w:lang w:val="da-DK" w:eastAsia="zh-CN"/>
              </w:rPr>
              <w:t>“The use of standard mark is governed by the provision of the Bureau of Indian Standard Act, 1986 and the rules and regulations made thereunder. The details of conditions under which the license for the use of the standard mark be granted to manufacturers or producers may be obtained from the Bureau of Indian Standards”  </w:t>
            </w:r>
          </w:p>
          <w:p w14:paraId="0E5C4F90" w14:textId="77777777" w:rsidR="000F1D5E" w:rsidRDefault="000F1D5E" w:rsidP="000F1D5E">
            <w:pPr>
              <w:rPr>
                <w:rFonts w:cs="Arial"/>
                <w:sz w:val="18"/>
                <w:szCs w:val="18"/>
                <w:lang w:val="da-DK" w:eastAsia="zh-CN"/>
              </w:rPr>
            </w:pPr>
          </w:p>
          <w:p w14:paraId="3E645D34" w14:textId="6ED69B9B" w:rsidR="000F1D5E" w:rsidRPr="00A516C5" w:rsidRDefault="000F1D5E" w:rsidP="00A516C5">
            <w:pPr>
              <w:autoSpaceDE w:val="0"/>
              <w:autoSpaceDN w:val="0"/>
              <w:adjustRightInd w:val="0"/>
              <w:rPr>
                <w:rFonts w:eastAsia="宋体" w:cs="Arial"/>
                <w:sz w:val="18"/>
                <w:szCs w:val="18"/>
                <w:lang w:val="da-DK" w:eastAsia="zh-CN"/>
              </w:rPr>
            </w:pPr>
            <w:r>
              <w:rPr>
                <w:rFonts w:cs="Arial"/>
                <w:sz w:val="18"/>
                <w:szCs w:val="18"/>
                <w:lang w:val="da-DK" w:eastAsia="zh-CN"/>
              </w:rPr>
              <w:lastRenderedPageBreak/>
              <w:t>The marking details shall contain reference to the website of the Bureau so that a consumer</w:t>
            </w:r>
          </w:p>
        </w:tc>
        <w:tc>
          <w:tcPr>
            <w:tcW w:w="992" w:type="dxa"/>
            <w:shd w:val="clear" w:color="auto" w:fill="F2F2F2" w:themeFill="background1" w:themeFillShade="F2"/>
          </w:tcPr>
          <w:p w14:paraId="2B5872FA" w14:textId="77777777" w:rsidR="000F1D5E" w:rsidRPr="00073D44" w:rsidRDefault="000F1D5E" w:rsidP="000F1D5E">
            <w:pPr>
              <w:rPr>
                <w:rFonts w:eastAsia="宋体" w:cs="Arial"/>
                <w:sz w:val="18"/>
                <w:szCs w:val="18"/>
                <w:lang w:eastAsia="zh-CN"/>
              </w:rPr>
            </w:pPr>
          </w:p>
        </w:tc>
        <w:tc>
          <w:tcPr>
            <w:tcW w:w="1014" w:type="dxa"/>
            <w:shd w:val="clear" w:color="auto" w:fill="F2F2F2" w:themeFill="background1" w:themeFillShade="F2"/>
          </w:tcPr>
          <w:p w14:paraId="7B3FA78D" w14:textId="77777777" w:rsidR="000F1D5E" w:rsidRPr="00073D44" w:rsidRDefault="000F1D5E" w:rsidP="000F1D5E">
            <w:pPr>
              <w:rPr>
                <w:rFonts w:eastAsia="宋体" w:cs="Arial"/>
                <w:sz w:val="18"/>
                <w:szCs w:val="18"/>
                <w:lang w:eastAsia="zh-CN"/>
              </w:rPr>
            </w:pPr>
          </w:p>
        </w:tc>
      </w:tr>
      <w:tr w:rsidR="000F1D5E" w:rsidRPr="00073D44" w14:paraId="67B1D478" w14:textId="77777777" w:rsidTr="00F8670E">
        <w:trPr>
          <w:trHeight w:val="252"/>
        </w:trPr>
        <w:tc>
          <w:tcPr>
            <w:tcW w:w="10365" w:type="dxa"/>
            <w:gridSpan w:val="5"/>
            <w:shd w:val="clear" w:color="auto" w:fill="F79646" w:themeFill="accent6"/>
          </w:tcPr>
          <w:p w14:paraId="5C98A9AA" w14:textId="2A27C861" w:rsidR="000F1D5E" w:rsidRPr="00073D44" w:rsidRDefault="000F1D5E" w:rsidP="000F1D5E">
            <w:pPr>
              <w:rPr>
                <w:rFonts w:eastAsia="宋体" w:cs="Arial"/>
                <w:b/>
                <w:bCs/>
                <w:i/>
                <w:iCs/>
                <w:sz w:val="18"/>
                <w:szCs w:val="18"/>
                <w:lang w:eastAsia="zh-CN"/>
              </w:rPr>
            </w:pPr>
            <w:r w:rsidRPr="00073D44">
              <w:rPr>
                <w:rFonts w:cs="Arial"/>
                <w:b/>
                <w:bCs/>
                <w:i/>
                <w:iCs/>
                <w:sz w:val="18"/>
                <w:szCs w:val="18"/>
              </w:rPr>
              <w:t>EPR (Extended producer responsibility)</w:t>
            </w:r>
          </w:p>
        </w:tc>
      </w:tr>
      <w:tr w:rsidR="000F1D5E" w:rsidRPr="00073D44" w14:paraId="66B63E74" w14:textId="77777777" w:rsidTr="00F8670E">
        <w:trPr>
          <w:trHeight w:val="252"/>
        </w:trPr>
        <w:tc>
          <w:tcPr>
            <w:tcW w:w="1555" w:type="dxa"/>
            <w:shd w:val="clear" w:color="auto" w:fill="F2F2F2" w:themeFill="background1" w:themeFillShade="F2"/>
          </w:tcPr>
          <w:p w14:paraId="32C4E70F" w14:textId="7B079231" w:rsidR="000F1D5E" w:rsidRPr="00073D44" w:rsidRDefault="00A516C5" w:rsidP="000F1D5E">
            <w:pPr>
              <w:rPr>
                <w:rFonts w:eastAsia="宋体" w:cs="Arial"/>
                <w:sz w:val="18"/>
                <w:szCs w:val="18"/>
                <w:lang w:eastAsia="zh-CN"/>
              </w:rPr>
            </w:pPr>
            <w:r w:rsidRPr="00A516C5">
              <w:rPr>
                <w:rFonts w:eastAsia="宋体" w:cs="Arial"/>
                <w:sz w:val="18"/>
                <w:szCs w:val="18"/>
                <w:lang w:eastAsia="zh-CN"/>
              </w:rPr>
              <w:t>Plastic packaging and plastic products</w:t>
            </w:r>
          </w:p>
        </w:tc>
        <w:tc>
          <w:tcPr>
            <w:tcW w:w="1984" w:type="dxa"/>
            <w:shd w:val="clear" w:color="auto" w:fill="F2F2F2" w:themeFill="background1" w:themeFillShade="F2"/>
          </w:tcPr>
          <w:p w14:paraId="26674033" w14:textId="77777777" w:rsidR="000F1D5E" w:rsidRDefault="000F1D5E" w:rsidP="000F1D5E">
            <w:pPr>
              <w:rPr>
                <w:rFonts w:eastAsia="宋体" w:cs="Arial"/>
                <w:sz w:val="18"/>
                <w:szCs w:val="18"/>
                <w:lang w:eastAsia="zh-CN"/>
              </w:rPr>
            </w:pPr>
            <w:r>
              <w:rPr>
                <w:rFonts w:eastAsia="宋体" w:cs="Arial"/>
                <w:sz w:val="18"/>
                <w:szCs w:val="18"/>
                <w:lang w:eastAsia="zh-CN"/>
              </w:rPr>
              <w:t xml:space="preserve">Plastic Waste Management Rules and the 2024 Plastic Waste Management Rules </w:t>
            </w:r>
          </w:p>
          <w:p w14:paraId="1AF42BF5" w14:textId="77777777" w:rsidR="000F1D5E" w:rsidRDefault="000F1D5E" w:rsidP="000F1D5E">
            <w:pPr>
              <w:rPr>
                <w:rFonts w:eastAsia="宋体" w:cs="Arial"/>
                <w:sz w:val="18"/>
                <w:szCs w:val="18"/>
                <w:lang w:eastAsia="zh-CN"/>
              </w:rPr>
            </w:pPr>
          </w:p>
          <w:p w14:paraId="247169E4" w14:textId="4E91B6F4" w:rsidR="000F1D5E" w:rsidRDefault="000F1D5E" w:rsidP="000F1D5E">
            <w:pPr>
              <w:rPr>
                <w:rFonts w:eastAsia="宋体" w:cs="Arial"/>
                <w:sz w:val="18"/>
                <w:szCs w:val="18"/>
                <w:lang w:eastAsia="zh-CN"/>
              </w:rPr>
            </w:pPr>
            <w:r>
              <w:rPr>
                <w:rFonts w:eastAsia="宋体" w:cs="Arial"/>
                <w:sz w:val="18"/>
                <w:szCs w:val="18"/>
                <w:lang w:eastAsia="zh-CN"/>
              </w:rPr>
              <w:t xml:space="preserve">Link: </w:t>
            </w:r>
            <w:hyperlink r:id="rId13" w:history="1">
              <w:r>
                <w:rPr>
                  <w:rStyle w:val="ac"/>
                  <w:rFonts w:eastAsia="宋体" w:cs="Arial"/>
                  <w:sz w:val="18"/>
                  <w:szCs w:val="18"/>
                  <w:lang w:eastAsia="zh-CN"/>
                </w:rPr>
                <w:t>Plastic Waste Management (Amendment) Rules, 2024 | India Environment Portal | News, reports, documents, blogs, data, analysis on environment &amp; development | India, South Asia</w:t>
              </w:r>
            </w:hyperlink>
          </w:p>
          <w:p w14:paraId="46E0E98A" w14:textId="2DF80AB9" w:rsidR="000F1D5E" w:rsidRPr="00073D44" w:rsidRDefault="000F1D5E" w:rsidP="000F1D5E">
            <w:pPr>
              <w:rPr>
                <w:rFonts w:eastAsia="宋体" w:cs="Arial"/>
                <w:sz w:val="18"/>
                <w:szCs w:val="18"/>
                <w:lang w:eastAsia="zh-CN"/>
              </w:rPr>
            </w:pPr>
          </w:p>
        </w:tc>
        <w:tc>
          <w:tcPr>
            <w:tcW w:w="4820" w:type="dxa"/>
            <w:shd w:val="clear" w:color="auto" w:fill="F2F2F2" w:themeFill="background1" w:themeFillShade="F2"/>
          </w:tcPr>
          <w:p w14:paraId="730536D8" w14:textId="77777777" w:rsidR="000F1D5E" w:rsidRDefault="000F1D5E" w:rsidP="000F1D5E">
            <w:pPr>
              <w:rPr>
                <w:rFonts w:eastAsia="宋体" w:cs="Arial"/>
                <w:sz w:val="18"/>
                <w:szCs w:val="18"/>
                <w:lang w:eastAsia="zh-CN"/>
              </w:rPr>
            </w:pPr>
            <w:r>
              <w:rPr>
                <w:rFonts w:eastAsia="宋体" w:cs="Arial"/>
                <w:sz w:val="18"/>
                <w:szCs w:val="18"/>
                <w:lang w:eastAsia="zh-CN"/>
              </w:rPr>
              <w:t>Producers/importers of plastic packaging must register with the CPCB/SPCB and obtain EPR authorization.</w:t>
            </w:r>
          </w:p>
          <w:p w14:paraId="2A15FC4C" w14:textId="77777777" w:rsidR="000F1D5E" w:rsidRDefault="000F1D5E" w:rsidP="000F1D5E">
            <w:pPr>
              <w:rPr>
                <w:rFonts w:eastAsia="宋体" w:cs="Arial"/>
                <w:sz w:val="18"/>
                <w:szCs w:val="18"/>
                <w:lang w:eastAsia="zh-CN"/>
              </w:rPr>
            </w:pPr>
            <w:r>
              <w:rPr>
                <w:rFonts w:eastAsia="宋体" w:cs="Arial"/>
                <w:sz w:val="18"/>
                <w:szCs w:val="18"/>
                <w:lang w:eastAsia="zh-CN"/>
              </w:rPr>
              <w:t>Set collection and recycling targets based on plastic packaging sales and achieve them within a specified timeframe.</w:t>
            </w:r>
          </w:p>
          <w:p w14:paraId="287CC4F4" w14:textId="77777777" w:rsidR="000F1D5E" w:rsidRDefault="000F1D5E" w:rsidP="000F1D5E">
            <w:pPr>
              <w:rPr>
                <w:rFonts w:eastAsia="宋体" w:cs="Arial"/>
                <w:sz w:val="18"/>
                <w:szCs w:val="18"/>
                <w:lang w:eastAsia="zh-CN"/>
              </w:rPr>
            </w:pPr>
            <w:r>
              <w:rPr>
                <w:rFonts w:eastAsia="宋体" w:cs="Arial"/>
                <w:sz w:val="18"/>
                <w:szCs w:val="18"/>
                <w:lang w:eastAsia="zh-CN"/>
              </w:rPr>
              <w:t>Bear the reasonable costs of plastic waste management, including collection, recycling, and final disposal.</w:t>
            </w:r>
          </w:p>
          <w:p w14:paraId="559C9A35" w14:textId="77777777" w:rsidR="000F1D5E" w:rsidRDefault="000F1D5E" w:rsidP="000F1D5E">
            <w:pPr>
              <w:rPr>
                <w:rFonts w:eastAsia="宋体" w:cs="Arial"/>
                <w:sz w:val="18"/>
                <w:szCs w:val="18"/>
                <w:lang w:eastAsia="zh-CN"/>
              </w:rPr>
            </w:pPr>
            <w:r>
              <w:rPr>
                <w:rFonts w:eastAsia="宋体" w:cs="Arial"/>
                <w:sz w:val="18"/>
                <w:szCs w:val="18"/>
                <w:lang w:eastAsia="zh-CN"/>
              </w:rPr>
              <w:t>Provide information on plastic waste management to consumers and waste collectors, and promote it through product manuals, posters, advertisements, etc.</w:t>
            </w:r>
          </w:p>
          <w:p w14:paraId="73D4CDB9" w14:textId="77777777" w:rsidR="000F1D5E" w:rsidRDefault="000F1D5E" w:rsidP="000F1D5E">
            <w:pPr>
              <w:rPr>
                <w:rFonts w:eastAsia="宋体" w:cs="Arial"/>
                <w:sz w:val="18"/>
                <w:szCs w:val="18"/>
                <w:lang w:eastAsia="zh-CN"/>
              </w:rPr>
            </w:pPr>
            <w:r>
              <w:rPr>
                <w:rFonts w:eastAsia="宋体" w:cs="Arial"/>
                <w:sz w:val="18"/>
                <w:szCs w:val="18"/>
                <w:lang w:eastAsia="zh-CN"/>
              </w:rPr>
              <w:t>Register on the centralized EPR portal for plastic packaging to facilitate reporting and compliance with EPR obligations.</w:t>
            </w:r>
          </w:p>
          <w:p w14:paraId="3D6C2AB9" w14:textId="06739C23" w:rsidR="000F1D5E" w:rsidRPr="00073D44" w:rsidRDefault="000F1D5E" w:rsidP="000F1D5E">
            <w:pPr>
              <w:rPr>
                <w:rFonts w:eastAsia="宋体" w:cs="Arial"/>
                <w:sz w:val="18"/>
                <w:szCs w:val="18"/>
                <w:lang w:eastAsia="zh-CN"/>
              </w:rPr>
            </w:pPr>
            <w:r>
              <w:rPr>
                <w:rFonts w:eastAsia="宋体" w:cs="Arial"/>
                <w:sz w:val="18"/>
                <w:szCs w:val="18"/>
                <w:lang w:eastAsia="zh-CN"/>
              </w:rPr>
              <w:t>Ensure that all plastic packaging products are appropriately labeled with the EPR registration number and other relevant information.</w:t>
            </w:r>
          </w:p>
        </w:tc>
        <w:tc>
          <w:tcPr>
            <w:tcW w:w="992" w:type="dxa"/>
            <w:shd w:val="clear" w:color="auto" w:fill="F2F2F2" w:themeFill="background1" w:themeFillShade="F2"/>
          </w:tcPr>
          <w:p w14:paraId="79AFE201" w14:textId="77777777" w:rsidR="000F1D5E" w:rsidRPr="00073D44" w:rsidRDefault="000F1D5E" w:rsidP="000F1D5E">
            <w:pPr>
              <w:rPr>
                <w:rFonts w:eastAsia="宋体" w:cs="Arial"/>
                <w:sz w:val="18"/>
                <w:szCs w:val="18"/>
                <w:lang w:eastAsia="zh-CN"/>
              </w:rPr>
            </w:pPr>
          </w:p>
        </w:tc>
        <w:tc>
          <w:tcPr>
            <w:tcW w:w="1014" w:type="dxa"/>
            <w:shd w:val="clear" w:color="auto" w:fill="F2F2F2" w:themeFill="background1" w:themeFillShade="F2"/>
          </w:tcPr>
          <w:p w14:paraId="6B7E48A8" w14:textId="77777777" w:rsidR="000F1D5E" w:rsidRPr="00073D44" w:rsidRDefault="000F1D5E" w:rsidP="000F1D5E">
            <w:pPr>
              <w:rPr>
                <w:rFonts w:eastAsia="宋体" w:cs="Arial"/>
                <w:sz w:val="18"/>
                <w:szCs w:val="18"/>
                <w:lang w:eastAsia="zh-CN"/>
              </w:rPr>
            </w:pPr>
          </w:p>
        </w:tc>
      </w:tr>
      <w:tr w:rsidR="000F1D5E" w:rsidRPr="00073D44" w14:paraId="1768CF77" w14:textId="77777777" w:rsidTr="00F8670E">
        <w:trPr>
          <w:trHeight w:val="252"/>
        </w:trPr>
        <w:tc>
          <w:tcPr>
            <w:tcW w:w="1555" w:type="dxa"/>
            <w:shd w:val="clear" w:color="auto" w:fill="F2F2F2" w:themeFill="background1" w:themeFillShade="F2"/>
          </w:tcPr>
          <w:p w14:paraId="7886D7DB" w14:textId="7E574043" w:rsidR="000F1D5E" w:rsidRPr="00073D44" w:rsidRDefault="00A516C5" w:rsidP="000F1D5E">
            <w:pPr>
              <w:rPr>
                <w:rFonts w:eastAsia="宋体" w:cs="Arial"/>
                <w:snapToGrid w:val="0"/>
                <w:sz w:val="18"/>
                <w:szCs w:val="18"/>
                <w:lang w:eastAsia="zh-CN"/>
              </w:rPr>
            </w:pPr>
            <w:r w:rsidRPr="00A516C5">
              <w:rPr>
                <w:rFonts w:eastAsia="宋体" w:cs="Arial"/>
                <w:snapToGrid w:val="0"/>
                <w:sz w:val="18"/>
                <w:szCs w:val="18"/>
                <w:lang w:eastAsia="zh-CN"/>
              </w:rPr>
              <w:t>Electrical and Electronic Equipment (EEE)</w:t>
            </w:r>
          </w:p>
        </w:tc>
        <w:tc>
          <w:tcPr>
            <w:tcW w:w="1984" w:type="dxa"/>
            <w:shd w:val="clear" w:color="auto" w:fill="F2F2F2" w:themeFill="background1" w:themeFillShade="F2"/>
          </w:tcPr>
          <w:p w14:paraId="3DBA2DED" w14:textId="77777777" w:rsidR="000F1D5E" w:rsidRDefault="00A516C5" w:rsidP="000F1D5E">
            <w:pPr>
              <w:rPr>
                <w:rFonts w:eastAsia="宋体" w:cs="Arial"/>
                <w:sz w:val="18"/>
                <w:szCs w:val="18"/>
                <w:lang w:eastAsia="zh-CN"/>
              </w:rPr>
            </w:pPr>
            <w:r w:rsidRPr="00A516C5">
              <w:rPr>
                <w:rFonts w:eastAsia="宋体" w:cs="Arial"/>
                <w:sz w:val="18"/>
                <w:szCs w:val="18"/>
                <w:lang w:eastAsia="zh-CN"/>
              </w:rPr>
              <w:t>E-Waste Management Rules, 2022</w:t>
            </w:r>
          </w:p>
          <w:p w14:paraId="6813E617" w14:textId="4985BA1B" w:rsidR="00A516C5" w:rsidRPr="00073D44" w:rsidRDefault="00A516C5" w:rsidP="000F1D5E">
            <w:pPr>
              <w:rPr>
                <w:rFonts w:eastAsia="宋体" w:cs="Arial"/>
                <w:sz w:val="18"/>
                <w:szCs w:val="18"/>
                <w:lang w:eastAsia="zh-CN"/>
              </w:rPr>
            </w:pPr>
            <w:r>
              <w:rPr>
                <w:rFonts w:eastAsia="宋体" w:cs="Arial" w:hint="eastAsia"/>
                <w:sz w:val="18"/>
                <w:szCs w:val="18"/>
                <w:lang w:eastAsia="zh-CN"/>
              </w:rPr>
              <w:t xml:space="preserve">Link: </w:t>
            </w:r>
            <w:hyperlink r:id="rId14" w:history="1">
              <w:r w:rsidRPr="00A516C5">
                <w:rPr>
                  <w:rStyle w:val="ac"/>
                  <w:rFonts w:eastAsia="宋体" w:cs="Arial"/>
                  <w:sz w:val="18"/>
                  <w:szCs w:val="18"/>
                  <w:lang w:eastAsia="zh-CN"/>
                </w:rPr>
                <w:t>CPCB | Central Pollution Control Board</w:t>
              </w:r>
            </w:hyperlink>
          </w:p>
        </w:tc>
        <w:tc>
          <w:tcPr>
            <w:tcW w:w="4820" w:type="dxa"/>
            <w:shd w:val="clear" w:color="auto" w:fill="F2F2F2" w:themeFill="background1" w:themeFillShade="F2"/>
          </w:tcPr>
          <w:p w14:paraId="38D0DA08" w14:textId="28B96410" w:rsidR="00A516C5" w:rsidRPr="00A516C5" w:rsidRDefault="00A516C5" w:rsidP="00A516C5">
            <w:pPr>
              <w:rPr>
                <w:rFonts w:eastAsia="宋体" w:cs="Arial"/>
                <w:sz w:val="18"/>
                <w:szCs w:val="18"/>
                <w:lang w:eastAsia="zh-CN"/>
              </w:rPr>
            </w:pPr>
            <w:r w:rsidRPr="00A516C5">
              <w:rPr>
                <w:rFonts w:eastAsia="宋体" w:cs="Arial"/>
                <w:sz w:val="18"/>
                <w:szCs w:val="18"/>
                <w:lang w:eastAsia="zh-CN"/>
              </w:rPr>
              <w:t>EPR Registration with the Central Pollution Control Board (CPCB).</w:t>
            </w:r>
          </w:p>
          <w:p w14:paraId="78C22E01" w14:textId="6B407B4C" w:rsidR="00A516C5" w:rsidRPr="00A516C5" w:rsidRDefault="00A516C5" w:rsidP="00A516C5">
            <w:pPr>
              <w:rPr>
                <w:rFonts w:eastAsia="宋体" w:cs="Arial"/>
                <w:sz w:val="18"/>
                <w:szCs w:val="18"/>
                <w:lang w:eastAsia="zh-CN"/>
              </w:rPr>
            </w:pPr>
            <w:r w:rsidRPr="00A516C5">
              <w:rPr>
                <w:rFonts w:eastAsia="宋体" w:cs="Arial"/>
                <w:sz w:val="18"/>
                <w:szCs w:val="18"/>
                <w:lang w:eastAsia="zh-CN"/>
              </w:rPr>
              <w:t>Submit annual returns detailing sales and e-waste collected/recycled.</w:t>
            </w:r>
          </w:p>
          <w:p w14:paraId="5DEB9B99" w14:textId="23C7095F" w:rsidR="00A516C5" w:rsidRPr="00A516C5" w:rsidRDefault="00A516C5" w:rsidP="00A516C5">
            <w:pPr>
              <w:rPr>
                <w:rFonts w:eastAsia="宋体" w:cs="Arial"/>
                <w:sz w:val="18"/>
                <w:szCs w:val="18"/>
                <w:lang w:eastAsia="zh-CN"/>
              </w:rPr>
            </w:pPr>
            <w:r w:rsidRPr="00A516C5">
              <w:rPr>
                <w:rFonts w:eastAsia="宋体" w:cs="Arial"/>
                <w:sz w:val="18"/>
                <w:szCs w:val="18"/>
                <w:lang w:eastAsia="zh-CN"/>
              </w:rPr>
              <w:t>Fulfill collection and recycling targets (e.g., 60% in 1st year, increasing over time).</w:t>
            </w:r>
          </w:p>
          <w:p w14:paraId="1D4E052C" w14:textId="25BF579B" w:rsidR="00A516C5" w:rsidRPr="00A516C5" w:rsidRDefault="00A516C5" w:rsidP="00A516C5">
            <w:pPr>
              <w:rPr>
                <w:rFonts w:eastAsia="宋体" w:cs="Arial"/>
                <w:sz w:val="18"/>
                <w:szCs w:val="18"/>
                <w:lang w:eastAsia="zh-CN"/>
              </w:rPr>
            </w:pPr>
            <w:r w:rsidRPr="00A516C5">
              <w:rPr>
                <w:rFonts w:eastAsia="宋体" w:cs="Arial"/>
                <w:sz w:val="18"/>
                <w:szCs w:val="18"/>
                <w:lang w:eastAsia="zh-CN"/>
              </w:rPr>
              <w:t>Establish take-back systems and authorized recyclers.</w:t>
            </w:r>
          </w:p>
          <w:p w14:paraId="5E6EF22C" w14:textId="3890A3D6" w:rsidR="000F1D5E" w:rsidRPr="00A516C5" w:rsidRDefault="00A516C5" w:rsidP="000F1D5E">
            <w:pPr>
              <w:rPr>
                <w:rFonts w:eastAsia="宋体" w:cs="Arial"/>
                <w:sz w:val="18"/>
                <w:szCs w:val="18"/>
                <w:lang w:eastAsia="zh-CN"/>
              </w:rPr>
            </w:pPr>
            <w:r w:rsidRPr="00A516C5">
              <w:rPr>
                <w:rFonts w:eastAsia="宋体" w:cs="Arial"/>
                <w:sz w:val="18"/>
                <w:szCs w:val="18"/>
                <w:lang w:eastAsia="zh-CN"/>
              </w:rPr>
              <w:t>Prohibition on sales without EPR authorization.</w:t>
            </w:r>
          </w:p>
        </w:tc>
        <w:tc>
          <w:tcPr>
            <w:tcW w:w="992" w:type="dxa"/>
            <w:shd w:val="clear" w:color="auto" w:fill="F2F2F2" w:themeFill="background1" w:themeFillShade="F2"/>
          </w:tcPr>
          <w:p w14:paraId="614D5873" w14:textId="77777777" w:rsidR="000F1D5E" w:rsidRPr="00073D44" w:rsidRDefault="000F1D5E" w:rsidP="000F1D5E">
            <w:pPr>
              <w:rPr>
                <w:rFonts w:eastAsia="宋体" w:cs="Arial"/>
                <w:sz w:val="18"/>
                <w:szCs w:val="18"/>
                <w:lang w:eastAsia="zh-CN"/>
              </w:rPr>
            </w:pPr>
          </w:p>
        </w:tc>
        <w:tc>
          <w:tcPr>
            <w:tcW w:w="1014" w:type="dxa"/>
            <w:shd w:val="clear" w:color="auto" w:fill="F2F2F2" w:themeFill="background1" w:themeFillShade="F2"/>
          </w:tcPr>
          <w:p w14:paraId="6F472524" w14:textId="77777777" w:rsidR="000F1D5E" w:rsidRPr="00073D44" w:rsidRDefault="000F1D5E" w:rsidP="000F1D5E">
            <w:pPr>
              <w:rPr>
                <w:rFonts w:eastAsia="宋体" w:cs="Arial"/>
                <w:sz w:val="18"/>
                <w:szCs w:val="18"/>
                <w:lang w:eastAsia="zh-CN"/>
              </w:rPr>
            </w:pPr>
          </w:p>
        </w:tc>
      </w:tr>
      <w:tr w:rsidR="000F1D5E" w:rsidRPr="00073D44" w14:paraId="195FC51A" w14:textId="77777777" w:rsidTr="00F8670E">
        <w:trPr>
          <w:trHeight w:val="252"/>
        </w:trPr>
        <w:tc>
          <w:tcPr>
            <w:tcW w:w="1555" w:type="dxa"/>
            <w:shd w:val="clear" w:color="auto" w:fill="F2F2F2" w:themeFill="background1" w:themeFillShade="F2"/>
          </w:tcPr>
          <w:p w14:paraId="590F5BD8" w14:textId="1DC14B00" w:rsidR="000F1D5E" w:rsidRPr="00A516C5" w:rsidRDefault="00A516C5" w:rsidP="000F1D5E">
            <w:pPr>
              <w:rPr>
                <w:rFonts w:eastAsia="宋体" w:cs="Arial"/>
                <w:sz w:val="18"/>
                <w:szCs w:val="18"/>
                <w:lang w:eastAsia="zh-CN"/>
              </w:rPr>
            </w:pPr>
            <w:r>
              <w:rPr>
                <w:rFonts w:eastAsia="宋体" w:cs="Arial" w:hint="eastAsia"/>
                <w:sz w:val="18"/>
                <w:szCs w:val="18"/>
                <w:lang w:eastAsia="zh-CN"/>
              </w:rPr>
              <w:t>Batteries</w:t>
            </w:r>
          </w:p>
        </w:tc>
        <w:tc>
          <w:tcPr>
            <w:tcW w:w="1984" w:type="dxa"/>
            <w:shd w:val="clear" w:color="auto" w:fill="F2F2F2" w:themeFill="background1" w:themeFillShade="F2"/>
          </w:tcPr>
          <w:p w14:paraId="62B98424" w14:textId="77777777" w:rsidR="000F1D5E" w:rsidRDefault="00A516C5" w:rsidP="000F1D5E">
            <w:pPr>
              <w:rPr>
                <w:rFonts w:eastAsia="宋体" w:cs="Arial"/>
                <w:sz w:val="18"/>
                <w:szCs w:val="18"/>
                <w:lang w:eastAsia="zh-CN"/>
              </w:rPr>
            </w:pPr>
            <w:r w:rsidRPr="00A516C5">
              <w:rPr>
                <w:rFonts w:eastAsia="宋体" w:cs="Arial"/>
                <w:sz w:val="18"/>
                <w:szCs w:val="18"/>
                <w:lang w:eastAsia="zh-CN"/>
              </w:rPr>
              <w:t>Battery Waste Management Rules, 2022</w:t>
            </w:r>
          </w:p>
          <w:p w14:paraId="3D434882" w14:textId="272DB415" w:rsidR="00A516C5" w:rsidRPr="00073D44" w:rsidRDefault="00A516C5" w:rsidP="000F1D5E">
            <w:pPr>
              <w:rPr>
                <w:rFonts w:eastAsia="宋体" w:cs="Arial"/>
                <w:sz w:val="18"/>
                <w:szCs w:val="18"/>
                <w:lang w:eastAsia="zh-CN"/>
              </w:rPr>
            </w:pPr>
            <w:r>
              <w:rPr>
                <w:rFonts w:eastAsia="宋体" w:cs="Arial" w:hint="eastAsia"/>
                <w:sz w:val="18"/>
                <w:szCs w:val="18"/>
                <w:lang w:eastAsia="zh-CN"/>
              </w:rPr>
              <w:t xml:space="preserve">Link: </w:t>
            </w:r>
            <w:hyperlink r:id="rId15" w:history="1">
              <w:r w:rsidRPr="00A516C5">
                <w:rPr>
                  <w:rStyle w:val="ac"/>
                  <w:rFonts w:eastAsia="宋体" w:cs="Arial"/>
                  <w:sz w:val="18"/>
                  <w:szCs w:val="18"/>
                  <w:lang w:eastAsia="zh-CN"/>
                </w:rPr>
                <w:t>EPR Battery</w:t>
              </w:r>
            </w:hyperlink>
          </w:p>
        </w:tc>
        <w:tc>
          <w:tcPr>
            <w:tcW w:w="4820" w:type="dxa"/>
            <w:shd w:val="clear" w:color="auto" w:fill="F2F2F2" w:themeFill="background1" w:themeFillShade="F2"/>
          </w:tcPr>
          <w:p w14:paraId="258ED3DD" w14:textId="5A8844B4" w:rsidR="00A516C5" w:rsidRPr="00A516C5" w:rsidRDefault="00A516C5" w:rsidP="00A516C5">
            <w:pPr>
              <w:rPr>
                <w:rFonts w:eastAsia="宋体" w:cs="Arial"/>
                <w:sz w:val="18"/>
                <w:szCs w:val="18"/>
                <w:lang w:eastAsia="zh-CN"/>
              </w:rPr>
            </w:pPr>
            <w:r w:rsidRPr="00A516C5">
              <w:rPr>
                <w:rFonts w:eastAsia="宋体" w:cs="Arial"/>
                <w:sz w:val="18"/>
                <w:szCs w:val="18"/>
                <w:lang w:eastAsia="zh-CN"/>
              </w:rPr>
              <w:t>EPR obligations for manufacturers, importers, assemblers.</w:t>
            </w:r>
          </w:p>
          <w:p w14:paraId="28F286A3" w14:textId="38C09B9C" w:rsidR="00A516C5" w:rsidRPr="00A516C5" w:rsidRDefault="00A516C5" w:rsidP="00A516C5">
            <w:pPr>
              <w:rPr>
                <w:rFonts w:eastAsia="宋体" w:cs="Arial"/>
                <w:sz w:val="18"/>
                <w:szCs w:val="18"/>
                <w:lang w:eastAsia="zh-CN"/>
              </w:rPr>
            </w:pPr>
            <w:r w:rsidRPr="00A516C5">
              <w:rPr>
                <w:rFonts w:eastAsia="宋体" w:cs="Arial"/>
                <w:sz w:val="18"/>
                <w:szCs w:val="18"/>
                <w:lang w:eastAsia="zh-CN"/>
              </w:rPr>
              <w:t>Registration with CPCB’s Battery EPR portal.</w:t>
            </w:r>
          </w:p>
          <w:p w14:paraId="2932DD29" w14:textId="501E90EE" w:rsidR="00A516C5" w:rsidRPr="00A516C5" w:rsidRDefault="00A516C5" w:rsidP="00A516C5">
            <w:pPr>
              <w:rPr>
                <w:rFonts w:eastAsia="宋体" w:cs="Arial"/>
                <w:sz w:val="18"/>
                <w:szCs w:val="18"/>
                <w:lang w:eastAsia="zh-CN"/>
              </w:rPr>
            </w:pPr>
            <w:r w:rsidRPr="00A516C5">
              <w:rPr>
                <w:rFonts w:eastAsia="宋体" w:cs="Arial"/>
                <w:sz w:val="18"/>
                <w:szCs w:val="18"/>
                <w:lang w:eastAsia="zh-CN"/>
              </w:rPr>
              <w:t>Meet minimum recycling targets (e.g., 70% for lithium batteries by year 4).</w:t>
            </w:r>
          </w:p>
          <w:p w14:paraId="0BFE476C" w14:textId="3FAACB75" w:rsidR="00A516C5" w:rsidRPr="00A516C5" w:rsidRDefault="00A516C5" w:rsidP="00A516C5">
            <w:pPr>
              <w:rPr>
                <w:rFonts w:eastAsia="宋体" w:cs="Arial"/>
                <w:sz w:val="18"/>
                <w:szCs w:val="18"/>
                <w:lang w:eastAsia="zh-CN"/>
              </w:rPr>
            </w:pPr>
            <w:r w:rsidRPr="00A516C5">
              <w:rPr>
                <w:rFonts w:eastAsia="宋体" w:cs="Arial"/>
                <w:sz w:val="18"/>
                <w:szCs w:val="18"/>
                <w:lang w:eastAsia="zh-CN"/>
              </w:rPr>
              <w:t>Proper labelling of batteries with take-back and recycling symbols.</w:t>
            </w:r>
          </w:p>
          <w:p w14:paraId="5941714D" w14:textId="3506A22C" w:rsidR="000F1D5E" w:rsidRPr="00B65A24" w:rsidRDefault="00A516C5" w:rsidP="00A516C5">
            <w:pPr>
              <w:rPr>
                <w:rFonts w:eastAsia="宋体" w:cs="Arial"/>
                <w:sz w:val="18"/>
                <w:szCs w:val="18"/>
                <w:lang w:eastAsia="zh-CN"/>
              </w:rPr>
            </w:pPr>
            <w:r w:rsidRPr="00A516C5">
              <w:rPr>
                <w:rFonts w:eastAsia="宋体" w:cs="Arial"/>
                <w:sz w:val="18"/>
                <w:szCs w:val="18"/>
                <w:lang w:eastAsia="zh-CN"/>
              </w:rPr>
              <w:t>Reporting of battery lifecycle data, including sale and recycling figures.</w:t>
            </w:r>
          </w:p>
        </w:tc>
        <w:tc>
          <w:tcPr>
            <w:tcW w:w="992" w:type="dxa"/>
            <w:shd w:val="clear" w:color="auto" w:fill="F2F2F2" w:themeFill="background1" w:themeFillShade="F2"/>
          </w:tcPr>
          <w:p w14:paraId="3EA47B27" w14:textId="77777777" w:rsidR="000F1D5E" w:rsidRPr="00073D44" w:rsidRDefault="000F1D5E" w:rsidP="000F1D5E">
            <w:pPr>
              <w:rPr>
                <w:rFonts w:eastAsia="宋体" w:cs="Arial"/>
                <w:sz w:val="18"/>
                <w:szCs w:val="18"/>
                <w:lang w:eastAsia="zh-CN"/>
              </w:rPr>
            </w:pPr>
          </w:p>
        </w:tc>
        <w:tc>
          <w:tcPr>
            <w:tcW w:w="1014" w:type="dxa"/>
            <w:shd w:val="clear" w:color="auto" w:fill="F2F2F2" w:themeFill="background1" w:themeFillShade="F2"/>
          </w:tcPr>
          <w:p w14:paraId="47155B63" w14:textId="77777777" w:rsidR="000F1D5E" w:rsidRPr="00073D44" w:rsidRDefault="000F1D5E" w:rsidP="000F1D5E">
            <w:pPr>
              <w:rPr>
                <w:rFonts w:eastAsia="宋体" w:cs="Arial"/>
                <w:sz w:val="18"/>
                <w:szCs w:val="18"/>
                <w:lang w:eastAsia="zh-CN"/>
              </w:rPr>
            </w:pPr>
          </w:p>
        </w:tc>
      </w:tr>
      <w:bookmarkEnd w:id="0"/>
    </w:tbl>
    <w:p w14:paraId="17DAEBBC" w14:textId="77777777" w:rsidR="00875C28" w:rsidRPr="00073D44" w:rsidRDefault="00875C28" w:rsidP="00E71A6D">
      <w:pPr>
        <w:rPr>
          <w:rFonts w:eastAsia="宋体" w:cs="Arial"/>
          <w:sz w:val="18"/>
          <w:szCs w:val="18"/>
          <w:lang w:eastAsia="zh-CN"/>
        </w:rPr>
      </w:pPr>
    </w:p>
    <w:p w14:paraId="4492387B" w14:textId="77777777" w:rsidR="00E828CF" w:rsidRPr="00073D44" w:rsidRDefault="00E828CF" w:rsidP="00E828CF">
      <w:pPr>
        <w:rPr>
          <w:rFonts w:cs="Arial"/>
          <w:b/>
          <w:sz w:val="18"/>
          <w:szCs w:val="18"/>
        </w:rPr>
      </w:pPr>
      <w:r w:rsidRPr="00073D44">
        <w:rPr>
          <w:rFonts w:cs="Arial"/>
          <w:b/>
          <w:sz w:val="18"/>
          <w:szCs w:val="18"/>
        </w:rPr>
        <w:t xml:space="preserve">PRICING AND ADDITIONAL </w:t>
      </w:r>
      <w:proofErr w:type="gramStart"/>
      <w:r w:rsidRPr="00073D44">
        <w:rPr>
          <w:rFonts w:cs="Arial"/>
          <w:b/>
          <w:sz w:val="18"/>
          <w:szCs w:val="18"/>
        </w:rPr>
        <w:t>NOTE :</w:t>
      </w:r>
      <w:proofErr w:type="gramEnd"/>
      <w:r w:rsidRPr="00073D44">
        <w:rPr>
          <w:rFonts w:cs="Arial"/>
          <w:b/>
          <w:sz w:val="18"/>
          <w:szCs w:val="18"/>
        </w:rPr>
        <w:t xml:space="preserve"> </w:t>
      </w:r>
    </w:p>
    <w:p w14:paraId="388D8E77" w14:textId="77777777" w:rsidR="00E828CF" w:rsidRPr="00073D44" w:rsidRDefault="00E828CF" w:rsidP="00E828CF">
      <w:pPr>
        <w:tabs>
          <w:tab w:val="left" w:pos="360"/>
          <w:tab w:val="left" w:pos="720"/>
          <w:tab w:val="left" w:pos="1080"/>
          <w:tab w:val="left" w:pos="1440"/>
          <w:tab w:val="left" w:pos="1800"/>
        </w:tabs>
        <w:rPr>
          <w:rFonts w:cs="Arial"/>
          <w:sz w:val="18"/>
          <w:szCs w:val="18"/>
        </w:rPr>
      </w:pPr>
    </w:p>
    <w:p w14:paraId="299F4585" w14:textId="77777777" w:rsidR="00E828CF" w:rsidRPr="00073D44" w:rsidRDefault="00E828CF" w:rsidP="00E828CF">
      <w:pPr>
        <w:tabs>
          <w:tab w:val="left" w:pos="360"/>
          <w:tab w:val="left" w:pos="720"/>
          <w:tab w:val="left" w:pos="1080"/>
          <w:tab w:val="left" w:pos="1440"/>
          <w:tab w:val="left" w:pos="1800"/>
        </w:tabs>
        <w:rPr>
          <w:rFonts w:cs="Arial"/>
          <w:color w:val="000000"/>
          <w:sz w:val="18"/>
          <w:szCs w:val="18"/>
        </w:rPr>
      </w:pPr>
      <w:r w:rsidRPr="00073D44">
        <w:rPr>
          <w:rFonts w:cs="Arial"/>
          <w:sz w:val="18"/>
          <w:szCs w:val="18"/>
        </w:rPr>
        <w:t xml:space="preserve">** </w:t>
      </w:r>
      <w:r w:rsidRPr="00073D44">
        <w:rPr>
          <w:rFonts w:cs="Arial"/>
          <w:color w:val="000000"/>
          <w:sz w:val="18"/>
          <w:szCs w:val="18"/>
        </w:rPr>
        <w:t xml:space="preserve">It is the suggested number of samples required for complete testing only. Sample size/raw materials and number of working days may vary depending on the actual sample’s size and the number of tests required for testing. Please consult your nearest laboratory for details. </w:t>
      </w:r>
      <w:proofErr w:type="gramStart"/>
      <w:r w:rsidRPr="00073D44">
        <w:rPr>
          <w:rFonts w:cs="Arial"/>
          <w:color w:val="000000"/>
          <w:sz w:val="18"/>
          <w:szCs w:val="18"/>
        </w:rPr>
        <w:t>In order to</w:t>
      </w:r>
      <w:proofErr w:type="gramEnd"/>
      <w:r w:rsidRPr="00073D44">
        <w:rPr>
          <w:rFonts w:cs="Arial"/>
          <w:color w:val="000000"/>
          <w:sz w:val="18"/>
          <w:szCs w:val="18"/>
        </w:rPr>
        <w:t xml:space="preserve"> keep sample </w:t>
      </w:r>
      <w:proofErr w:type="gramStart"/>
      <w:r w:rsidRPr="00073D44">
        <w:rPr>
          <w:rFonts w:cs="Arial"/>
          <w:color w:val="000000"/>
          <w:sz w:val="18"/>
          <w:szCs w:val="18"/>
        </w:rPr>
        <w:t>size</w:t>
      </w:r>
      <w:proofErr w:type="gramEnd"/>
      <w:r w:rsidRPr="00073D44">
        <w:rPr>
          <w:rFonts w:cs="Arial"/>
          <w:color w:val="000000"/>
          <w:sz w:val="18"/>
          <w:szCs w:val="18"/>
        </w:rPr>
        <w:t xml:space="preserve"> the minimum, SGS will inform the supplier the exact number of samples after sample review.</w:t>
      </w:r>
    </w:p>
    <w:p w14:paraId="5E3AD46F" w14:textId="77777777" w:rsidR="00E828CF" w:rsidRPr="00073D44" w:rsidRDefault="00E828CF" w:rsidP="00E71A6D">
      <w:pPr>
        <w:rPr>
          <w:rFonts w:eastAsia="宋体" w:cs="Arial"/>
          <w:sz w:val="18"/>
          <w:szCs w:val="18"/>
          <w:lang w:eastAsia="zh-CN"/>
        </w:rPr>
      </w:pPr>
    </w:p>
    <w:p w14:paraId="11F48D5B" w14:textId="77777777" w:rsidR="0011527E" w:rsidRPr="00073D44" w:rsidRDefault="0011527E" w:rsidP="00E71A6D">
      <w:pPr>
        <w:rPr>
          <w:rFonts w:eastAsia="宋体" w:cs="Arial"/>
          <w:sz w:val="18"/>
          <w:szCs w:val="18"/>
          <w:lang w:eastAsia="zh-CN"/>
        </w:rPr>
      </w:pPr>
    </w:p>
    <w:tbl>
      <w:tblPr>
        <w:tblW w:w="0" w:type="auto"/>
        <w:jc w:val="center"/>
        <w:tblLayout w:type="fixed"/>
        <w:tblLook w:val="0000" w:firstRow="0" w:lastRow="0" w:firstColumn="0" w:lastColumn="0" w:noHBand="0" w:noVBand="0"/>
      </w:tblPr>
      <w:tblGrid>
        <w:gridCol w:w="104"/>
        <w:gridCol w:w="4918"/>
        <w:gridCol w:w="84"/>
        <w:gridCol w:w="798"/>
      </w:tblGrid>
      <w:tr w:rsidR="0054747E" w:rsidRPr="00073D44" w14:paraId="332AFC9C" w14:textId="77777777">
        <w:trPr>
          <w:gridBefore w:val="1"/>
          <w:gridAfter w:val="1"/>
          <w:wBefore w:w="104" w:type="dxa"/>
          <w:wAfter w:w="798" w:type="dxa"/>
          <w:cantSplit/>
          <w:trHeight w:val="80"/>
          <w:jc w:val="center"/>
        </w:trPr>
        <w:tc>
          <w:tcPr>
            <w:tcW w:w="5002" w:type="dxa"/>
            <w:gridSpan w:val="2"/>
          </w:tcPr>
          <w:p w14:paraId="6DDF862A" w14:textId="77777777" w:rsidR="0054747E" w:rsidRPr="00073D44" w:rsidRDefault="0054747E" w:rsidP="002A2B4A">
            <w:pPr>
              <w:tabs>
                <w:tab w:val="left" w:pos="360"/>
                <w:tab w:val="left" w:pos="720"/>
                <w:tab w:val="left" w:pos="1080"/>
                <w:tab w:val="left" w:pos="1440"/>
                <w:tab w:val="left" w:pos="1800"/>
              </w:tabs>
              <w:rPr>
                <w:rFonts w:cs="Arial"/>
                <w:b/>
                <w:sz w:val="18"/>
                <w:szCs w:val="18"/>
              </w:rPr>
            </w:pPr>
            <w:r w:rsidRPr="00073D44">
              <w:rPr>
                <w:rFonts w:cs="Arial"/>
                <w:b/>
                <w:sz w:val="18"/>
                <w:szCs w:val="18"/>
              </w:rPr>
              <w:t xml:space="preserve">** No of Sample Required: </w:t>
            </w:r>
          </w:p>
        </w:tc>
      </w:tr>
      <w:tr w:rsidR="0054747E" w:rsidRPr="00073D44" w14:paraId="05F5DD51" w14:textId="77777777">
        <w:trPr>
          <w:cantSplit/>
          <w:jc w:val="center"/>
        </w:trPr>
        <w:tc>
          <w:tcPr>
            <w:tcW w:w="5022" w:type="dxa"/>
            <w:gridSpan w:val="2"/>
            <w:tcBorders>
              <w:top w:val="single" w:sz="12" w:space="0" w:color="auto"/>
              <w:left w:val="single" w:sz="12" w:space="0" w:color="auto"/>
            </w:tcBorders>
          </w:tcPr>
          <w:p w14:paraId="1329B02F" w14:textId="77777777" w:rsidR="0054747E" w:rsidRPr="00073D44" w:rsidRDefault="0054747E" w:rsidP="002A2B4A">
            <w:pPr>
              <w:tabs>
                <w:tab w:val="left" w:pos="360"/>
                <w:tab w:val="left" w:pos="720"/>
                <w:tab w:val="left" w:pos="1080"/>
                <w:tab w:val="left" w:pos="1440"/>
                <w:tab w:val="left" w:pos="1800"/>
              </w:tabs>
              <w:rPr>
                <w:rFonts w:cs="Arial"/>
                <w:sz w:val="18"/>
                <w:szCs w:val="18"/>
              </w:rPr>
            </w:pPr>
            <w:r w:rsidRPr="00073D44">
              <w:rPr>
                <w:rFonts w:cs="Arial"/>
                <w:sz w:val="18"/>
                <w:szCs w:val="18"/>
              </w:rPr>
              <w:t xml:space="preserve">No. Of Samples Required </w:t>
            </w:r>
            <w:proofErr w:type="gramStart"/>
            <w:r w:rsidRPr="00073D44">
              <w:rPr>
                <w:rFonts w:cs="Arial"/>
                <w:sz w:val="18"/>
                <w:szCs w:val="18"/>
              </w:rPr>
              <w:t>For</w:t>
            </w:r>
            <w:proofErr w:type="gramEnd"/>
            <w:r w:rsidRPr="00073D44">
              <w:rPr>
                <w:rFonts w:cs="Arial"/>
                <w:sz w:val="18"/>
                <w:szCs w:val="18"/>
              </w:rPr>
              <w:t xml:space="preserve"> Complete Testing:</w:t>
            </w:r>
          </w:p>
        </w:tc>
        <w:tc>
          <w:tcPr>
            <w:tcW w:w="882" w:type="dxa"/>
            <w:gridSpan w:val="2"/>
            <w:tcBorders>
              <w:top w:val="single" w:sz="12" w:space="0" w:color="auto"/>
              <w:left w:val="single" w:sz="2" w:space="0" w:color="auto"/>
              <w:right w:val="single" w:sz="12" w:space="0" w:color="auto"/>
            </w:tcBorders>
          </w:tcPr>
          <w:p w14:paraId="4158C7CD" w14:textId="1AC423BF" w:rsidR="0054747E" w:rsidRPr="00073D44" w:rsidRDefault="001B48B4" w:rsidP="002A2B4A">
            <w:pPr>
              <w:tabs>
                <w:tab w:val="left" w:pos="360"/>
                <w:tab w:val="left" w:pos="720"/>
                <w:tab w:val="left" w:pos="1080"/>
                <w:tab w:val="left" w:pos="1440"/>
                <w:tab w:val="left" w:pos="1800"/>
              </w:tabs>
              <w:jc w:val="center"/>
              <w:rPr>
                <w:rFonts w:eastAsia="宋体" w:cs="Arial"/>
                <w:sz w:val="18"/>
                <w:szCs w:val="18"/>
                <w:lang w:eastAsia="zh-CN"/>
              </w:rPr>
            </w:pPr>
            <w:r w:rsidRPr="00073D44">
              <w:rPr>
                <w:rFonts w:eastAsia="宋体" w:cs="Arial"/>
                <w:sz w:val="18"/>
                <w:szCs w:val="18"/>
                <w:lang w:eastAsia="zh-CN"/>
              </w:rPr>
              <w:t>6</w:t>
            </w:r>
          </w:p>
        </w:tc>
      </w:tr>
      <w:tr w:rsidR="0054747E" w:rsidRPr="00073D44" w14:paraId="31D10E2A" w14:textId="77777777">
        <w:trPr>
          <w:cantSplit/>
          <w:jc w:val="center"/>
        </w:trPr>
        <w:tc>
          <w:tcPr>
            <w:tcW w:w="5022" w:type="dxa"/>
            <w:gridSpan w:val="2"/>
            <w:tcBorders>
              <w:left w:val="single" w:sz="12" w:space="0" w:color="auto"/>
              <w:bottom w:val="single" w:sz="12" w:space="0" w:color="auto"/>
            </w:tcBorders>
          </w:tcPr>
          <w:p w14:paraId="443817BC" w14:textId="77777777" w:rsidR="0054747E" w:rsidRPr="00073D44" w:rsidRDefault="0054747E" w:rsidP="002A2B4A">
            <w:pPr>
              <w:tabs>
                <w:tab w:val="left" w:pos="360"/>
                <w:tab w:val="left" w:pos="720"/>
                <w:tab w:val="left" w:pos="1080"/>
                <w:tab w:val="left" w:pos="1440"/>
                <w:tab w:val="left" w:pos="1800"/>
              </w:tabs>
              <w:rPr>
                <w:rFonts w:cs="Arial"/>
                <w:sz w:val="18"/>
                <w:szCs w:val="18"/>
              </w:rPr>
            </w:pPr>
            <w:r w:rsidRPr="00073D44">
              <w:rPr>
                <w:rFonts w:cs="Arial"/>
                <w:sz w:val="18"/>
                <w:szCs w:val="18"/>
              </w:rPr>
              <w:t xml:space="preserve">No. Of Working Days </w:t>
            </w:r>
            <w:proofErr w:type="gramStart"/>
            <w:r w:rsidRPr="00073D44">
              <w:rPr>
                <w:rFonts w:cs="Arial"/>
                <w:sz w:val="18"/>
                <w:szCs w:val="18"/>
              </w:rPr>
              <w:t>For</w:t>
            </w:r>
            <w:proofErr w:type="gramEnd"/>
            <w:r w:rsidRPr="00073D44">
              <w:rPr>
                <w:rFonts w:cs="Arial"/>
                <w:sz w:val="18"/>
                <w:szCs w:val="18"/>
              </w:rPr>
              <w:t xml:space="preserve"> Complete Testing:</w:t>
            </w:r>
          </w:p>
        </w:tc>
        <w:tc>
          <w:tcPr>
            <w:tcW w:w="882" w:type="dxa"/>
            <w:gridSpan w:val="2"/>
            <w:tcBorders>
              <w:left w:val="single" w:sz="2" w:space="0" w:color="auto"/>
              <w:bottom w:val="single" w:sz="12" w:space="0" w:color="auto"/>
              <w:right w:val="single" w:sz="12" w:space="0" w:color="auto"/>
            </w:tcBorders>
          </w:tcPr>
          <w:p w14:paraId="36F360B0" w14:textId="77777777" w:rsidR="0054747E" w:rsidRPr="00073D44" w:rsidRDefault="00EF6FC5" w:rsidP="002A2B4A">
            <w:pPr>
              <w:tabs>
                <w:tab w:val="left" w:pos="360"/>
                <w:tab w:val="left" w:pos="720"/>
                <w:tab w:val="left" w:pos="1080"/>
                <w:tab w:val="left" w:pos="1440"/>
                <w:tab w:val="left" w:pos="1800"/>
              </w:tabs>
              <w:jc w:val="center"/>
              <w:rPr>
                <w:rFonts w:eastAsia="宋体" w:cs="Arial"/>
                <w:sz w:val="18"/>
                <w:szCs w:val="18"/>
                <w:lang w:eastAsia="zh-CN"/>
              </w:rPr>
            </w:pPr>
            <w:r w:rsidRPr="00073D44">
              <w:rPr>
                <w:rFonts w:eastAsia="宋体" w:cs="Arial"/>
                <w:sz w:val="18"/>
                <w:szCs w:val="18"/>
                <w:lang w:eastAsia="zh-CN"/>
              </w:rPr>
              <w:t>7 – 9</w:t>
            </w:r>
          </w:p>
        </w:tc>
      </w:tr>
    </w:tbl>
    <w:p w14:paraId="3C192D03" w14:textId="77777777" w:rsidR="00BA22CF" w:rsidRPr="00073D44" w:rsidRDefault="00BA22CF" w:rsidP="00230847">
      <w:pPr>
        <w:rPr>
          <w:rFonts w:eastAsia="宋体" w:cs="Arial"/>
          <w:b/>
          <w:sz w:val="18"/>
          <w:szCs w:val="18"/>
          <w:lang w:eastAsia="zh-CN"/>
        </w:rPr>
      </w:pPr>
      <w:bookmarkStart w:id="75" w:name="OLE_LINK1"/>
      <w:bookmarkStart w:id="76" w:name="OLE_LINK2"/>
    </w:p>
    <w:p w14:paraId="2CE09812" w14:textId="77777777" w:rsidR="00BA22CF" w:rsidRPr="00073D44" w:rsidRDefault="00BA22CF" w:rsidP="00230847">
      <w:pPr>
        <w:rPr>
          <w:rFonts w:eastAsia="宋体" w:cs="Arial"/>
          <w:b/>
          <w:sz w:val="18"/>
          <w:szCs w:val="18"/>
          <w:lang w:eastAsia="zh-CN"/>
        </w:rPr>
      </w:pP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4"/>
        <w:gridCol w:w="1496"/>
        <w:gridCol w:w="2160"/>
        <w:gridCol w:w="4357"/>
      </w:tblGrid>
      <w:tr w:rsidR="00476F06" w:rsidRPr="00073D44" w14:paraId="2E6704F8" w14:textId="77777777" w:rsidTr="00FD592F">
        <w:tc>
          <w:tcPr>
            <w:tcW w:w="9737" w:type="dxa"/>
            <w:gridSpan w:val="4"/>
            <w:shd w:val="clear" w:color="auto" w:fill="FF9900"/>
          </w:tcPr>
          <w:p w14:paraId="3F36A50F" w14:textId="77777777" w:rsidR="00476F06" w:rsidRPr="00073D44" w:rsidRDefault="00476F06" w:rsidP="00FD592F">
            <w:pPr>
              <w:rPr>
                <w:rFonts w:cs="Arial"/>
                <w:b/>
                <w:sz w:val="18"/>
                <w:szCs w:val="18"/>
              </w:rPr>
            </w:pPr>
            <w:r w:rsidRPr="00073D44">
              <w:rPr>
                <w:rFonts w:cs="Arial"/>
                <w:b/>
                <w:sz w:val="18"/>
                <w:szCs w:val="18"/>
              </w:rPr>
              <w:lastRenderedPageBreak/>
              <w:t>Review History</w:t>
            </w:r>
          </w:p>
        </w:tc>
      </w:tr>
      <w:tr w:rsidR="00476F06" w:rsidRPr="00073D44" w14:paraId="323E4528" w14:textId="77777777" w:rsidTr="00FD592F">
        <w:tc>
          <w:tcPr>
            <w:tcW w:w="1724" w:type="dxa"/>
          </w:tcPr>
          <w:p w14:paraId="413673BD" w14:textId="77777777" w:rsidR="00476F06" w:rsidRPr="00073D44" w:rsidRDefault="00476F06" w:rsidP="00FD592F">
            <w:pPr>
              <w:rPr>
                <w:rFonts w:cs="Arial"/>
                <w:b/>
                <w:sz w:val="18"/>
                <w:szCs w:val="18"/>
              </w:rPr>
            </w:pPr>
            <w:r w:rsidRPr="00073D44">
              <w:rPr>
                <w:rFonts w:cs="Arial"/>
                <w:b/>
                <w:sz w:val="18"/>
                <w:szCs w:val="18"/>
              </w:rPr>
              <w:t>Review No</w:t>
            </w:r>
          </w:p>
        </w:tc>
        <w:tc>
          <w:tcPr>
            <w:tcW w:w="1496" w:type="dxa"/>
          </w:tcPr>
          <w:p w14:paraId="6102E4BD" w14:textId="77777777" w:rsidR="00476F06" w:rsidRPr="00073D44" w:rsidRDefault="00476F06" w:rsidP="00FD592F">
            <w:pPr>
              <w:rPr>
                <w:rFonts w:cs="Arial"/>
                <w:b/>
                <w:sz w:val="18"/>
                <w:szCs w:val="18"/>
              </w:rPr>
            </w:pPr>
            <w:r w:rsidRPr="00073D44">
              <w:rPr>
                <w:rFonts w:cs="Arial"/>
                <w:b/>
                <w:sz w:val="18"/>
                <w:szCs w:val="18"/>
              </w:rPr>
              <w:t xml:space="preserve">Review Date </w:t>
            </w:r>
          </w:p>
        </w:tc>
        <w:tc>
          <w:tcPr>
            <w:tcW w:w="2160" w:type="dxa"/>
          </w:tcPr>
          <w:p w14:paraId="470E00A6" w14:textId="77777777" w:rsidR="00476F06" w:rsidRPr="00073D44" w:rsidRDefault="00476F06" w:rsidP="00FD592F">
            <w:pPr>
              <w:rPr>
                <w:rFonts w:cs="Arial"/>
                <w:b/>
                <w:sz w:val="18"/>
                <w:szCs w:val="18"/>
              </w:rPr>
            </w:pPr>
            <w:r w:rsidRPr="00073D44">
              <w:rPr>
                <w:rFonts w:cs="Arial"/>
                <w:b/>
                <w:sz w:val="18"/>
                <w:szCs w:val="18"/>
              </w:rPr>
              <w:t>Reviewed by</w:t>
            </w:r>
          </w:p>
        </w:tc>
        <w:tc>
          <w:tcPr>
            <w:tcW w:w="4357" w:type="dxa"/>
          </w:tcPr>
          <w:p w14:paraId="7F3BBFE9" w14:textId="77777777" w:rsidR="00476F06" w:rsidRPr="00073D44" w:rsidRDefault="00476F06" w:rsidP="00FD592F">
            <w:pPr>
              <w:rPr>
                <w:rFonts w:cs="Arial"/>
                <w:b/>
                <w:sz w:val="18"/>
                <w:szCs w:val="18"/>
              </w:rPr>
            </w:pPr>
            <w:r w:rsidRPr="00073D44">
              <w:rPr>
                <w:rFonts w:cs="Arial"/>
                <w:b/>
                <w:sz w:val="18"/>
                <w:szCs w:val="18"/>
              </w:rPr>
              <w:t>Changes</w:t>
            </w:r>
          </w:p>
        </w:tc>
      </w:tr>
      <w:tr w:rsidR="00476F06" w:rsidRPr="00073D44" w14:paraId="5CFDE91F" w14:textId="77777777" w:rsidTr="00FD592F">
        <w:tc>
          <w:tcPr>
            <w:tcW w:w="1724" w:type="dxa"/>
          </w:tcPr>
          <w:p w14:paraId="19EFDE95" w14:textId="77777777" w:rsidR="00476F06" w:rsidRPr="00073D44" w:rsidRDefault="00EF6FC5" w:rsidP="00FD592F">
            <w:pPr>
              <w:rPr>
                <w:rFonts w:eastAsia="宋体" w:cs="Arial"/>
                <w:sz w:val="18"/>
                <w:szCs w:val="18"/>
                <w:lang w:eastAsia="zh-CN"/>
              </w:rPr>
            </w:pPr>
            <w:r w:rsidRPr="00073D44">
              <w:rPr>
                <w:rFonts w:eastAsia="宋体" w:cs="Arial"/>
                <w:sz w:val="18"/>
                <w:szCs w:val="18"/>
                <w:lang w:eastAsia="zh-CN"/>
              </w:rPr>
              <w:t>0</w:t>
            </w:r>
          </w:p>
        </w:tc>
        <w:tc>
          <w:tcPr>
            <w:tcW w:w="1496" w:type="dxa"/>
          </w:tcPr>
          <w:p w14:paraId="223AC5CF" w14:textId="77777777" w:rsidR="00476F06" w:rsidRPr="00073D44" w:rsidRDefault="00476F06" w:rsidP="00FD592F">
            <w:pPr>
              <w:rPr>
                <w:rFonts w:eastAsia="宋体" w:cs="Arial"/>
                <w:sz w:val="18"/>
                <w:szCs w:val="18"/>
                <w:lang w:eastAsia="zh-CN"/>
              </w:rPr>
            </w:pPr>
          </w:p>
        </w:tc>
        <w:tc>
          <w:tcPr>
            <w:tcW w:w="2160" w:type="dxa"/>
          </w:tcPr>
          <w:p w14:paraId="43C35B35" w14:textId="6CB86615" w:rsidR="00476F06" w:rsidRPr="00073D44" w:rsidRDefault="00476F06" w:rsidP="00FD592F">
            <w:pPr>
              <w:rPr>
                <w:rFonts w:eastAsia="宋体" w:cs="Arial"/>
                <w:sz w:val="18"/>
                <w:szCs w:val="18"/>
                <w:lang w:eastAsia="zh-CN"/>
              </w:rPr>
            </w:pPr>
          </w:p>
        </w:tc>
        <w:tc>
          <w:tcPr>
            <w:tcW w:w="4357" w:type="dxa"/>
          </w:tcPr>
          <w:p w14:paraId="388EE542" w14:textId="77777777" w:rsidR="00476F06" w:rsidRPr="00073D44" w:rsidRDefault="00EF6FC5" w:rsidP="00FD592F">
            <w:pPr>
              <w:rPr>
                <w:rFonts w:eastAsia="宋体" w:cs="Arial"/>
                <w:bCs/>
                <w:sz w:val="18"/>
                <w:szCs w:val="18"/>
                <w:lang w:eastAsia="zh-CN"/>
              </w:rPr>
            </w:pPr>
            <w:r w:rsidRPr="00073D44">
              <w:rPr>
                <w:rFonts w:eastAsia="宋体" w:cs="Arial"/>
                <w:bCs/>
                <w:sz w:val="18"/>
                <w:szCs w:val="18"/>
                <w:lang w:eastAsia="zh-CN"/>
              </w:rPr>
              <w:t>Initial Release</w:t>
            </w:r>
          </w:p>
        </w:tc>
      </w:tr>
    </w:tbl>
    <w:p w14:paraId="7F7F971F" w14:textId="5CD586E8" w:rsidR="00EA1F82" w:rsidRPr="00073D44" w:rsidRDefault="00EA1F82" w:rsidP="00230847">
      <w:pPr>
        <w:rPr>
          <w:rFonts w:eastAsia="宋体" w:cs="Arial"/>
          <w:b/>
          <w:sz w:val="18"/>
          <w:szCs w:val="18"/>
          <w:lang w:eastAsia="zh-CN"/>
        </w:rPr>
      </w:pPr>
    </w:p>
    <w:p w14:paraId="06A56A3F" w14:textId="12E99EF3" w:rsidR="00EA1F82" w:rsidRPr="00073D44" w:rsidRDefault="00EA1F82" w:rsidP="00230847">
      <w:pPr>
        <w:rPr>
          <w:rFonts w:eastAsia="宋体" w:cs="Arial"/>
          <w:b/>
          <w:sz w:val="18"/>
          <w:szCs w:val="18"/>
          <w:lang w:eastAsia="zh-CN"/>
        </w:rPr>
      </w:pPr>
    </w:p>
    <w:p w14:paraId="27837C43" w14:textId="77777777" w:rsidR="00EA1F82" w:rsidRPr="00073D44" w:rsidRDefault="00EA1F82" w:rsidP="00230847">
      <w:pPr>
        <w:rPr>
          <w:rFonts w:eastAsia="宋体" w:cs="Arial"/>
          <w:b/>
          <w:sz w:val="18"/>
          <w:szCs w:val="18"/>
          <w:lang w:eastAsia="zh-CN"/>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9900"/>
        <w:tblLook w:val="01E0" w:firstRow="1" w:lastRow="1" w:firstColumn="1" w:lastColumn="1" w:noHBand="0" w:noVBand="0"/>
      </w:tblPr>
      <w:tblGrid>
        <w:gridCol w:w="8647"/>
      </w:tblGrid>
      <w:tr w:rsidR="00230847" w:rsidRPr="00073D44" w14:paraId="23161584" w14:textId="77777777" w:rsidTr="008532FC">
        <w:tc>
          <w:tcPr>
            <w:tcW w:w="8647" w:type="dxa"/>
            <w:shd w:val="clear" w:color="auto" w:fill="FF9900"/>
          </w:tcPr>
          <w:p w14:paraId="23C448E3" w14:textId="77777777" w:rsidR="00B56603" w:rsidRPr="00073D44" w:rsidRDefault="00B56603" w:rsidP="00B56603">
            <w:pPr>
              <w:rPr>
                <w:rFonts w:cs="Arial"/>
                <w:sz w:val="18"/>
                <w:szCs w:val="18"/>
                <w:shd w:val="clear" w:color="auto" w:fill="FF9900"/>
              </w:rPr>
            </w:pPr>
            <w:r w:rsidRPr="00073D44">
              <w:rPr>
                <w:rFonts w:cs="Arial"/>
                <w:sz w:val="18"/>
                <w:szCs w:val="18"/>
                <w:shd w:val="clear" w:color="auto" w:fill="FF9900"/>
              </w:rPr>
              <w:t xml:space="preserve">The Company’s consulting services, including any </w:t>
            </w:r>
            <w:r w:rsidRPr="00073D44">
              <w:rPr>
                <w:rFonts w:cs="Arial"/>
                <w:sz w:val="18"/>
                <w:szCs w:val="18"/>
                <w:u w:val="single"/>
                <w:shd w:val="clear" w:color="auto" w:fill="FF9900"/>
              </w:rPr>
              <w:t>review of product safety regulations and industry standards listed in product protocols (“Protocols”)</w:t>
            </w:r>
            <w:r w:rsidRPr="00073D44">
              <w:rPr>
                <w:rFonts w:cs="Arial"/>
                <w:sz w:val="18"/>
                <w:szCs w:val="18"/>
                <w:shd w:val="clear" w:color="auto" w:fill="FF9900"/>
              </w:rPr>
              <w:t xml:space="preserve"> are based upon information provided by client, Company’s know-how and on publicly available sources at the time the services were supplied. Client is responsible for providing </w:t>
            </w:r>
            <w:proofErr w:type="gramStart"/>
            <w:r w:rsidRPr="00073D44">
              <w:rPr>
                <w:rFonts w:cs="Arial"/>
                <w:sz w:val="18"/>
                <w:szCs w:val="18"/>
                <w:shd w:val="clear" w:color="auto" w:fill="FF9900"/>
              </w:rPr>
              <w:t>any and all</w:t>
            </w:r>
            <w:proofErr w:type="gramEnd"/>
            <w:r w:rsidRPr="00073D44">
              <w:rPr>
                <w:rFonts w:cs="Arial"/>
                <w:sz w:val="18"/>
                <w:szCs w:val="18"/>
                <w:shd w:val="clear" w:color="auto" w:fill="FF9900"/>
              </w:rPr>
              <w:t xml:space="preserve"> information about its product design, manufacture and other accurate information that may be required to complete the protocols. Client is responsible for his decision to make whatever use of the information contained in the Protocols and accepts all risks for any loss or damage of any kind that may occur hereof. In addition, client shall be sole responsible for all liabilities for injuries caused by defects in the design, manufacturing or labelling of their products. Protocols must be used as guidance only, as similar products may have different detailed test requirements depending on specific functions. Company disclaims </w:t>
            </w:r>
            <w:proofErr w:type="gramStart"/>
            <w:r w:rsidRPr="00073D44">
              <w:rPr>
                <w:rFonts w:cs="Arial"/>
                <w:sz w:val="18"/>
                <w:szCs w:val="18"/>
                <w:shd w:val="clear" w:color="auto" w:fill="FF9900"/>
              </w:rPr>
              <w:t>any and all</w:t>
            </w:r>
            <w:proofErr w:type="gramEnd"/>
            <w:r w:rsidRPr="00073D44">
              <w:rPr>
                <w:rFonts w:cs="Arial"/>
                <w:sz w:val="18"/>
                <w:szCs w:val="18"/>
                <w:shd w:val="clear" w:color="auto" w:fill="FF9900"/>
              </w:rPr>
              <w:t xml:space="preserve"> liability for the accuracy of any such publicly available information or any legal interpretation of such information.  SGS provides its services in a consulting capacity only and offers no legal opinion(s) herein.  The opinions provided by the Company are not a substitute for professional legal advice and client should seek legal review to ensure compliance with any applicable laws and regulations.</w:t>
            </w:r>
          </w:p>
          <w:p w14:paraId="3C2CF093" w14:textId="2ECCCCF5" w:rsidR="00230847" w:rsidRPr="00073D44" w:rsidRDefault="00B56603" w:rsidP="00B56603">
            <w:pPr>
              <w:rPr>
                <w:rFonts w:cs="Arial"/>
                <w:b/>
                <w:sz w:val="18"/>
                <w:szCs w:val="18"/>
                <w:lang w:val="en-GB"/>
              </w:rPr>
            </w:pPr>
            <w:r w:rsidRPr="00073D44">
              <w:rPr>
                <w:rFonts w:cs="Arial"/>
                <w:sz w:val="18"/>
                <w:szCs w:val="18"/>
                <w:shd w:val="clear" w:color="auto" w:fill="FF9900"/>
              </w:rPr>
              <w:t xml:space="preserve">The Company’s consulting services are governed by and subject to the General Conditions of Service at </w:t>
            </w:r>
            <w:hyperlink r:id="rId16" w:history="1">
              <w:r w:rsidRPr="00073D44">
                <w:rPr>
                  <w:rStyle w:val="ac"/>
                  <w:rFonts w:cs="Arial"/>
                  <w:sz w:val="18"/>
                  <w:szCs w:val="18"/>
                  <w:shd w:val="clear" w:color="auto" w:fill="FF9900"/>
                </w:rPr>
                <w:t>www.sgs.com/terms _and_conditions.htm</w:t>
              </w:r>
            </w:hyperlink>
            <w:r w:rsidRPr="00073D44">
              <w:rPr>
                <w:rFonts w:cs="Arial"/>
                <w:sz w:val="18"/>
                <w:szCs w:val="18"/>
                <w:shd w:val="clear" w:color="auto" w:fill="FF9900"/>
              </w:rPr>
              <w:t>. ©20</w:t>
            </w:r>
            <w:r w:rsidR="00A449D8" w:rsidRPr="00073D44">
              <w:rPr>
                <w:rFonts w:cs="Arial"/>
                <w:sz w:val="18"/>
                <w:szCs w:val="18"/>
                <w:shd w:val="clear" w:color="auto" w:fill="FF9900"/>
              </w:rPr>
              <w:t>23</w:t>
            </w:r>
            <w:r w:rsidRPr="00073D44">
              <w:rPr>
                <w:rFonts w:cs="Arial"/>
                <w:sz w:val="18"/>
                <w:szCs w:val="18"/>
                <w:shd w:val="clear" w:color="auto" w:fill="FF9900"/>
              </w:rPr>
              <w:t xml:space="preserve"> SGS SA.  All rights reserved.</w:t>
            </w:r>
          </w:p>
        </w:tc>
      </w:tr>
      <w:bookmarkEnd w:id="75"/>
      <w:bookmarkEnd w:id="76"/>
    </w:tbl>
    <w:p w14:paraId="214421D3" w14:textId="77777777" w:rsidR="00A8666C" w:rsidRPr="00073D44" w:rsidRDefault="00A8666C" w:rsidP="00032AAF">
      <w:pPr>
        <w:rPr>
          <w:rFonts w:cs="Arial"/>
          <w:sz w:val="18"/>
          <w:szCs w:val="18"/>
          <w:lang w:eastAsia="zh-CN"/>
        </w:rPr>
      </w:pPr>
    </w:p>
    <w:sectPr w:rsidR="00A8666C" w:rsidRPr="00073D44" w:rsidSect="00751CEC">
      <w:headerReference w:type="default" r:id="rId17"/>
      <w:footerReference w:type="default" r:id="rId18"/>
      <w:headerReference w:type="first" r:id="rId19"/>
      <w:footerReference w:type="first" r:id="rId20"/>
      <w:type w:val="continuous"/>
      <w:pgSz w:w="11907" w:h="16840" w:code="9"/>
      <w:pgMar w:top="794" w:right="1151" w:bottom="720" w:left="100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E764B" w14:textId="77777777" w:rsidR="009A103C" w:rsidRDefault="009A103C" w:rsidP="001B0D59">
      <w:pPr>
        <w:pStyle w:val="a3"/>
      </w:pPr>
      <w:r>
        <w:separator/>
      </w:r>
    </w:p>
  </w:endnote>
  <w:endnote w:type="continuationSeparator" w:id="0">
    <w:p w14:paraId="27A80CE8" w14:textId="77777777" w:rsidR="009A103C" w:rsidRDefault="009A103C" w:rsidP="001B0D59">
      <w:pPr>
        <w:pStyle w:val="a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²Ó©úÅé">
    <w:altName w:val="宋体"/>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Times">
    <w:altName w:val="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宋体">
    <w:altName w:val="宋体"/>
    <w:charset w:val="88"/>
    <w:family w:val="auto"/>
    <w:pitch w:val="variable"/>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57C33" w14:textId="77777777" w:rsidR="00615CD1" w:rsidRDefault="00615CD1">
    <w:pPr>
      <w:pStyle w:val="a4"/>
      <w:rPr>
        <w:sz w:val="16"/>
      </w:rPr>
    </w:pPr>
    <w:r>
      <w:rPr>
        <w:caps/>
        <w:sz w:val="16"/>
      </w:rPr>
      <w:tab/>
    </w:r>
    <w:r>
      <w:rPr>
        <w:caps/>
        <w:sz w:val="16"/>
      </w:rPr>
      <w:tab/>
    </w:r>
    <w:r w:rsidRPr="00D4003F">
      <w:rPr>
        <w:snapToGrid w:val="0"/>
        <w:sz w:val="16"/>
        <w:lang w:eastAsia="en-US"/>
      </w:rPr>
      <w:t xml:space="preserve">Page </w:t>
    </w:r>
    <w:r w:rsidRPr="00D4003F">
      <w:rPr>
        <w:snapToGrid w:val="0"/>
        <w:sz w:val="16"/>
        <w:lang w:eastAsia="en-US"/>
      </w:rPr>
      <w:fldChar w:fldCharType="begin"/>
    </w:r>
    <w:r w:rsidRPr="00D4003F">
      <w:rPr>
        <w:snapToGrid w:val="0"/>
        <w:sz w:val="16"/>
        <w:lang w:eastAsia="en-US"/>
      </w:rPr>
      <w:instrText xml:space="preserve"> PAGE </w:instrText>
    </w:r>
    <w:r w:rsidRPr="00D4003F">
      <w:rPr>
        <w:snapToGrid w:val="0"/>
        <w:sz w:val="16"/>
        <w:lang w:eastAsia="en-US"/>
      </w:rPr>
      <w:fldChar w:fldCharType="separate"/>
    </w:r>
    <w:r>
      <w:rPr>
        <w:noProof/>
        <w:snapToGrid w:val="0"/>
        <w:sz w:val="16"/>
        <w:lang w:eastAsia="en-US"/>
      </w:rPr>
      <w:t>12</w:t>
    </w:r>
    <w:r w:rsidRPr="00D4003F">
      <w:rPr>
        <w:snapToGrid w:val="0"/>
        <w:sz w:val="16"/>
        <w:lang w:eastAsia="en-US"/>
      </w:rPr>
      <w:fldChar w:fldCharType="end"/>
    </w:r>
    <w:r w:rsidRPr="00D4003F">
      <w:rPr>
        <w:snapToGrid w:val="0"/>
        <w:sz w:val="16"/>
        <w:lang w:eastAsia="en-US"/>
      </w:rPr>
      <w:t xml:space="preserve"> of </w:t>
    </w:r>
    <w:r w:rsidRPr="00D4003F">
      <w:rPr>
        <w:snapToGrid w:val="0"/>
        <w:sz w:val="16"/>
        <w:lang w:eastAsia="en-US"/>
      </w:rPr>
      <w:fldChar w:fldCharType="begin"/>
    </w:r>
    <w:r w:rsidRPr="00D4003F">
      <w:rPr>
        <w:snapToGrid w:val="0"/>
        <w:sz w:val="16"/>
        <w:lang w:eastAsia="en-US"/>
      </w:rPr>
      <w:instrText xml:space="preserve"> NUMPAGES </w:instrText>
    </w:r>
    <w:r w:rsidRPr="00D4003F">
      <w:rPr>
        <w:snapToGrid w:val="0"/>
        <w:sz w:val="16"/>
        <w:lang w:eastAsia="en-US"/>
      </w:rPr>
      <w:fldChar w:fldCharType="separate"/>
    </w:r>
    <w:r>
      <w:rPr>
        <w:noProof/>
        <w:snapToGrid w:val="0"/>
        <w:sz w:val="16"/>
        <w:lang w:eastAsia="en-US"/>
      </w:rPr>
      <w:t>12</w:t>
    </w:r>
    <w:r w:rsidRPr="00D4003F">
      <w:rPr>
        <w:snapToGrid w:val="0"/>
        <w:sz w:val="16"/>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022F9" w14:textId="77777777" w:rsidR="00615CD1" w:rsidRDefault="00615CD1">
    <w:pPr>
      <w:pStyle w:val="a4"/>
      <w:rPr>
        <w:sz w:val="16"/>
      </w:rPr>
    </w:pPr>
    <w:r>
      <w:rPr>
        <w:caps/>
        <w:sz w:val="16"/>
      </w:rPr>
      <w:tab/>
    </w:r>
    <w:r>
      <w:rPr>
        <w:caps/>
        <w:sz w:val="16"/>
      </w:rPr>
      <w:tab/>
    </w:r>
    <w:r>
      <w:rPr>
        <w:snapToGrid w:val="0"/>
        <w:sz w:val="16"/>
        <w:lang w:eastAsia="en-US"/>
      </w:rPr>
      <w:t xml:space="preserve">Page </w:t>
    </w:r>
    <w:r>
      <w:rPr>
        <w:snapToGrid w:val="0"/>
        <w:sz w:val="16"/>
        <w:lang w:eastAsia="en-US"/>
      </w:rPr>
      <w:fldChar w:fldCharType="begin"/>
    </w:r>
    <w:r>
      <w:rPr>
        <w:snapToGrid w:val="0"/>
        <w:sz w:val="16"/>
        <w:lang w:eastAsia="en-US"/>
      </w:rPr>
      <w:instrText xml:space="preserve"> PAGE </w:instrText>
    </w:r>
    <w:r>
      <w:rPr>
        <w:snapToGrid w:val="0"/>
        <w:sz w:val="16"/>
        <w:lang w:eastAsia="en-US"/>
      </w:rPr>
      <w:fldChar w:fldCharType="separate"/>
    </w:r>
    <w:r>
      <w:rPr>
        <w:noProof/>
        <w:snapToGrid w:val="0"/>
        <w:sz w:val="16"/>
        <w:lang w:eastAsia="en-US"/>
      </w:rPr>
      <w:t>7</w:t>
    </w:r>
    <w:r>
      <w:rPr>
        <w:snapToGrid w:val="0"/>
        <w:sz w:val="16"/>
        <w:lang w:eastAsia="en-US"/>
      </w:rPr>
      <w:fldChar w:fldCharType="end"/>
    </w:r>
    <w:r>
      <w:rPr>
        <w:snapToGrid w:val="0"/>
        <w:sz w:val="16"/>
        <w:lang w:eastAsia="en-US"/>
      </w:rPr>
      <w:t xml:space="preserve"> of </w:t>
    </w:r>
    <w:r>
      <w:rPr>
        <w:rStyle w:val="a9"/>
        <w:sz w:val="1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DD29C" w14:textId="77777777" w:rsidR="009A103C" w:rsidRDefault="009A103C" w:rsidP="001B0D59">
      <w:pPr>
        <w:pStyle w:val="a3"/>
      </w:pPr>
      <w:r>
        <w:separator/>
      </w:r>
    </w:p>
  </w:footnote>
  <w:footnote w:type="continuationSeparator" w:id="0">
    <w:p w14:paraId="72035CCD" w14:textId="77777777" w:rsidR="009A103C" w:rsidRDefault="009A103C" w:rsidP="001B0D59">
      <w:pPr>
        <w:pStyle w:val="a3"/>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29"/>
      <w:gridCol w:w="3225"/>
      <w:gridCol w:w="3460"/>
    </w:tblGrid>
    <w:tr w:rsidR="00816A1B" w14:paraId="6E2E4667" w14:textId="77777777" w:rsidTr="002D2B2D">
      <w:trPr>
        <w:trHeight w:val="3400"/>
      </w:trPr>
      <w:tc>
        <w:tcPr>
          <w:tcW w:w="3629" w:type="dxa"/>
        </w:tcPr>
        <w:p w14:paraId="065731C7" w14:textId="77777777" w:rsidR="00816A1B" w:rsidRDefault="00816A1B" w:rsidP="00816A1B">
          <w:pPr>
            <w:pStyle w:val="a3"/>
          </w:pPr>
          <w:r>
            <w:rPr>
              <w:noProof/>
              <w:lang w:eastAsia="zh-CN"/>
            </w:rPr>
            <w:drawing>
              <wp:anchor distT="0" distB="0" distL="114300" distR="114300" simplePos="0" relativeHeight="251659264" behindDoc="0" locked="0" layoutInCell="1" allowOverlap="1" wp14:anchorId="004FE21F" wp14:editId="13A266C1">
                <wp:simplePos x="0" y="0"/>
                <wp:positionH relativeFrom="column">
                  <wp:posOffset>-17145</wp:posOffset>
                </wp:positionH>
                <wp:positionV relativeFrom="paragraph">
                  <wp:posOffset>110490</wp:posOffset>
                </wp:positionV>
                <wp:extent cx="1371600" cy="611505"/>
                <wp:effectExtent l="1905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
                        <a:srcRect/>
                        <a:stretch>
                          <a:fillRect/>
                        </a:stretch>
                      </pic:blipFill>
                      <pic:spPr bwMode="auto">
                        <a:xfrm>
                          <a:off x="0" y="0"/>
                          <a:ext cx="1371600" cy="611505"/>
                        </a:xfrm>
                        <a:prstGeom prst="rect">
                          <a:avLst/>
                        </a:prstGeom>
                        <a:noFill/>
                      </pic:spPr>
                    </pic:pic>
                  </a:graphicData>
                </a:graphic>
              </wp:anchor>
            </w:drawing>
          </w:r>
        </w:p>
        <w:p w14:paraId="5A1D426F" w14:textId="77777777" w:rsidR="00816A1B" w:rsidRDefault="00816A1B" w:rsidP="00816A1B">
          <w:pPr>
            <w:pStyle w:val="a3"/>
          </w:pPr>
          <w:r>
            <w:t>TECHNICAL FILE</w:t>
          </w:r>
        </w:p>
        <w:p w14:paraId="2F8A7D6F" w14:textId="77777777" w:rsidR="00816A1B" w:rsidRDefault="00816A1B" w:rsidP="00816A1B">
          <w:pPr>
            <w:pStyle w:val="a3"/>
          </w:pPr>
        </w:p>
        <w:p w14:paraId="6EFACE62" w14:textId="77777777" w:rsidR="00816A1B" w:rsidRDefault="00816A1B" w:rsidP="00816A1B">
          <w:pPr>
            <w:pStyle w:val="a3"/>
          </w:pPr>
        </w:p>
        <w:p w14:paraId="26CC753F" w14:textId="77777777" w:rsidR="00816A1B" w:rsidRPr="00DB2E46" w:rsidRDefault="00816A1B" w:rsidP="00816A1B">
          <w:pPr>
            <w:pStyle w:val="a3"/>
            <w:rPr>
              <w:b/>
              <w:i/>
            </w:rPr>
          </w:pPr>
        </w:p>
        <w:tbl>
          <w:tblPr>
            <w:tblW w:w="3413" w:type="dxa"/>
            <w:tblLook w:val="0000" w:firstRow="0" w:lastRow="0" w:firstColumn="0" w:lastColumn="0" w:noHBand="0" w:noVBand="0"/>
          </w:tblPr>
          <w:tblGrid>
            <w:gridCol w:w="1353"/>
            <w:gridCol w:w="384"/>
            <w:gridCol w:w="1676"/>
          </w:tblGrid>
          <w:tr w:rsidR="00816A1B" w14:paraId="55A221CF" w14:textId="77777777" w:rsidTr="00DB2B52">
            <w:trPr>
              <w:cantSplit/>
              <w:trHeight w:val="265"/>
            </w:trPr>
            <w:tc>
              <w:tcPr>
                <w:tcW w:w="1353" w:type="dxa"/>
                <w:vAlign w:val="center"/>
              </w:tcPr>
              <w:p w14:paraId="0CBABE3E" w14:textId="77777777" w:rsidR="00816A1B" w:rsidRPr="001E572C" w:rsidRDefault="00816A1B" w:rsidP="00816A1B">
                <w:pPr>
                  <w:pStyle w:val="a3"/>
                  <w:rPr>
                    <w:b/>
                    <w:sz w:val="16"/>
                    <w:szCs w:val="16"/>
                  </w:rPr>
                </w:pPr>
                <w:r w:rsidRPr="001E572C">
                  <w:rPr>
                    <w:b/>
                    <w:sz w:val="16"/>
                    <w:szCs w:val="16"/>
                  </w:rPr>
                  <w:t>Number</w:t>
                </w:r>
              </w:p>
            </w:tc>
            <w:tc>
              <w:tcPr>
                <w:tcW w:w="384" w:type="dxa"/>
                <w:vAlign w:val="center"/>
              </w:tcPr>
              <w:p w14:paraId="73210785"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552A5F98" w14:textId="76272885" w:rsidR="00816A1B" w:rsidRPr="00C43ACB" w:rsidRDefault="00B65A24" w:rsidP="00816A1B">
                <w:pPr>
                  <w:pStyle w:val="a3"/>
                  <w:rPr>
                    <w:rFonts w:eastAsia="宋体"/>
                    <w:sz w:val="18"/>
                    <w:lang w:eastAsia="zh-CN"/>
                  </w:rPr>
                </w:pPr>
                <w:r w:rsidRPr="00B65A24">
                  <w:rPr>
                    <w:rFonts w:eastAsia="宋体"/>
                    <w:sz w:val="18"/>
                    <w:lang w:eastAsia="zh-CN"/>
                  </w:rPr>
                  <w:t>IN-SZ-099-1701</w:t>
                </w:r>
              </w:p>
            </w:tc>
          </w:tr>
          <w:tr w:rsidR="00816A1B" w14:paraId="70BC8ADF" w14:textId="77777777" w:rsidTr="00DB2B52">
            <w:trPr>
              <w:cantSplit/>
              <w:trHeight w:val="247"/>
            </w:trPr>
            <w:tc>
              <w:tcPr>
                <w:tcW w:w="1353" w:type="dxa"/>
                <w:vAlign w:val="center"/>
              </w:tcPr>
              <w:p w14:paraId="47F7E900" w14:textId="77777777" w:rsidR="00816A1B" w:rsidRPr="001E572C" w:rsidRDefault="00816A1B" w:rsidP="00816A1B">
                <w:pPr>
                  <w:pStyle w:val="a3"/>
                  <w:rPr>
                    <w:b/>
                    <w:sz w:val="16"/>
                    <w:szCs w:val="16"/>
                  </w:rPr>
                </w:pPr>
                <w:r w:rsidRPr="001E572C">
                  <w:rPr>
                    <w:b/>
                    <w:sz w:val="16"/>
                    <w:szCs w:val="16"/>
                  </w:rPr>
                  <w:t>Customer Ref.</w:t>
                </w:r>
              </w:p>
            </w:tc>
            <w:tc>
              <w:tcPr>
                <w:tcW w:w="384" w:type="dxa"/>
                <w:vAlign w:val="center"/>
              </w:tcPr>
              <w:p w14:paraId="0CB286EF"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37EF41D0" w14:textId="77777777" w:rsidR="00816A1B" w:rsidRPr="001663FD" w:rsidRDefault="00816A1B" w:rsidP="00816A1B">
                <w:pPr>
                  <w:pStyle w:val="a3"/>
                  <w:rPr>
                    <w:sz w:val="18"/>
                  </w:rPr>
                </w:pPr>
              </w:p>
            </w:tc>
          </w:tr>
          <w:tr w:rsidR="00816A1B" w14:paraId="16C42BED" w14:textId="77777777" w:rsidTr="00DB2B52">
            <w:trPr>
              <w:cantSplit/>
              <w:trHeight w:val="265"/>
            </w:trPr>
            <w:tc>
              <w:tcPr>
                <w:tcW w:w="1353" w:type="dxa"/>
                <w:vAlign w:val="center"/>
              </w:tcPr>
              <w:p w14:paraId="0C2883B4" w14:textId="77777777" w:rsidR="00816A1B" w:rsidRPr="001E572C" w:rsidRDefault="00816A1B" w:rsidP="00816A1B">
                <w:pPr>
                  <w:pStyle w:val="a3"/>
                  <w:rPr>
                    <w:b/>
                    <w:sz w:val="16"/>
                    <w:szCs w:val="16"/>
                  </w:rPr>
                </w:pPr>
                <w:r w:rsidRPr="001E572C">
                  <w:rPr>
                    <w:b/>
                    <w:sz w:val="16"/>
                    <w:szCs w:val="16"/>
                  </w:rPr>
                  <w:t>Creation Date</w:t>
                </w:r>
              </w:p>
            </w:tc>
            <w:tc>
              <w:tcPr>
                <w:tcW w:w="384" w:type="dxa"/>
                <w:vAlign w:val="center"/>
              </w:tcPr>
              <w:p w14:paraId="09513915"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0C077FF2" w14:textId="5D059C79" w:rsidR="00816A1B" w:rsidRPr="00922053" w:rsidRDefault="009320E0" w:rsidP="00816A1B">
                <w:pPr>
                  <w:pStyle w:val="a3"/>
                  <w:rPr>
                    <w:rFonts w:eastAsia="宋体"/>
                    <w:sz w:val="18"/>
                    <w:lang w:eastAsia="zh-CN"/>
                  </w:rPr>
                </w:pPr>
                <w:r>
                  <w:rPr>
                    <w:rFonts w:eastAsia="宋体" w:hint="eastAsia"/>
                    <w:sz w:val="18"/>
                    <w:lang w:eastAsia="zh-CN"/>
                  </w:rPr>
                  <w:t>3</w:t>
                </w:r>
                <w:r w:rsidR="00816A1B">
                  <w:rPr>
                    <w:rFonts w:eastAsia="宋体" w:hint="eastAsia"/>
                    <w:sz w:val="18"/>
                    <w:lang w:eastAsia="zh-CN"/>
                  </w:rPr>
                  <w:t xml:space="preserve"> </w:t>
                </w:r>
                <w:r>
                  <w:rPr>
                    <w:rFonts w:eastAsia="宋体"/>
                    <w:sz w:val="18"/>
                    <w:lang w:eastAsia="zh-CN"/>
                  </w:rPr>
                  <w:t>Jun</w:t>
                </w:r>
                <w:r>
                  <w:rPr>
                    <w:rFonts w:eastAsia="宋体" w:hint="eastAsia"/>
                    <w:sz w:val="18"/>
                    <w:lang w:eastAsia="zh-CN"/>
                  </w:rPr>
                  <w:t xml:space="preserve">, </w:t>
                </w:r>
                <w:r w:rsidR="00816A1B">
                  <w:rPr>
                    <w:sz w:val="18"/>
                  </w:rPr>
                  <w:t>20</w:t>
                </w:r>
                <w:r w:rsidR="00816A1B">
                  <w:rPr>
                    <w:rFonts w:eastAsia="宋体" w:hint="eastAsia"/>
                    <w:sz w:val="18"/>
                    <w:lang w:eastAsia="zh-CN"/>
                  </w:rPr>
                  <w:t>25</w:t>
                </w:r>
              </w:p>
            </w:tc>
          </w:tr>
          <w:tr w:rsidR="00816A1B" w:rsidRPr="005B059A" w14:paraId="0A93D2A2" w14:textId="77777777" w:rsidTr="00DB2B52">
            <w:trPr>
              <w:cantSplit/>
              <w:trHeight w:val="512"/>
            </w:trPr>
            <w:tc>
              <w:tcPr>
                <w:tcW w:w="1353" w:type="dxa"/>
                <w:vAlign w:val="center"/>
              </w:tcPr>
              <w:p w14:paraId="7ED5E1BC" w14:textId="77777777" w:rsidR="00816A1B" w:rsidRPr="001E572C" w:rsidRDefault="00816A1B" w:rsidP="00816A1B">
                <w:pPr>
                  <w:pStyle w:val="a3"/>
                  <w:rPr>
                    <w:b/>
                    <w:sz w:val="16"/>
                    <w:szCs w:val="16"/>
                  </w:rPr>
                </w:pPr>
                <w:r w:rsidRPr="001E572C">
                  <w:rPr>
                    <w:b/>
                    <w:sz w:val="16"/>
                    <w:szCs w:val="16"/>
                  </w:rPr>
                  <w:t>Revision No.</w:t>
                </w:r>
              </w:p>
            </w:tc>
            <w:tc>
              <w:tcPr>
                <w:tcW w:w="384" w:type="dxa"/>
                <w:vAlign w:val="center"/>
              </w:tcPr>
              <w:p w14:paraId="6E41E3CD"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70CD2F13" w14:textId="3A495172" w:rsidR="00816A1B" w:rsidRPr="00922053" w:rsidRDefault="00481391" w:rsidP="00816A1B">
                <w:pPr>
                  <w:pStyle w:val="a3"/>
                  <w:rPr>
                    <w:rFonts w:eastAsia="宋体"/>
                    <w:sz w:val="18"/>
                    <w:lang w:eastAsia="zh-CN"/>
                  </w:rPr>
                </w:pPr>
                <w:r>
                  <w:rPr>
                    <w:rFonts w:eastAsia="宋体" w:hint="eastAsia"/>
                    <w:sz w:val="18"/>
                    <w:lang w:eastAsia="zh-CN"/>
                  </w:rPr>
                  <w:t>/</w:t>
                </w:r>
              </w:p>
            </w:tc>
          </w:tr>
          <w:tr w:rsidR="00816A1B" w14:paraId="15A5347D" w14:textId="77777777" w:rsidTr="00DB2B52">
            <w:trPr>
              <w:cantSplit/>
              <w:trHeight w:val="247"/>
            </w:trPr>
            <w:tc>
              <w:tcPr>
                <w:tcW w:w="1353" w:type="dxa"/>
                <w:vAlign w:val="center"/>
              </w:tcPr>
              <w:p w14:paraId="64044586" w14:textId="77777777" w:rsidR="00816A1B" w:rsidRPr="001E572C" w:rsidRDefault="00816A1B" w:rsidP="00816A1B">
                <w:pPr>
                  <w:pStyle w:val="a3"/>
                  <w:rPr>
                    <w:b/>
                    <w:sz w:val="16"/>
                    <w:szCs w:val="16"/>
                  </w:rPr>
                </w:pPr>
                <w:r w:rsidRPr="001E572C">
                  <w:rPr>
                    <w:b/>
                    <w:sz w:val="16"/>
                    <w:szCs w:val="16"/>
                  </w:rPr>
                  <w:t>Revision Date</w:t>
                </w:r>
              </w:p>
            </w:tc>
            <w:tc>
              <w:tcPr>
                <w:tcW w:w="384" w:type="dxa"/>
                <w:vAlign w:val="center"/>
              </w:tcPr>
              <w:p w14:paraId="12EC1A1F" w14:textId="77777777" w:rsidR="00816A1B" w:rsidRPr="001E572C" w:rsidRDefault="00816A1B" w:rsidP="00816A1B">
                <w:pPr>
                  <w:pStyle w:val="a3"/>
                  <w:rPr>
                    <w:sz w:val="16"/>
                    <w:szCs w:val="16"/>
                  </w:rPr>
                </w:pPr>
                <w:r w:rsidRPr="001E572C">
                  <w:rPr>
                    <w:sz w:val="16"/>
                    <w:szCs w:val="16"/>
                  </w:rPr>
                  <w:t>:</w:t>
                </w:r>
              </w:p>
            </w:tc>
            <w:tc>
              <w:tcPr>
                <w:tcW w:w="1676" w:type="dxa"/>
                <w:vAlign w:val="center"/>
              </w:tcPr>
              <w:p w14:paraId="06B2D515" w14:textId="77777777" w:rsidR="00816A1B" w:rsidRPr="00922053" w:rsidRDefault="00816A1B" w:rsidP="00816A1B">
                <w:pPr>
                  <w:pStyle w:val="a3"/>
                  <w:rPr>
                    <w:rFonts w:eastAsia="宋体"/>
                    <w:sz w:val="18"/>
                    <w:lang w:eastAsia="zh-CN"/>
                  </w:rPr>
                </w:pPr>
                <w:r>
                  <w:rPr>
                    <w:rFonts w:eastAsia="宋体" w:hint="eastAsia"/>
                    <w:sz w:val="18"/>
                    <w:lang w:eastAsia="zh-CN"/>
                  </w:rPr>
                  <w:t>/</w:t>
                </w:r>
              </w:p>
            </w:tc>
          </w:tr>
          <w:tr w:rsidR="00816A1B" w14:paraId="2E6042CF" w14:textId="77777777" w:rsidTr="00DB2B52">
            <w:trPr>
              <w:cantSplit/>
              <w:trHeight w:val="247"/>
            </w:trPr>
            <w:tc>
              <w:tcPr>
                <w:tcW w:w="1353" w:type="dxa"/>
                <w:vAlign w:val="center"/>
              </w:tcPr>
              <w:p w14:paraId="7DDB592D" w14:textId="77777777" w:rsidR="00816A1B" w:rsidRPr="001E572C" w:rsidRDefault="00816A1B" w:rsidP="00816A1B">
                <w:pPr>
                  <w:pStyle w:val="a3"/>
                  <w:rPr>
                    <w:b/>
                    <w:sz w:val="16"/>
                    <w:szCs w:val="16"/>
                  </w:rPr>
                </w:pPr>
                <w:r>
                  <w:rPr>
                    <w:b/>
                    <w:sz w:val="16"/>
                    <w:szCs w:val="16"/>
                  </w:rPr>
                  <w:t>Created by</w:t>
                </w:r>
              </w:p>
            </w:tc>
            <w:tc>
              <w:tcPr>
                <w:tcW w:w="384" w:type="dxa"/>
                <w:vAlign w:val="center"/>
              </w:tcPr>
              <w:p w14:paraId="62F91546" w14:textId="77777777" w:rsidR="00816A1B" w:rsidRPr="001E572C" w:rsidRDefault="00816A1B" w:rsidP="00816A1B">
                <w:pPr>
                  <w:pStyle w:val="a3"/>
                  <w:rPr>
                    <w:sz w:val="16"/>
                    <w:szCs w:val="16"/>
                  </w:rPr>
                </w:pPr>
                <w:r>
                  <w:rPr>
                    <w:sz w:val="16"/>
                    <w:szCs w:val="16"/>
                  </w:rPr>
                  <w:t>:</w:t>
                </w:r>
              </w:p>
            </w:tc>
            <w:tc>
              <w:tcPr>
                <w:tcW w:w="1676" w:type="dxa"/>
                <w:vAlign w:val="center"/>
              </w:tcPr>
              <w:p w14:paraId="08B1F713" w14:textId="1CDCA912" w:rsidR="00816A1B" w:rsidRPr="002B0702" w:rsidRDefault="00816A1B" w:rsidP="00816A1B">
                <w:pPr>
                  <w:pStyle w:val="a3"/>
                  <w:rPr>
                    <w:rFonts w:eastAsia="宋体"/>
                    <w:sz w:val="16"/>
                    <w:szCs w:val="16"/>
                    <w:lang w:eastAsia="zh-CN"/>
                  </w:rPr>
                </w:pPr>
              </w:p>
            </w:tc>
          </w:tr>
          <w:tr w:rsidR="00816A1B" w14:paraId="59F34A61" w14:textId="77777777" w:rsidTr="00DB2B52">
            <w:trPr>
              <w:cantSplit/>
              <w:trHeight w:val="247"/>
            </w:trPr>
            <w:tc>
              <w:tcPr>
                <w:tcW w:w="1353" w:type="dxa"/>
                <w:vAlign w:val="center"/>
              </w:tcPr>
              <w:p w14:paraId="3DEFCDCD" w14:textId="77777777" w:rsidR="00816A1B" w:rsidRDefault="00816A1B" w:rsidP="00816A1B">
                <w:pPr>
                  <w:pStyle w:val="a3"/>
                  <w:rPr>
                    <w:b/>
                    <w:sz w:val="16"/>
                    <w:szCs w:val="16"/>
                  </w:rPr>
                </w:pPr>
                <w:r>
                  <w:rPr>
                    <w:b/>
                    <w:sz w:val="16"/>
                    <w:szCs w:val="16"/>
                  </w:rPr>
                  <w:t xml:space="preserve">Approved by: </w:t>
                </w:r>
              </w:p>
            </w:tc>
            <w:tc>
              <w:tcPr>
                <w:tcW w:w="384" w:type="dxa"/>
                <w:vAlign w:val="center"/>
              </w:tcPr>
              <w:p w14:paraId="33B6F9B4" w14:textId="77777777" w:rsidR="00816A1B" w:rsidRDefault="00816A1B" w:rsidP="00816A1B">
                <w:pPr>
                  <w:pStyle w:val="a3"/>
                  <w:rPr>
                    <w:sz w:val="16"/>
                    <w:szCs w:val="16"/>
                  </w:rPr>
                </w:pPr>
              </w:p>
            </w:tc>
            <w:tc>
              <w:tcPr>
                <w:tcW w:w="1676" w:type="dxa"/>
                <w:vAlign w:val="center"/>
              </w:tcPr>
              <w:p w14:paraId="0D964C21" w14:textId="58B3F974" w:rsidR="00816A1B" w:rsidRPr="00C63CFD" w:rsidRDefault="00816A1B" w:rsidP="00816A1B">
                <w:pPr>
                  <w:pStyle w:val="a3"/>
                  <w:rPr>
                    <w:rFonts w:eastAsia="宋体"/>
                    <w:sz w:val="16"/>
                    <w:szCs w:val="16"/>
                    <w:lang w:eastAsia="zh-CN"/>
                  </w:rPr>
                </w:pPr>
              </w:p>
            </w:tc>
          </w:tr>
        </w:tbl>
        <w:p w14:paraId="65795483" w14:textId="77777777" w:rsidR="00816A1B" w:rsidRDefault="00816A1B" w:rsidP="00816A1B">
          <w:pPr>
            <w:pStyle w:val="a3"/>
          </w:pPr>
        </w:p>
      </w:tc>
      <w:tc>
        <w:tcPr>
          <w:tcW w:w="3225" w:type="dxa"/>
          <w:shd w:val="clear" w:color="auto" w:fill="FF9900"/>
        </w:tcPr>
        <w:p w14:paraId="7AAC074B" w14:textId="77777777" w:rsidR="00816A1B" w:rsidRPr="00DB2E46" w:rsidRDefault="00816A1B" w:rsidP="00816A1B">
          <w:pPr>
            <w:pStyle w:val="a3"/>
            <w:jc w:val="center"/>
            <w:rPr>
              <w:rFonts w:eastAsia="'宋体"/>
              <w:b/>
              <w:color w:val="FFFFFF"/>
              <w:sz w:val="18"/>
              <w:lang w:eastAsia="zh-CN"/>
            </w:rPr>
          </w:pPr>
        </w:p>
        <w:p w14:paraId="34A0C30E" w14:textId="77777777" w:rsidR="00816A1B" w:rsidRPr="00DB2E46" w:rsidRDefault="00816A1B" w:rsidP="00816A1B">
          <w:pPr>
            <w:pStyle w:val="a3"/>
            <w:jc w:val="center"/>
            <w:rPr>
              <w:rFonts w:eastAsia="'宋体"/>
              <w:b/>
              <w:color w:val="FFFFFF"/>
              <w:sz w:val="24"/>
              <w:szCs w:val="24"/>
              <w:lang w:eastAsia="zh-CN"/>
            </w:rPr>
          </w:pPr>
        </w:p>
        <w:p w14:paraId="1667BED7" w14:textId="77777777" w:rsidR="00816A1B" w:rsidRPr="00DB2E46" w:rsidRDefault="00816A1B" w:rsidP="00816A1B">
          <w:pPr>
            <w:pStyle w:val="a3"/>
            <w:jc w:val="center"/>
            <w:rPr>
              <w:rFonts w:eastAsia="'宋体"/>
              <w:b/>
              <w:color w:val="FFFFFF"/>
              <w:sz w:val="24"/>
              <w:szCs w:val="24"/>
              <w:lang w:eastAsia="zh-CN"/>
            </w:rPr>
          </w:pPr>
        </w:p>
        <w:p w14:paraId="2510EDE9" w14:textId="0C6B0A0F" w:rsidR="00816A1B" w:rsidRPr="00DB2E46" w:rsidRDefault="00816A1B" w:rsidP="00816A1B">
          <w:pPr>
            <w:pStyle w:val="a3"/>
            <w:jc w:val="center"/>
            <w:rPr>
              <w:rFonts w:eastAsia="'宋体"/>
              <w:b/>
              <w:color w:val="FFFFFF"/>
              <w:sz w:val="24"/>
              <w:szCs w:val="24"/>
              <w:lang w:eastAsia="zh-CN"/>
            </w:rPr>
          </w:pPr>
          <w:r>
            <w:rPr>
              <w:rFonts w:eastAsia="'宋体" w:hint="eastAsia"/>
              <w:b/>
              <w:color w:val="FFFFFF"/>
              <w:sz w:val="24"/>
              <w:szCs w:val="24"/>
              <w:lang w:eastAsia="zh-CN"/>
            </w:rPr>
            <w:t>HASBRO</w:t>
          </w:r>
          <w:r w:rsidRPr="00DB2E46">
            <w:rPr>
              <w:rFonts w:eastAsia="'宋体"/>
              <w:b/>
              <w:color w:val="FFFFFF"/>
              <w:sz w:val="24"/>
              <w:szCs w:val="24"/>
              <w:lang w:eastAsia="zh-CN"/>
            </w:rPr>
            <w:t xml:space="preserve"> TESTING PROTOCOL OF </w:t>
          </w:r>
        </w:p>
        <w:p w14:paraId="0C46C9D7" w14:textId="77777777" w:rsidR="009320E0" w:rsidRDefault="00816A1B" w:rsidP="00816A1B">
          <w:pPr>
            <w:pStyle w:val="a3"/>
            <w:jc w:val="center"/>
            <w:rPr>
              <w:rFonts w:eastAsia="'宋体"/>
              <w:b/>
              <w:color w:val="FFFFFF"/>
              <w:sz w:val="24"/>
              <w:szCs w:val="24"/>
              <w:lang w:eastAsia="zh-CN"/>
            </w:rPr>
          </w:pPr>
          <w:r w:rsidRPr="00DB2E46">
            <w:rPr>
              <w:rFonts w:eastAsia="'宋体" w:hint="eastAsia"/>
              <w:b/>
              <w:color w:val="FFFFFF"/>
              <w:sz w:val="24"/>
              <w:szCs w:val="24"/>
              <w:lang w:eastAsia="zh-CN"/>
            </w:rPr>
            <w:t>GENERAL</w:t>
          </w:r>
          <w:r w:rsidRPr="00DB2E46">
            <w:rPr>
              <w:rFonts w:eastAsia="'宋体"/>
              <w:b/>
              <w:color w:val="FFFFFF"/>
              <w:sz w:val="24"/>
              <w:szCs w:val="24"/>
              <w:lang w:eastAsia="zh-CN"/>
            </w:rPr>
            <w:t xml:space="preserve"> TOYS </w:t>
          </w:r>
        </w:p>
        <w:p w14:paraId="44720193" w14:textId="4B123E42" w:rsidR="00816A1B" w:rsidRPr="00816A1B" w:rsidRDefault="00816A1B" w:rsidP="00F65BE4">
          <w:pPr>
            <w:pStyle w:val="a3"/>
            <w:jc w:val="center"/>
            <w:rPr>
              <w:rFonts w:eastAsia="'宋体"/>
              <w:b/>
              <w:color w:val="FFFFFF"/>
              <w:sz w:val="24"/>
              <w:szCs w:val="24"/>
              <w:lang w:eastAsia="zh-CN"/>
            </w:rPr>
          </w:pPr>
          <w:r w:rsidRPr="00DB2E46">
            <w:rPr>
              <w:rFonts w:eastAsia="'宋体"/>
              <w:b/>
              <w:color w:val="FFFFFF"/>
              <w:sz w:val="24"/>
              <w:szCs w:val="24"/>
              <w:lang w:eastAsia="zh-CN"/>
            </w:rPr>
            <w:t>(</w:t>
          </w:r>
          <w:r w:rsidR="00F65BE4">
            <w:rPr>
              <w:rFonts w:eastAsia="'宋体" w:hint="eastAsia"/>
              <w:b/>
              <w:color w:val="FFFFFF"/>
              <w:sz w:val="24"/>
              <w:szCs w:val="24"/>
              <w:lang w:eastAsia="zh-CN"/>
            </w:rPr>
            <w:t>India</w:t>
          </w:r>
          <w:r w:rsidR="009320E0">
            <w:rPr>
              <w:rFonts w:eastAsia="'宋体" w:hint="eastAsia"/>
              <w:b/>
              <w:color w:val="FFFFFF"/>
              <w:sz w:val="24"/>
              <w:szCs w:val="24"/>
              <w:lang w:eastAsia="zh-CN"/>
            </w:rPr>
            <w:t>)</w:t>
          </w:r>
        </w:p>
      </w:tc>
      <w:tc>
        <w:tcPr>
          <w:tcW w:w="3460" w:type="dxa"/>
        </w:tcPr>
        <w:p w14:paraId="64B34356" w14:textId="77777777" w:rsidR="00816A1B" w:rsidRPr="00DB2E46" w:rsidRDefault="00816A1B" w:rsidP="00816A1B">
          <w:pPr>
            <w:pStyle w:val="a3"/>
            <w:jc w:val="center"/>
            <w:rPr>
              <w:rFonts w:eastAsia="'宋体"/>
              <w:b/>
              <w:i/>
              <w:sz w:val="16"/>
              <w:szCs w:val="16"/>
              <w:lang w:eastAsia="zh-CN"/>
            </w:rPr>
          </w:pPr>
        </w:p>
        <w:p w14:paraId="4C2B1967" w14:textId="77777777" w:rsidR="00816A1B" w:rsidRDefault="00816A1B" w:rsidP="00816A1B">
          <w:pPr>
            <w:pStyle w:val="a3"/>
            <w:jc w:val="center"/>
            <w:rPr>
              <w:rFonts w:eastAsia="'宋体"/>
              <w:b/>
              <w:i/>
              <w:sz w:val="16"/>
              <w:szCs w:val="16"/>
              <w:lang w:eastAsia="zh-CN"/>
            </w:rPr>
          </w:pPr>
        </w:p>
        <w:p w14:paraId="2C7A521F" w14:textId="77777777" w:rsidR="00816A1B" w:rsidRPr="00DB2E46" w:rsidRDefault="00816A1B" w:rsidP="00816A1B">
          <w:pPr>
            <w:pStyle w:val="a3"/>
            <w:jc w:val="center"/>
            <w:rPr>
              <w:rFonts w:eastAsia="'宋体"/>
              <w:b/>
              <w:i/>
              <w:sz w:val="16"/>
              <w:szCs w:val="16"/>
              <w:lang w:eastAsia="zh-CN"/>
            </w:rPr>
          </w:pPr>
        </w:p>
        <w:p w14:paraId="6BAD3099" w14:textId="77777777" w:rsidR="00816A1B" w:rsidRPr="00DB2E46" w:rsidRDefault="00816A1B" w:rsidP="00816A1B">
          <w:pPr>
            <w:pStyle w:val="a3"/>
            <w:jc w:val="center"/>
            <w:rPr>
              <w:b/>
              <w:i/>
            </w:rPr>
          </w:pPr>
          <w:r>
            <w:rPr>
              <w:noProof/>
            </w:rPr>
            <w:drawing>
              <wp:inline distT="0" distB="0" distL="0" distR="0" wp14:anchorId="584CA306" wp14:editId="0F170C22">
                <wp:extent cx="1335136" cy="1445911"/>
                <wp:effectExtent l="0" t="0" r="0" b="1905"/>
                <wp:docPr id="2078556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56572" name=""/>
                        <pic:cNvPicPr/>
                      </pic:nvPicPr>
                      <pic:blipFill>
                        <a:blip r:embed="rId2"/>
                        <a:stretch>
                          <a:fillRect/>
                        </a:stretch>
                      </pic:blipFill>
                      <pic:spPr>
                        <a:xfrm>
                          <a:off x="0" y="0"/>
                          <a:ext cx="1350338" cy="1462374"/>
                        </a:xfrm>
                        <a:prstGeom prst="rect">
                          <a:avLst/>
                        </a:prstGeom>
                      </pic:spPr>
                    </pic:pic>
                  </a:graphicData>
                </a:graphic>
              </wp:inline>
            </w:drawing>
          </w:r>
        </w:p>
      </w:tc>
    </w:tr>
  </w:tbl>
  <w:p w14:paraId="2942E4FB" w14:textId="77777777" w:rsidR="00816A1B" w:rsidRPr="00816A1B" w:rsidRDefault="00816A1B" w:rsidP="001E572C">
    <w:pPr>
      <w:pStyle w:val="a3"/>
      <w:rPr>
        <w:rFonts w:eastAsia="宋体"/>
        <w:lang w:eastAsia="zh-CN"/>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6600"/>
      <w:tblLayout w:type="fixed"/>
      <w:tblLook w:val="0000" w:firstRow="0" w:lastRow="0" w:firstColumn="0" w:lastColumn="0" w:noHBand="0" w:noVBand="0"/>
    </w:tblPr>
    <w:tblGrid>
      <w:gridCol w:w="1555"/>
      <w:gridCol w:w="1984"/>
      <w:gridCol w:w="4820"/>
      <w:gridCol w:w="992"/>
      <w:gridCol w:w="992"/>
    </w:tblGrid>
    <w:tr w:rsidR="002A2CED" w14:paraId="6F59E125" w14:textId="59418D87" w:rsidTr="00B34364">
      <w:trPr>
        <w:trHeight w:val="319"/>
      </w:trPr>
      <w:tc>
        <w:tcPr>
          <w:tcW w:w="1555" w:type="dxa"/>
          <w:shd w:val="clear" w:color="auto" w:fill="FF9900"/>
          <w:vAlign w:val="center"/>
        </w:tcPr>
        <w:p w14:paraId="5D10F0B9" w14:textId="3C520FBC" w:rsidR="002A2CED" w:rsidRPr="00073D44" w:rsidRDefault="00461E03" w:rsidP="00461E03">
          <w:pPr>
            <w:pStyle w:val="3"/>
            <w:rPr>
              <w:rFonts w:ascii="Arial" w:hAnsi="Arial"/>
              <w:sz w:val="18"/>
              <w:szCs w:val="18"/>
            </w:rPr>
          </w:pPr>
          <w:bookmarkStart w:id="77" w:name="_Hlk199949190"/>
          <w:r w:rsidRPr="00073D44">
            <w:rPr>
              <w:rFonts w:ascii="Arial" w:hAnsi="Arial"/>
              <w:sz w:val="18"/>
              <w:szCs w:val="18"/>
            </w:rPr>
            <w:t>Attribute</w:t>
          </w:r>
        </w:p>
      </w:tc>
      <w:tc>
        <w:tcPr>
          <w:tcW w:w="1984" w:type="dxa"/>
          <w:shd w:val="clear" w:color="auto" w:fill="FF9900"/>
          <w:vAlign w:val="center"/>
        </w:tcPr>
        <w:p w14:paraId="6DEFDBEB" w14:textId="2A1E68A8" w:rsidR="002A2CED" w:rsidRPr="00073D44" w:rsidRDefault="00461E03" w:rsidP="00B37C24">
          <w:pPr>
            <w:tabs>
              <w:tab w:val="left" w:pos="360"/>
              <w:tab w:val="left" w:pos="720"/>
              <w:tab w:val="left" w:pos="1080"/>
              <w:tab w:val="left" w:pos="1440"/>
              <w:tab w:val="left" w:pos="1800"/>
            </w:tabs>
            <w:jc w:val="center"/>
            <w:rPr>
              <w:b/>
              <w:sz w:val="18"/>
              <w:szCs w:val="18"/>
            </w:rPr>
          </w:pPr>
          <w:r w:rsidRPr="00073D44">
            <w:rPr>
              <w:b/>
              <w:sz w:val="18"/>
              <w:szCs w:val="18"/>
            </w:rPr>
            <w:t>Citation/ Regulation / Standard</w:t>
          </w:r>
        </w:p>
      </w:tc>
      <w:tc>
        <w:tcPr>
          <w:tcW w:w="4820" w:type="dxa"/>
          <w:shd w:val="clear" w:color="auto" w:fill="FF9900"/>
          <w:vAlign w:val="center"/>
        </w:tcPr>
        <w:p w14:paraId="25D4CA19" w14:textId="4245FD9A" w:rsidR="002A2CED" w:rsidRPr="00073D44" w:rsidRDefault="002A2CED" w:rsidP="00B37C24">
          <w:pPr>
            <w:pStyle w:val="3"/>
            <w:jc w:val="left"/>
            <w:rPr>
              <w:rFonts w:ascii="Arial" w:hAnsi="Arial"/>
              <w:b w:val="0"/>
              <w:sz w:val="18"/>
              <w:szCs w:val="18"/>
            </w:rPr>
          </w:pPr>
          <w:r w:rsidRPr="00073D44">
            <w:rPr>
              <w:rFonts w:ascii="Arial" w:hAnsi="Arial"/>
              <w:sz w:val="18"/>
              <w:szCs w:val="18"/>
            </w:rPr>
            <w:t xml:space="preserve"> </w:t>
          </w:r>
          <w:r w:rsidR="00461E03" w:rsidRPr="00073D44">
            <w:rPr>
              <w:rFonts w:ascii="Arial" w:hAnsi="Arial"/>
              <w:sz w:val="18"/>
              <w:szCs w:val="18"/>
            </w:rPr>
            <w:t>Requirements/ limits</w:t>
          </w:r>
        </w:p>
      </w:tc>
      <w:tc>
        <w:tcPr>
          <w:tcW w:w="992" w:type="dxa"/>
          <w:shd w:val="clear" w:color="auto" w:fill="FF9900"/>
        </w:tcPr>
        <w:p w14:paraId="322D08C6" w14:textId="3C810001" w:rsidR="002A2CED" w:rsidRPr="00073D44" w:rsidRDefault="002A2CED" w:rsidP="00B37C24">
          <w:pPr>
            <w:pStyle w:val="3"/>
            <w:jc w:val="left"/>
            <w:rPr>
              <w:rFonts w:ascii="Arial" w:eastAsia="宋体" w:hAnsi="Arial"/>
              <w:sz w:val="18"/>
              <w:szCs w:val="18"/>
              <w:lang w:eastAsia="zh-CN"/>
            </w:rPr>
          </w:pPr>
          <w:r w:rsidRPr="00073D44">
            <w:rPr>
              <w:rFonts w:ascii="Arial" w:eastAsia="宋体" w:hAnsi="Arial" w:hint="eastAsia"/>
              <w:sz w:val="18"/>
              <w:szCs w:val="18"/>
              <w:lang w:eastAsia="zh-CN"/>
            </w:rPr>
            <w:t>Hasbro action</w:t>
          </w:r>
        </w:p>
      </w:tc>
      <w:tc>
        <w:tcPr>
          <w:tcW w:w="992" w:type="dxa"/>
          <w:shd w:val="clear" w:color="auto" w:fill="FF9900"/>
        </w:tcPr>
        <w:p w14:paraId="42DF4FE8" w14:textId="0DFA3202" w:rsidR="002A2CED" w:rsidRPr="00073D44" w:rsidRDefault="002A2CED" w:rsidP="00B37C24">
          <w:pPr>
            <w:pStyle w:val="3"/>
            <w:jc w:val="left"/>
            <w:rPr>
              <w:rFonts w:ascii="Arial" w:eastAsia="宋体" w:hAnsi="Arial"/>
              <w:sz w:val="18"/>
              <w:szCs w:val="18"/>
              <w:lang w:eastAsia="zh-CN"/>
            </w:rPr>
          </w:pPr>
          <w:r w:rsidRPr="00073D44">
            <w:rPr>
              <w:rFonts w:ascii="Arial" w:eastAsia="宋体" w:hAnsi="Arial" w:hint="eastAsia"/>
              <w:sz w:val="18"/>
              <w:szCs w:val="18"/>
              <w:lang w:eastAsia="zh-CN"/>
            </w:rPr>
            <w:t>Result</w:t>
          </w:r>
        </w:p>
      </w:tc>
    </w:tr>
    <w:bookmarkEnd w:id="77"/>
  </w:tbl>
  <w:p w14:paraId="661F2DE4" w14:textId="77777777" w:rsidR="00615CD1" w:rsidRPr="00DB5392" w:rsidRDefault="00615CD1" w:rsidP="00467FB9">
    <w:pPr>
      <w:pStyle w:val="a3"/>
      <w:rPr>
        <w:sz w:val="6"/>
        <w:szCs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4" w:type="dxa"/>
      <w:tblLayout w:type="fixed"/>
      <w:tblLook w:val="0000" w:firstRow="0" w:lastRow="0" w:firstColumn="0" w:lastColumn="0" w:noHBand="0" w:noVBand="0"/>
    </w:tblPr>
    <w:tblGrid>
      <w:gridCol w:w="2759"/>
      <w:gridCol w:w="3762"/>
      <w:gridCol w:w="1701"/>
      <w:gridCol w:w="284"/>
      <w:gridCol w:w="1842"/>
    </w:tblGrid>
    <w:tr w:rsidR="00615CD1" w14:paraId="2DFF4DF2" w14:textId="77777777">
      <w:trPr>
        <w:cantSplit/>
      </w:trPr>
      <w:tc>
        <w:tcPr>
          <w:tcW w:w="2759" w:type="dxa"/>
          <w:vMerge w:val="restart"/>
        </w:tcPr>
        <w:p w14:paraId="3D854A14" w14:textId="77777777" w:rsidR="00615CD1" w:rsidRDefault="00615CD1">
          <w:pPr>
            <w:rPr>
              <w:noProof/>
              <w:sz w:val="16"/>
            </w:rPr>
          </w:pPr>
          <w:r>
            <w:rPr>
              <w:b/>
              <w:noProof/>
              <w:sz w:val="28"/>
              <w:lang w:eastAsia="zh-CN"/>
            </w:rPr>
            <w:drawing>
              <wp:anchor distT="0" distB="0" distL="114300" distR="114300" simplePos="0" relativeHeight="251657216" behindDoc="0" locked="0" layoutInCell="0" allowOverlap="1" wp14:anchorId="53980FF1" wp14:editId="0BA866CC">
                <wp:simplePos x="0" y="0"/>
                <wp:positionH relativeFrom="column">
                  <wp:posOffset>51435</wp:posOffset>
                </wp:positionH>
                <wp:positionV relativeFrom="paragraph">
                  <wp:posOffset>10160</wp:posOffset>
                </wp:positionV>
                <wp:extent cx="1371600" cy="611505"/>
                <wp:effectExtent l="1905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371600" cy="611505"/>
                        </a:xfrm>
                        <a:prstGeom prst="rect">
                          <a:avLst/>
                        </a:prstGeom>
                        <a:noFill/>
                        <a:ln w="9525">
                          <a:noFill/>
                          <a:miter lim="800000"/>
                          <a:headEnd/>
                          <a:tailEnd/>
                        </a:ln>
                      </pic:spPr>
                    </pic:pic>
                  </a:graphicData>
                </a:graphic>
              </wp:anchor>
            </w:drawing>
          </w:r>
        </w:p>
        <w:p w14:paraId="3D77C2E6" w14:textId="77777777" w:rsidR="00615CD1" w:rsidRDefault="00615CD1">
          <w:pPr>
            <w:pStyle w:val="a3"/>
            <w:rPr>
              <w:sz w:val="16"/>
            </w:rPr>
          </w:pPr>
        </w:p>
      </w:tc>
      <w:tc>
        <w:tcPr>
          <w:tcW w:w="3762" w:type="dxa"/>
          <w:vMerge w:val="restart"/>
          <w:tcBorders>
            <w:right w:val="single" w:sz="4" w:space="0" w:color="auto"/>
          </w:tcBorders>
          <w:vAlign w:val="center"/>
        </w:tcPr>
        <w:p w14:paraId="367CBF08" w14:textId="77777777" w:rsidR="00615CD1" w:rsidRDefault="00615CD1">
          <w:pPr>
            <w:pStyle w:val="a3"/>
            <w:jc w:val="center"/>
            <w:rPr>
              <w:rFonts w:eastAsia="'宋体"/>
              <w:b/>
              <w:sz w:val="18"/>
              <w:lang w:eastAsia="zh-CN"/>
            </w:rPr>
          </w:pPr>
          <w:r>
            <w:rPr>
              <w:b/>
              <w:sz w:val="18"/>
            </w:rPr>
            <w:t>CORPORATE EXPRESS</w:t>
          </w:r>
          <w:r>
            <w:rPr>
              <w:rFonts w:eastAsia="'宋体" w:hint="eastAsia"/>
              <w:b/>
              <w:sz w:val="18"/>
              <w:lang w:eastAsia="zh-CN"/>
            </w:rPr>
            <w:t>-</w:t>
          </w:r>
          <w:r>
            <w:rPr>
              <w:rFonts w:eastAsia="'宋体"/>
              <w:b/>
              <w:sz w:val="18"/>
              <w:lang w:eastAsia="zh-CN"/>
            </w:rPr>
            <w:t>SGS</w:t>
          </w:r>
          <w:r>
            <w:rPr>
              <w:rFonts w:eastAsia="'宋体" w:hint="eastAsia"/>
              <w:b/>
              <w:sz w:val="18"/>
              <w:lang w:eastAsia="zh-CN"/>
            </w:rPr>
            <w:t>-</w:t>
          </w:r>
          <w:r>
            <w:rPr>
              <w:rFonts w:eastAsia="'宋体"/>
              <w:b/>
              <w:sz w:val="18"/>
              <w:lang w:eastAsia="zh-CN"/>
            </w:rPr>
            <w:t>007</w:t>
          </w:r>
        </w:p>
        <w:p w14:paraId="6AB968B3" w14:textId="77777777" w:rsidR="00615CD1" w:rsidRDefault="00615CD1">
          <w:pPr>
            <w:pStyle w:val="a3"/>
            <w:jc w:val="center"/>
            <w:rPr>
              <w:rFonts w:eastAsia="'宋体"/>
              <w:b/>
              <w:sz w:val="16"/>
              <w:lang w:eastAsia="zh-CN"/>
            </w:rPr>
          </w:pPr>
          <w:r>
            <w:rPr>
              <w:rFonts w:eastAsia="'宋体"/>
              <w:b/>
              <w:sz w:val="18"/>
              <w:lang w:eastAsia="zh-CN"/>
            </w:rPr>
            <w:t>Letter Opener Test</w:t>
          </w:r>
        </w:p>
      </w:tc>
      <w:tc>
        <w:tcPr>
          <w:tcW w:w="1701" w:type="dxa"/>
          <w:tcBorders>
            <w:top w:val="single" w:sz="4" w:space="0" w:color="auto"/>
            <w:left w:val="single" w:sz="4" w:space="0" w:color="auto"/>
            <w:bottom w:val="single" w:sz="4" w:space="0" w:color="auto"/>
            <w:right w:val="single" w:sz="4" w:space="0" w:color="auto"/>
          </w:tcBorders>
          <w:vAlign w:val="center"/>
        </w:tcPr>
        <w:p w14:paraId="65F29037" w14:textId="77777777" w:rsidR="00615CD1" w:rsidRDefault="00615CD1">
          <w:pPr>
            <w:pStyle w:val="a3"/>
            <w:rPr>
              <w:b/>
              <w:sz w:val="18"/>
            </w:rPr>
          </w:pPr>
          <w:r>
            <w:rPr>
              <w:b/>
              <w:sz w:val="18"/>
            </w:rPr>
            <w:t>Protocol Number</w:t>
          </w:r>
        </w:p>
      </w:tc>
      <w:tc>
        <w:tcPr>
          <w:tcW w:w="284" w:type="dxa"/>
          <w:tcBorders>
            <w:top w:val="single" w:sz="4" w:space="0" w:color="auto"/>
            <w:left w:val="single" w:sz="4" w:space="0" w:color="auto"/>
            <w:bottom w:val="single" w:sz="4" w:space="0" w:color="auto"/>
            <w:right w:val="single" w:sz="4" w:space="0" w:color="auto"/>
          </w:tcBorders>
          <w:vAlign w:val="center"/>
        </w:tcPr>
        <w:p w14:paraId="25936B1E" w14:textId="77777777" w:rsidR="00615CD1" w:rsidRDefault="00615CD1">
          <w:pPr>
            <w:pStyle w:val="a3"/>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23812F46" w14:textId="77777777" w:rsidR="00615CD1" w:rsidRDefault="00615CD1">
          <w:pPr>
            <w:pStyle w:val="a3"/>
            <w:rPr>
              <w:sz w:val="18"/>
            </w:rPr>
          </w:pPr>
          <w:r>
            <w:rPr>
              <w:rFonts w:eastAsia="'宋体"/>
              <w:sz w:val="18"/>
              <w:lang w:eastAsia="zh-CN"/>
            </w:rPr>
            <w:t>CORPORATE EXPRESS-</w:t>
          </w:r>
          <w:r>
            <w:rPr>
              <w:rFonts w:eastAsia="'宋体" w:hint="eastAsia"/>
              <w:sz w:val="18"/>
              <w:lang w:eastAsia="zh-CN"/>
            </w:rPr>
            <w:t>SGS-</w:t>
          </w:r>
          <w:r>
            <w:rPr>
              <w:rFonts w:eastAsia="'宋体"/>
              <w:sz w:val="18"/>
              <w:lang w:eastAsia="zh-CN"/>
            </w:rPr>
            <w:t>0</w:t>
          </w:r>
          <w:r>
            <w:rPr>
              <w:rFonts w:eastAsia="'宋体" w:hint="eastAsia"/>
              <w:sz w:val="18"/>
              <w:lang w:eastAsia="zh-CN"/>
            </w:rPr>
            <w:t>0</w:t>
          </w:r>
          <w:r>
            <w:rPr>
              <w:rFonts w:eastAsia="'宋体"/>
              <w:sz w:val="18"/>
              <w:lang w:eastAsia="zh-CN"/>
            </w:rPr>
            <w:t>6</w:t>
          </w:r>
        </w:p>
      </w:tc>
    </w:tr>
    <w:tr w:rsidR="00615CD1" w14:paraId="2551BE9A" w14:textId="77777777">
      <w:trPr>
        <w:cantSplit/>
      </w:trPr>
      <w:tc>
        <w:tcPr>
          <w:tcW w:w="2759" w:type="dxa"/>
          <w:vMerge/>
        </w:tcPr>
        <w:p w14:paraId="365E1BA0" w14:textId="77777777" w:rsidR="00615CD1" w:rsidRDefault="00615CD1">
          <w:pPr>
            <w:pStyle w:val="a3"/>
            <w:rPr>
              <w:sz w:val="16"/>
            </w:rPr>
          </w:pPr>
        </w:p>
      </w:tc>
      <w:tc>
        <w:tcPr>
          <w:tcW w:w="3762" w:type="dxa"/>
          <w:vMerge/>
          <w:tcBorders>
            <w:right w:val="single" w:sz="4" w:space="0" w:color="auto"/>
          </w:tcBorders>
        </w:tcPr>
        <w:p w14:paraId="53569361" w14:textId="77777777" w:rsidR="00615CD1" w:rsidRDefault="00615CD1">
          <w:pPr>
            <w:pStyle w:val="a3"/>
            <w:rPr>
              <w:sz w:val="16"/>
            </w:rPr>
          </w:pPr>
        </w:p>
      </w:tc>
      <w:tc>
        <w:tcPr>
          <w:tcW w:w="1701" w:type="dxa"/>
          <w:tcBorders>
            <w:top w:val="single" w:sz="4" w:space="0" w:color="auto"/>
            <w:left w:val="single" w:sz="4" w:space="0" w:color="auto"/>
            <w:bottom w:val="single" w:sz="4" w:space="0" w:color="auto"/>
            <w:right w:val="single" w:sz="4" w:space="0" w:color="auto"/>
          </w:tcBorders>
          <w:vAlign w:val="center"/>
        </w:tcPr>
        <w:p w14:paraId="3B60CA4D" w14:textId="77777777" w:rsidR="00615CD1" w:rsidRDefault="00615CD1">
          <w:pPr>
            <w:pStyle w:val="a3"/>
            <w:rPr>
              <w:b/>
              <w:sz w:val="18"/>
            </w:rPr>
          </w:pPr>
          <w:r>
            <w:rPr>
              <w:b/>
              <w:sz w:val="18"/>
            </w:rPr>
            <w:t>Creation Date</w:t>
          </w:r>
        </w:p>
      </w:tc>
      <w:tc>
        <w:tcPr>
          <w:tcW w:w="284" w:type="dxa"/>
          <w:tcBorders>
            <w:top w:val="single" w:sz="4" w:space="0" w:color="auto"/>
            <w:left w:val="single" w:sz="4" w:space="0" w:color="auto"/>
            <w:bottom w:val="single" w:sz="4" w:space="0" w:color="auto"/>
            <w:right w:val="single" w:sz="4" w:space="0" w:color="auto"/>
          </w:tcBorders>
          <w:vAlign w:val="center"/>
        </w:tcPr>
        <w:p w14:paraId="0B3DD28E" w14:textId="77777777" w:rsidR="00615CD1" w:rsidRDefault="00615CD1">
          <w:pPr>
            <w:pStyle w:val="a3"/>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5DC3383F" w14:textId="77777777" w:rsidR="00615CD1" w:rsidRDefault="00615CD1">
          <w:pPr>
            <w:pStyle w:val="a3"/>
            <w:rPr>
              <w:rFonts w:eastAsia="'宋体"/>
              <w:sz w:val="18"/>
              <w:lang w:eastAsia="zh-CN"/>
            </w:rPr>
          </w:pPr>
          <w:r>
            <w:rPr>
              <w:rFonts w:eastAsia="'宋体"/>
              <w:sz w:val="18"/>
              <w:lang w:eastAsia="zh-CN"/>
            </w:rPr>
            <w:t>Aug 09</w:t>
          </w:r>
          <w:r>
            <w:rPr>
              <w:rFonts w:eastAsia="'宋体" w:hint="eastAsia"/>
              <w:sz w:val="18"/>
              <w:lang w:eastAsia="zh-CN"/>
            </w:rPr>
            <w:t>, 2004</w:t>
          </w:r>
        </w:p>
      </w:tc>
    </w:tr>
    <w:tr w:rsidR="00615CD1" w14:paraId="41CF25BD" w14:textId="77777777">
      <w:trPr>
        <w:cantSplit/>
      </w:trPr>
      <w:tc>
        <w:tcPr>
          <w:tcW w:w="2759" w:type="dxa"/>
          <w:vMerge/>
        </w:tcPr>
        <w:p w14:paraId="4C09DB22" w14:textId="77777777" w:rsidR="00615CD1" w:rsidRDefault="00615CD1">
          <w:pPr>
            <w:pStyle w:val="a3"/>
            <w:rPr>
              <w:sz w:val="16"/>
            </w:rPr>
          </w:pPr>
        </w:p>
      </w:tc>
      <w:tc>
        <w:tcPr>
          <w:tcW w:w="3762" w:type="dxa"/>
          <w:vMerge/>
          <w:tcBorders>
            <w:right w:val="single" w:sz="4" w:space="0" w:color="auto"/>
          </w:tcBorders>
        </w:tcPr>
        <w:p w14:paraId="3128823E" w14:textId="77777777" w:rsidR="00615CD1" w:rsidRDefault="00615CD1">
          <w:pPr>
            <w:pStyle w:val="a3"/>
            <w:rPr>
              <w:sz w:val="16"/>
            </w:rPr>
          </w:pPr>
        </w:p>
      </w:tc>
      <w:tc>
        <w:tcPr>
          <w:tcW w:w="1701" w:type="dxa"/>
          <w:tcBorders>
            <w:top w:val="single" w:sz="4" w:space="0" w:color="auto"/>
            <w:left w:val="single" w:sz="4" w:space="0" w:color="auto"/>
            <w:bottom w:val="single" w:sz="4" w:space="0" w:color="auto"/>
            <w:right w:val="single" w:sz="4" w:space="0" w:color="auto"/>
          </w:tcBorders>
          <w:vAlign w:val="center"/>
        </w:tcPr>
        <w:p w14:paraId="7A1944A9" w14:textId="77777777" w:rsidR="00615CD1" w:rsidRDefault="00615CD1">
          <w:pPr>
            <w:pStyle w:val="a3"/>
            <w:rPr>
              <w:b/>
              <w:sz w:val="18"/>
            </w:rPr>
          </w:pPr>
          <w:r>
            <w:rPr>
              <w:b/>
              <w:sz w:val="18"/>
            </w:rPr>
            <w:t>Revision No.</w:t>
          </w:r>
        </w:p>
      </w:tc>
      <w:tc>
        <w:tcPr>
          <w:tcW w:w="284" w:type="dxa"/>
          <w:tcBorders>
            <w:top w:val="single" w:sz="4" w:space="0" w:color="auto"/>
            <w:left w:val="single" w:sz="4" w:space="0" w:color="auto"/>
            <w:bottom w:val="single" w:sz="4" w:space="0" w:color="auto"/>
            <w:right w:val="single" w:sz="4" w:space="0" w:color="auto"/>
          </w:tcBorders>
          <w:vAlign w:val="center"/>
        </w:tcPr>
        <w:p w14:paraId="366BF3D1" w14:textId="77777777" w:rsidR="00615CD1" w:rsidRDefault="00615CD1">
          <w:pPr>
            <w:pStyle w:val="a3"/>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66756C78" w14:textId="77777777" w:rsidR="00615CD1" w:rsidRDefault="00615CD1">
          <w:pPr>
            <w:pStyle w:val="a3"/>
            <w:rPr>
              <w:rFonts w:eastAsia="'宋体"/>
              <w:sz w:val="18"/>
              <w:lang w:eastAsia="zh-CN"/>
            </w:rPr>
          </w:pPr>
          <w:r>
            <w:rPr>
              <w:rFonts w:eastAsia="'宋体"/>
              <w:sz w:val="18"/>
              <w:lang w:eastAsia="zh-CN"/>
            </w:rPr>
            <w:t>1</w:t>
          </w:r>
        </w:p>
      </w:tc>
    </w:tr>
    <w:tr w:rsidR="00615CD1" w14:paraId="24DE15C3" w14:textId="77777777">
      <w:trPr>
        <w:cantSplit/>
      </w:trPr>
      <w:tc>
        <w:tcPr>
          <w:tcW w:w="2759" w:type="dxa"/>
          <w:vMerge/>
        </w:tcPr>
        <w:p w14:paraId="42E79DF3" w14:textId="77777777" w:rsidR="00615CD1" w:rsidRDefault="00615CD1">
          <w:pPr>
            <w:pStyle w:val="a3"/>
            <w:rPr>
              <w:sz w:val="16"/>
            </w:rPr>
          </w:pPr>
        </w:p>
      </w:tc>
      <w:tc>
        <w:tcPr>
          <w:tcW w:w="3762" w:type="dxa"/>
          <w:vMerge/>
          <w:tcBorders>
            <w:right w:val="single" w:sz="4" w:space="0" w:color="auto"/>
          </w:tcBorders>
        </w:tcPr>
        <w:p w14:paraId="4AA34865" w14:textId="77777777" w:rsidR="00615CD1" w:rsidRDefault="00615CD1">
          <w:pPr>
            <w:pStyle w:val="a3"/>
            <w:rPr>
              <w:sz w:val="16"/>
            </w:rPr>
          </w:pPr>
        </w:p>
      </w:tc>
      <w:tc>
        <w:tcPr>
          <w:tcW w:w="1701" w:type="dxa"/>
          <w:tcBorders>
            <w:top w:val="single" w:sz="4" w:space="0" w:color="auto"/>
            <w:left w:val="single" w:sz="4" w:space="0" w:color="auto"/>
            <w:bottom w:val="single" w:sz="4" w:space="0" w:color="auto"/>
            <w:right w:val="single" w:sz="4" w:space="0" w:color="auto"/>
          </w:tcBorders>
          <w:vAlign w:val="center"/>
        </w:tcPr>
        <w:p w14:paraId="751D31B7" w14:textId="77777777" w:rsidR="00615CD1" w:rsidRDefault="00615CD1">
          <w:pPr>
            <w:pStyle w:val="a3"/>
            <w:rPr>
              <w:b/>
              <w:sz w:val="18"/>
            </w:rPr>
          </w:pPr>
          <w:r>
            <w:rPr>
              <w:b/>
              <w:sz w:val="18"/>
            </w:rPr>
            <w:t>Revision Date</w:t>
          </w:r>
        </w:p>
      </w:tc>
      <w:tc>
        <w:tcPr>
          <w:tcW w:w="284" w:type="dxa"/>
          <w:tcBorders>
            <w:top w:val="single" w:sz="4" w:space="0" w:color="auto"/>
            <w:left w:val="single" w:sz="4" w:space="0" w:color="auto"/>
            <w:bottom w:val="single" w:sz="4" w:space="0" w:color="auto"/>
            <w:right w:val="single" w:sz="4" w:space="0" w:color="auto"/>
          </w:tcBorders>
          <w:vAlign w:val="center"/>
        </w:tcPr>
        <w:p w14:paraId="7C093050" w14:textId="77777777" w:rsidR="00615CD1" w:rsidRDefault="00615CD1">
          <w:pPr>
            <w:pStyle w:val="a3"/>
            <w:rPr>
              <w:sz w:val="18"/>
            </w:rPr>
          </w:pPr>
          <w:r>
            <w:rPr>
              <w:sz w:val="18"/>
            </w:rPr>
            <w:t>:</w:t>
          </w:r>
        </w:p>
      </w:tc>
      <w:tc>
        <w:tcPr>
          <w:tcW w:w="1842" w:type="dxa"/>
          <w:tcBorders>
            <w:top w:val="single" w:sz="4" w:space="0" w:color="auto"/>
            <w:left w:val="single" w:sz="4" w:space="0" w:color="auto"/>
            <w:bottom w:val="single" w:sz="4" w:space="0" w:color="auto"/>
            <w:right w:val="single" w:sz="4" w:space="0" w:color="auto"/>
          </w:tcBorders>
          <w:vAlign w:val="center"/>
        </w:tcPr>
        <w:p w14:paraId="078F7091" w14:textId="77777777" w:rsidR="00615CD1" w:rsidRDefault="00615CD1">
          <w:pPr>
            <w:pStyle w:val="a3"/>
            <w:rPr>
              <w:sz w:val="18"/>
            </w:rPr>
          </w:pPr>
          <w:r>
            <w:rPr>
              <w:rFonts w:eastAsia="'宋体"/>
              <w:sz w:val="18"/>
              <w:lang w:eastAsia="zh-CN"/>
            </w:rPr>
            <w:t>Aug 31</w:t>
          </w:r>
          <w:r>
            <w:rPr>
              <w:rFonts w:eastAsia="'宋体" w:hint="eastAsia"/>
              <w:sz w:val="18"/>
              <w:lang w:eastAsia="zh-CN"/>
            </w:rPr>
            <w:t>, 2004</w:t>
          </w:r>
        </w:p>
      </w:tc>
    </w:tr>
    <w:tr w:rsidR="00615CD1" w14:paraId="267EE8F6" w14:textId="77777777">
      <w:trPr>
        <w:cantSplit/>
      </w:trPr>
      <w:tc>
        <w:tcPr>
          <w:tcW w:w="2759" w:type="dxa"/>
          <w:vMerge/>
        </w:tcPr>
        <w:p w14:paraId="76F59E52" w14:textId="77777777" w:rsidR="00615CD1" w:rsidRDefault="00615CD1">
          <w:pPr>
            <w:pStyle w:val="a3"/>
            <w:rPr>
              <w:sz w:val="16"/>
            </w:rPr>
          </w:pPr>
        </w:p>
      </w:tc>
      <w:tc>
        <w:tcPr>
          <w:tcW w:w="3762" w:type="dxa"/>
          <w:vMerge/>
        </w:tcPr>
        <w:p w14:paraId="47C7B0BE" w14:textId="77777777" w:rsidR="00615CD1" w:rsidRDefault="00615CD1">
          <w:pPr>
            <w:pStyle w:val="a3"/>
            <w:rPr>
              <w:sz w:val="16"/>
            </w:rPr>
          </w:pPr>
        </w:p>
      </w:tc>
      <w:tc>
        <w:tcPr>
          <w:tcW w:w="1701" w:type="dxa"/>
          <w:tcBorders>
            <w:top w:val="single" w:sz="4" w:space="0" w:color="auto"/>
          </w:tcBorders>
        </w:tcPr>
        <w:p w14:paraId="52D433BA" w14:textId="77777777" w:rsidR="00615CD1" w:rsidRDefault="00615CD1">
          <w:pPr>
            <w:pStyle w:val="a3"/>
            <w:rPr>
              <w:sz w:val="16"/>
            </w:rPr>
          </w:pPr>
        </w:p>
      </w:tc>
      <w:tc>
        <w:tcPr>
          <w:tcW w:w="284" w:type="dxa"/>
          <w:tcBorders>
            <w:top w:val="single" w:sz="4" w:space="0" w:color="auto"/>
          </w:tcBorders>
        </w:tcPr>
        <w:p w14:paraId="31D14415" w14:textId="77777777" w:rsidR="00615CD1" w:rsidRDefault="00615CD1">
          <w:pPr>
            <w:pStyle w:val="a3"/>
            <w:rPr>
              <w:sz w:val="16"/>
            </w:rPr>
          </w:pPr>
        </w:p>
      </w:tc>
      <w:tc>
        <w:tcPr>
          <w:tcW w:w="1842" w:type="dxa"/>
          <w:tcBorders>
            <w:top w:val="single" w:sz="4" w:space="0" w:color="auto"/>
          </w:tcBorders>
        </w:tcPr>
        <w:p w14:paraId="442DA77B" w14:textId="77777777" w:rsidR="00615CD1" w:rsidRDefault="00615CD1">
          <w:pPr>
            <w:pStyle w:val="a3"/>
            <w:rPr>
              <w:sz w:val="16"/>
            </w:rPr>
          </w:pPr>
        </w:p>
      </w:tc>
    </w:tr>
  </w:tbl>
  <w:p w14:paraId="6DBBDF96" w14:textId="77777777" w:rsidR="00615CD1" w:rsidRDefault="00615CD1">
    <w:pPr>
      <w:pStyle w:val="a3"/>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000" w:firstRow="0" w:lastRow="0" w:firstColumn="0" w:lastColumn="0" w:noHBand="0" w:noVBand="0"/>
    </w:tblPr>
    <w:tblGrid>
      <w:gridCol w:w="2448"/>
      <w:gridCol w:w="1350"/>
      <w:gridCol w:w="1080"/>
      <w:gridCol w:w="3870"/>
      <w:gridCol w:w="1547"/>
    </w:tblGrid>
    <w:tr w:rsidR="00615CD1" w14:paraId="405F0A9C" w14:textId="77777777">
      <w:tc>
        <w:tcPr>
          <w:tcW w:w="2448" w:type="dxa"/>
          <w:vAlign w:val="center"/>
        </w:tcPr>
        <w:p w14:paraId="5B7D5C80" w14:textId="77777777" w:rsidR="00615CD1" w:rsidRDefault="00615CD1">
          <w:pPr>
            <w:pStyle w:val="3"/>
            <w:rPr>
              <w:rFonts w:ascii="Arial" w:hAnsi="Arial"/>
            </w:rPr>
          </w:pPr>
          <w:r>
            <w:rPr>
              <w:rFonts w:ascii="Arial" w:hAnsi="Arial"/>
            </w:rPr>
            <w:t>Test Property</w:t>
          </w:r>
        </w:p>
      </w:tc>
      <w:tc>
        <w:tcPr>
          <w:tcW w:w="1350" w:type="dxa"/>
          <w:vAlign w:val="center"/>
        </w:tcPr>
        <w:p w14:paraId="735280A0" w14:textId="77777777" w:rsidR="00615CD1" w:rsidRDefault="00615CD1">
          <w:pPr>
            <w:tabs>
              <w:tab w:val="left" w:pos="360"/>
              <w:tab w:val="left" w:pos="720"/>
              <w:tab w:val="left" w:pos="1080"/>
              <w:tab w:val="left" w:pos="1440"/>
              <w:tab w:val="left" w:pos="1800"/>
            </w:tabs>
            <w:jc w:val="center"/>
            <w:rPr>
              <w:b/>
              <w:sz w:val="18"/>
            </w:rPr>
          </w:pPr>
          <w:r>
            <w:rPr>
              <w:b/>
              <w:sz w:val="18"/>
            </w:rPr>
            <w:t>Test Method</w:t>
          </w:r>
        </w:p>
      </w:tc>
      <w:tc>
        <w:tcPr>
          <w:tcW w:w="1080" w:type="dxa"/>
          <w:vAlign w:val="center"/>
        </w:tcPr>
        <w:p w14:paraId="3F1D6A11" w14:textId="77777777" w:rsidR="00615CD1" w:rsidRDefault="00615CD1">
          <w:pPr>
            <w:pStyle w:val="3"/>
            <w:rPr>
              <w:rFonts w:ascii="Arial" w:hAnsi="Arial"/>
              <w:b w:val="0"/>
            </w:rPr>
          </w:pPr>
          <w:r>
            <w:rPr>
              <w:rFonts w:ascii="Arial" w:hAnsi="Arial"/>
            </w:rPr>
            <w:t>Samples</w:t>
          </w:r>
        </w:p>
      </w:tc>
      <w:tc>
        <w:tcPr>
          <w:tcW w:w="3870" w:type="dxa"/>
          <w:vAlign w:val="center"/>
        </w:tcPr>
        <w:p w14:paraId="667AF666" w14:textId="77777777" w:rsidR="00615CD1" w:rsidRDefault="00615CD1">
          <w:pPr>
            <w:pStyle w:val="3"/>
            <w:rPr>
              <w:rFonts w:ascii="Arial" w:hAnsi="Arial"/>
              <w:b w:val="0"/>
            </w:rPr>
          </w:pPr>
          <w:r>
            <w:rPr>
              <w:rFonts w:ascii="Arial" w:hAnsi="Arial"/>
            </w:rPr>
            <w:t>Test Principle / Requirements</w:t>
          </w:r>
        </w:p>
      </w:tc>
      <w:tc>
        <w:tcPr>
          <w:tcW w:w="1547" w:type="dxa"/>
        </w:tcPr>
        <w:p w14:paraId="164B9A4C" w14:textId="77777777" w:rsidR="00615CD1" w:rsidRDefault="00615CD1">
          <w:pPr>
            <w:tabs>
              <w:tab w:val="left" w:pos="360"/>
              <w:tab w:val="left" w:pos="720"/>
              <w:tab w:val="left" w:pos="1080"/>
              <w:tab w:val="left" w:pos="1440"/>
              <w:tab w:val="left" w:pos="1800"/>
            </w:tabs>
            <w:jc w:val="center"/>
            <w:rPr>
              <w:b/>
              <w:sz w:val="18"/>
            </w:rPr>
          </w:pPr>
          <w:r>
            <w:rPr>
              <w:b/>
              <w:sz w:val="18"/>
            </w:rPr>
            <w:t>Rating</w:t>
          </w:r>
        </w:p>
        <w:p w14:paraId="6D6B1705" w14:textId="77777777" w:rsidR="00615CD1" w:rsidRDefault="00615CD1">
          <w:pPr>
            <w:tabs>
              <w:tab w:val="left" w:pos="360"/>
              <w:tab w:val="left" w:pos="720"/>
              <w:tab w:val="left" w:pos="1080"/>
              <w:tab w:val="left" w:pos="1440"/>
              <w:tab w:val="left" w:pos="1800"/>
            </w:tabs>
            <w:jc w:val="center"/>
            <w:rPr>
              <w:b/>
              <w:color w:val="800080"/>
              <w:sz w:val="18"/>
            </w:rPr>
          </w:pPr>
          <w:r>
            <w:rPr>
              <w:b/>
              <w:color w:val="800080"/>
              <w:sz w:val="18"/>
            </w:rPr>
            <w:t>(Section or exec. Summary which failed items can be referenced)</w:t>
          </w:r>
        </w:p>
      </w:tc>
    </w:tr>
  </w:tbl>
  <w:p w14:paraId="1926DCD0" w14:textId="77777777" w:rsidR="00615CD1" w:rsidRDefault="00615CD1">
    <w:pPr>
      <w:pStyle w:val="a3"/>
    </w:pPr>
  </w:p>
  <w:p w14:paraId="02F1DEC0" w14:textId="77777777" w:rsidR="00615CD1" w:rsidRDefault="00615CD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032E"/>
    <w:multiLevelType w:val="hybridMultilevel"/>
    <w:tmpl w:val="3C3EA97E"/>
    <w:lvl w:ilvl="0" w:tplc="24401458">
      <w:start w:val="1"/>
      <w:numFmt w:val="bullet"/>
      <w:lvlText w:val=""/>
      <w:lvlJc w:val="left"/>
      <w:pPr>
        <w:tabs>
          <w:tab w:val="num" w:pos="411"/>
        </w:tabs>
        <w:ind w:left="411" w:hanging="360"/>
      </w:pPr>
      <w:rPr>
        <w:rFonts w:ascii="Symbol" w:hAnsi="Symbol" w:hint="default"/>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07CF37D3"/>
    <w:multiLevelType w:val="hybridMultilevel"/>
    <w:tmpl w:val="487AC7B2"/>
    <w:lvl w:ilvl="0" w:tplc="BA68AC94">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089747AC"/>
    <w:multiLevelType w:val="multilevel"/>
    <w:tmpl w:val="8E54A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F2E1D"/>
    <w:multiLevelType w:val="hybridMultilevel"/>
    <w:tmpl w:val="8AEC13E4"/>
    <w:lvl w:ilvl="0" w:tplc="277879E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AD186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28061A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28F2FA4"/>
    <w:multiLevelType w:val="hybridMultilevel"/>
    <w:tmpl w:val="CE902A3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149664BC"/>
    <w:multiLevelType w:val="hybridMultilevel"/>
    <w:tmpl w:val="9306CAF2"/>
    <w:lvl w:ilvl="0" w:tplc="04090001">
      <w:start w:val="1"/>
      <w:numFmt w:val="bullet"/>
      <w:lvlText w:val=""/>
      <w:lvlJc w:val="left"/>
      <w:pPr>
        <w:tabs>
          <w:tab w:val="num" w:pos="480"/>
        </w:tabs>
        <w:ind w:left="480" w:hanging="48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4B35D71"/>
    <w:multiLevelType w:val="hybridMultilevel"/>
    <w:tmpl w:val="89F0600A"/>
    <w:lvl w:ilvl="0" w:tplc="8256A0E2">
      <w:start w:val="7"/>
      <w:numFmt w:val="decimal"/>
      <w:lvlText w:val="%1"/>
      <w:lvlJc w:val="left"/>
      <w:pPr>
        <w:ind w:left="360" w:hanging="360"/>
      </w:pPr>
      <w:rPr>
        <w:rFonts w:eastAsia="宋体"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BD74203"/>
    <w:multiLevelType w:val="hybridMultilevel"/>
    <w:tmpl w:val="E894FF3C"/>
    <w:lvl w:ilvl="0" w:tplc="D690ED08">
      <w:numFmt w:val="bullet"/>
      <w:lvlText w:val="-"/>
      <w:lvlJc w:val="left"/>
      <w:pPr>
        <w:ind w:left="720" w:hanging="360"/>
      </w:pPr>
      <w:rPr>
        <w:rFonts w:ascii="Arial" w:eastAsia="·s²Ó©úÅé"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X"/>
      <w:lvlJc w:val="left"/>
      <w:pPr>
        <w:ind w:left="2160" w:hanging="360"/>
      </w:pPr>
      <w:rPr>
        <w:rFonts w:ascii="Wingdings" w:hAnsi="Wingdings" w:hint="default"/>
      </w:rPr>
    </w:lvl>
    <w:lvl w:ilvl="3" w:tplc="04090001">
      <w:start w:val="1"/>
      <w:numFmt w:val="bullet"/>
      <w:lvlText w:val="„h"/>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X"/>
      <w:lvlJc w:val="left"/>
      <w:pPr>
        <w:ind w:left="4320" w:hanging="360"/>
      </w:pPr>
      <w:rPr>
        <w:rFonts w:ascii="Wingdings" w:hAnsi="Wingdings" w:hint="default"/>
      </w:rPr>
    </w:lvl>
    <w:lvl w:ilvl="6" w:tplc="04090001">
      <w:start w:val="1"/>
      <w:numFmt w:val="bullet"/>
      <w:lvlText w:val="„h"/>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X"/>
      <w:lvlJc w:val="left"/>
      <w:pPr>
        <w:ind w:left="6480" w:hanging="360"/>
      </w:pPr>
      <w:rPr>
        <w:rFonts w:ascii="Wingdings" w:hAnsi="Wingdings" w:hint="default"/>
      </w:rPr>
    </w:lvl>
  </w:abstractNum>
  <w:abstractNum w:abstractNumId="10" w15:restartNumberingAfterBreak="0">
    <w:nsid w:val="205647CE"/>
    <w:multiLevelType w:val="hybridMultilevel"/>
    <w:tmpl w:val="FF0C3144"/>
    <w:lvl w:ilvl="0" w:tplc="B08805FC">
      <w:start w:val="30"/>
      <w:numFmt w:val="bullet"/>
      <w:lvlText w:val="-"/>
      <w:lvlJc w:val="left"/>
      <w:pPr>
        <w:tabs>
          <w:tab w:val="num" w:pos="378"/>
        </w:tabs>
        <w:ind w:left="378" w:hanging="360"/>
      </w:pPr>
      <w:rPr>
        <w:rFonts w:ascii="Arial" w:eastAsia="PMingLiU" w:hAnsi="Arial" w:cs="Arial" w:hint="default"/>
      </w:rPr>
    </w:lvl>
    <w:lvl w:ilvl="1" w:tplc="04090003" w:tentative="1">
      <w:start w:val="1"/>
      <w:numFmt w:val="bullet"/>
      <w:lvlText w:val="o"/>
      <w:lvlJc w:val="left"/>
      <w:pPr>
        <w:tabs>
          <w:tab w:val="num" w:pos="1458"/>
        </w:tabs>
        <w:ind w:left="1458" w:hanging="360"/>
      </w:pPr>
      <w:rPr>
        <w:rFonts w:ascii="Courier New" w:hAnsi="Courier New" w:cs="Courier New" w:hint="default"/>
      </w:rPr>
    </w:lvl>
    <w:lvl w:ilvl="2" w:tplc="04090005" w:tentative="1">
      <w:start w:val="1"/>
      <w:numFmt w:val="bullet"/>
      <w:lvlText w:val=""/>
      <w:lvlJc w:val="left"/>
      <w:pPr>
        <w:tabs>
          <w:tab w:val="num" w:pos="2178"/>
        </w:tabs>
        <w:ind w:left="2178" w:hanging="360"/>
      </w:pPr>
      <w:rPr>
        <w:rFonts w:ascii="Wingdings" w:hAnsi="Wingdings" w:hint="default"/>
      </w:rPr>
    </w:lvl>
    <w:lvl w:ilvl="3" w:tplc="04090001" w:tentative="1">
      <w:start w:val="1"/>
      <w:numFmt w:val="bullet"/>
      <w:lvlText w:val=""/>
      <w:lvlJc w:val="left"/>
      <w:pPr>
        <w:tabs>
          <w:tab w:val="num" w:pos="2898"/>
        </w:tabs>
        <w:ind w:left="2898" w:hanging="360"/>
      </w:pPr>
      <w:rPr>
        <w:rFonts w:ascii="Symbol" w:hAnsi="Symbol" w:hint="default"/>
      </w:rPr>
    </w:lvl>
    <w:lvl w:ilvl="4" w:tplc="04090003" w:tentative="1">
      <w:start w:val="1"/>
      <w:numFmt w:val="bullet"/>
      <w:lvlText w:val="o"/>
      <w:lvlJc w:val="left"/>
      <w:pPr>
        <w:tabs>
          <w:tab w:val="num" w:pos="3618"/>
        </w:tabs>
        <w:ind w:left="3618" w:hanging="360"/>
      </w:pPr>
      <w:rPr>
        <w:rFonts w:ascii="Courier New" w:hAnsi="Courier New" w:cs="Courier New" w:hint="default"/>
      </w:rPr>
    </w:lvl>
    <w:lvl w:ilvl="5" w:tplc="04090005" w:tentative="1">
      <w:start w:val="1"/>
      <w:numFmt w:val="bullet"/>
      <w:lvlText w:val=""/>
      <w:lvlJc w:val="left"/>
      <w:pPr>
        <w:tabs>
          <w:tab w:val="num" w:pos="4338"/>
        </w:tabs>
        <w:ind w:left="4338" w:hanging="360"/>
      </w:pPr>
      <w:rPr>
        <w:rFonts w:ascii="Wingdings" w:hAnsi="Wingdings" w:hint="default"/>
      </w:rPr>
    </w:lvl>
    <w:lvl w:ilvl="6" w:tplc="04090001" w:tentative="1">
      <w:start w:val="1"/>
      <w:numFmt w:val="bullet"/>
      <w:lvlText w:val=""/>
      <w:lvlJc w:val="left"/>
      <w:pPr>
        <w:tabs>
          <w:tab w:val="num" w:pos="5058"/>
        </w:tabs>
        <w:ind w:left="5058" w:hanging="360"/>
      </w:pPr>
      <w:rPr>
        <w:rFonts w:ascii="Symbol" w:hAnsi="Symbol" w:hint="default"/>
      </w:rPr>
    </w:lvl>
    <w:lvl w:ilvl="7" w:tplc="04090003" w:tentative="1">
      <w:start w:val="1"/>
      <w:numFmt w:val="bullet"/>
      <w:lvlText w:val="o"/>
      <w:lvlJc w:val="left"/>
      <w:pPr>
        <w:tabs>
          <w:tab w:val="num" w:pos="5778"/>
        </w:tabs>
        <w:ind w:left="5778" w:hanging="360"/>
      </w:pPr>
      <w:rPr>
        <w:rFonts w:ascii="Courier New" w:hAnsi="Courier New" w:cs="Courier New" w:hint="default"/>
      </w:rPr>
    </w:lvl>
    <w:lvl w:ilvl="8" w:tplc="04090005" w:tentative="1">
      <w:start w:val="1"/>
      <w:numFmt w:val="bullet"/>
      <w:lvlText w:val=""/>
      <w:lvlJc w:val="left"/>
      <w:pPr>
        <w:tabs>
          <w:tab w:val="num" w:pos="6498"/>
        </w:tabs>
        <w:ind w:left="6498" w:hanging="360"/>
      </w:pPr>
      <w:rPr>
        <w:rFonts w:ascii="Wingdings" w:hAnsi="Wingdings" w:hint="default"/>
      </w:rPr>
    </w:lvl>
  </w:abstractNum>
  <w:abstractNum w:abstractNumId="11" w15:restartNumberingAfterBreak="0">
    <w:nsid w:val="209F2080"/>
    <w:multiLevelType w:val="hybridMultilevel"/>
    <w:tmpl w:val="381AA31E"/>
    <w:lvl w:ilvl="0" w:tplc="9F66A180">
      <w:numFmt w:val="bullet"/>
      <w:lvlText w:val="–"/>
      <w:lvlJc w:val="left"/>
      <w:pPr>
        <w:ind w:left="720" w:hanging="360"/>
      </w:pPr>
      <w:rPr>
        <w:rFonts w:ascii="Arial" w:eastAsia="宋体" w:hAnsi="Arial" w:cs="Arial"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2" w15:restartNumberingAfterBreak="0">
    <w:nsid w:val="2D4E4FEC"/>
    <w:multiLevelType w:val="multilevel"/>
    <w:tmpl w:val="2EC24438"/>
    <w:lvl w:ilvl="0">
      <w:start w:val="1"/>
      <w:numFmt w:val="bullet"/>
      <w:lvlText w:val=""/>
      <w:lvlJc w:val="left"/>
      <w:pPr>
        <w:tabs>
          <w:tab w:val="num" w:pos="480"/>
        </w:tabs>
        <w:ind w:left="480" w:hanging="480"/>
      </w:pPr>
      <w:rPr>
        <w:rFonts w:ascii="Wingdings" w:hAnsi="Wingding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3" w15:restartNumberingAfterBreak="0">
    <w:nsid w:val="2FCF58C7"/>
    <w:multiLevelType w:val="multilevel"/>
    <w:tmpl w:val="8E54A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9D3573"/>
    <w:multiLevelType w:val="hybridMultilevel"/>
    <w:tmpl w:val="5A32CD76"/>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0B542F8"/>
    <w:multiLevelType w:val="multilevel"/>
    <w:tmpl w:val="C0867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DF3EC2"/>
    <w:multiLevelType w:val="hybridMultilevel"/>
    <w:tmpl w:val="C4EE99B4"/>
    <w:lvl w:ilvl="0" w:tplc="2E06FE92">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15:restartNumberingAfterBreak="0">
    <w:nsid w:val="36AC2F40"/>
    <w:multiLevelType w:val="hybridMultilevel"/>
    <w:tmpl w:val="F33A9F6E"/>
    <w:lvl w:ilvl="0" w:tplc="04090001">
      <w:start w:val="1"/>
      <w:numFmt w:val="bullet"/>
      <w:lvlText w:val=""/>
      <w:lvlJc w:val="left"/>
      <w:pPr>
        <w:tabs>
          <w:tab w:val="num" w:pos="480"/>
        </w:tabs>
        <w:ind w:left="480" w:hanging="48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3B23790D"/>
    <w:multiLevelType w:val="hybridMultilevel"/>
    <w:tmpl w:val="6DFCC17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FBC5A89"/>
    <w:multiLevelType w:val="multilevel"/>
    <w:tmpl w:val="F0242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D3754"/>
    <w:multiLevelType w:val="hybridMultilevel"/>
    <w:tmpl w:val="5D503BC6"/>
    <w:lvl w:ilvl="0" w:tplc="3B48A480">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452E43E4"/>
    <w:multiLevelType w:val="hybridMultilevel"/>
    <w:tmpl w:val="6CD0DA0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7F11BB3"/>
    <w:multiLevelType w:val="hybridMultilevel"/>
    <w:tmpl w:val="AE463830"/>
    <w:lvl w:ilvl="0" w:tplc="25CEA44A">
      <w:start w:val="1"/>
      <w:numFmt w:val="bullet"/>
      <w:lvlText w:val=""/>
      <w:lvlJc w:val="left"/>
      <w:pPr>
        <w:tabs>
          <w:tab w:val="num" w:pos="480"/>
        </w:tabs>
        <w:ind w:left="480" w:hanging="480"/>
      </w:pPr>
      <w:rPr>
        <w:rFonts w:ascii="Wingdings" w:hAnsi="Wingdings" w:hint="default"/>
        <w:sz w:val="16"/>
        <w:szCs w:val="16"/>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4AEB6D15"/>
    <w:multiLevelType w:val="hybridMultilevel"/>
    <w:tmpl w:val="38961FE6"/>
    <w:lvl w:ilvl="0" w:tplc="3B48A480">
      <w:start w:val="1"/>
      <w:numFmt w:val="decimal"/>
      <w:lvlText w:val="%1."/>
      <w:lvlJc w:val="left"/>
      <w:pPr>
        <w:tabs>
          <w:tab w:val="num" w:pos="360"/>
        </w:tabs>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4C065400"/>
    <w:multiLevelType w:val="hybridMultilevel"/>
    <w:tmpl w:val="78CE1DD0"/>
    <w:lvl w:ilvl="0" w:tplc="8CB684CC">
      <w:start w:val="2"/>
      <w:numFmt w:val="bullet"/>
      <w:lvlText w:val="-"/>
      <w:lvlJc w:val="left"/>
      <w:pPr>
        <w:tabs>
          <w:tab w:val="num" w:pos="720"/>
        </w:tabs>
        <w:ind w:left="720" w:hanging="360"/>
      </w:pPr>
      <w:rPr>
        <w:rFonts w:ascii="Arial" w:eastAsia="PMingLiU"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FE42020"/>
    <w:multiLevelType w:val="multilevel"/>
    <w:tmpl w:val="61F0C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06D2D9D"/>
    <w:multiLevelType w:val="hybridMultilevel"/>
    <w:tmpl w:val="2EC24438"/>
    <w:lvl w:ilvl="0" w:tplc="04090001">
      <w:start w:val="1"/>
      <w:numFmt w:val="bullet"/>
      <w:lvlText w:val=""/>
      <w:lvlJc w:val="left"/>
      <w:pPr>
        <w:tabs>
          <w:tab w:val="num" w:pos="480"/>
        </w:tabs>
        <w:ind w:left="480" w:hanging="480"/>
      </w:pPr>
      <w:rPr>
        <w:rFonts w:ascii="Wingdings" w:hAnsi="Wingding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5535284F"/>
    <w:multiLevelType w:val="hybridMultilevel"/>
    <w:tmpl w:val="25164690"/>
    <w:lvl w:ilvl="0" w:tplc="3B48A480">
      <w:start w:val="1"/>
      <w:numFmt w:val="decimal"/>
      <w:lvlText w:val="%1."/>
      <w:lvlJc w:val="left"/>
      <w:pPr>
        <w:tabs>
          <w:tab w:val="num" w:pos="360"/>
        </w:tabs>
        <w:ind w:left="36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8" w15:restartNumberingAfterBreak="0">
    <w:nsid w:val="56497459"/>
    <w:multiLevelType w:val="hybridMultilevel"/>
    <w:tmpl w:val="2D3A8FC8"/>
    <w:lvl w:ilvl="0" w:tplc="E0D49FAC">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 w15:restartNumberingAfterBreak="0">
    <w:nsid w:val="56D446C7"/>
    <w:multiLevelType w:val="hybridMultilevel"/>
    <w:tmpl w:val="14F8B3E8"/>
    <w:lvl w:ilvl="0" w:tplc="2F4E2050">
      <w:start w:val="16"/>
      <w:numFmt w:val="bullet"/>
      <w:lvlText w:val="-"/>
      <w:lvlJc w:val="left"/>
      <w:pPr>
        <w:tabs>
          <w:tab w:val="num" w:pos="360"/>
        </w:tabs>
        <w:ind w:left="360" w:hanging="360"/>
      </w:pPr>
      <w:rPr>
        <w:rFonts w:ascii="Arial" w:eastAsia="宋体" w:hAnsi="Arial" w:cs="Arial"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0" w15:restartNumberingAfterBreak="0">
    <w:nsid w:val="5AF77B6B"/>
    <w:multiLevelType w:val="hybridMultilevel"/>
    <w:tmpl w:val="1DDE410A"/>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1" w15:restartNumberingAfterBreak="0">
    <w:nsid w:val="5C6D1855"/>
    <w:multiLevelType w:val="hybridMultilevel"/>
    <w:tmpl w:val="FB4EA840"/>
    <w:lvl w:ilvl="0" w:tplc="E5F8E7EC">
      <w:start w:val="1"/>
      <w:numFmt w:val="decimal"/>
      <w:lvlText w:val="%1."/>
      <w:lvlJc w:val="left"/>
      <w:pPr>
        <w:ind w:left="360" w:hanging="360"/>
      </w:pPr>
      <w:rPr>
        <w:rFonts w:eastAsia="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5D211328"/>
    <w:multiLevelType w:val="hybridMultilevel"/>
    <w:tmpl w:val="33D02618"/>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3" w15:restartNumberingAfterBreak="0">
    <w:nsid w:val="5D321904"/>
    <w:multiLevelType w:val="hybridMultilevel"/>
    <w:tmpl w:val="C7384B18"/>
    <w:lvl w:ilvl="0" w:tplc="277879E0">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EDB45F3"/>
    <w:multiLevelType w:val="hybridMultilevel"/>
    <w:tmpl w:val="766202D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6731791"/>
    <w:multiLevelType w:val="hybridMultilevel"/>
    <w:tmpl w:val="9F4CBD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66DA0B20"/>
    <w:multiLevelType w:val="hybridMultilevel"/>
    <w:tmpl w:val="D7628D64"/>
    <w:lvl w:ilvl="0" w:tplc="25CEA44A">
      <w:start w:val="1"/>
      <w:numFmt w:val="bullet"/>
      <w:lvlText w:val=""/>
      <w:lvlJc w:val="left"/>
      <w:pPr>
        <w:tabs>
          <w:tab w:val="num" w:pos="480"/>
        </w:tabs>
        <w:ind w:left="480" w:hanging="480"/>
      </w:pPr>
      <w:rPr>
        <w:rFonts w:ascii="Wingdings" w:hAnsi="Wingdings" w:hint="default"/>
        <w:sz w:val="16"/>
        <w:szCs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7" w15:restartNumberingAfterBreak="0">
    <w:nsid w:val="68E15F12"/>
    <w:multiLevelType w:val="hybridMultilevel"/>
    <w:tmpl w:val="E1A2AE28"/>
    <w:lvl w:ilvl="0" w:tplc="BE0A1EDA">
      <w:start w:val="1"/>
      <w:numFmt w:val="bullet"/>
      <w:lvlText w:val=""/>
      <w:lvlJc w:val="left"/>
      <w:pPr>
        <w:tabs>
          <w:tab w:val="num" w:pos="480"/>
        </w:tabs>
        <w:ind w:left="480" w:hanging="480"/>
      </w:pPr>
      <w:rPr>
        <w:rFonts w:ascii="Wingdings" w:hAnsi="Wingdings" w:hint="default"/>
        <w:sz w:val="16"/>
        <w:szCs w:val="16"/>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8" w15:restartNumberingAfterBreak="0">
    <w:nsid w:val="6B4A36E2"/>
    <w:multiLevelType w:val="hybridMultilevel"/>
    <w:tmpl w:val="605C3172"/>
    <w:lvl w:ilvl="0" w:tplc="24509D58">
      <w:start w:val="1"/>
      <w:numFmt w:val="bullet"/>
      <w:lvlText w:val=""/>
      <w:lvlJc w:val="left"/>
      <w:pPr>
        <w:tabs>
          <w:tab w:val="num" w:pos="420"/>
        </w:tabs>
        <w:ind w:left="420" w:hanging="420"/>
      </w:pPr>
      <w:rPr>
        <w:rFonts w:ascii="Wingdings" w:hAnsi="Wingdings" w:hint="default"/>
        <w:sz w:val="15"/>
        <w:szCs w:val="15"/>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9" w15:restartNumberingAfterBreak="0">
    <w:nsid w:val="6CEB5148"/>
    <w:multiLevelType w:val="hybridMultilevel"/>
    <w:tmpl w:val="FF4A5DE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D245C10"/>
    <w:multiLevelType w:val="hybridMultilevel"/>
    <w:tmpl w:val="66BE0DBC"/>
    <w:lvl w:ilvl="0" w:tplc="A8A8E6E4">
      <w:start w:val="1"/>
      <w:numFmt w:val="decimal"/>
      <w:lvlText w:val="%1."/>
      <w:lvlJc w:val="left"/>
      <w:pPr>
        <w:ind w:left="360" w:hanging="360"/>
      </w:pPr>
      <w:rPr>
        <w:rFonts w:eastAsia="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6E3B2824"/>
    <w:multiLevelType w:val="multilevel"/>
    <w:tmpl w:val="5A24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3C66EB"/>
    <w:multiLevelType w:val="multilevel"/>
    <w:tmpl w:val="3F08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284C0E"/>
    <w:multiLevelType w:val="multilevel"/>
    <w:tmpl w:val="0F9A08DA"/>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502"/>
        </w:tabs>
        <w:ind w:left="502"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4324772">
    <w:abstractNumId w:val="4"/>
  </w:num>
  <w:num w:numId="2" w16cid:durableId="1606764384">
    <w:abstractNumId w:val="5"/>
  </w:num>
  <w:num w:numId="3" w16cid:durableId="1314604311">
    <w:abstractNumId w:val="32"/>
  </w:num>
  <w:num w:numId="4" w16cid:durableId="1538590044">
    <w:abstractNumId w:val="30"/>
  </w:num>
  <w:num w:numId="5" w16cid:durableId="1310674550">
    <w:abstractNumId w:val="26"/>
  </w:num>
  <w:num w:numId="6" w16cid:durableId="522861734">
    <w:abstractNumId w:val="12"/>
  </w:num>
  <w:num w:numId="7" w16cid:durableId="1685933410">
    <w:abstractNumId w:val="22"/>
  </w:num>
  <w:num w:numId="8" w16cid:durableId="1403257418">
    <w:abstractNumId w:val="36"/>
  </w:num>
  <w:num w:numId="9" w16cid:durableId="1946574478">
    <w:abstractNumId w:val="34"/>
  </w:num>
  <w:num w:numId="10" w16cid:durableId="993948789">
    <w:abstractNumId w:val="14"/>
  </w:num>
  <w:num w:numId="11" w16cid:durableId="694117310">
    <w:abstractNumId w:val="37"/>
  </w:num>
  <w:num w:numId="12" w16cid:durableId="798498522">
    <w:abstractNumId w:val="38"/>
  </w:num>
  <w:num w:numId="13" w16cid:durableId="843016148">
    <w:abstractNumId w:val="3"/>
  </w:num>
  <w:num w:numId="14" w16cid:durableId="819350418">
    <w:abstractNumId w:val="24"/>
  </w:num>
  <w:num w:numId="15" w16cid:durableId="1131435835">
    <w:abstractNumId w:val="33"/>
  </w:num>
  <w:num w:numId="16" w16cid:durableId="776564066">
    <w:abstractNumId w:val="18"/>
  </w:num>
  <w:num w:numId="17" w16cid:durableId="203450140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9420964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98272026">
    <w:abstractNumId w:val="29"/>
  </w:num>
  <w:num w:numId="20" w16cid:durableId="1390879058">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7003181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05161077">
    <w:abstractNumId w:val="8"/>
  </w:num>
  <w:num w:numId="23" w16cid:durableId="2137674256">
    <w:abstractNumId w:val="21"/>
  </w:num>
  <w:num w:numId="24" w16cid:durableId="752699723">
    <w:abstractNumId w:val="10"/>
  </w:num>
  <w:num w:numId="25" w16cid:durableId="2109688822">
    <w:abstractNumId w:val="39"/>
  </w:num>
  <w:num w:numId="26" w16cid:durableId="1680617667">
    <w:abstractNumId w:val="29"/>
  </w:num>
  <w:num w:numId="27" w16cid:durableId="51661734">
    <w:abstractNumId w:val="31"/>
  </w:num>
  <w:num w:numId="28" w16cid:durableId="1975017897">
    <w:abstractNumId w:val="40"/>
  </w:num>
  <w:num w:numId="29" w16cid:durableId="187332199">
    <w:abstractNumId w:val="9"/>
  </w:num>
  <w:num w:numId="30" w16cid:durableId="208780045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675882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449408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77906449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603959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073026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210824">
    <w:abstractNumId w:val="35"/>
  </w:num>
  <w:num w:numId="37" w16cid:durableId="1158112741">
    <w:abstractNumId w:val="25"/>
  </w:num>
  <w:num w:numId="38" w16cid:durableId="1608808527">
    <w:abstractNumId w:val="41"/>
  </w:num>
  <w:num w:numId="39" w16cid:durableId="1649355336">
    <w:abstractNumId w:val="0"/>
  </w:num>
  <w:num w:numId="40" w16cid:durableId="1246527120">
    <w:abstractNumId w:val="1"/>
  </w:num>
  <w:num w:numId="41" w16cid:durableId="816074686">
    <w:abstractNumId w:val="2"/>
  </w:num>
  <w:num w:numId="42" w16cid:durableId="591352792">
    <w:abstractNumId w:val="13"/>
  </w:num>
  <w:num w:numId="43" w16cid:durableId="1993824983">
    <w:abstractNumId w:val="43"/>
  </w:num>
  <w:num w:numId="44" w16cid:durableId="961691462">
    <w:abstractNumId w:val="19"/>
  </w:num>
  <w:num w:numId="45" w16cid:durableId="1033770371">
    <w:abstractNumId w:val="15"/>
  </w:num>
  <w:num w:numId="46" w16cid:durableId="257905463">
    <w:abstractNumId w:val="42"/>
  </w:num>
  <w:num w:numId="47" w16cid:durableId="2569087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843"/>
    <w:rsid w:val="00013943"/>
    <w:rsid w:val="00017DEB"/>
    <w:rsid w:val="0003125A"/>
    <w:rsid w:val="0003250D"/>
    <w:rsid w:val="00032AAF"/>
    <w:rsid w:val="000352A3"/>
    <w:rsid w:val="00042C37"/>
    <w:rsid w:val="00042D75"/>
    <w:rsid w:val="00044FF0"/>
    <w:rsid w:val="00050F3D"/>
    <w:rsid w:val="00053ADB"/>
    <w:rsid w:val="0006095F"/>
    <w:rsid w:val="00061E46"/>
    <w:rsid w:val="00063DB5"/>
    <w:rsid w:val="00063F2F"/>
    <w:rsid w:val="00065DB6"/>
    <w:rsid w:val="000660EC"/>
    <w:rsid w:val="00067D7B"/>
    <w:rsid w:val="00067EFD"/>
    <w:rsid w:val="00071B38"/>
    <w:rsid w:val="00073D44"/>
    <w:rsid w:val="00085C2B"/>
    <w:rsid w:val="00092F93"/>
    <w:rsid w:val="00095838"/>
    <w:rsid w:val="00096E3A"/>
    <w:rsid w:val="00097549"/>
    <w:rsid w:val="00097F66"/>
    <w:rsid w:val="000A1A49"/>
    <w:rsid w:val="000A33FC"/>
    <w:rsid w:val="000A43AA"/>
    <w:rsid w:val="000A48F6"/>
    <w:rsid w:val="000A5720"/>
    <w:rsid w:val="000A7615"/>
    <w:rsid w:val="000B1615"/>
    <w:rsid w:val="000B381A"/>
    <w:rsid w:val="000C101A"/>
    <w:rsid w:val="000C1EFF"/>
    <w:rsid w:val="000C2206"/>
    <w:rsid w:val="000C2C34"/>
    <w:rsid w:val="000C2E2B"/>
    <w:rsid w:val="000C523D"/>
    <w:rsid w:val="000E0E93"/>
    <w:rsid w:val="000E6CFB"/>
    <w:rsid w:val="000F1D5E"/>
    <w:rsid w:val="00103901"/>
    <w:rsid w:val="00103CF6"/>
    <w:rsid w:val="00105D8A"/>
    <w:rsid w:val="001069AA"/>
    <w:rsid w:val="00107A3E"/>
    <w:rsid w:val="00110CEE"/>
    <w:rsid w:val="0011527E"/>
    <w:rsid w:val="0012172A"/>
    <w:rsid w:val="00125FA3"/>
    <w:rsid w:val="00133951"/>
    <w:rsid w:val="00135EF9"/>
    <w:rsid w:val="00140FE6"/>
    <w:rsid w:val="00141A49"/>
    <w:rsid w:val="0014314E"/>
    <w:rsid w:val="00144D95"/>
    <w:rsid w:val="001477B4"/>
    <w:rsid w:val="00155BF9"/>
    <w:rsid w:val="00157C01"/>
    <w:rsid w:val="001611FD"/>
    <w:rsid w:val="00163D97"/>
    <w:rsid w:val="001642CA"/>
    <w:rsid w:val="00167243"/>
    <w:rsid w:val="00170D28"/>
    <w:rsid w:val="0017138E"/>
    <w:rsid w:val="00172348"/>
    <w:rsid w:val="001726EC"/>
    <w:rsid w:val="00172FEC"/>
    <w:rsid w:val="00177B0A"/>
    <w:rsid w:val="00181DA8"/>
    <w:rsid w:val="00183ECA"/>
    <w:rsid w:val="0018782A"/>
    <w:rsid w:val="00193410"/>
    <w:rsid w:val="00197ED8"/>
    <w:rsid w:val="001A05FE"/>
    <w:rsid w:val="001A4F3F"/>
    <w:rsid w:val="001A61B1"/>
    <w:rsid w:val="001B078E"/>
    <w:rsid w:val="001B0D59"/>
    <w:rsid w:val="001B3B40"/>
    <w:rsid w:val="001B48B4"/>
    <w:rsid w:val="001B6529"/>
    <w:rsid w:val="001C2735"/>
    <w:rsid w:val="001C380C"/>
    <w:rsid w:val="001C47B9"/>
    <w:rsid w:val="001C7BA4"/>
    <w:rsid w:val="001D0CB5"/>
    <w:rsid w:val="001D53AA"/>
    <w:rsid w:val="001D68D2"/>
    <w:rsid w:val="001D7105"/>
    <w:rsid w:val="001E37DA"/>
    <w:rsid w:val="001E572C"/>
    <w:rsid w:val="001F12EA"/>
    <w:rsid w:val="001F337A"/>
    <w:rsid w:val="002039CE"/>
    <w:rsid w:val="00203F94"/>
    <w:rsid w:val="00207601"/>
    <w:rsid w:val="0021473C"/>
    <w:rsid w:val="00214C2E"/>
    <w:rsid w:val="002171D0"/>
    <w:rsid w:val="00220259"/>
    <w:rsid w:val="00221703"/>
    <w:rsid w:val="00222782"/>
    <w:rsid w:val="00222D59"/>
    <w:rsid w:val="00222F2D"/>
    <w:rsid w:val="002233D6"/>
    <w:rsid w:val="0022596B"/>
    <w:rsid w:val="00226B5B"/>
    <w:rsid w:val="00230847"/>
    <w:rsid w:val="0023431C"/>
    <w:rsid w:val="002363DF"/>
    <w:rsid w:val="00237460"/>
    <w:rsid w:val="0024006B"/>
    <w:rsid w:val="00247A86"/>
    <w:rsid w:val="00253C04"/>
    <w:rsid w:val="0025538F"/>
    <w:rsid w:val="002672C5"/>
    <w:rsid w:val="0027097C"/>
    <w:rsid w:val="00271C93"/>
    <w:rsid w:val="0027442F"/>
    <w:rsid w:val="002750EA"/>
    <w:rsid w:val="00276274"/>
    <w:rsid w:val="00281753"/>
    <w:rsid w:val="00282D5A"/>
    <w:rsid w:val="00291363"/>
    <w:rsid w:val="00292000"/>
    <w:rsid w:val="00293377"/>
    <w:rsid w:val="00297B3F"/>
    <w:rsid w:val="002A2B4A"/>
    <w:rsid w:val="002A2CED"/>
    <w:rsid w:val="002A39EB"/>
    <w:rsid w:val="002B677E"/>
    <w:rsid w:val="002C1BAF"/>
    <w:rsid w:val="002C2416"/>
    <w:rsid w:val="002C4192"/>
    <w:rsid w:val="002C4612"/>
    <w:rsid w:val="002C5EC9"/>
    <w:rsid w:val="002C5F1F"/>
    <w:rsid w:val="002D0D0B"/>
    <w:rsid w:val="002D2B2D"/>
    <w:rsid w:val="002D497E"/>
    <w:rsid w:val="002E0CDA"/>
    <w:rsid w:val="002E2671"/>
    <w:rsid w:val="002E3C11"/>
    <w:rsid w:val="002E7A2C"/>
    <w:rsid w:val="002F1343"/>
    <w:rsid w:val="002F5338"/>
    <w:rsid w:val="002F57D9"/>
    <w:rsid w:val="003027BC"/>
    <w:rsid w:val="00304107"/>
    <w:rsid w:val="00313DA5"/>
    <w:rsid w:val="00315863"/>
    <w:rsid w:val="003202FF"/>
    <w:rsid w:val="00323506"/>
    <w:rsid w:val="00331880"/>
    <w:rsid w:val="00331C76"/>
    <w:rsid w:val="00333923"/>
    <w:rsid w:val="0034386D"/>
    <w:rsid w:val="00346CA3"/>
    <w:rsid w:val="00351233"/>
    <w:rsid w:val="00351A2D"/>
    <w:rsid w:val="00351FF2"/>
    <w:rsid w:val="0035491A"/>
    <w:rsid w:val="00354FC2"/>
    <w:rsid w:val="0035628C"/>
    <w:rsid w:val="00360194"/>
    <w:rsid w:val="00360AB3"/>
    <w:rsid w:val="00361505"/>
    <w:rsid w:val="0036554F"/>
    <w:rsid w:val="00367554"/>
    <w:rsid w:val="00371112"/>
    <w:rsid w:val="00371775"/>
    <w:rsid w:val="00383EF2"/>
    <w:rsid w:val="00385596"/>
    <w:rsid w:val="00390843"/>
    <w:rsid w:val="003910F9"/>
    <w:rsid w:val="00391472"/>
    <w:rsid w:val="00391551"/>
    <w:rsid w:val="00392016"/>
    <w:rsid w:val="00396E9D"/>
    <w:rsid w:val="003A0011"/>
    <w:rsid w:val="003A0358"/>
    <w:rsid w:val="003A0A33"/>
    <w:rsid w:val="003B1281"/>
    <w:rsid w:val="003B2A8D"/>
    <w:rsid w:val="003C0550"/>
    <w:rsid w:val="003C06B5"/>
    <w:rsid w:val="003C5F42"/>
    <w:rsid w:val="003C73BD"/>
    <w:rsid w:val="003D0F17"/>
    <w:rsid w:val="003D140F"/>
    <w:rsid w:val="003D4E11"/>
    <w:rsid w:val="003D5CB6"/>
    <w:rsid w:val="003E1953"/>
    <w:rsid w:val="003E271F"/>
    <w:rsid w:val="003E3711"/>
    <w:rsid w:val="003E379D"/>
    <w:rsid w:val="003F3294"/>
    <w:rsid w:val="003F4B67"/>
    <w:rsid w:val="003F7C57"/>
    <w:rsid w:val="004017AD"/>
    <w:rsid w:val="00404B12"/>
    <w:rsid w:val="0040605D"/>
    <w:rsid w:val="00407A32"/>
    <w:rsid w:val="00410468"/>
    <w:rsid w:val="0041120D"/>
    <w:rsid w:val="00412512"/>
    <w:rsid w:val="00413152"/>
    <w:rsid w:val="00415064"/>
    <w:rsid w:val="00422C3D"/>
    <w:rsid w:val="00424C47"/>
    <w:rsid w:val="00425017"/>
    <w:rsid w:val="004263FB"/>
    <w:rsid w:val="004314E2"/>
    <w:rsid w:val="00433D0C"/>
    <w:rsid w:val="00445A44"/>
    <w:rsid w:val="00445CDE"/>
    <w:rsid w:val="00447F47"/>
    <w:rsid w:val="00455416"/>
    <w:rsid w:val="00460A8C"/>
    <w:rsid w:val="00461E03"/>
    <w:rsid w:val="00464414"/>
    <w:rsid w:val="00464D96"/>
    <w:rsid w:val="00467F43"/>
    <w:rsid w:val="00467FB9"/>
    <w:rsid w:val="00475B7C"/>
    <w:rsid w:val="00476F06"/>
    <w:rsid w:val="00477E10"/>
    <w:rsid w:val="00481391"/>
    <w:rsid w:val="00481CC8"/>
    <w:rsid w:val="00486E7D"/>
    <w:rsid w:val="004934E2"/>
    <w:rsid w:val="00493BF7"/>
    <w:rsid w:val="00495C10"/>
    <w:rsid w:val="004965B4"/>
    <w:rsid w:val="00496F7A"/>
    <w:rsid w:val="004971E0"/>
    <w:rsid w:val="004B0305"/>
    <w:rsid w:val="004B3B98"/>
    <w:rsid w:val="004B54DC"/>
    <w:rsid w:val="004B5E05"/>
    <w:rsid w:val="004C0631"/>
    <w:rsid w:val="004C2723"/>
    <w:rsid w:val="004C49E9"/>
    <w:rsid w:val="004C575E"/>
    <w:rsid w:val="004C5EF9"/>
    <w:rsid w:val="004D041B"/>
    <w:rsid w:val="004D189F"/>
    <w:rsid w:val="004D3EE0"/>
    <w:rsid w:val="004D520F"/>
    <w:rsid w:val="004E09C8"/>
    <w:rsid w:val="004E1E69"/>
    <w:rsid w:val="004E32D4"/>
    <w:rsid w:val="004F003C"/>
    <w:rsid w:val="004F0C49"/>
    <w:rsid w:val="004F326A"/>
    <w:rsid w:val="004F347C"/>
    <w:rsid w:val="005037AC"/>
    <w:rsid w:val="00510928"/>
    <w:rsid w:val="00515E66"/>
    <w:rsid w:val="00515FC4"/>
    <w:rsid w:val="00517C2E"/>
    <w:rsid w:val="005223F5"/>
    <w:rsid w:val="0052438E"/>
    <w:rsid w:val="0053238A"/>
    <w:rsid w:val="00533E44"/>
    <w:rsid w:val="005367B3"/>
    <w:rsid w:val="00542772"/>
    <w:rsid w:val="00546DE1"/>
    <w:rsid w:val="00547211"/>
    <w:rsid w:val="0054747E"/>
    <w:rsid w:val="00547E8C"/>
    <w:rsid w:val="00553707"/>
    <w:rsid w:val="00555326"/>
    <w:rsid w:val="00555609"/>
    <w:rsid w:val="005622E1"/>
    <w:rsid w:val="00564783"/>
    <w:rsid w:val="00564CBB"/>
    <w:rsid w:val="00566EB6"/>
    <w:rsid w:val="005704A5"/>
    <w:rsid w:val="00570852"/>
    <w:rsid w:val="00577C53"/>
    <w:rsid w:val="00582211"/>
    <w:rsid w:val="0059202F"/>
    <w:rsid w:val="005959E3"/>
    <w:rsid w:val="005962EA"/>
    <w:rsid w:val="00597A2E"/>
    <w:rsid w:val="005A1A28"/>
    <w:rsid w:val="005A4D25"/>
    <w:rsid w:val="005B059A"/>
    <w:rsid w:val="005B348F"/>
    <w:rsid w:val="005B3E10"/>
    <w:rsid w:val="005C18C9"/>
    <w:rsid w:val="005C2EA5"/>
    <w:rsid w:val="005C3DC2"/>
    <w:rsid w:val="005C4AC0"/>
    <w:rsid w:val="005C7F61"/>
    <w:rsid w:val="005D58D0"/>
    <w:rsid w:val="005E1F2C"/>
    <w:rsid w:val="005E3472"/>
    <w:rsid w:val="005E3FC5"/>
    <w:rsid w:val="005E5785"/>
    <w:rsid w:val="005E58B0"/>
    <w:rsid w:val="005E7C11"/>
    <w:rsid w:val="005F2E7D"/>
    <w:rsid w:val="005F3A02"/>
    <w:rsid w:val="005F4D35"/>
    <w:rsid w:val="005F5631"/>
    <w:rsid w:val="00603345"/>
    <w:rsid w:val="00606271"/>
    <w:rsid w:val="00607036"/>
    <w:rsid w:val="006133BE"/>
    <w:rsid w:val="006157DE"/>
    <w:rsid w:val="00615CD1"/>
    <w:rsid w:val="00620EC8"/>
    <w:rsid w:val="00630B8F"/>
    <w:rsid w:val="006335AC"/>
    <w:rsid w:val="006360AA"/>
    <w:rsid w:val="006406A9"/>
    <w:rsid w:val="00642FC6"/>
    <w:rsid w:val="0064418F"/>
    <w:rsid w:val="00644E79"/>
    <w:rsid w:val="0064582A"/>
    <w:rsid w:val="00646BE8"/>
    <w:rsid w:val="00650A4F"/>
    <w:rsid w:val="00656C49"/>
    <w:rsid w:val="006614DA"/>
    <w:rsid w:val="00662FDA"/>
    <w:rsid w:val="00663217"/>
    <w:rsid w:val="006767E4"/>
    <w:rsid w:val="00676FAF"/>
    <w:rsid w:val="00681F50"/>
    <w:rsid w:val="006825B2"/>
    <w:rsid w:val="00682FF4"/>
    <w:rsid w:val="006868EA"/>
    <w:rsid w:val="0069043D"/>
    <w:rsid w:val="006911DA"/>
    <w:rsid w:val="0069307B"/>
    <w:rsid w:val="00694872"/>
    <w:rsid w:val="006A343D"/>
    <w:rsid w:val="006A34AE"/>
    <w:rsid w:val="006A4C8B"/>
    <w:rsid w:val="006A58C1"/>
    <w:rsid w:val="006A64A3"/>
    <w:rsid w:val="006B1123"/>
    <w:rsid w:val="006C4157"/>
    <w:rsid w:val="006D1F9A"/>
    <w:rsid w:val="006D4C9F"/>
    <w:rsid w:val="006D5A7C"/>
    <w:rsid w:val="006D6D43"/>
    <w:rsid w:val="006D78F6"/>
    <w:rsid w:val="006E11F1"/>
    <w:rsid w:val="006E2DE0"/>
    <w:rsid w:val="006E3809"/>
    <w:rsid w:val="006E3E8D"/>
    <w:rsid w:val="006E466A"/>
    <w:rsid w:val="006E6571"/>
    <w:rsid w:val="006E6BB1"/>
    <w:rsid w:val="006E79F6"/>
    <w:rsid w:val="006F1C83"/>
    <w:rsid w:val="00702F8A"/>
    <w:rsid w:val="007030E0"/>
    <w:rsid w:val="00710631"/>
    <w:rsid w:val="00711589"/>
    <w:rsid w:val="0071180E"/>
    <w:rsid w:val="00713463"/>
    <w:rsid w:val="007177D1"/>
    <w:rsid w:val="007202C3"/>
    <w:rsid w:val="00721DD2"/>
    <w:rsid w:val="00721FA3"/>
    <w:rsid w:val="007275AF"/>
    <w:rsid w:val="007327BE"/>
    <w:rsid w:val="0073326B"/>
    <w:rsid w:val="00743CF9"/>
    <w:rsid w:val="00745A0C"/>
    <w:rsid w:val="00745C29"/>
    <w:rsid w:val="00746D04"/>
    <w:rsid w:val="007479DA"/>
    <w:rsid w:val="007506A3"/>
    <w:rsid w:val="00751CEC"/>
    <w:rsid w:val="00751EB3"/>
    <w:rsid w:val="00752379"/>
    <w:rsid w:val="007551E5"/>
    <w:rsid w:val="00755209"/>
    <w:rsid w:val="00760AA9"/>
    <w:rsid w:val="00760C0B"/>
    <w:rsid w:val="007708F1"/>
    <w:rsid w:val="00770D00"/>
    <w:rsid w:val="00775DF4"/>
    <w:rsid w:val="007768DB"/>
    <w:rsid w:val="00776C8E"/>
    <w:rsid w:val="00780853"/>
    <w:rsid w:val="00780C2A"/>
    <w:rsid w:val="00785229"/>
    <w:rsid w:val="00785DD0"/>
    <w:rsid w:val="007910E2"/>
    <w:rsid w:val="00796E9A"/>
    <w:rsid w:val="00797195"/>
    <w:rsid w:val="00797677"/>
    <w:rsid w:val="007A1AA6"/>
    <w:rsid w:val="007A23C0"/>
    <w:rsid w:val="007A50F6"/>
    <w:rsid w:val="007A7B35"/>
    <w:rsid w:val="007B1336"/>
    <w:rsid w:val="007B1866"/>
    <w:rsid w:val="007B259F"/>
    <w:rsid w:val="007B4DFF"/>
    <w:rsid w:val="007B5DF6"/>
    <w:rsid w:val="007C0362"/>
    <w:rsid w:val="007D25A4"/>
    <w:rsid w:val="007D2E1F"/>
    <w:rsid w:val="007E0411"/>
    <w:rsid w:val="007E0433"/>
    <w:rsid w:val="007E64FB"/>
    <w:rsid w:val="007E6EE9"/>
    <w:rsid w:val="007E6F99"/>
    <w:rsid w:val="007F1063"/>
    <w:rsid w:val="007F4E19"/>
    <w:rsid w:val="00801846"/>
    <w:rsid w:val="008056EA"/>
    <w:rsid w:val="00806F73"/>
    <w:rsid w:val="008079C2"/>
    <w:rsid w:val="00813E31"/>
    <w:rsid w:val="00814E0A"/>
    <w:rsid w:val="00816A1B"/>
    <w:rsid w:val="00821C68"/>
    <w:rsid w:val="00824B45"/>
    <w:rsid w:val="00827D74"/>
    <w:rsid w:val="00830F9C"/>
    <w:rsid w:val="0083337E"/>
    <w:rsid w:val="00843D9E"/>
    <w:rsid w:val="00845AE6"/>
    <w:rsid w:val="00846F8D"/>
    <w:rsid w:val="008532FC"/>
    <w:rsid w:val="00860C73"/>
    <w:rsid w:val="00872A2B"/>
    <w:rsid w:val="0087497D"/>
    <w:rsid w:val="00875C28"/>
    <w:rsid w:val="00883608"/>
    <w:rsid w:val="00884A08"/>
    <w:rsid w:val="00891B4E"/>
    <w:rsid w:val="00893FBE"/>
    <w:rsid w:val="008A0B93"/>
    <w:rsid w:val="008A5208"/>
    <w:rsid w:val="008A71E2"/>
    <w:rsid w:val="008B0108"/>
    <w:rsid w:val="008B1568"/>
    <w:rsid w:val="008B17C9"/>
    <w:rsid w:val="008B241A"/>
    <w:rsid w:val="008B391E"/>
    <w:rsid w:val="008B5B0E"/>
    <w:rsid w:val="008B7DE8"/>
    <w:rsid w:val="008C2F82"/>
    <w:rsid w:val="008C3B27"/>
    <w:rsid w:val="008C5691"/>
    <w:rsid w:val="008C5EC7"/>
    <w:rsid w:val="008C79DD"/>
    <w:rsid w:val="008D2C21"/>
    <w:rsid w:val="008D461D"/>
    <w:rsid w:val="008D662A"/>
    <w:rsid w:val="008D678A"/>
    <w:rsid w:val="008F3C48"/>
    <w:rsid w:val="008F5176"/>
    <w:rsid w:val="008F76AC"/>
    <w:rsid w:val="008F76EC"/>
    <w:rsid w:val="0090086F"/>
    <w:rsid w:val="00900AA3"/>
    <w:rsid w:val="00901635"/>
    <w:rsid w:val="00901B2E"/>
    <w:rsid w:val="00902405"/>
    <w:rsid w:val="009025D7"/>
    <w:rsid w:val="00921AF1"/>
    <w:rsid w:val="00922322"/>
    <w:rsid w:val="00922ADA"/>
    <w:rsid w:val="009320E0"/>
    <w:rsid w:val="00933A54"/>
    <w:rsid w:val="00933AB9"/>
    <w:rsid w:val="00935C84"/>
    <w:rsid w:val="00940566"/>
    <w:rsid w:val="009448FA"/>
    <w:rsid w:val="0094532D"/>
    <w:rsid w:val="009460A1"/>
    <w:rsid w:val="009470AF"/>
    <w:rsid w:val="00952F30"/>
    <w:rsid w:val="00953ADA"/>
    <w:rsid w:val="009556CB"/>
    <w:rsid w:val="00960141"/>
    <w:rsid w:val="009635F5"/>
    <w:rsid w:val="00966817"/>
    <w:rsid w:val="009679A1"/>
    <w:rsid w:val="0097286D"/>
    <w:rsid w:val="00982551"/>
    <w:rsid w:val="00994A13"/>
    <w:rsid w:val="009961D7"/>
    <w:rsid w:val="009A0E24"/>
    <w:rsid w:val="009A103C"/>
    <w:rsid w:val="009A286D"/>
    <w:rsid w:val="009A536C"/>
    <w:rsid w:val="009B614E"/>
    <w:rsid w:val="009C1007"/>
    <w:rsid w:val="009C2CCF"/>
    <w:rsid w:val="009C5640"/>
    <w:rsid w:val="009C7734"/>
    <w:rsid w:val="009D2562"/>
    <w:rsid w:val="009D3649"/>
    <w:rsid w:val="009E34B3"/>
    <w:rsid w:val="009E4932"/>
    <w:rsid w:val="009E7983"/>
    <w:rsid w:val="009F46D2"/>
    <w:rsid w:val="009F4DAE"/>
    <w:rsid w:val="009F681C"/>
    <w:rsid w:val="009F7BDA"/>
    <w:rsid w:val="00A02C5E"/>
    <w:rsid w:val="00A0497F"/>
    <w:rsid w:val="00A11AE5"/>
    <w:rsid w:val="00A15945"/>
    <w:rsid w:val="00A2545A"/>
    <w:rsid w:val="00A25AD0"/>
    <w:rsid w:val="00A30EF4"/>
    <w:rsid w:val="00A31668"/>
    <w:rsid w:val="00A36248"/>
    <w:rsid w:val="00A40709"/>
    <w:rsid w:val="00A41662"/>
    <w:rsid w:val="00A428AB"/>
    <w:rsid w:val="00A4352E"/>
    <w:rsid w:val="00A449D8"/>
    <w:rsid w:val="00A46BF1"/>
    <w:rsid w:val="00A516C5"/>
    <w:rsid w:val="00A52AF4"/>
    <w:rsid w:val="00A53B36"/>
    <w:rsid w:val="00A53EC7"/>
    <w:rsid w:val="00A55888"/>
    <w:rsid w:val="00A55E6A"/>
    <w:rsid w:val="00A60659"/>
    <w:rsid w:val="00A65A97"/>
    <w:rsid w:val="00A66148"/>
    <w:rsid w:val="00A67A5E"/>
    <w:rsid w:val="00A715CE"/>
    <w:rsid w:val="00A71B00"/>
    <w:rsid w:val="00A84C27"/>
    <w:rsid w:val="00A8666C"/>
    <w:rsid w:val="00A86A99"/>
    <w:rsid w:val="00A90107"/>
    <w:rsid w:val="00A92B4B"/>
    <w:rsid w:val="00A92B7D"/>
    <w:rsid w:val="00A93F9D"/>
    <w:rsid w:val="00AA6039"/>
    <w:rsid w:val="00AB0613"/>
    <w:rsid w:val="00AB2202"/>
    <w:rsid w:val="00AB4CD7"/>
    <w:rsid w:val="00AB4EAE"/>
    <w:rsid w:val="00AB531C"/>
    <w:rsid w:val="00AB5C29"/>
    <w:rsid w:val="00AC03F1"/>
    <w:rsid w:val="00AC3C01"/>
    <w:rsid w:val="00AD1B50"/>
    <w:rsid w:val="00AD1F4F"/>
    <w:rsid w:val="00AD4C73"/>
    <w:rsid w:val="00AD542C"/>
    <w:rsid w:val="00AE4271"/>
    <w:rsid w:val="00AE433B"/>
    <w:rsid w:val="00AE4E36"/>
    <w:rsid w:val="00AF0C57"/>
    <w:rsid w:val="00AF15E4"/>
    <w:rsid w:val="00AF5094"/>
    <w:rsid w:val="00AF569C"/>
    <w:rsid w:val="00AF6965"/>
    <w:rsid w:val="00B06731"/>
    <w:rsid w:val="00B0679D"/>
    <w:rsid w:val="00B06A4B"/>
    <w:rsid w:val="00B07146"/>
    <w:rsid w:val="00B078B5"/>
    <w:rsid w:val="00B07AFD"/>
    <w:rsid w:val="00B107F8"/>
    <w:rsid w:val="00B10B77"/>
    <w:rsid w:val="00B13DEE"/>
    <w:rsid w:val="00B15739"/>
    <w:rsid w:val="00B16AE0"/>
    <w:rsid w:val="00B20111"/>
    <w:rsid w:val="00B22E99"/>
    <w:rsid w:val="00B23894"/>
    <w:rsid w:val="00B2436E"/>
    <w:rsid w:val="00B26641"/>
    <w:rsid w:val="00B26B94"/>
    <w:rsid w:val="00B26C0C"/>
    <w:rsid w:val="00B34364"/>
    <w:rsid w:val="00B35962"/>
    <w:rsid w:val="00B36A17"/>
    <w:rsid w:val="00B37C24"/>
    <w:rsid w:val="00B506DF"/>
    <w:rsid w:val="00B53233"/>
    <w:rsid w:val="00B54135"/>
    <w:rsid w:val="00B54512"/>
    <w:rsid w:val="00B56603"/>
    <w:rsid w:val="00B6481C"/>
    <w:rsid w:val="00B65A24"/>
    <w:rsid w:val="00B66ACA"/>
    <w:rsid w:val="00B816F9"/>
    <w:rsid w:val="00B90703"/>
    <w:rsid w:val="00B9248F"/>
    <w:rsid w:val="00B939CC"/>
    <w:rsid w:val="00B95749"/>
    <w:rsid w:val="00B9675D"/>
    <w:rsid w:val="00BA107F"/>
    <w:rsid w:val="00BA2151"/>
    <w:rsid w:val="00BA22CF"/>
    <w:rsid w:val="00BA2380"/>
    <w:rsid w:val="00BA4ABB"/>
    <w:rsid w:val="00BA74AF"/>
    <w:rsid w:val="00BB1AA8"/>
    <w:rsid w:val="00BB27D8"/>
    <w:rsid w:val="00BB55C6"/>
    <w:rsid w:val="00BC09E2"/>
    <w:rsid w:val="00BC11FE"/>
    <w:rsid w:val="00BC3480"/>
    <w:rsid w:val="00BC35A3"/>
    <w:rsid w:val="00BC3CBF"/>
    <w:rsid w:val="00BC5F12"/>
    <w:rsid w:val="00BC78A4"/>
    <w:rsid w:val="00BD0021"/>
    <w:rsid w:val="00BD617D"/>
    <w:rsid w:val="00BE0C1B"/>
    <w:rsid w:val="00BE7271"/>
    <w:rsid w:val="00BE7A64"/>
    <w:rsid w:val="00BF5609"/>
    <w:rsid w:val="00C02340"/>
    <w:rsid w:val="00C0302B"/>
    <w:rsid w:val="00C05A7B"/>
    <w:rsid w:val="00C116C4"/>
    <w:rsid w:val="00C13B80"/>
    <w:rsid w:val="00C14AEF"/>
    <w:rsid w:val="00C21C68"/>
    <w:rsid w:val="00C22B18"/>
    <w:rsid w:val="00C2388B"/>
    <w:rsid w:val="00C270B8"/>
    <w:rsid w:val="00C3420B"/>
    <w:rsid w:val="00C34F88"/>
    <w:rsid w:val="00C41186"/>
    <w:rsid w:val="00C41E9C"/>
    <w:rsid w:val="00C43ACB"/>
    <w:rsid w:val="00C462B0"/>
    <w:rsid w:val="00C46C75"/>
    <w:rsid w:val="00C46D66"/>
    <w:rsid w:val="00C531B0"/>
    <w:rsid w:val="00C531D2"/>
    <w:rsid w:val="00C55E5A"/>
    <w:rsid w:val="00C56690"/>
    <w:rsid w:val="00C56B2E"/>
    <w:rsid w:val="00C57DE0"/>
    <w:rsid w:val="00C63CFD"/>
    <w:rsid w:val="00C63F4A"/>
    <w:rsid w:val="00C65341"/>
    <w:rsid w:val="00C73FB7"/>
    <w:rsid w:val="00C74212"/>
    <w:rsid w:val="00C742B0"/>
    <w:rsid w:val="00C86D4A"/>
    <w:rsid w:val="00C90C33"/>
    <w:rsid w:val="00C95A4D"/>
    <w:rsid w:val="00CA1AA6"/>
    <w:rsid w:val="00CA7FAC"/>
    <w:rsid w:val="00CB09E8"/>
    <w:rsid w:val="00CB1564"/>
    <w:rsid w:val="00CB523F"/>
    <w:rsid w:val="00CB63EE"/>
    <w:rsid w:val="00CB6EA9"/>
    <w:rsid w:val="00CC0343"/>
    <w:rsid w:val="00CC0EEA"/>
    <w:rsid w:val="00CC131D"/>
    <w:rsid w:val="00CC2FB7"/>
    <w:rsid w:val="00CC31E6"/>
    <w:rsid w:val="00CC335A"/>
    <w:rsid w:val="00CC5DE7"/>
    <w:rsid w:val="00CD4C6E"/>
    <w:rsid w:val="00CD5E40"/>
    <w:rsid w:val="00CD7E20"/>
    <w:rsid w:val="00CE07A3"/>
    <w:rsid w:val="00CE09F9"/>
    <w:rsid w:val="00CE41E2"/>
    <w:rsid w:val="00CE4B09"/>
    <w:rsid w:val="00CF331E"/>
    <w:rsid w:val="00CF42C5"/>
    <w:rsid w:val="00CF60F3"/>
    <w:rsid w:val="00CF7E7C"/>
    <w:rsid w:val="00D017BF"/>
    <w:rsid w:val="00D24C9F"/>
    <w:rsid w:val="00D26362"/>
    <w:rsid w:val="00D307BD"/>
    <w:rsid w:val="00D3091A"/>
    <w:rsid w:val="00D3640F"/>
    <w:rsid w:val="00D41851"/>
    <w:rsid w:val="00D53D47"/>
    <w:rsid w:val="00D565B0"/>
    <w:rsid w:val="00D60214"/>
    <w:rsid w:val="00D61350"/>
    <w:rsid w:val="00D632D2"/>
    <w:rsid w:val="00D65095"/>
    <w:rsid w:val="00D715E1"/>
    <w:rsid w:val="00D73B73"/>
    <w:rsid w:val="00D813DB"/>
    <w:rsid w:val="00D8210E"/>
    <w:rsid w:val="00D82E0D"/>
    <w:rsid w:val="00D83DE4"/>
    <w:rsid w:val="00D845AD"/>
    <w:rsid w:val="00D922DD"/>
    <w:rsid w:val="00D93F40"/>
    <w:rsid w:val="00D95C57"/>
    <w:rsid w:val="00D9653E"/>
    <w:rsid w:val="00DA19C0"/>
    <w:rsid w:val="00DA1B0B"/>
    <w:rsid w:val="00DA250F"/>
    <w:rsid w:val="00DA53E2"/>
    <w:rsid w:val="00DB19EF"/>
    <w:rsid w:val="00DB5392"/>
    <w:rsid w:val="00DB5A2B"/>
    <w:rsid w:val="00DC2F01"/>
    <w:rsid w:val="00DC5148"/>
    <w:rsid w:val="00DC5A1B"/>
    <w:rsid w:val="00DC7C88"/>
    <w:rsid w:val="00DE0AF2"/>
    <w:rsid w:val="00DE5746"/>
    <w:rsid w:val="00DE7CBC"/>
    <w:rsid w:val="00DF0019"/>
    <w:rsid w:val="00DF63F3"/>
    <w:rsid w:val="00DF7E49"/>
    <w:rsid w:val="00E01CC1"/>
    <w:rsid w:val="00E0482E"/>
    <w:rsid w:val="00E11DFA"/>
    <w:rsid w:val="00E11E79"/>
    <w:rsid w:val="00E14AC6"/>
    <w:rsid w:val="00E152BE"/>
    <w:rsid w:val="00E16860"/>
    <w:rsid w:val="00E1743C"/>
    <w:rsid w:val="00E2024E"/>
    <w:rsid w:val="00E23325"/>
    <w:rsid w:val="00E24EC4"/>
    <w:rsid w:val="00E25717"/>
    <w:rsid w:val="00E26769"/>
    <w:rsid w:val="00E351CC"/>
    <w:rsid w:val="00E36B97"/>
    <w:rsid w:val="00E372CE"/>
    <w:rsid w:val="00E375F8"/>
    <w:rsid w:val="00E42490"/>
    <w:rsid w:val="00E534E5"/>
    <w:rsid w:val="00E56DE1"/>
    <w:rsid w:val="00E65F47"/>
    <w:rsid w:val="00E708E8"/>
    <w:rsid w:val="00E7193C"/>
    <w:rsid w:val="00E71A6D"/>
    <w:rsid w:val="00E727F8"/>
    <w:rsid w:val="00E823F4"/>
    <w:rsid w:val="00E828CF"/>
    <w:rsid w:val="00E838E6"/>
    <w:rsid w:val="00E83B99"/>
    <w:rsid w:val="00E83DB4"/>
    <w:rsid w:val="00E9421E"/>
    <w:rsid w:val="00E94858"/>
    <w:rsid w:val="00E95605"/>
    <w:rsid w:val="00E97B4B"/>
    <w:rsid w:val="00EA16AD"/>
    <w:rsid w:val="00EA1F82"/>
    <w:rsid w:val="00EA33B9"/>
    <w:rsid w:val="00EA66E9"/>
    <w:rsid w:val="00EB0F86"/>
    <w:rsid w:val="00EB4961"/>
    <w:rsid w:val="00EB5061"/>
    <w:rsid w:val="00EC18F1"/>
    <w:rsid w:val="00EC2714"/>
    <w:rsid w:val="00EC6275"/>
    <w:rsid w:val="00ED149B"/>
    <w:rsid w:val="00ED7797"/>
    <w:rsid w:val="00EE00CB"/>
    <w:rsid w:val="00EE0AD2"/>
    <w:rsid w:val="00EE4126"/>
    <w:rsid w:val="00EF46F2"/>
    <w:rsid w:val="00EF4884"/>
    <w:rsid w:val="00EF6EBF"/>
    <w:rsid w:val="00EF6FC5"/>
    <w:rsid w:val="00F02BE7"/>
    <w:rsid w:val="00F0302C"/>
    <w:rsid w:val="00F04EF2"/>
    <w:rsid w:val="00F1004C"/>
    <w:rsid w:val="00F15ECD"/>
    <w:rsid w:val="00F20DF5"/>
    <w:rsid w:val="00F25B28"/>
    <w:rsid w:val="00F3001B"/>
    <w:rsid w:val="00F31C1B"/>
    <w:rsid w:val="00F32C66"/>
    <w:rsid w:val="00F32DC0"/>
    <w:rsid w:val="00F36E4D"/>
    <w:rsid w:val="00F37053"/>
    <w:rsid w:val="00F378F2"/>
    <w:rsid w:val="00F41401"/>
    <w:rsid w:val="00F4725D"/>
    <w:rsid w:val="00F546E7"/>
    <w:rsid w:val="00F5663D"/>
    <w:rsid w:val="00F62629"/>
    <w:rsid w:val="00F64314"/>
    <w:rsid w:val="00F65BE4"/>
    <w:rsid w:val="00F6720F"/>
    <w:rsid w:val="00F6733E"/>
    <w:rsid w:val="00F67A39"/>
    <w:rsid w:val="00F7238E"/>
    <w:rsid w:val="00F76489"/>
    <w:rsid w:val="00F7711E"/>
    <w:rsid w:val="00F77156"/>
    <w:rsid w:val="00F8670E"/>
    <w:rsid w:val="00F94F55"/>
    <w:rsid w:val="00F9504D"/>
    <w:rsid w:val="00F950D4"/>
    <w:rsid w:val="00F954DE"/>
    <w:rsid w:val="00F95AF2"/>
    <w:rsid w:val="00FA1E41"/>
    <w:rsid w:val="00FA2ACB"/>
    <w:rsid w:val="00FA5009"/>
    <w:rsid w:val="00FB1392"/>
    <w:rsid w:val="00FB3DB1"/>
    <w:rsid w:val="00FC087C"/>
    <w:rsid w:val="00FC1656"/>
    <w:rsid w:val="00FC631F"/>
    <w:rsid w:val="00FC6603"/>
    <w:rsid w:val="00FC79ED"/>
    <w:rsid w:val="00FD09BD"/>
    <w:rsid w:val="00FD2B3F"/>
    <w:rsid w:val="00FD411F"/>
    <w:rsid w:val="00FD592F"/>
    <w:rsid w:val="00FE1398"/>
    <w:rsid w:val="00FE4C7D"/>
    <w:rsid w:val="00FE5ED6"/>
    <w:rsid w:val="00FF0069"/>
    <w:rsid w:val="00FF0BB7"/>
    <w:rsid w:val="00FF533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040EA2"/>
  <w15:docId w15:val="{E527C8FD-160C-4401-B909-91821D567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F1D5E"/>
    <w:rPr>
      <w:rFonts w:ascii="Arial" w:hAnsi="Arial"/>
    </w:rPr>
  </w:style>
  <w:style w:type="paragraph" w:styleId="1">
    <w:name w:val="heading 1"/>
    <w:basedOn w:val="a"/>
    <w:next w:val="a"/>
    <w:qFormat/>
    <w:rsid w:val="00C56690"/>
    <w:pPr>
      <w:keepNext/>
      <w:tabs>
        <w:tab w:val="left" w:pos="360"/>
        <w:tab w:val="left" w:pos="720"/>
        <w:tab w:val="left" w:pos="1080"/>
        <w:tab w:val="left" w:pos="1440"/>
        <w:tab w:val="left" w:pos="1800"/>
      </w:tabs>
      <w:autoSpaceDE w:val="0"/>
      <w:autoSpaceDN w:val="0"/>
      <w:ind w:left="360" w:hanging="360"/>
      <w:outlineLvl w:val="0"/>
    </w:pPr>
    <w:rPr>
      <w:rFonts w:ascii="Times" w:hAnsi="Times"/>
      <w:vanish/>
      <w:sz w:val="16"/>
    </w:rPr>
  </w:style>
  <w:style w:type="paragraph" w:styleId="2">
    <w:name w:val="heading 2"/>
    <w:basedOn w:val="a"/>
    <w:next w:val="a"/>
    <w:link w:val="20"/>
    <w:qFormat/>
    <w:rsid w:val="00C56690"/>
    <w:pPr>
      <w:keepNext/>
      <w:outlineLvl w:val="1"/>
    </w:pPr>
    <w:rPr>
      <w:b/>
      <w:i/>
    </w:rPr>
  </w:style>
  <w:style w:type="paragraph" w:styleId="3">
    <w:name w:val="heading 3"/>
    <w:basedOn w:val="a"/>
    <w:next w:val="a"/>
    <w:qFormat/>
    <w:rsid w:val="00C56690"/>
    <w:pPr>
      <w:keepNext/>
      <w:tabs>
        <w:tab w:val="left" w:pos="360"/>
        <w:tab w:val="left" w:pos="720"/>
        <w:tab w:val="left" w:pos="1080"/>
        <w:tab w:val="left" w:pos="1440"/>
        <w:tab w:val="left" w:pos="1800"/>
      </w:tabs>
      <w:autoSpaceDE w:val="0"/>
      <w:autoSpaceDN w:val="0"/>
      <w:jc w:val="center"/>
      <w:outlineLvl w:val="2"/>
    </w:pPr>
    <w:rPr>
      <w:rFonts w:ascii="Times" w:hAnsi="Times"/>
      <w:b/>
    </w:rPr>
  </w:style>
  <w:style w:type="paragraph" w:styleId="4">
    <w:name w:val="heading 4"/>
    <w:basedOn w:val="a"/>
    <w:next w:val="a"/>
    <w:qFormat/>
    <w:rsid w:val="00C56690"/>
    <w:pPr>
      <w:keepNext/>
      <w:tabs>
        <w:tab w:val="left" w:pos="360"/>
        <w:tab w:val="left" w:pos="720"/>
        <w:tab w:val="left" w:pos="900"/>
        <w:tab w:val="left" w:pos="1080"/>
        <w:tab w:val="left" w:pos="1440"/>
        <w:tab w:val="left" w:pos="1800"/>
      </w:tabs>
      <w:autoSpaceDE w:val="0"/>
      <w:autoSpaceDN w:val="0"/>
      <w:outlineLvl w:val="3"/>
    </w:pPr>
    <w:rPr>
      <w:rFonts w:ascii="Times New Roman" w:hAnsi="Times New Roman"/>
      <w:b/>
      <w:sz w:val="18"/>
    </w:rPr>
  </w:style>
  <w:style w:type="paragraph" w:styleId="5">
    <w:name w:val="heading 5"/>
    <w:basedOn w:val="a"/>
    <w:next w:val="a"/>
    <w:qFormat/>
    <w:rsid w:val="00C56690"/>
    <w:pPr>
      <w:keepNext/>
      <w:tabs>
        <w:tab w:val="left" w:pos="360"/>
        <w:tab w:val="left" w:pos="730"/>
        <w:tab w:val="left" w:pos="1090"/>
        <w:tab w:val="left" w:pos="3600"/>
      </w:tabs>
      <w:autoSpaceDE w:val="0"/>
      <w:autoSpaceDN w:val="0"/>
      <w:outlineLvl w:val="4"/>
    </w:pPr>
    <w:rPr>
      <w:rFonts w:ascii="Times New Roman" w:hAnsi="Times New Roman"/>
      <w:b/>
      <w:color w:val="000000"/>
      <w:sz w:val="18"/>
    </w:rPr>
  </w:style>
  <w:style w:type="paragraph" w:styleId="6">
    <w:name w:val="heading 6"/>
    <w:basedOn w:val="a"/>
    <w:next w:val="a"/>
    <w:link w:val="60"/>
    <w:qFormat/>
    <w:rsid w:val="00C56690"/>
    <w:pPr>
      <w:keepNext/>
      <w:tabs>
        <w:tab w:val="left" w:pos="360"/>
        <w:tab w:val="left" w:pos="720"/>
        <w:tab w:val="left" w:pos="1080"/>
        <w:tab w:val="left" w:pos="1440"/>
        <w:tab w:val="left" w:pos="1800"/>
      </w:tabs>
      <w:overflowPunct w:val="0"/>
      <w:autoSpaceDE w:val="0"/>
      <w:autoSpaceDN w:val="0"/>
      <w:adjustRightInd w:val="0"/>
      <w:textAlignment w:val="baseline"/>
      <w:outlineLvl w:val="5"/>
    </w:pPr>
    <w:rPr>
      <w:b/>
      <w:sz w:val="16"/>
    </w:rPr>
  </w:style>
  <w:style w:type="paragraph" w:styleId="7">
    <w:name w:val="heading 7"/>
    <w:basedOn w:val="a"/>
    <w:next w:val="a"/>
    <w:qFormat/>
    <w:rsid w:val="00C56690"/>
    <w:pPr>
      <w:keepNext/>
      <w:outlineLvl w:val="6"/>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C56690"/>
    <w:pPr>
      <w:tabs>
        <w:tab w:val="center" w:pos="4320"/>
        <w:tab w:val="right" w:pos="8640"/>
      </w:tabs>
    </w:pPr>
  </w:style>
  <w:style w:type="paragraph" w:styleId="a4">
    <w:name w:val="footer"/>
    <w:basedOn w:val="a"/>
    <w:link w:val="a5"/>
    <w:rsid w:val="00C56690"/>
    <w:pPr>
      <w:tabs>
        <w:tab w:val="center" w:pos="4320"/>
        <w:tab w:val="right" w:pos="8640"/>
      </w:tabs>
    </w:pPr>
  </w:style>
  <w:style w:type="paragraph" w:styleId="a6">
    <w:name w:val="Body Text"/>
    <w:basedOn w:val="a"/>
    <w:rsid w:val="00C56690"/>
    <w:pPr>
      <w:autoSpaceDE w:val="0"/>
      <w:autoSpaceDN w:val="0"/>
    </w:pPr>
    <w:rPr>
      <w:rFonts w:ascii="Times New Roman" w:hAnsi="Times New Roman"/>
      <w:sz w:val="18"/>
      <w:u w:val="single"/>
    </w:rPr>
  </w:style>
  <w:style w:type="paragraph" w:styleId="a7">
    <w:name w:val="Balloon Text"/>
    <w:basedOn w:val="a"/>
    <w:semiHidden/>
    <w:rsid w:val="00C56690"/>
    <w:pPr>
      <w:autoSpaceDE w:val="0"/>
      <w:autoSpaceDN w:val="0"/>
    </w:pPr>
    <w:rPr>
      <w:rFonts w:ascii="Tahoma" w:hAnsi="Tahoma"/>
      <w:sz w:val="16"/>
    </w:rPr>
  </w:style>
  <w:style w:type="paragraph" w:styleId="a8">
    <w:name w:val="Body Text Indent"/>
    <w:basedOn w:val="a"/>
    <w:rsid w:val="00C56690"/>
    <w:pPr>
      <w:tabs>
        <w:tab w:val="left" w:pos="360"/>
        <w:tab w:val="left" w:pos="730"/>
        <w:tab w:val="left" w:pos="1080"/>
        <w:tab w:val="left" w:pos="1440"/>
        <w:tab w:val="left" w:pos="1800"/>
        <w:tab w:val="left" w:pos="3600"/>
      </w:tabs>
      <w:ind w:left="360"/>
    </w:pPr>
    <w:rPr>
      <w:color w:val="000000"/>
      <w:sz w:val="18"/>
    </w:rPr>
  </w:style>
  <w:style w:type="character" w:styleId="a9">
    <w:name w:val="page number"/>
    <w:basedOn w:val="a0"/>
    <w:rsid w:val="00C56690"/>
  </w:style>
  <w:style w:type="paragraph" w:styleId="aa">
    <w:name w:val="Document Map"/>
    <w:basedOn w:val="a"/>
    <w:semiHidden/>
    <w:rsid w:val="00C56690"/>
    <w:pPr>
      <w:shd w:val="clear" w:color="auto" w:fill="000080"/>
    </w:pPr>
    <w:rPr>
      <w:rFonts w:ascii="Tahoma" w:hAnsi="Tahoma"/>
    </w:rPr>
  </w:style>
  <w:style w:type="paragraph" w:styleId="21">
    <w:name w:val="Body Text 2"/>
    <w:basedOn w:val="a"/>
    <w:rsid w:val="00C56690"/>
    <w:pPr>
      <w:tabs>
        <w:tab w:val="left" w:pos="1450"/>
      </w:tabs>
    </w:pPr>
    <w:rPr>
      <w:sz w:val="18"/>
    </w:rPr>
  </w:style>
  <w:style w:type="paragraph" w:styleId="30">
    <w:name w:val="Body Text 3"/>
    <w:basedOn w:val="a"/>
    <w:rsid w:val="00C56690"/>
    <w:pPr>
      <w:tabs>
        <w:tab w:val="left" w:pos="360"/>
        <w:tab w:val="left" w:pos="720"/>
        <w:tab w:val="left" w:pos="900"/>
        <w:tab w:val="left" w:pos="1080"/>
        <w:tab w:val="left" w:pos="1440"/>
        <w:tab w:val="left" w:pos="1800"/>
      </w:tabs>
    </w:pPr>
    <w:rPr>
      <w:sz w:val="18"/>
    </w:rPr>
  </w:style>
  <w:style w:type="table" w:styleId="ab">
    <w:name w:val="Table Grid"/>
    <w:basedOn w:val="a1"/>
    <w:rsid w:val="00CF60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rsid w:val="00A31668"/>
    <w:rPr>
      <w:color w:val="0000FF"/>
      <w:u w:val="single"/>
    </w:rPr>
  </w:style>
  <w:style w:type="character" w:customStyle="1" w:styleId="60">
    <w:name w:val="标题 6 字符"/>
    <w:basedOn w:val="a0"/>
    <w:link w:val="6"/>
    <w:semiHidden/>
    <w:locked/>
    <w:rsid w:val="00BA22CF"/>
    <w:rPr>
      <w:rFonts w:ascii="Arial" w:eastAsia="PMingLiU" w:hAnsi="Arial"/>
      <w:b/>
      <w:sz w:val="16"/>
      <w:lang w:val="en-US" w:eastAsia="zh-TW" w:bidi="ar-SA"/>
    </w:rPr>
  </w:style>
  <w:style w:type="character" w:customStyle="1" w:styleId="a5">
    <w:name w:val="页脚 字符"/>
    <w:link w:val="a4"/>
    <w:rsid w:val="001B6529"/>
    <w:rPr>
      <w:rFonts w:ascii="Arial" w:eastAsia="PMingLiU" w:hAnsi="Arial"/>
      <w:lang w:val="en-US" w:eastAsia="zh-TW" w:bidi="ar-SA"/>
    </w:rPr>
  </w:style>
  <w:style w:type="paragraph" w:styleId="ad">
    <w:name w:val="List Paragraph"/>
    <w:basedOn w:val="a"/>
    <w:uiPriority w:val="34"/>
    <w:qFormat/>
    <w:rsid w:val="009D3649"/>
    <w:pPr>
      <w:ind w:leftChars="200" w:left="480"/>
    </w:pPr>
  </w:style>
  <w:style w:type="paragraph" w:customStyle="1" w:styleId="Default">
    <w:name w:val="Default"/>
    <w:rsid w:val="00813E31"/>
    <w:pPr>
      <w:widowControl w:val="0"/>
      <w:autoSpaceDE w:val="0"/>
      <w:autoSpaceDN w:val="0"/>
      <w:adjustRightInd w:val="0"/>
    </w:pPr>
    <w:rPr>
      <w:rFonts w:eastAsia="宋体"/>
      <w:color w:val="000000"/>
      <w:sz w:val="24"/>
      <w:szCs w:val="24"/>
      <w:lang w:eastAsia="zh-CN"/>
    </w:rPr>
  </w:style>
  <w:style w:type="character" w:customStyle="1" w:styleId="A80">
    <w:name w:val="A8"/>
    <w:uiPriority w:val="99"/>
    <w:rsid w:val="00C86D4A"/>
    <w:rPr>
      <w:rFonts w:cs="Cambria"/>
      <w:color w:val="000000"/>
      <w:sz w:val="22"/>
      <w:szCs w:val="22"/>
      <w:u w:val="single"/>
    </w:rPr>
  </w:style>
  <w:style w:type="character" w:customStyle="1" w:styleId="20">
    <w:name w:val="标题 2 字符"/>
    <w:link w:val="2"/>
    <w:rsid w:val="00A11AE5"/>
    <w:rPr>
      <w:rFonts w:ascii="Arial" w:hAnsi="Arial"/>
      <w:b/>
      <w:i/>
    </w:rPr>
  </w:style>
  <w:style w:type="character" w:styleId="ae">
    <w:name w:val="Unresolved Mention"/>
    <w:basedOn w:val="a0"/>
    <w:uiPriority w:val="99"/>
    <w:semiHidden/>
    <w:unhideWhenUsed/>
    <w:rsid w:val="006E3809"/>
    <w:rPr>
      <w:color w:val="605E5C"/>
      <w:shd w:val="clear" w:color="auto" w:fill="E1DFDD"/>
    </w:rPr>
  </w:style>
  <w:style w:type="character" w:styleId="af">
    <w:name w:val="FollowedHyperlink"/>
    <w:basedOn w:val="a0"/>
    <w:semiHidden/>
    <w:unhideWhenUsed/>
    <w:rsid w:val="00DF63F3"/>
    <w:rPr>
      <w:color w:val="800080" w:themeColor="followedHyperlink"/>
      <w:u w:val="single"/>
    </w:rPr>
  </w:style>
  <w:style w:type="character" w:styleId="af0">
    <w:name w:val="Strong"/>
    <w:basedOn w:val="a0"/>
    <w:uiPriority w:val="22"/>
    <w:qFormat/>
    <w:rsid w:val="00B65A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1241">
      <w:bodyDiv w:val="1"/>
      <w:marLeft w:val="0"/>
      <w:marRight w:val="0"/>
      <w:marTop w:val="0"/>
      <w:marBottom w:val="0"/>
      <w:divBdr>
        <w:top w:val="none" w:sz="0" w:space="0" w:color="auto"/>
        <w:left w:val="none" w:sz="0" w:space="0" w:color="auto"/>
        <w:bottom w:val="none" w:sz="0" w:space="0" w:color="auto"/>
        <w:right w:val="none" w:sz="0" w:space="0" w:color="auto"/>
      </w:divBdr>
    </w:div>
    <w:div w:id="92552337">
      <w:bodyDiv w:val="1"/>
      <w:marLeft w:val="0"/>
      <w:marRight w:val="0"/>
      <w:marTop w:val="0"/>
      <w:marBottom w:val="0"/>
      <w:divBdr>
        <w:top w:val="none" w:sz="0" w:space="0" w:color="auto"/>
        <w:left w:val="none" w:sz="0" w:space="0" w:color="auto"/>
        <w:bottom w:val="none" w:sz="0" w:space="0" w:color="auto"/>
        <w:right w:val="none" w:sz="0" w:space="0" w:color="auto"/>
      </w:divBdr>
    </w:div>
    <w:div w:id="105736195">
      <w:bodyDiv w:val="1"/>
      <w:marLeft w:val="0"/>
      <w:marRight w:val="0"/>
      <w:marTop w:val="0"/>
      <w:marBottom w:val="0"/>
      <w:divBdr>
        <w:top w:val="none" w:sz="0" w:space="0" w:color="auto"/>
        <w:left w:val="none" w:sz="0" w:space="0" w:color="auto"/>
        <w:bottom w:val="none" w:sz="0" w:space="0" w:color="auto"/>
        <w:right w:val="none" w:sz="0" w:space="0" w:color="auto"/>
      </w:divBdr>
    </w:div>
    <w:div w:id="112873010">
      <w:bodyDiv w:val="1"/>
      <w:marLeft w:val="0"/>
      <w:marRight w:val="0"/>
      <w:marTop w:val="0"/>
      <w:marBottom w:val="0"/>
      <w:divBdr>
        <w:top w:val="none" w:sz="0" w:space="0" w:color="auto"/>
        <w:left w:val="none" w:sz="0" w:space="0" w:color="auto"/>
        <w:bottom w:val="none" w:sz="0" w:space="0" w:color="auto"/>
        <w:right w:val="none" w:sz="0" w:space="0" w:color="auto"/>
      </w:divBdr>
    </w:div>
    <w:div w:id="164981139">
      <w:bodyDiv w:val="1"/>
      <w:marLeft w:val="0"/>
      <w:marRight w:val="0"/>
      <w:marTop w:val="0"/>
      <w:marBottom w:val="0"/>
      <w:divBdr>
        <w:top w:val="none" w:sz="0" w:space="0" w:color="auto"/>
        <w:left w:val="none" w:sz="0" w:space="0" w:color="auto"/>
        <w:bottom w:val="none" w:sz="0" w:space="0" w:color="auto"/>
        <w:right w:val="none" w:sz="0" w:space="0" w:color="auto"/>
      </w:divBdr>
    </w:div>
    <w:div w:id="180902277">
      <w:bodyDiv w:val="1"/>
      <w:marLeft w:val="0"/>
      <w:marRight w:val="0"/>
      <w:marTop w:val="0"/>
      <w:marBottom w:val="0"/>
      <w:divBdr>
        <w:top w:val="none" w:sz="0" w:space="0" w:color="auto"/>
        <w:left w:val="none" w:sz="0" w:space="0" w:color="auto"/>
        <w:bottom w:val="none" w:sz="0" w:space="0" w:color="auto"/>
        <w:right w:val="none" w:sz="0" w:space="0" w:color="auto"/>
      </w:divBdr>
    </w:div>
    <w:div w:id="216817977">
      <w:bodyDiv w:val="1"/>
      <w:marLeft w:val="0"/>
      <w:marRight w:val="0"/>
      <w:marTop w:val="0"/>
      <w:marBottom w:val="0"/>
      <w:divBdr>
        <w:top w:val="none" w:sz="0" w:space="0" w:color="auto"/>
        <w:left w:val="none" w:sz="0" w:space="0" w:color="auto"/>
        <w:bottom w:val="none" w:sz="0" w:space="0" w:color="auto"/>
        <w:right w:val="none" w:sz="0" w:space="0" w:color="auto"/>
      </w:divBdr>
    </w:div>
    <w:div w:id="255136403">
      <w:bodyDiv w:val="1"/>
      <w:marLeft w:val="0"/>
      <w:marRight w:val="0"/>
      <w:marTop w:val="0"/>
      <w:marBottom w:val="0"/>
      <w:divBdr>
        <w:top w:val="none" w:sz="0" w:space="0" w:color="auto"/>
        <w:left w:val="none" w:sz="0" w:space="0" w:color="auto"/>
        <w:bottom w:val="none" w:sz="0" w:space="0" w:color="auto"/>
        <w:right w:val="none" w:sz="0" w:space="0" w:color="auto"/>
      </w:divBdr>
    </w:div>
    <w:div w:id="289014987">
      <w:bodyDiv w:val="1"/>
      <w:marLeft w:val="0"/>
      <w:marRight w:val="0"/>
      <w:marTop w:val="0"/>
      <w:marBottom w:val="0"/>
      <w:divBdr>
        <w:top w:val="none" w:sz="0" w:space="0" w:color="auto"/>
        <w:left w:val="none" w:sz="0" w:space="0" w:color="auto"/>
        <w:bottom w:val="none" w:sz="0" w:space="0" w:color="auto"/>
        <w:right w:val="none" w:sz="0" w:space="0" w:color="auto"/>
      </w:divBdr>
    </w:div>
    <w:div w:id="512034373">
      <w:bodyDiv w:val="1"/>
      <w:marLeft w:val="0"/>
      <w:marRight w:val="0"/>
      <w:marTop w:val="0"/>
      <w:marBottom w:val="0"/>
      <w:divBdr>
        <w:top w:val="none" w:sz="0" w:space="0" w:color="auto"/>
        <w:left w:val="none" w:sz="0" w:space="0" w:color="auto"/>
        <w:bottom w:val="none" w:sz="0" w:space="0" w:color="auto"/>
        <w:right w:val="none" w:sz="0" w:space="0" w:color="auto"/>
      </w:divBdr>
    </w:div>
    <w:div w:id="563759998">
      <w:bodyDiv w:val="1"/>
      <w:marLeft w:val="0"/>
      <w:marRight w:val="0"/>
      <w:marTop w:val="0"/>
      <w:marBottom w:val="0"/>
      <w:divBdr>
        <w:top w:val="none" w:sz="0" w:space="0" w:color="auto"/>
        <w:left w:val="none" w:sz="0" w:space="0" w:color="auto"/>
        <w:bottom w:val="none" w:sz="0" w:space="0" w:color="auto"/>
        <w:right w:val="none" w:sz="0" w:space="0" w:color="auto"/>
      </w:divBdr>
    </w:div>
    <w:div w:id="567418045">
      <w:bodyDiv w:val="1"/>
      <w:marLeft w:val="0"/>
      <w:marRight w:val="0"/>
      <w:marTop w:val="0"/>
      <w:marBottom w:val="0"/>
      <w:divBdr>
        <w:top w:val="none" w:sz="0" w:space="0" w:color="auto"/>
        <w:left w:val="none" w:sz="0" w:space="0" w:color="auto"/>
        <w:bottom w:val="none" w:sz="0" w:space="0" w:color="auto"/>
        <w:right w:val="none" w:sz="0" w:space="0" w:color="auto"/>
      </w:divBdr>
    </w:div>
    <w:div w:id="637998958">
      <w:bodyDiv w:val="1"/>
      <w:marLeft w:val="0"/>
      <w:marRight w:val="0"/>
      <w:marTop w:val="0"/>
      <w:marBottom w:val="0"/>
      <w:divBdr>
        <w:top w:val="none" w:sz="0" w:space="0" w:color="auto"/>
        <w:left w:val="none" w:sz="0" w:space="0" w:color="auto"/>
        <w:bottom w:val="none" w:sz="0" w:space="0" w:color="auto"/>
        <w:right w:val="none" w:sz="0" w:space="0" w:color="auto"/>
      </w:divBdr>
    </w:div>
    <w:div w:id="701444980">
      <w:bodyDiv w:val="1"/>
      <w:marLeft w:val="0"/>
      <w:marRight w:val="0"/>
      <w:marTop w:val="0"/>
      <w:marBottom w:val="0"/>
      <w:divBdr>
        <w:top w:val="none" w:sz="0" w:space="0" w:color="auto"/>
        <w:left w:val="none" w:sz="0" w:space="0" w:color="auto"/>
        <w:bottom w:val="none" w:sz="0" w:space="0" w:color="auto"/>
        <w:right w:val="none" w:sz="0" w:space="0" w:color="auto"/>
      </w:divBdr>
    </w:div>
    <w:div w:id="719205596">
      <w:bodyDiv w:val="1"/>
      <w:marLeft w:val="0"/>
      <w:marRight w:val="0"/>
      <w:marTop w:val="0"/>
      <w:marBottom w:val="0"/>
      <w:divBdr>
        <w:top w:val="none" w:sz="0" w:space="0" w:color="auto"/>
        <w:left w:val="none" w:sz="0" w:space="0" w:color="auto"/>
        <w:bottom w:val="none" w:sz="0" w:space="0" w:color="auto"/>
        <w:right w:val="none" w:sz="0" w:space="0" w:color="auto"/>
      </w:divBdr>
    </w:div>
    <w:div w:id="745372776">
      <w:bodyDiv w:val="1"/>
      <w:marLeft w:val="0"/>
      <w:marRight w:val="0"/>
      <w:marTop w:val="0"/>
      <w:marBottom w:val="0"/>
      <w:divBdr>
        <w:top w:val="none" w:sz="0" w:space="0" w:color="auto"/>
        <w:left w:val="none" w:sz="0" w:space="0" w:color="auto"/>
        <w:bottom w:val="none" w:sz="0" w:space="0" w:color="auto"/>
        <w:right w:val="none" w:sz="0" w:space="0" w:color="auto"/>
      </w:divBdr>
    </w:div>
    <w:div w:id="824782171">
      <w:bodyDiv w:val="1"/>
      <w:marLeft w:val="0"/>
      <w:marRight w:val="0"/>
      <w:marTop w:val="0"/>
      <w:marBottom w:val="0"/>
      <w:divBdr>
        <w:top w:val="none" w:sz="0" w:space="0" w:color="auto"/>
        <w:left w:val="none" w:sz="0" w:space="0" w:color="auto"/>
        <w:bottom w:val="none" w:sz="0" w:space="0" w:color="auto"/>
        <w:right w:val="none" w:sz="0" w:space="0" w:color="auto"/>
      </w:divBdr>
    </w:div>
    <w:div w:id="829370552">
      <w:bodyDiv w:val="1"/>
      <w:marLeft w:val="0"/>
      <w:marRight w:val="0"/>
      <w:marTop w:val="0"/>
      <w:marBottom w:val="0"/>
      <w:divBdr>
        <w:top w:val="none" w:sz="0" w:space="0" w:color="auto"/>
        <w:left w:val="none" w:sz="0" w:space="0" w:color="auto"/>
        <w:bottom w:val="none" w:sz="0" w:space="0" w:color="auto"/>
        <w:right w:val="none" w:sz="0" w:space="0" w:color="auto"/>
      </w:divBdr>
    </w:div>
    <w:div w:id="876235293">
      <w:bodyDiv w:val="1"/>
      <w:marLeft w:val="0"/>
      <w:marRight w:val="0"/>
      <w:marTop w:val="0"/>
      <w:marBottom w:val="0"/>
      <w:divBdr>
        <w:top w:val="none" w:sz="0" w:space="0" w:color="auto"/>
        <w:left w:val="none" w:sz="0" w:space="0" w:color="auto"/>
        <w:bottom w:val="none" w:sz="0" w:space="0" w:color="auto"/>
        <w:right w:val="none" w:sz="0" w:space="0" w:color="auto"/>
      </w:divBdr>
    </w:div>
    <w:div w:id="1022050717">
      <w:bodyDiv w:val="1"/>
      <w:marLeft w:val="0"/>
      <w:marRight w:val="0"/>
      <w:marTop w:val="0"/>
      <w:marBottom w:val="0"/>
      <w:divBdr>
        <w:top w:val="none" w:sz="0" w:space="0" w:color="auto"/>
        <w:left w:val="none" w:sz="0" w:space="0" w:color="auto"/>
        <w:bottom w:val="none" w:sz="0" w:space="0" w:color="auto"/>
        <w:right w:val="none" w:sz="0" w:space="0" w:color="auto"/>
      </w:divBdr>
    </w:div>
    <w:div w:id="1042292643">
      <w:bodyDiv w:val="1"/>
      <w:marLeft w:val="0"/>
      <w:marRight w:val="0"/>
      <w:marTop w:val="0"/>
      <w:marBottom w:val="0"/>
      <w:divBdr>
        <w:top w:val="none" w:sz="0" w:space="0" w:color="auto"/>
        <w:left w:val="none" w:sz="0" w:space="0" w:color="auto"/>
        <w:bottom w:val="none" w:sz="0" w:space="0" w:color="auto"/>
        <w:right w:val="none" w:sz="0" w:space="0" w:color="auto"/>
      </w:divBdr>
    </w:div>
    <w:div w:id="1053456846">
      <w:bodyDiv w:val="1"/>
      <w:marLeft w:val="0"/>
      <w:marRight w:val="0"/>
      <w:marTop w:val="0"/>
      <w:marBottom w:val="0"/>
      <w:divBdr>
        <w:top w:val="none" w:sz="0" w:space="0" w:color="auto"/>
        <w:left w:val="none" w:sz="0" w:space="0" w:color="auto"/>
        <w:bottom w:val="none" w:sz="0" w:space="0" w:color="auto"/>
        <w:right w:val="none" w:sz="0" w:space="0" w:color="auto"/>
      </w:divBdr>
    </w:div>
    <w:div w:id="1084298904">
      <w:bodyDiv w:val="1"/>
      <w:marLeft w:val="0"/>
      <w:marRight w:val="0"/>
      <w:marTop w:val="0"/>
      <w:marBottom w:val="0"/>
      <w:divBdr>
        <w:top w:val="none" w:sz="0" w:space="0" w:color="auto"/>
        <w:left w:val="none" w:sz="0" w:space="0" w:color="auto"/>
        <w:bottom w:val="none" w:sz="0" w:space="0" w:color="auto"/>
        <w:right w:val="none" w:sz="0" w:space="0" w:color="auto"/>
      </w:divBdr>
    </w:div>
    <w:div w:id="1108428521">
      <w:bodyDiv w:val="1"/>
      <w:marLeft w:val="0"/>
      <w:marRight w:val="0"/>
      <w:marTop w:val="0"/>
      <w:marBottom w:val="0"/>
      <w:divBdr>
        <w:top w:val="none" w:sz="0" w:space="0" w:color="auto"/>
        <w:left w:val="none" w:sz="0" w:space="0" w:color="auto"/>
        <w:bottom w:val="none" w:sz="0" w:space="0" w:color="auto"/>
        <w:right w:val="none" w:sz="0" w:space="0" w:color="auto"/>
      </w:divBdr>
    </w:div>
    <w:div w:id="1131165061">
      <w:bodyDiv w:val="1"/>
      <w:marLeft w:val="0"/>
      <w:marRight w:val="0"/>
      <w:marTop w:val="0"/>
      <w:marBottom w:val="0"/>
      <w:divBdr>
        <w:top w:val="none" w:sz="0" w:space="0" w:color="auto"/>
        <w:left w:val="none" w:sz="0" w:space="0" w:color="auto"/>
        <w:bottom w:val="none" w:sz="0" w:space="0" w:color="auto"/>
        <w:right w:val="none" w:sz="0" w:space="0" w:color="auto"/>
      </w:divBdr>
    </w:div>
    <w:div w:id="1273899500">
      <w:bodyDiv w:val="1"/>
      <w:marLeft w:val="0"/>
      <w:marRight w:val="0"/>
      <w:marTop w:val="0"/>
      <w:marBottom w:val="0"/>
      <w:divBdr>
        <w:top w:val="none" w:sz="0" w:space="0" w:color="auto"/>
        <w:left w:val="none" w:sz="0" w:space="0" w:color="auto"/>
        <w:bottom w:val="none" w:sz="0" w:space="0" w:color="auto"/>
        <w:right w:val="none" w:sz="0" w:space="0" w:color="auto"/>
      </w:divBdr>
    </w:div>
    <w:div w:id="1294361122">
      <w:bodyDiv w:val="1"/>
      <w:marLeft w:val="0"/>
      <w:marRight w:val="0"/>
      <w:marTop w:val="0"/>
      <w:marBottom w:val="0"/>
      <w:divBdr>
        <w:top w:val="none" w:sz="0" w:space="0" w:color="auto"/>
        <w:left w:val="none" w:sz="0" w:space="0" w:color="auto"/>
        <w:bottom w:val="none" w:sz="0" w:space="0" w:color="auto"/>
        <w:right w:val="none" w:sz="0" w:space="0" w:color="auto"/>
      </w:divBdr>
    </w:div>
    <w:div w:id="1324815985">
      <w:bodyDiv w:val="1"/>
      <w:marLeft w:val="0"/>
      <w:marRight w:val="0"/>
      <w:marTop w:val="0"/>
      <w:marBottom w:val="0"/>
      <w:divBdr>
        <w:top w:val="none" w:sz="0" w:space="0" w:color="auto"/>
        <w:left w:val="none" w:sz="0" w:space="0" w:color="auto"/>
        <w:bottom w:val="none" w:sz="0" w:space="0" w:color="auto"/>
        <w:right w:val="none" w:sz="0" w:space="0" w:color="auto"/>
      </w:divBdr>
    </w:div>
    <w:div w:id="1346246209">
      <w:bodyDiv w:val="1"/>
      <w:marLeft w:val="0"/>
      <w:marRight w:val="0"/>
      <w:marTop w:val="0"/>
      <w:marBottom w:val="0"/>
      <w:divBdr>
        <w:top w:val="none" w:sz="0" w:space="0" w:color="auto"/>
        <w:left w:val="none" w:sz="0" w:space="0" w:color="auto"/>
        <w:bottom w:val="none" w:sz="0" w:space="0" w:color="auto"/>
        <w:right w:val="none" w:sz="0" w:space="0" w:color="auto"/>
      </w:divBdr>
    </w:div>
    <w:div w:id="1381782393">
      <w:bodyDiv w:val="1"/>
      <w:marLeft w:val="0"/>
      <w:marRight w:val="0"/>
      <w:marTop w:val="0"/>
      <w:marBottom w:val="0"/>
      <w:divBdr>
        <w:top w:val="none" w:sz="0" w:space="0" w:color="auto"/>
        <w:left w:val="none" w:sz="0" w:space="0" w:color="auto"/>
        <w:bottom w:val="none" w:sz="0" w:space="0" w:color="auto"/>
        <w:right w:val="none" w:sz="0" w:space="0" w:color="auto"/>
      </w:divBdr>
      <w:divsChild>
        <w:div w:id="685980213">
          <w:marLeft w:val="0"/>
          <w:marRight w:val="0"/>
          <w:marTop w:val="0"/>
          <w:marBottom w:val="240"/>
          <w:divBdr>
            <w:top w:val="none" w:sz="0" w:space="0" w:color="auto"/>
            <w:left w:val="none" w:sz="0" w:space="0" w:color="auto"/>
            <w:bottom w:val="none" w:sz="0" w:space="0" w:color="auto"/>
            <w:right w:val="none" w:sz="0" w:space="0" w:color="auto"/>
          </w:divBdr>
        </w:div>
        <w:div w:id="1063916024">
          <w:marLeft w:val="0"/>
          <w:marRight w:val="0"/>
          <w:marTop w:val="0"/>
          <w:marBottom w:val="0"/>
          <w:divBdr>
            <w:top w:val="none" w:sz="0" w:space="0" w:color="auto"/>
            <w:left w:val="none" w:sz="0" w:space="0" w:color="auto"/>
            <w:bottom w:val="none" w:sz="0" w:space="0" w:color="auto"/>
            <w:right w:val="none" w:sz="0" w:space="0" w:color="auto"/>
          </w:divBdr>
        </w:div>
        <w:div w:id="1513908851">
          <w:marLeft w:val="0"/>
          <w:marRight w:val="0"/>
          <w:marTop w:val="0"/>
          <w:marBottom w:val="0"/>
          <w:divBdr>
            <w:top w:val="none" w:sz="0" w:space="0" w:color="auto"/>
            <w:left w:val="none" w:sz="0" w:space="0" w:color="auto"/>
            <w:bottom w:val="none" w:sz="0" w:space="0" w:color="auto"/>
            <w:right w:val="none" w:sz="0" w:space="0" w:color="auto"/>
          </w:divBdr>
        </w:div>
        <w:div w:id="1415206335">
          <w:marLeft w:val="0"/>
          <w:marRight w:val="0"/>
          <w:marTop w:val="0"/>
          <w:marBottom w:val="0"/>
          <w:divBdr>
            <w:top w:val="none" w:sz="0" w:space="0" w:color="auto"/>
            <w:left w:val="none" w:sz="0" w:space="0" w:color="auto"/>
            <w:bottom w:val="none" w:sz="0" w:space="0" w:color="auto"/>
            <w:right w:val="none" w:sz="0" w:space="0" w:color="auto"/>
          </w:divBdr>
        </w:div>
        <w:div w:id="858661436">
          <w:marLeft w:val="0"/>
          <w:marRight w:val="0"/>
          <w:marTop w:val="0"/>
          <w:marBottom w:val="0"/>
          <w:divBdr>
            <w:top w:val="none" w:sz="0" w:space="0" w:color="auto"/>
            <w:left w:val="none" w:sz="0" w:space="0" w:color="auto"/>
            <w:bottom w:val="none" w:sz="0" w:space="0" w:color="auto"/>
            <w:right w:val="none" w:sz="0" w:space="0" w:color="auto"/>
          </w:divBdr>
        </w:div>
        <w:div w:id="2024748665">
          <w:marLeft w:val="0"/>
          <w:marRight w:val="0"/>
          <w:marTop w:val="0"/>
          <w:marBottom w:val="0"/>
          <w:divBdr>
            <w:top w:val="none" w:sz="0" w:space="0" w:color="auto"/>
            <w:left w:val="none" w:sz="0" w:space="0" w:color="auto"/>
            <w:bottom w:val="none" w:sz="0" w:space="0" w:color="auto"/>
            <w:right w:val="none" w:sz="0" w:space="0" w:color="auto"/>
          </w:divBdr>
        </w:div>
        <w:div w:id="1384213489">
          <w:marLeft w:val="0"/>
          <w:marRight w:val="0"/>
          <w:marTop w:val="0"/>
          <w:marBottom w:val="0"/>
          <w:divBdr>
            <w:top w:val="none" w:sz="0" w:space="0" w:color="auto"/>
            <w:left w:val="none" w:sz="0" w:space="0" w:color="auto"/>
            <w:bottom w:val="none" w:sz="0" w:space="0" w:color="auto"/>
            <w:right w:val="none" w:sz="0" w:space="0" w:color="auto"/>
          </w:divBdr>
        </w:div>
        <w:div w:id="784545024">
          <w:marLeft w:val="0"/>
          <w:marRight w:val="0"/>
          <w:marTop w:val="0"/>
          <w:marBottom w:val="0"/>
          <w:divBdr>
            <w:top w:val="none" w:sz="0" w:space="0" w:color="auto"/>
            <w:left w:val="none" w:sz="0" w:space="0" w:color="auto"/>
            <w:bottom w:val="none" w:sz="0" w:space="0" w:color="auto"/>
            <w:right w:val="none" w:sz="0" w:space="0" w:color="auto"/>
          </w:divBdr>
        </w:div>
      </w:divsChild>
    </w:div>
    <w:div w:id="1453357559">
      <w:bodyDiv w:val="1"/>
      <w:marLeft w:val="0"/>
      <w:marRight w:val="0"/>
      <w:marTop w:val="0"/>
      <w:marBottom w:val="0"/>
      <w:divBdr>
        <w:top w:val="none" w:sz="0" w:space="0" w:color="auto"/>
        <w:left w:val="none" w:sz="0" w:space="0" w:color="auto"/>
        <w:bottom w:val="none" w:sz="0" w:space="0" w:color="auto"/>
        <w:right w:val="none" w:sz="0" w:space="0" w:color="auto"/>
      </w:divBdr>
    </w:div>
    <w:div w:id="1459254770">
      <w:bodyDiv w:val="1"/>
      <w:marLeft w:val="0"/>
      <w:marRight w:val="0"/>
      <w:marTop w:val="0"/>
      <w:marBottom w:val="0"/>
      <w:divBdr>
        <w:top w:val="none" w:sz="0" w:space="0" w:color="auto"/>
        <w:left w:val="none" w:sz="0" w:space="0" w:color="auto"/>
        <w:bottom w:val="none" w:sz="0" w:space="0" w:color="auto"/>
        <w:right w:val="none" w:sz="0" w:space="0" w:color="auto"/>
      </w:divBdr>
    </w:div>
    <w:div w:id="1516072816">
      <w:bodyDiv w:val="1"/>
      <w:marLeft w:val="0"/>
      <w:marRight w:val="0"/>
      <w:marTop w:val="0"/>
      <w:marBottom w:val="0"/>
      <w:divBdr>
        <w:top w:val="none" w:sz="0" w:space="0" w:color="auto"/>
        <w:left w:val="none" w:sz="0" w:space="0" w:color="auto"/>
        <w:bottom w:val="none" w:sz="0" w:space="0" w:color="auto"/>
        <w:right w:val="none" w:sz="0" w:space="0" w:color="auto"/>
      </w:divBdr>
    </w:div>
    <w:div w:id="1528520454">
      <w:bodyDiv w:val="1"/>
      <w:marLeft w:val="0"/>
      <w:marRight w:val="0"/>
      <w:marTop w:val="0"/>
      <w:marBottom w:val="0"/>
      <w:divBdr>
        <w:top w:val="none" w:sz="0" w:space="0" w:color="auto"/>
        <w:left w:val="none" w:sz="0" w:space="0" w:color="auto"/>
        <w:bottom w:val="none" w:sz="0" w:space="0" w:color="auto"/>
        <w:right w:val="none" w:sz="0" w:space="0" w:color="auto"/>
      </w:divBdr>
    </w:div>
    <w:div w:id="1544780752">
      <w:bodyDiv w:val="1"/>
      <w:marLeft w:val="0"/>
      <w:marRight w:val="0"/>
      <w:marTop w:val="0"/>
      <w:marBottom w:val="0"/>
      <w:divBdr>
        <w:top w:val="none" w:sz="0" w:space="0" w:color="auto"/>
        <w:left w:val="none" w:sz="0" w:space="0" w:color="auto"/>
        <w:bottom w:val="none" w:sz="0" w:space="0" w:color="auto"/>
        <w:right w:val="none" w:sz="0" w:space="0" w:color="auto"/>
      </w:divBdr>
    </w:div>
    <w:div w:id="1591159297">
      <w:bodyDiv w:val="1"/>
      <w:marLeft w:val="0"/>
      <w:marRight w:val="0"/>
      <w:marTop w:val="0"/>
      <w:marBottom w:val="0"/>
      <w:divBdr>
        <w:top w:val="none" w:sz="0" w:space="0" w:color="auto"/>
        <w:left w:val="none" w:sz="0" w:space="0" w:color="auto"/>
        <w:bottom w:val="none" w:sz="0" w:space="0" w:color="auto"/>
        <w:right w:val="none" w:sz="0" w:space="0" w:color="auto"/>
      </w:divBdr>
    </w:div>
    <w:div w:id="1676960000">
      <w:bodyDiv w:val="1"/>
      <w:marLeft w:val="0"/>
      <w:marRight w:val="0"/>
      <w:marTop w:val="0"/>
      <w:marBottom w:val="0"/>
      <w:divBdr>
        <w:top w:val="none" w:sz="0" w:space="0" w:color="auto"/>
        <w:left w:val="none" w:sz="0" w:space="0" w:color="auto"/>
        <w:bottom w:val="none" w:sz="0" w:space="0" w:color="auto"/>
        <w:right w:val="none" w:sz="0" w:space="0" w:color="auto"/>
      </w:divBdr>
    </w:div>
    <w:div w:id="1748963983">
      <w:bodyDiv w:val="1"/>
      <w:marLeft w:val="0"/>
      <w:marRight w:val="0"/>
      <w:marTop w:val="0"/>
      <w:marBottom w:val="0"/>
      <w:divBdr>
        <w:top w:val="none" w:sz="0" w:space="0" w:color="auto"/>
        <w:left w:val="none" w:sz="0" w:space="0" w:color="auto"/>
        <w:bottom w:val="none" w:sz="0" w:space="0" w:color="auto"/>
        <w:right w:val="none" w:sz="0" w:space="0" w:color="auto"/>
      </w:divBdr>
    </w:div>
    <w:div w:id="1838887258">
      <w:bodyDiv w:val="1"/>
      <w:marLeft w:val="0"/>
      <w:marRight w:val="0"/>
      <w:marTop w:val="0"/>
      <w:marBottom w:val="0"/>
      <w:divBdr>
        <w:top w:val="none" w:sz="0" w:space="0" w:color="auto"/>
        <w:left w:val="none" w:sz="0" w:space="0" w:color="auto"/>
        <w:bottom w:val="none" w:sz="0" w:space="0" w:color="auto"/>
        <w:right w:val="none" w:sz="0" w:space="0" w:color="auto"/>
      </w:divBdr>
    </w:div>
    <w:div w:id="1951274541">
      <w:bodyDiv w:val="1"/>
      <w:marLeft w:val="0"/>
      <w:marRight w:val="0"/>
      <w:marTop w:val="0"/>
      <w:marBottom w:val="0"/>
      <w:divBdr>
        <w:top w:val="none" w:sz="0" w:space="0" w:color="auto"/>
        <w:left w:val="none" w:sz="0" w:space="0" w:color="auto"/>
        <w:bottom w:val="none" w:sz="0" w:space="0" w:color="auto"/>
        <w:right w:val="none" w:sz="0" w:space="0" w:color="auto"/>
      </w:divBdr>
    </w:div>
    <w:div w:id="2018772180">
      <w:bodyDiv w:val="1"/>
      <w:marLeft w:val="0"/>
      <w:marRight w:val="0"/>
      <w:marTop w:val="0"/>
      <w:marBottom w:val="0"/>
      <w:divBdr>
        <w:top w:val="none" w:sz="0" w:space="0" w:color="auto"/>
        <w:left w:val="none" w:sz="0" w:space="0" w:color="auto"/>
        <w:bottom w:val="none" w:sz="0" w:space="0" w:color="auto"/>
        <w:right w:val="none" w:sz="0" w:space="0" w:color="auto"/>
      </w:divBdr>
    </w:div>
    <w:div w:id="2036034069">
      <w:bodyDiv w:val="1"/>
      <w:marLeft w:val="0"/>
      <w:marRight w:val="0"/>
      <w:marTop w:val="0"/>
      <w:marBottom w:val="0"/>
      <w:divBdr>
        <w:top w:val="none" w:sz="0" w:space="0" w:color="auto"/>
        <w:left w:val="none" w:sz="0" w:space="0" w:color="auto"/>
        <w:bottom w:val="none" w:sz="0" w:space="0" w:color="auto"/>
        <w:right w:val="none" w:sz="0" w:space="0" w:color="auto"/>
      </w:divBdr>
    </w:div>
    <w:div w:id="2092923359">
      <w:bodyDiv w:val="1"/>
      <w:marLeft w:val="0"/>
      <w:marRight w:val="0"/>
      <w:marTop w:val="0"/>
      <w:marBottom w:val="0"/>
      <w:divBdr>
        <w:top w:val="none" w:sz="0" w:space="0" w:color="auto"/>
        <w:left w:val="none" w:sz="0" w:space="0" w:color="auto"/>
        <w:bottom w:val="none" w:sz="0" w:space="0" w:color="auto"/>
        <w:right w:val="none" w:sz="0" w:space="0" w:color="auto"/>
      </w:divBdr>
    </w:div>
    <w:div w:id="2107724604">
      <w:bodyDiv w:val="1"/>
      <w:marLeft w:val="0"/>
      <w:marRight w:val="0"/>
      <w:marTop w:val="0"/>
      <w:marBottom w:val="0"/>
      <w:divBdr>
        <w:top w:val="none" w:sz="0" w:space="0" w:color="auto"/>
        <w:left w:val="none" w:sz="0" w:space="0" w:color="auto"/>
        <w:bottom w:val="none" w:sz="0" w:space="0" w:color="auto"/>
        <w:right w:val="none" w:sz="0" w:space="0" w:color="auto"/>
      </w:divBdr>
    </w:div>
    <w:div w:id="214141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s.gov.in/wp-content/uploads/2020/08/safety-of-toy.pdf" TargetMode="External"/><Relationship Id="rId13" Type="http://schemas.openxmlformats.org/officeDocument/2006/relationships/hyperlink" Target="http://admin.indiaenvironmentportal.org.in/reports-documents/plastic-waste-management-amendment-rules-2024"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bis.gov.in/PDF/bs/198663.pd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sgs.com/terms%20_and_conditions.ht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bconsumers.gov.in/writereaddata/ACT%20&amp;%20RULES/Act%20&amp;%20Rules/9%20The%20Legal%20Metrology%20(Package%20Commodities)%20Rules,%202011.pdf" TargetMode="External"/><Relationship Id="rId5" Type="http://schemas.openxmlformats.org/officeDocument/2006/relationships/webSettings" Target="webSettings.xml"/><Relationship Id="rId15" Type="http://schemas.openxmlformats.org/officeDocument/2006/relationships/hyperlink" Target="https://eprbattery.cpcb.gov.in/?utm_source=chatgpt.com" TargetMode="External"/><Relationship Id="rId10" Type="http://schemas.openxmlformats.org/officeDocument/2006/relationships/hyperlink" Target="https://www.wpcindia.com/eta"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bis.gov.in/wp-content/uploads/2023/07/PM_302-1-approved.pdf" TargetMode="External"/><Relationship Id="rId14" Type="http://schemas.openxmlformats.org/officeDocument/2006/relationships/hyperlink" Target="https://cpcb.nic.in/rules-6/?utm_source=chatgpt.co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B09E6-F427-47BF-9441-5F271D2C6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2242</TotalTime>
  <Pages>5</Pages>
  <Words>1388</Words>
  <Characters>9395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LABELING</vt:lpstr>
    </vt:vector>
  </TitlesOfParts>
  <Company>SGS HK LTD.</Company>
  <LinksUpToDate>false</LinksUpToDate>
  <CharactersWithSpaces>10762</CharactersWithSpaces>
  <SharedDoc>false</SharedDoc>
  <HLinks>
    <vt:vector size="6" baseType="variant">
      <vt:variant>
        <vt:i4>5767245</vt:i4>
      </vt:variant>
      <vt:variant>
        <vt:i4>0</vt:i4>
      </vt:variant>
      <vt:variant>
        <vt:i4>0</vt:i4>
      </vt:variant>
      <vt:variant>
        <vt:i4>5</vt:i4>
      </vt:variant>
      <vt:variant>
        <vt:lpwstr>http://www.sgs.com/terms _and_conditions.htm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LABELING</dc:title>
  <dc:creator>SGSHK</dc:creator>
  <cp:lastModifiedBy>Zhao, Ryenni (Shenzhen)</cp:lastModifiedBy>
  <cp:revision>134</cp:revision>
  <cp:lastPrinted>2020-11-06T06:04:00Z</cp:lastPrinted>
  <dcterms:created xsi:type="dcterms:W3CDTF">2023-08-09T08:15:00Z</dcterms:created>
  <dcterms:modified xsi:type="dcterms:W3CDTF">2025-06-06T08:37:00Z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BusinessFunction">
    <vt:lpwstr/>
  </property>
  <property fmtid="{D5CDD505-2E9C-101B-9397-08002B2CF9AE}" pid="4" name="Owner">
    <vt:lpwstr/>
  </property>
  <property fmtid="{D5CDD505-2E9C-101B-9397-08002B2CF9AE}" pid="5" name="Language">
    <vt:lpwstr/>
  </property>
  <property fmtid="{D5CDD505-2E9C-101B-9397-08002B2CF9AE}" pid="6" name="Country">
    <vt:lpwstr/>
  </property>
</Properties>
</file>