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95EB9" w14:textId="25AD27FB" w:rsidR="008B17C9" w:rsidRPr="000B381A" w:rsidRDefault="008B17C9">
      <w:pPr>
        <w:rPr>
          <w:rFonts w:cs="Arial"/>
          <w:b/>
          <w:i/>
        </w:rPr>
      </w:pPr>
    </w:p>
    <w:tbl>
      <w:tblPr>
        <w:tblpPr w:leftFromText="180" w:rightFromText="180" w:vertAnchor="text" w:tblpY="1"/>
        <w:tblOverlap w:val="neve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43"/>
      </w:tblGrid>
      <w:tr w:rsidR="008B17C9" w:rsidRPr="000B381A" w14:paraId="2411E458" w14:textId="77777777" w:rsidTr="0036142C">
        <w:trPr>
          <w:cantSplit/>
          <w:tblHeader/>
        </w:trPr>
        <w:tc>
          <w:tcPr>
            <w:tcW w:w="10343" w:type="dxa"/>
            <w:tcBorders>
              <w:bottom w:val="single" w:sz="4" w:space="0" w:color="auto"/>
            </w:tcBorders>
            <w:shd w:val="clear" w:color="auto" w:fill="FF9900"/>
          </w:tcPr>
          <w:p w14:paraId="19C83402" w14:textId="77777777" w:rsidR="008B17C9" w:rsidRPr="000B381A" w:rsidRDefault="00A11AE5" w:rsidP="00DB0974">
            <w:pPr>
              <w:pStyle w:val="2"/>
              <w:tabs>
                <w:tab w:val="right" w:pos="10079"/>
              </w:tabs>
              <w:rPr>
                <w:rFonts w:eastAsia="宋体" w:cs="Arial"/>
                <w:color w:val="000000" w:themeColor="text1"/>
                <w:lang w:eastAsia="zh-CN"/>
              </w:rPr>
            </w:pPr>
            <w:bookmarkStart w:id="0" w:name="_Hlk200091857"/>
            <w:r w:rsidRPr="000B381A">
              <w:rPr>
                <w:rFonts w:eastAsia="宋体" w:cs="Arial"/>
                <w:color w:val="000000" w:themeColor="text1"/>
                <w:lang w:eastAsia="zh-CN"/>
              </w:rPr>
              <w:t>Scope:</w:t>
            </w:r>
          </w:p>
          <w:p w14:paraId="4563E340" w14:textId="274CC549" w:rsidR="00A11AE5" w:rsidRPr="000B381A" w:rsidRDefault="00A11AE5" w:rsidP="00A11AE5">
            <w:pPr>
              <w:rPr>
                <w:rFonts w:eastAsia="宋体" w:cs="Arial"/>
                <w:lang w:eastAsia="zh-CN"/>
              </w:rPr>
            </w:pPr>
            <w:r w:rsidRPr="000B381A">
              <w:rPr>
                <w:rFonts w:cs="Arial"/>
                <w:color w:val="000000" w:themeColor="text1"/>
              </w:rPr>
              <w:t>Applies to toys for children, toys being any product or material designed or intended</w:t>
            </w:r>
            <w:r w:rsidR="00547E8C">
              <w:rPr>
                <w:rFonts w:eastAsia="宋体" w:cs="Arial" w:hint="eastAsia"/>
                <w:color w:val="000000" w:themeColor="text1"/>
                <w:lang w:eastAsia="zh-CN"/>
              </w:rPr>
              <w:t xml:space="preserve"> </w:t>
            </w:r>
            <w:r w:rsidRPr="000B381A">
              <w:rPr>
                <w:rFonts w:cs="Arial"/>
                <w:color w:val="000000" w:themeColor="text1"/>
              </w:rPr>
              <w:t>for use in play by children of less than 14 years.</w:t>
            </w:r>
          </w:p>
        </w:tc>
      </w:tr>
    </w:tbl>
    <w:p w14:paraId="04B4F118" w14:textId="0B69420D" w:rsidR="008B17C9" w:rsidRDefault="008B17C9">
      <w:pPr>
        <w:rPr>
          <w:rFonts w:eastAsia="宋体" w:cs="Arial"/>
          <w:lang w:eastAsia="zh-CN"/>
        </w:rPr>
      </w:pPr>
      <w:bookmarkStart w:id="1" w:name="_Hlk198725056"/>
      <w:bookmarkEnd w:id="0"/>
    </w:p>
    <w:tbl>
      <w:tblPr>
        <w:tblStyle w:val="ab"/>
        <w:tblW w:w="10343" w:type="dxa"/>
        <w:shd w:val="clear" w:color="auto" w:fill="F2F2F2" w:themeFill="background1" w:themeFillShade="F2"/>
        <w:tblLook w:val="04A0" w:firstRow="1" w:lastRow="0" w:firstColumn="1" w:lastColumn="0" w:noHBand="0" w:noVBand="1"/>
      </w:tblPr>
      <w:tblGrid>
        <w:gridCol w:w="1487"/>
        <w:gridCol w:w="2125"/>
        <w:gridCol w:w="4671"/>
        <w:gridCol w:w="1098"/>
        <w:gridCol w:w="962"/>
      </w:tblGrid>
      <w:tr w:rsidR="008B2C48" w:rsidRPr="00106597" w14:paraId="535120E2" w14:textId="77777777" w:rsidTr="00195B7C">
        <w:trPr>
          <w:trHeight w:val="252"/>
        </w:trPr>
        <w:tc>
          <w:tcPr>
            <w:tcW w:w="10343" w:type="dxa"/>
            <w:gridSpan w:val="5"/>
            <w:tcBorders>
              <w:top w:val="single" w:sz="4" w:space="0" w:color="auto"/>
              <w:left w:val="single" w:sz="4" w:space="0" w:color="auto"/>
              <w:bottom w:val="single" w:sz="4" w:space="0" w:color="auto"/>
            </w:tcBorders>
            <w:shd w:val="clear" w:color="auto" w:fill="FF9900"/>
            <w:vAlign w:val="center"/>
          </w:tcPr>
          <w:p w14:paraId="70DC6D11" w14:textId="65C93770" w:rsidR="008B2C48" w:rsidRPr="00106597" w:rsidRDefault="008B2C48" w:rsidP="00266A17">
            <w:pPr>
              <w:rPr>
                <w:rFonts w:eastAsia="宋体" w:cs="Arial"/>
                <w:sz w:val="18"/>
                <w:szCs w:val="18"/>
                <w:lang w:eastAsia="zh-CN"/>
              </w:rPr>
            </w:pPr>
            <w:r w:rsidRPr="00106597">
              <w:rPr>
                <w:rFonts w:eastAsia="宋体" w:cs="Arial"/>
                <w:b/>
                <w:bCs/>
                <w:i/>
                <w:iCs/>
                <w:sz w:val="18"/>
                <w:szCs w:val="18"/>
                <w:lang w:eastAsia="zh-CN"/>
              </w:rPr>
              <w:t>Safety</w:t>
            </w:r>
            <w:r w:rsidRPr="00106597">
              <w:rPr>
                <w:rFonts w:cs="Arial"/>
                <w:b/>
                <w:bCs/>
                <w:i/>
                <w:iCs/>
                <w:sz w:val="18"/>
                <w:szCs w:val="18"/>
              </w:rPr>
              <w:t xml:space="preserve"> Requirements</w:t>
            </w:r>
          </w:p>
        </w:tc>
      </w:tr>
      <w:tr w:rsidR="00195B7C" w:rsidRPr="00106597" w14:paraId="00DE4DAA"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0B5C22" w14:textId="171E4451" w:rsidR="00437211" w:rsidRPr="00106597" w:rsidRDefault="00E0363B" w:rsidP="00437211">
            <w:pPr>
              <w:jc w:val="center"/>
              <w:rPr>
                <w:rFonts w:eastAsia="宋体" w:cs="Arial"/>
                <w:sz w:val="18"/>
                <w:szCs w:val="18"/>
                <w:lang w:eastAsia="zh-CN"/>
              </w:rPr>
            </w:pPr>
            <w:r>
              <w:rPr>
                <w:rFonts w:eastAsia="宋体" w:cs="Arial" w:hint="eastAsia"/>
                <w:sz w:val="18"/>
                <w:szCs w:val="18"/>
                <w:lang w:eastAsia="zh-CN"/>
              </w:rPr>
              <w:t xml:space="preserve">KC Certification </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D7320E3" w14:textId="77777777" w:rsidR="00E0363B" w:rsidRDefault="00C05AFB" w:rsidP="00BB1F39">
            <w:pPr>
              <w:rPr>
                <w:rFonts w:eastAsia="宋体" w:cs="Arial"/>
                <w:sz w:val="18"/>
                <w:szCs w:val="18"/>
                <w:lang w:eastAsia="zh-CN"/>
              </w:rPr>
            </w:pPr>
            <w:r w:rsidRPr="00C05AFB">
              <w:rPr>
                <w:rFonts w:eastAsia="宋体" w:cs="Arial"/>
                <w:sz w:val="18"/>
                <w:szCs w:val="18"/>
                <w:lang w:eastAsia="zh-CN"/>
              </w:rPr>
              <w:t>The National Agency for Technology and Standards</w:t>
            </w:r>
          </w:p>
          <w:p w14:paraId="0FD4D3F7" w14:textId="77777777" w:rsidR="00091041" w:rsidRDefault="00091041" w:rsidP="00BB1F39">
            <w:pPr>
              <w:rPr>
                <w:rFonts w:eastAsia="宋体" w:cs="Arial"/>
                <w:sz w:val="18"/>
                <w:szCs w:val="18"/>
                <w:lang w:eastAsia="zh-CN"/>
              </w:rPr>
            </w:pPr>
          </w:p>
          <w:p w14:paraId="7FA1EF54" w14:textId="1EFBB0FE" w:rsidR="005D239F" w:rsidRDefault="005D239F" w:rsidP="00BB1F39">
            <w:pPr>
              <w:rPr>
                <w:rFonts w:eastAsia="宋体" w:cs="Arial"/>
                <w:sz w:val="18"/>
                <w:szCs w:val="18"/>
                <w:lang w:eastAsia="zh-CN"/>
              </w:rPr>
            </w:pPr>
            <w:r>
              <w:rPr>
                <w:rFonts w:eastAsia="宋体" w:cs="Arial" w:hint="eastAsia"/>
                <w:sz w:val="18"/>
                <w:szCs w:val="18"/>
                <w:lang w:eastAsia="zh-CN"/>
              </w:rPr>
              <w:t>Link:</w:t>
            </w:r>
          </w:p>
          <w:p w14:paraId="3CDA6682" w14:textId="4BBA77B1" w:rsidR="00091041" w:rsidRPr="00106597" w:rsidRDefault="00D536D4" w:rsidP="00BB1F39">
            <w:pPr>
              <w:rPr>
                <w:rFonts w:eastAsia="宋体" w:cs="Arial"/>
                <w:sz w:val="18"/>
                <w:szCs w:val="18"/>
                <w:lang w:eastAsia="zh-CN"/>
              </w:rPr>
            </w:pPr>
            <w:hyperlink r:id="rId8" w:history="1">
              <w:r w:rsidRPr="00D536D4">
                <w:rPr>
                  <w:rStyle w:val="ac"/>
                  <w:rFonts w:ascii="Batang" w:eastAsia="Batang" w:hAnsi="Batang" w:cs="Batang" w:hint="eastAsia"/>
                </w:rPr>
                <w:t>국가기술표준원</w:t>
              </w:r>
              <w:r w:rsidRPr="00D536D4">
                <w:rPr>
                  <w:rStyle w:val="ac"/>
                </w:rPr>
                <w:t xml:space="preserve"> &gt; </w:t>
              </w:r>
              <w:r w:rsidRPr="00D536D4">
                <w:rPr>
                  <w:rStyle w:val="ac"/>
                  <w:rFonts w:ascii="Batang" w:eastAsia="Batang" w:hAnsi="Batang" w:cs="Batang" w:hint="eastAsia"/>
                </w:rPr>
                <w:t>정책</w:t>
              </w:r>
              <w:r w:rsidRPr="00D536D4">
                <w:rPr>
                  <w:rStyle w:val="ac"/>
                </w:rPr>
                <w:t xml:space="preserve"> &gt; </w:t>
              </w:r>
              <w:r w:rsidRPr="00D536D4">
                <w:rPr>
                  <w:rStyle w:val="ac"/>
                  <w:rFonts w:ascii="Batang" w:eastAsia="Batang" w:hAnsi="Batang" w:cs="Batang" w:hint="eastAsia"/>
                </w:rPr>
                <w:t>제품안전</w:t>
              </w:r>
              <w:r w:rsidRPr="00D536D4">
                <w:rPr>
                  <w:rStyle w:val="ac"/>
                </w:rPr>
                <w:t xml:space="preserve"> &gt; </w:t>
              </w:r>
              <w:r w:rsidRPr="00D536D4">
                <w:rPr>
                  <w:rStyle w:val="ac"/>
                  <w:rFonts w:ascii="Batang" w:eastAsia="Batang" w:hAnsi="Batang" w:cs="Batang" w:hint="eastAsia"/>
                </w:rPr>
                <w:t>어린이제품</w:t>
              </w:r>
              <w:r w:rsidRPr="00D536D4">
                <w:rPr>
                  <w:rStyle w:val="ac"/>
                </w:rPr>
                <w:t xml:space="preserve"> &gt; </w:t>
              </w:r>
              <w:r w:rsidRPr="00D536D4">
                <w:rPr>
                  <w:rStyle w:val="ac"/>
                  <w:rFonts w:ascii="Batang" w:eastAsia="Batang" w:hAnsi="Batang" w:cs="Batang" w:hint="eastAsia"/>
                </w:rPr>
                <w:t>안전인증</w:t>
              </w:r>
            </w:hyperlink>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2750EC3F" w14:textId="6DA88C77" w:rsidR="00AC1173" w:rsidRPr="00AC1173" w:rsidRDefault="00AC1173" w:rsidP="00AC1173">
            <w:pPr>
              <w:rPr>
                <w:rFonts w:eastAsia="宋体" w:cs="Arial"/>
                <w:sz w:val="18"/>
                <w:szCs w:val="18"/>
                <w:lang w:eastAsia="zh-CN"/>
              </w:rPr>
            </w:pPr>
            <w:r w:rsidRPr="00AC1173">
              <w:rPr>
                <w:rFonts w:eastAsia="宋体" w:cs="Arial"/>
                <w:sz w:val="18"/>
                <w:szCs w:val="18"/>
                <w:lang w:eastAsia="zh-CN"/>
              </w:rPr>
              <w:t>Manufacturer or importer shall test</w:t>
            </w:r>
            <w:r>
              <w:rPr>
                <w:rFonts w:eastAsia="宋体" w:cs="Arial" w:hint="eastAsia"/>
                <w:sz w:val="18"/>
                <w:szCs w:val="18"/>
                <w:lang w:eastAsia="zh-CN"/>
              </w:rPr>
              <w:t xml:space="preserve"> toy samples</w:t>
            </w:r>
            <w:r w:rsidRPr="00AC1173">
              <w:rPr>
                <w:rFonts w:eastAsia="宋体" w:cs="Arial"/>
                <w:sz w:val="18"/>
                <w:szCs w:val="18"/>
                <w:lang w:eastAsia="zh-CN"/>
              </w:rPr>
              <w:t xml:space="preserve"> by the approved lab</w:t>
            </w:r>
            <w:r>
              <w:rPr>
                <w:rFonts w:eastAsia="宋体" w:cs="Arial" w:hint="eastAsia"/>
                <w:sz w:val="18"/>
                <w:szCs w:val="18"/>
                <w:lang w:eastAsia="zh-CN"/>
              </w:rPr>
              <w:t xml:space="preserve">, </w:t>
            </w:r>
            <w:r w:rsidR="005D239F">
              <w:rPr>
                <w:rFonts w:eastAsia="宋体" w:cs="Arial" w:hint="eastAsia"/>
                <w:sz w:val="18"/>
                <w:szCs w:val="18"/>
                <w:lang w:eastAsia="zh-CN"/>
              </w:rPr>
              <w:t>（</w:t>
            </w:r>
            <w:r w:rsidR="005D239F">
              <w:rPr>
                <w:rFonts w:eastAsia="宋体" w:cs="Arial" w:hint="eastAsia"/>
                <w:sz w:val="18"/>
                <w:szCs w:val="18"/>
                <w:lang w:eastAsia="zh-CN"/>
              </w:rPr>
              <w:t>factory inspection maybe needed for some kinds of toys.</w:t>
            </w:r>
            <w:r w:rsidR="005D239F">
              <w:rPr>
                <w:rFonts w:eastAsia="宋体" w:cs="Arial" w:hint="eastAsia"/>
                <w:sz w:val="18"/>
                <w:szCs w:val="18"/>
                <w:lang w:eastAsia="zh-CN"/>
              </w:rPr>
              <w:t>）</w:t>
            </w:r>
            <w:r w:rsidR="005D239F">
              <w:rPr>
                <w:rFonts w:eastAsia="宋体" w:cs="Arial" w:hint="eastAsia"/>
                <w:sz w:val="18"/>
                <w:szCs w:val="18"/>
                <w:lang w:eastAsia="zh-CN"/>
              </w:rPr>
              <w:t xml:space="preserve"> </w:t>
            </w:r>
            <w:r>
              <w:rPr>
                <w:rFonts w:eastAsia="宋体" w:cs="Arial" w:hint="eastAsia"/>
                <w:sz w:val="18"/>
                <w:szCs w:val="18"/>
                <w:lang w:eastAsia="zh-CN"/>
              </w:rPr>
              <w:t xml:space="preserve">then </w:t>
            </w:r>
            <w:r w:rsidRPr="00AC1173">
              <w:rPr>
                <w:rFonts w:eastAsia="宋体" w:cs="Arial"/>
                <w:sz w:val="18"/>
                <w:szCs w:val="18"/>
                <w:lang w:eastAsia="zh-CN"/>
              </w:rPr>
              <w:t>notify to the notification body wit</w:t>
            </w:r>
            <w:r>
              <w:rPr>
                <w:rFonts w:eastAsia="宋体" w:cs="Arial" w:hint="eastAsia"/>
                <w:sz w:val="18"/>
                <w:szCs w:val="18"/>
                <w:lang w:eastAsia="zh-CN"/>
              </w:rPr>
              <w:t xml:space="preserve">h </w:t>
            </w:r>
            <w:r w:rsidRPr="00AC1173">
              <w:rPr>
                <w:rFonts w:eastAsia="宋体" w:cs="Arial"/>
                <w:sz w:val="18"/>
                <w:szCs w:val="18"/>
                <w:lang w:eastAsia="zh-CN"/>
              </w:rPr>
              <w:t>the issued test report by the approved lab after testing .</w:t>
            </w:r>
          </w:p>
          <w:p w14:paraId="7F3D126B" w14:textId="0375FA1C" w:rsidR="000B1F6C" w:rsidRDefault="00AC1173" w:rsidP="00AC1173">
            <w:pPr>
              <w:rPr>
                <w:rFonts w:eastAsia="宋体" w:cs="Arial"/>
                <w:sz w:val="18"/>
                <w:szCs w:val="18"/>
                <w:lang w:eastAsia="zh-CN"/>
              </w:rPr>
            </w:pPr>
            <w:r w:rsidRPr="00AC1173">
              <w:rPr>
                <w:rFonts w:eastAsia="宋体" w:cs="Arial"/>
                <w:sz w:val="18"/>
                <w:szCs w:val="18"/>
                <w:lang w:eastAsia="zh-CN"/>
              </w:rPr>
              <w:t xml:space="preserve">Manufacturer or importer shall </w:t>
            </w:r>
            <w:r w:rsidR="005D239F" w:rsidRPr="00AC1173">
              <w:rPr>
                <w:rFonts w:eastAsia="宋体" w:cs="Arial"/>
                <w:sz w:val="18"/>
                <w:szCs w:val="18"/>
                <w:lang w:eastAsia="zh-CN"/>
              </w:rPr>
              <w:t>mark</w:t>
            </w:r>
            <w:r w:rsidRPr="00AC1173">
              <w:rPr>
                <w:rFonts w:eastAsia="宋体" w:cs="Arial"/>
                <w:sz w:val="18"/>
                <w:szCs w:val="18"/>
                <w:lang w:eastAsia="zh-CN"/>
              </w:rPr>
              <w:t xml:space="preserve"> the received notification</w:t>
            </w:r>
            <w:r>
              <w:rPr>
                <w:rFonts w:eastAsia="宋体" w:cs="Arial" w:hint="eastAsia"/>
                <w:sz w:val="18"/>
                <w:szCs w:val="18"/>
                <w:lang w:eastAsia="zh-CN"/>
              </w:rPr>
              <w:t xml:space="preserve"> </w:t>
            </w:r>
            <w:r w:rsidRPr="00AC1173">
              <w:rPr>
                <w:rFonts w:eastAsia="宋体" w:cs="Arial"/>
                <w:sz w:val="18"/>
                <w:szCs w:val="18"/>
                <w:lang w:eastAsia="zh-CN"/>
              </w:rPr>
              <w:t>number and KC mark on their own product or package before</w:t>
            </w:r>
            <w:r>
              <w:rPr>
                <w:rFonts w:eastAsia="宋体" w:cs="Arial" w:hint="eastAsia"/>
                <w:sz w:val="18"/>
                <w:szCs w:val="18"/>
                <w:lang w:eastAsia="zh-CN"/>
              </w:rPr>
              <w:t xml:space="preserve"> </w:t>
            </w:r>
            <w:r w:rsidRPr="00AC1173">
              <w:rPr>
                <w:rFonts w:eastAsia="宋体" w:cs="Arial"/>
                <w:sz w:val="18"/>
                <w:szCs w:val="18"/>
                <w:lang w:eastAsia="zh-CN"/>
              </w:rPr>
              <w:t>importing or distributing.</w:t>
            </w:r>
          </w:p>
          <w:p w14:paraId="31513914" w14:textId="77777777" w:rsidR="00AC1173" w:rsidRDefault="00AC1173" w:rsidP="00AC1173">
            <w:pPr>
              <w:rPr>
                <w:rFonts w:eastAsia="宋体" w:cs="Arial"/>
                <w:sz w:val="18"/>
                <w:szCs w:val="18"/>
                <w:lang w:eastAsia="zh-CN"/>
              </w:rPr>
            </w:pPr>
          </w:p>
          <w:p w14:paraId="7F81E362" w14:textId="49F76415" w:rsidR="00AC1173" w:rsidRDefault="00AC1173" w:rsidP="00AC1173">
            <w:pPr>
              <w:jc w:val="center"/>
              <w:rPr>
                <w:rFonts w:eastAsia="宋体" w:cs="Arial"/>
                <w:sz w:val="18"/>
                <w:szCs w:val="18"/>
                <w:lang w:eastAsia="zh-CN"/>
              </w:rPr>
            </w:pPr>
            <w:r>
              <w:rPr>
                <w:noProof/>
              </w:rPr>
              <w:drawing>
                <wp:inline distT="0" distB="0" distL="0" distR="0" wp14:anchorId="32C75B43" wp14:editId="2D2271CF">
                  <wp:extent cx="1719617" cy="1537286"/>
                  <wp:effectExtent l="0" t="0" r="0" b="6350"/>
                  <wp:docPr id="510105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5850" name=""/>
                          <pic:cNvPicPr/>
                        </pic:nvPicPr>
                        <pic:blipFill>
                          <a:blip r:embed="rId9"/>
                          <a:stretch>
                            <a:fillRect/>
                          </a:stretch>
                        </pic:blipFill>
                        <pic:spPr>
                          <a:xfrm>
                            <a:off x="0" y="0"/>
                            <a:ext cx="1731620" cy="1548016"/>
                          </a:xfrm>
                          <a:prstGeom prst="rect">
                            <a:avLst/>
                          </a:prstGeom>
                        </pic:spPr>
                      </pic:pic>
                    </a:graphicData>
                  </a:graphic>
                </wp:inline>
              </w:drawing>
            </w:r>
          </w:p>
          <w:p w14:paraId="219B611F" w14:textId="7458551D" w:rsidR="00AC1173" w:rsidRPr="00106597" w:rsidRDefault="00AC1173" w:rsidP="00AC1173">
            <w:pPr>
              <w:rPr>
                <w:rFonts w:eastAsia="宋体" w:cs="Arial"/>
                <w:sz w:val="18"/>
                <w:szCs w:val="18"/>
                <w:lang w:eastAsia="zh-CN"/>
              </w:rPr>
            </w:pPr>
          </w:p>
        </w:tc>
        <w:tc>
          <w:tcPr>
            <w:tcW w:w="1098" w:type="dxa"/>
            <w:shd w:val="clear" w:color="auto" w:fill="F2F2F2" w:themeFill="background1" w:themeFillShade="F2"/>
          </w:tcPr>
          <w:p w14:paraId="60E99835" w14:textId="77777777" w:rsidR="000B1F6C" w:rsidRPr="00106597" w:rsidRDefault="000B1F6C" w:rsidP="000B1F6C">
            <w:pPr>
              <w:rPr>
                <w:rFonts w:eastAsia="宋体" w:cs="Arial"/>
                <w:sz w:val="18"/>
                <w:szCs w:val="18"/>
                <w:lang w:eastAsia="zh-CN"/>
              </w:rPr>
            </w:pPr>
          </w:p>
        </w:tc>
        <w:tc>
          <w:tcPr>
            <w:tcW w:w="962" w:type="dxa"/>
            <w:shd w:val="clear" w:color="auto" w:fill="F2F2F2" w:themeFill="background1" w:themeFillShade="F2"/>
          </w:tcPr>
          <w:p w14:paraId="7C812110" w14:textId="77777777" w:rsidR="000B1F6C" w:rsidRPr="00106597" w:rsidRDefault="000B1F6C" w:rsidP="000B1F6C">
            <w:pPr>
              <w:rPr>
                <w:rFonts w:eastAsia="宋体" w:cs="Arial"/>
                <w:sz w:val="18"/>
                <w:szCs w:val="18"/>
                <w:lang w:eastAsia="zh-CN"/>
              </w:rPr>
            </w:pPr>
          </w:p>
        </w:tc>
      </w:tr>
      <w:tr w:rsidR="00195B7C" w:rsidRPr="00106597" w14:paraId="64867AFA" w14:textId="77777777" w:rsidTr="008E5425">
        <w:trPr>
          <w:trHeight w:val="621"/>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338555E" w14:textId="77777777" w:rsidR="0086146D" w:rsidRPr="00106597" w:rsidRDefault="0086146D" w:rsidP="0086146D">
            <w:pPr>
              <w:rPr>
                <w:rFonts w:eastAsia="宋体" w:cs="Arial"/>
                <w:sz w:val="18"/>
                <w:szCs w:val="18"/>
                <w:lang w:eastAsia="zh-CN"/>
              </w:rPr>
            </w:pPr>
            <w:r w:rsidRPr="00106597">
              <w:rPr>
                <w:rFonts w:cs="Arial"/>
                <w:sz w:val="18"/>
                <w:szCs w:val="18"/>
              </w:rPr>
              <w:t>Mechanical and Physical Properties.</w:t>
            </w:r>
          </w:p>
          <w:p w14:paraId="332FE299" w14:textId="77777777" w:rsidR="0086146D" w:rsidRPr="00106597" w:rsidRDefault="0086146D" w:rsidP="0086146D">
            <w:pPr>
              <w:rPr>
                <w:rFonts w:eastAsia="宋体" w:cs="Arial"/>
                <w:sz w:val="18"/>
                <w:szCs w:val="18"/>
                <w:lang w:eastAsia="zh-CN"/>
              </w:rPr>
            </w:pPr>
          </w:p>
          <w:p w14:paraId="3227F702" w14:textId="4449EAB4" w:rsidR="0086146D" w:rsidRPr="00106597" w:rsidRDefault="0086146D" w:rsidP="0086146D">
            <w:pPr>
              <w:rPr>
                <w:rFonts w:eastAsia="宋体" w:cs="Arial"/>
                <w:sz w:val="18"/>
                <w:szCs w:val="18"/>
                <w:lang w:eastAsia="zh-CN"/>
              </w:rPr>
            </w:pP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54F69831" w14:textId="55C3B048" w:rsidR="0086146D" w:rsidRPr="00106597" w:rsidRDefault="0096595D" w:rsidP="00356C5B">
            <w:pPr>
              <w:jc w:val="center"/>
              <w:rPr>
                <w:rFonts w:eastAsia="宋体" w:cs="Arial"/>
                <w:sz w:val="18"/>
                <w:szCs w:val="18"/>
                <w:lang w:eastAsia="zh-CN"/>
              </w:rPr>
            </w:pPr>
            <w:r>
              <w:rPr>
                <w:rFonts w:eastAsia="宋体" w:cs="Arial"/>
                <w:sz w:val="18"/>
                <w:szCs w:val="18"/>
                <w:lang w:eastAsia="zh-CN"/>
              </w:rPr>
              <w:t>Safety Confirmation</w:t>
            </w:r>
          </w:p>
          <w:p w14:paraId="5FB9D421" w14:textId="77777777" w:rsidR="0086146D" w:rsidRDefault="0086146D" w:rsidP="00356C5B">
            <w:pPr>
              <w:jc w:val="center"/>
              <w:rPr>
                <w:rFonts w:eastAsia="宋体" w:cs="Arial"/>
                <w:sz w:val="18"/>
                <w:szCs w:val="18"/>
                <w:lang w:eastAsia="zh-CN"/>
              </w:rPr>
            </w:pPr>
            <w:r w:rsidRPr="00106597">
              <w:rPr>
                <w:rFonts w:eastAsia="宋体" w:cs="Arial"/>
                <w:sz w:val="18"/>
                <w:szCs w:val="18"/>
                <w:lang w:eastAsia="zh-CN"/>
              </w:rPr>
              <w:t>Standard Annex 6-Toys, part 2</w:t>
            </w:r>
          </w:p>
          <w:p w14:paraId="3136A8EE" w14:textId="77777777" w:rsidR="007D5F13" w:rsidRPr="00106597" w:rsidRDefault="007D5F13" w:rsidP="007D5F13">
            <w:pPr>
              <w:jc w:val="center"/>
              <w:rPr>
                <w:rFonts w:eastAsia="宋体" w:cs="Arial"/>
                <w:sz w:val="18"/>
                <w:szCs w:val="18"/>
                <w:lang w:eastAsia="zh-CN"/>
              </w:rPr>
            </w:pPr>
          </w:p>
          <w:p w14:paraId="1DCE9705" w14:textId="14C2F2F2" w:rsidR="007D5F13" w:rsidRDefault="007D5F13" w:rsidP="00617753">
            <w:pPr>
              <w:rPr>
                <w:rFonts w:eastAsia="宋体"/>
                <w:lang w:eastAsia="zh-CN"/>
              </w:rPr>
            </w:pPr>
            <w:r>
              <w:rPr>
                <w:rFonts w:eastAsia="宋体" w:cs="Arial" w:hint="eastAsia"/>
                <w:sz w:val="18"/>
                <w:szCs w:val="18"/>
                <w:lang w:eastAsia="zh-CN"/>
              </w:rPr>
              <w:t xml:space="preserve">Link: </w:t>
            </w:r>
          </w:p>
          <w:p w14:paraId="08C52571" w14:textId="25E26438" w:rsidR="00617753" w:rsidRPr="00617753" w:rsidRDefault="00617753" w:rsidP="007D5F13">
            <w:pPr>
              <w:jc w:val="center"/>
              <w:rPr>
                <w:rFonts w:eastAsia="宋体" w:cs="Arial" w:hint="eastAsia"/>
                <w:sz w:val="18"/>
                <w:szCs w:val="18"/>
                <w:lang w:eastAsia="zh-CN"/>
              </w:rPr>
            </w:pPr>
            <w:hyperlink r:id="rId10"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423BCED5" w14:textId="13396C0A" w:rsidR="007D5F13" w:rsidRPr="00106597" w:rsidRDefault="007D5F13" w:rsidP="00356C5B">
            <w:pPr>
              <w:jc w:val="center"/>
              <w:rPr>
                <w:rFonts w:eastAsia="等线" w:cs="Arial"/>
                <w:sz w:val="18"/>
                <w:szCs w:val="18"/>
                <w:lang w:eastAsia="zh-CN"/>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5D5D5D76" w14:textId="77777777" w:rsidR="0086146D" w:rsidRPr="00106597" w:rsidRDefault="0086146D" w:rsidP="0086146D">
            <w:pPr>
              <w:rPr>
                <w:rFonts w:eastAsia="宋体" w:cs="Arial"/>
                <w:sz w:val="18"/>
                <w:szCs w:val="18"/>
                <w:lang w:eastAsia="zh-CN"/>
              </w:rPr>
            </w:pPr>
            <w:r w:rsidRPr="00106597">
              <w:rPr>
                <w:rFonts w:cs="Arial"/>
                <w:sz w:val="18"/>
                <w:szCs w:val="18"/>
              </w:rPr>
              <w:t>Shall comply with the mechanical and physical requirements.</w:t>
            </w:r>
          </w:p>
          <w:p w14:paraId="02286625" w14:textId="77777777" w:rsidR="0086146D" w:rsidRPr="00106597" w:rsidRDefault="0086146D" w:rsidP="0086146D">
            <w:pPr>
              <w:rPr>
                <w:rFonts w:eastAsia="宋体" w:cs="Arial"/>
                <w:sz w:val="18"/>
                <w:szCs w:val="18"/>
                <w:lang w:eastAsia="zh-CN"/>
              </w:rPr>
            </w:pPr>
          </w:p>
          <w:p w14:paraId="454CC212" w14:textId="77777777" w:rsidR="0086146D" w:rsidRPr="00106597" w:rsidRDefault="0086146D" w:rsidP="0086146D">
            <w:pPr>
              <w:rPr>
                <w:rFonts w:eastAsia="宋体" w:cs="Arial"/>
                <w:sz w:val="18"/>
                <w:szCs w:val="18"/>
                <w:lang w:eastAsia="zh-CN"/>
              </w:rPr>
            </w:pPr>
          </w:p>
          <w:p w14:paraId="0B7AA9AF" w14:textId="4A9C232B" w:rsidR="0086146D" w:rsidRPr="00106597" w:rsidRDefault="0086146D" w:rsidP="0086146D">
            <w:pPr>
              <w:rPr>
                <w:rFonts w:eastAsia="宋体" w:cs="Arial"/>
                <w:sz w:val="18"/>
                <w:szCs w:val="18"/>
                <w:lang w:eastAsia="zh-CN"/>
              </w:rPr>
            </w:pPr>
          </w:p>
        </w:tc>
        <w:tc>
          <w:tcPr>
            <w:tcW w:w="1098" w:type="dxa"/>
            <w:shd w:val="clear" w:color="auto" w:fill="F2F2F2" w:themeFill="background1" w:themeFillShade="F2"/>
          </w:tcPr>
          <w:p w14:paraId="7BCC4C0D" w14:textId="77777777" w:rsidR="0086146D" w:rsidRPr="00106597" w:rsidRDefault="0086146D" w:rsidP="0086146D">
            <w:pPr>
              <w:rPr>
                <w:rFonts w:eastAsia="宋体" w:cs="Arial"/>
                <w:sz w:val="18"/>
                <w:szCs w:val="18"/>
                <w:lang w:eastAsia="zh-CN"/>
              </w:rPr>
            </w:pPr>
          </w:p>
        </w:tc>
        <w:tc>
          <w:tcPr>
            <w:tcW w:w="962" w:type="dxa"/>
            <w:shd w:val="clear" w:color="auto" w:fill="F2F2F2" w:themeFill="background1" w:themeFillShade="F2"/>
          </w:tcPr>
          <w:p w14:paraId="678E98BD" w14:textId="77777777" w:rsidR="0086146D" w:rsidRPr="00106597" w:rsidRDefault="0086146D" w:rsidP="0086146D">
            <w:pPr>
              <w:rPr>
                <w:rFonts w:eastAsia="宋体" w:cs="Arial"/>
                <w:sz w:val="18"/>
                <w:szCs w:val="18"/>
                <w:lang w:eastAsia="zh-CN"/>
              </w:rPr>
            </w:pPr>
          </w:p>
        </w:tc>
      </w:tr>
      <w:tr w:rsidR="00195B7C" w:rsidRPr="00106597" w14:paraId="640CB85B" w14:textId="77777777" w:rsidTr="008E5425">
        <w:trPr>
          <w:trHeight w:val="545"/>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A6753BE" w14:textId="1CF2861D" w:rsidR="0086146D" w:rsidRPr="00106597" w:rsidRDefault="0086146D" w:rsidP="0086146D">
            <w:pPr>
              <w:rPr>
                <w:rFonts w:eastAsia="宋体" w:cs="Arial"/>
                <w:sz w:val="18"/>
                <w:szCs w:val="18"/>
                <w:lang w:eastAsia="zh-CN"/>
              </w:rPr>
            </w:pPr>
            <w:r w:rsidRPr="00106597">
              <w:rPr>
                <w:rFonts w:cs="Arial"/>
                <w:color w:val="000000"/>
                <w:sz w:val="18"/>
                <w:szCs w:val="18"/>
              </w:rPr>
              <w:t>Flammability</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264F7566" w14:textId="16FA7382" w:rsidR="0086146D" w:rsidRPr="00106597" w:rsidRDefault="0096595D" w:rsidP="00356C5B">
            <w:pPr>
              <w:jc w:val="center"/>
              <w:rPr>
                <w:rFonts w:cs="Arial"/>
                <w:sz w:val="18"/>
                <w:szCs w:val="18"/>
              </w:rPr>
            </w:pPr>
            <w:r>
              <w:rPr>
                <w:rFonts w:cs="Arial"/>
                <w:sz w:val="18"/>
                <w:szCs w:val="18"/>
              </w:rPr>
              <w:t>Safety Confirmation</w:t>
            </w:r>
          </w:p>
          <w:p w14:paraId="7AAB29BF" w14:textId="77777777" w:rsidR="0086146D" w:rsidRPr="00106597" w:rsidRDefault="0086146D" w:rsidP="00356C5B">
            <w:pPr>
              <w:jc w:val="center"/>
              <w:rPr>
                <w:rFonts w:eastAsia="宋体" w:cs="Arial"/>
                <w:sz w:val="18"/>
                <w:szCs w:val="18"/>
                <w:lang w:eastAsia="zh-CN"/>
              </w:rPr>
            </w:pPr>
            <w:r w:rsidRPr="00106597">
              <w:rPr>
                <w:rFonts w:cs="Arial"/>
                <w:sz w:val="18"/>
                <w:szCs w:val="18"/>
              </w:rPr>
              <w:t xml:space="preserve">Standard Annex 6-Toys, part </w:t>
            </w:r>
            <w:r w:rsidRPr="00106597">
              <w:rPr>
                <w:rFonts w:eastAsia="宋体" w:cs="Arial"/>
                <w:sz w:val="18"/>
                <w:szCs w:val="18"/>
                <w:lang w:eastAsia="zh-CN"/>
              </w:rPr>
              <w:t>3</w:t>
            </w:r>
          </w:p>
          <w:p w14:paraId="6A1FF6A3" w14:textId="77777777" w:rsidR="0086146D" w:rsidRPr="00106597" w:rsidRDefault="0086146D" w:rsidP="00356C5B">
            <w:pPr>
              <w:jc w:val="center"/>
              <w:rPr>
                <w:rFonts w:eastAsia="宋体" w:cs="Arial"/>
                <w:sz w:val="18"/>
                <w:szCs w:val="18"/>
                <w:lang w:eastAsia="zh-CN"/>
              </w:rPr>
            </w:pPr>
          </w:p>
          <w:p w14:paraId="27D549EB" w14:textId="77777777" w:rsidR="00666136" w:rsidRDefault="00666136" w:rsidP="00666136">
            <w:pPr>
              <w:rPr>
                <w:rFonts w:eastAsia="宋体"/>
                <w:lang w:eastAsia="zh-CN"/>
              </w:rPr>
            </w:pPr>
            <w:r>
              <w:rPr>
                <w:rFonts w:eastAsia="宋体" w:cs="Arial" w:hint="eastAsia"/>
                <w:sz w:val="18"/>
                <w:szCs w:val="18"/>
                <w:lang w:eastAsia="zh-CN"/>
              </w:rPr>
              <w:t xml:space="preserve">Link: </w:t>
            </w:r>
          </w:p>
          <w:p w14:paraId="42A8DEDA" w14:textId="50A91B98" w:rsidR="0086146D" w:rsidRDefault="00666136" w:rsidP="00666136">
            <w:pPr>
              <w:jc w:val="center"/>
              <w:rPr>
                <w:rFonts w:eastAsia="宋体" w:cs="Arial"/>
                <w:sz w:val="18"/>
                <w:szCs w:val="18"/>
                <w:lang w:eastAsia="zh-CN"/>
              </w:rPr>
            </w:pPr>
            <w:hyperlink r:id="rId11"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r>
              <w:rPr>
                <w:rFonts w:eastAsia="宋体" w:cs="Arial"/>
                <w:sz w:val="18"/>
                <w:szCs w:val="18"/>
                <w:lang w:eastAsia="zh-CN"/>
              </w:rPr>
              <w:t xml:space="preserve"> </w:t>
            </w:r>
          </w:p>
          <w:p w14:paraId="19049178" w14:textId="51578ED7" w:rsidR="007D5F13" w:rsidRPr="00106597" w:rsidRDefault="007D5F13" w:rsidP="00356C5B">
            <w:pPr>
              <w:jc w:val="center"/>
              <w:rPr>
                <w:rFonts w:eastAsia="宋体" w:cs="Arial"/>
                <w:sz w:val="18"/>
                <w:szCs w:val="18"/>
                <w:lang w:eastAsia="zh-CN"/>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769EEB80" w14:textId="77777777" w:rsidR="0086146D" w:rsidRPr="00106597" w:rsidRDefault="0086146D" w:rsidP="0086146D">
            <w:pPr>
              <w:rPr>
                <w:rFonts w:eastAsia="宋体" w:cs="Arial"/>
                <w:sz w:val="18"/>
                <w:szCs w:val="18"/>
                <w:lang w:eastAsia="zh-CN"/>
              </w:rPr>
            </w:pPr>
            <w:r w:rsidRPr="00106597">
              <w:rPr>
                <w:rFonts w:cs="Arial"/>
                <w:sz w:val="18"/>
                <w:szCs w:val="18"/>
              </w:rPr>
              <w:t>Shall comply with the Flammability</w:t>
            </w:r>
            <w:r w:rsidRPr="00106597">
              <w:rPr>
                <w:rFonts w:eastAsia="宋体" w:cs="Arial"/>
                <w:sz w:val="18"/>
                <w:szCs w:val="18"/>
                <w:lang w:eastAsia="zh-CN"/>
              </w:rPr>
              <w:t xml:space="preserve"> </w:t>
            </w:r>
            <w:r w:rsidRPr="00106597">
              <w:rPr>
                <w:rFonts w:cs="Arial"/>
                <w:sz w:val="18"/>
                <w:szCs w:val="18"/>
              </w:rPr>
              <w:t>requirements.</w:t>
            </w:r>
          </w:p>
          <w:p w14:paraId="5F4D5C38" w14:textId="62BDE530" w:rsidR="0086146D" w:rsidRPr="00106597" w:rsidRDefault="0086146D" w:rsidP="0086146D">
            <w:pPr>
              <w:rPr>
                <w:rFonts w:eastAsia="宋体" w:cs="Arial"/>
                <w:sz w:val="18"/>
                <w:szCs w:val="18"/>
                <w:lang w:eastAsia="zh-CN"/>
              </w:rPr>
            </w:pPr>
          </w:p>
        </w:tc>
        <w:tc>
          <w:tcPr>
            <w:tcW w:w="1098" w:type="dxa"/>
            <w:shd w:val="clear" w:color="auto" w:fill="F2F2F2" w:themeFill="background1" w:themeFillShade="F2"/>
          </w:tcPr>
          <w:p w14:paraId="35D7AFF4" w14:textId="77777777" w:rsidR="0086146D" w:rsidRPr="00106597" w:rsidRDefault="0086146D" w:rsidP="0086146D">
            <w:pPr>
              <w:rPr>
                <w:rFonts w:eastAsia="宋体" w:cs="Arial"/>
                <w:sz w:val="18"/>
                <w:szCs w:val="18"/>
                <w:lang w:eastAsia="zh-CN"/>
              </w:rPr>
            </w:pPr>
          </w:p>
        </w:tc>
        <w:tc>
          <w:tcPr>
            <w:tcW w:w="962" w:type="dxa"/>
            <w:shd w:val="clear" w:color="auto" w:fill="F2F2F2" w:themeFill="background1" w:themeFillShade="F2"/>
          </w:tcPr>
          <w:p w14:paraId="2E85F4CA" w14:textId="77777777" w:rsidR="0086146D" w:rsidRPr="00106597" w:rsidRDefault="0086146D" w:rsidP="0086146D">
            <w:pPr>
              <w:rPr>
                <w:rFonts w:eastAsia="宋体" w:cs="Arial"/>
                <w:sz w:val="18"/>
                <w:szCs w:val="18"/>
                <w:lang w:eastAsia="zh-CN"/>
              </w:rPr>
            </w:pPr>
          </w:p>
        </w:tc>
      </w:tr>
      <w:tr w:rsidR="00195B7C" w:rsidRPr="00106597" w14:paraId="71925228" w14:textId="77777777" w:rsidTr="008E5425">
        <w:trPr>
          <w:trHeight w:val="567"/>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679EF9" w14:textId="51CE09E3" w:rsidR="00DB7B20" w:rsidRDefault="00DB7B20" w:rsidP="0086146D">
            <w:pPr>
              <w:rPr>
                <w:rFonts w:eastAsia="宋体" w:cs="Arial"/>
                <w:color w:val="000000"/>
                <w:sz w:val="18"/>
                <w:szCs w:val="18"/>
                <w:lang w:eastAsia="zh-CN"/>
              </w:rPr>
            </w:pPr>
            <w:r>
              <w:rPr>
                <w:rFonts w:eastAsia="宋体" w:cs="Arial" w:hint="eastAsia"/>
                <w:color w:val="000000"/>
                <w:sz w:val="18"/>
                <w:szCs w:val="18"/>
                <w:lang w:eastAsia="zh-CN"/>
              </w:rPr>
              <w:lastRenderedPageBreak/>
              <w:t xml:space="preserve">Hazardous </w:t>
            </w:r>
            <w:r>
              <w:rPr>
                <w:rFonts w:eastAsia="宋体" w:cs="Arial"/>
                <w:color w:val="000000"/>
                <w:sz w:val="18"/>
                <w:szCs w:val="18"/>
                <w:lang w:eastAsia="zh-CN"/>
              </w:rPr>
              <w:t>chemical</w:t>
            </w:r>
            <w:r>
              <w:rPr>
                <w:rFonts w:eastAsia="宋体" w:cs="Arial" w:hint="eastAsia"/>
                <w:color w:val="000000"/>
                <w:sz w:val="18"/>
                <w:szCs w:val="18"/>
                <w:lang w:eastAsia="zh-CN"/>
              </w:rPr>
              <w:t xml:space="preserve"> materials--</w:t>
            </w:r>
          </w:p>
          <w:p w14:paraId="57096621" w14:textId="57DE6F7B" w:rsidR="0086146D" w:rsidRPr="00106597" w:rsidRDefault="0086146D" w:rsidP="0086146D">
            <w:pPr>
              <w:rPr>
                <w:rFonts w:eastAsia="宋体" w:cs="Arial"/>
                <w:sz w:val="18"/>
                <w:szCs w:val="18"/>
                <w:lang w:eastAsia="zh-CN"/>
              </w:rPr>
            </w:pPr>
            <w:r w:rsidRPr="00106597">
              <w:rPr>
                <w:rFonts w:cs="Arial"/>
                <w:color w:val="000000"/>
                <w:sz w:val="18"/>
                <w:szCs w:val="18"/>
              </w:rPr>
              <w:t xml:space="preserve">Migration of certain elements </w:t>
            </w:r>
          </w:p>
        </w:tc>
        <w:tc>
          <w:tcPr>
            <w:tcW w:w="2125" w:type="dxa"/>
            <w:tcBorders>
              <w:top w:val="single" w:sz="4" w:space="0" w:color="auto"/>
              <w:left w:val="nil"/>
              <w:bottom w:val="single" w:sz="4" w:space="0" w:color="auto"/>
              <w:right w:val="single" w:sz="4" w:space="0" w:color="000000"/>
            </w:tcBorders>
            <w:shd w:val="clear" w:color="auto" w:fill="F2F2F2" w:themeFill="background1" w:themeFillShade="F2"/>
          </w:tcPr>
          <w:p w14:paraId="0C77E43C" w14:textId="7A99B32C" w:rsidR="0086146D" w:rsidRPr="00106597" w:rsidRDefault="0096595D" w:rsidP="0086146D">
            <w:pPr>
              <w:jc w:val="center"/>
              <w:rPr>
                <w:rFonts w:cs="Arial"/>
                <w:color w:val="000000"/>
                <w:sz w:val="18"/>
                <w:szCs w:val="18"/>
              </w:rPr>
            </w:pPr>
            <w:r>
              <w:rPr>
                <w:rFonts w:cs="Arial"/>
                <w:color w:val="000000"/>
                <w:sz w:val="18"/>
                <w:szCs w:val="18"/>
              </w:rPr>
              <w:t>Safety Confirmation</w:t>
            </w:r>
            <w:r w:rsidR="0086146D" w:rsidRPr="00106597">
              <w:rPr>
                <w:rFonts w:cs="Arial"/>
                <w:color w:val="000000"/>
                <w:sz w:val="18"/>
                <w:szCs w:val="18"/>
              </w:rPr>
              <w:t xml:space="preserve"> </w:t>
            </w:r>
          </w:p>
          <w:p w14:paraId="05F72109" w14:textId="77777777" w:rsidR="0086146D" w:rsidRDefault="0086146D" w:rsidP="0086146D">
            <w:pPr>
              <w:jc w:val="center"/>
              <w:rPr>
                <w:rFonts w:eastAsia="宋体" w:cs="Arial"/>
                <w:color w:val="000000"/>
                <w:sz w:val="18"/>
                <w:szCs w:val="18"/>
                <w:lang w:eastAsia="zh-CN"/>
              </w:rPr>
            </w:pPr>
            <w:r w:rsidRPr="00106597">
              <w:rPr>
                <w:rFonts w:cs="Arial"/>
                <w:color w:val="000000"/>
                <w:sz w:val="18"/>
                <w:szCs w:val="18"/>
              </w:rPr>
              <w:t>Standard Annex 6-Toys, part 4</w:t>
            </w:r>
          </w:p>
          <w:p w14:paraId="74BB12F5" w14:textId="77777777" w:rsidR="007D5F13" w:rsidRPr="00106597" w:rsidRDefault="007D5F13" w:rsidP="007D5F13">
            <w:pPr>
              <w:jc w:val="center"/>
              <w:rPr>
                <w:rFonts w:eastAsia="宋体" w:cs="Arial"/>
                <w:sz w:val="18"/>
                <w:szCs w:val="18"/>
                <w:lang w:eastAsia="zh-CN"/>
              </w:rPr>
            </w:pPr>
          </w:p>
          <w:p w14:paraId="02946A71" w14:textId="77777777" w:rsidR="00666136" w:rsidRDefault="00666136" w:rsidP="00666136">
            <w:pPr>
              <w:rPr>
                <w:rFonts w:eastAsia="宋体"/>
                <w:lang w:eastAsia="zh-CN"/>
              </w:rPr>
            </w:pPr>
            <w:r>
              <w:rPr>
                <w:rFonts w:eastAsia="宋体" w:cs="Arial" w:hint="eastAsia"/>
                <w:sz w:val="18"/>
                <w:szCs w:val="18"/>
                <w:lang w:eastAsia="zh-CN"/>
              </w:rPr>
              <w:t xml:space="preserve">Link: </w:t>
            </w:r>
          </w:p>
          <w:p w14:paraId="12C42AD3" w14:textId="77777777" w:rsidR="00666136" w:rsidRPr="00617753" w:rsidRDefault="00666136" w:rsidP="00666136">
            <w:pPr>
              <w:jc w:val="center"/>
              <w:rPr>
                <w:rFonts w:eastAsia="宋体" w:cs="Arial" w:hint="eastAsia"/>
                <w:sz w:val="18"/>
                <w:szCs w:val="18"/>
                <w:lang w:eastAsia="zh-CN"/>
              </w:rPr>
            </w:pPr>
            <w:hyperlink r:id="rId12"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1E9FEF7C" w14:textId="6E7B7F33" w:rsidR="007D5F13" w:rsidRPr="00666136" w:rsidRDefault="007D5F13" w:rsidP="0086146D">
            <w:pPr>
              <w:jc w:val="center"/>
              <w:rPr>
                <w:rFonts w:eastAsia="宋体" w:cs="Arial"/>
                <w:sz w:val="18"/>
                <w:szCs w:val="18"/>
                <w:lang w:eastAsia="zh-CN"/>
              </w:rPr>
            </w:pPr>
          </w:p>
        </w:tc>
        <w:tc>
          <w:tcPr>
            <w:tcW w:w="4671" w:type="dxa"/>
            <w:tcBorders>
              <w:top w:val="single" w:sz="4" w:space="0" w:color="auto"/>
              <w:left w:val="single" w:sz="4" w:space="0" w:color="000000"/>
              <w:bottom w:val="single" w:sz="4" w:space="0" w:color="auto"/>
              <w:right w:val="single" w:sz="4" w:space="0" w:color="auto"/>
            </w:tcBorders>
            <w:shd w:val="clear" w:color="auto" w:fill="F2F2F2" w:themeFill="background1" w:themeFillShade="F2"/>
            <w:vAlign w:val="center"/>
          </w:tcPr>
          <w:p w14:paraId="068F2926" w14:textId="77777777" w:rsidR="0086146D" w:rsidRPr="00106597" w:rsidRDefault="0086146D" w:rsidP="0086146D">
            <w:pPr>
              <w:rPr>
                <w:rFonts w:cs="Arial"/>
                <w:sz w:val="18"/>
                <w:szCs w:val="18"/>
              </w:rPr>
            </w:pPr>
            <w:r w:rsidRPr="00106597">
              <w:rPr>
                <w:rFonts w:cs="Arial"/>
                <w:sz w:val="18"/>
                <w:szCs w:val="18"/>
              </w:rPr>
              <w:t xml:space="preserve">Heavy metal – </w:t>
            </w:r>
          </w:p>
          <w:p w14:paraId="3D2A5140" w14:textId="76789B02" w:rsidR="0086146D" w:rsidRPr="00106597" w:rsidRDefault="0086146D" w:rsidP="0086146D">
            <w:pPr>
              <w:rPr>
                <w:rFonts w:eastAsia="宋体" w:cs="Arial"/>
                <w:sz w:val="18"/>
                <w:szCs w:val="18"/>
                <w:lang w:eastAsia="zh-CN"/>
              </w:rPr>
            </w:pPr>
            <w:r w:rsidRPr="00106597">
              <w:rPr>
                <w:rFonts w:cs="Arial"/>
                <w:sz w:val="18"/>
                <w:szCs w:val="18"/>
              </w:rPr>
              <w:t>Category 1: Dry, brittle, powder like of pliable</w:t>
            </w:r>
            <w:r w:rsidR="002D638C">
              <w:rPr>
                <w:rFonts w:eastAsia="宋体" w:cs="Arial" w:hint="eastAsia"/>
                <w:sz w:val="18"/>
                <w:szCs w:val="18"/>
                <w:lang w:eastAsia="zh-CN"/>
              </w:rPr>
              <w:t xml:space="preserve"> </w:t>
            </w:r>
            <w:r w:rsidRPr="00106597">
              <w:rPr>
                <w:rFonts w:cs="Arial"/>
                <w:sz w:val="18"/>
                <w:szCs w:val="18"/>
              </w:rPr>
              <w:t xml:space="preserve">materials; </w:t>
            </w:r>
          </w:p>
          <w:p w14:paraId="1B7BD1CE" w14:textId="0BDF93C4" w:rsidR="0086146D" w:rsidRPr="00106597" w:rsidRDefault="0086146D" w:rsidP="0086146D">
            <w:pPr>
              <w:rPr>
                <w:rFonts w:cs="Arial"/>
                <w:sz w:val="18"/>
                <w:szCs w:val="18"/>
              </w:rPr>
            </w:pPr>
            <w:r w:rsidRPr="00106597">
              <w:rPr>
                <w:rFonts w:cs="Arial"/>
                <w:sz w:val="18"/>
                <w:szCs w:val="18"/>
              </w:rPr>
              <w:t xml:space="preserve">Category 2: Liquid or sticky materials; </w:t>
            </w:r>
          </w:p>
          <w:p w14:paraId="782C7F3C" w14:textId="1B347962" w:rsidR="0086146D" w:rsidRDefault="0086146D" w:rsidP="0086146D">
            <w:pPr>
              <w:rPr>
                <w:rFonts w:eastAsia="宋体" w:cs="Arial"/>
                <w:sz w:val="18"/>
                <w:szCs w:val="18"/>
                <w:lang w:eastAsia="zh-CN"/>
              </w:rPr>
            </w:pPr>
            <w:r w:rsidRPr="00106597">
              <w:rPr>
                <w:rFonts w:cs="Arial"/>
                <w:sz w:val="18"/>
                <w:szCs w:val="18"/>
              </w:rPr>
              <w:t>Category 3: Scrapped-off materials</w:t>
            </w:r>
          </w:p>
          <w:p w14:paraId="25C2A727" w14:textId="77777777" w:rsidR="00106597" w:rsidRDefault="00106597" w:rsidP="0086146D">
            <w:pPr>
              <w:rPr>
                <w:rFonts w:eastAsia="宋体" w:cs="Arial"/>
                <w:sz w:val="18"/>
                <w:szCs w:val="18"/>
                <w:lang w:eastAsia="zh-CN"/>
              </w:rPr>
            </w:pPr>
          </w:p>
          <w:tbl>
            <w:tblPr>
              <w:tblW w:w="466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2F2F2" w:themeFill="background1" w:themeFillShade="F2"/>
              <w:tblCellMar>
                <w:left w:w="0" w:type="dxa"/>
                <w:right w:w="0" w:type="dxa"/>
              </w:tblCellMar>
              <w:tblLook w:val="0600" w:firstRow="0" w:lastRow="0" w:firstColumn="0" w:lastColumn="0" w:noHBand="1" w:noVBand="1"/>
            </w:tblPr>
            <w:tblGrid>
              <w:gridCol w:w="1220"/>
              <w:gridCol w:w="922"/>
              <w:gridCol w:w="991"/>
              <w:gridCol w:w="1014"/>
            </w:tblGrid>
            <w:tr w:rsidR="00AE02D9" w:rsidRPr="00683B36" w14:paraId="73BD5C50" w14:textId="77777777" w:rsidTr="00AE02D9">
              <w:trPr>
                <w:trHeight w:hRule="exact" w:val="602"/>
                <w:jc w:val="center"/>
              </w:trPr>
              <w:tc>
                <w:tcPr>
                  <w:tcW w:w="1470" w:type="pct"/>
                  <w:shd w:val="clear" w:color="auto" w:fill="F2F2F2" w:themeFill="background1" w:themeFillShade="F2"/>
                  <w:tcMar>
                    <w:top w:w="5" w:type="dxa"/>
                    <w:left w:w="5" w:type="dxa"/>
                    <w:bottom w:w="0" w:type="dxa"/>
                    <w:right w:w="5" w:type="dxa"/>
                  </w:tcMar>
                  <w:vAlign w:val="center"/>
                  <w:hideMark/>
                </w:tcPr>
                <w:p w14:paraId="7C1AF131"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Element</w:t>
                  </w:r>
                </w:p>
              </w:tc>
              <w:tc>
                <w:tcPr>
                  <w:tcW w:w="1112" w:type="pct"/>
                  <w:shd w:val="clear" w:color="auto" w:fill="F2F2F2" w:themeFill="background1" w:themeFillShade="F2"/>
                  <w:tcMar>
                    <w:top w:w="5" w:type="dxa"/>
                    <w:left w:w="5" w:type="dxa"/>
                    <w:bottom w:w="0" w:type="dxa"/>
                    <w:right w:w="5" w:type="dxa"/>
                  </w:tcMar>
                  <w:vAlign w:val="center"/>
                  <w:hideMark/>
                </w:tcPr>
                <w:p w14:paraId="30A3F052"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Category I</w:t>
                  </w:r>
                </w:p>
                <w:p w14:paraId="1C4735A9"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mg/kg</w:t>
                  </w:r>
                </w:p>
              </w:tc>
              <w:tc>
                <w:tcPr>
                  <w:tcW w:w="1195" w:type="pct"/>
                  <w:shd w:val="clear" w:color="auto" w:fill="F2F2F2" w:themeFill="background1" w:themeFillShade="F2"/>
                  <w:tcMar>
                    <w:top w:w="5" w:type="dxa"/>
                    <w:left w:w="5" w:type="dxa"/>
                    <w:bottom w:w="0" w:type="dxa"/>
                    <w:right w:w="5" w:type="dxa"/>
                  </w:tcMar>
                  <w:vAlign w:val="center"/>
                  <w:hideMark/>
                </w:tcPr>
                <w:p w14:paraId="72E24CE3"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Category II</w:t>
                  </w:r>
                </w:p>
                <w:p w14:paraId="6EAC9F04"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mg/kg</w:t>
                  </w:r>
                </w:p>
              </w:tc>
              <w:tc>
                <w:tcPr>
                  <w:tcW w:w="1224" w:type="pct"/>
                  <w:shd w:val="clear" w:color="auto" w:fill="F2F2F2" w:themeFill="background1" w:themeFillShade="F2"/>
                  <w:tcMar>
                    <w:top w:w="5" w:type="dxa"/>
                    <w:left w:w="5" w:type="dxa"/>
                    <w:bottom w:w="0" w:type="dxa"/>
                    <w:right w:w="5" w:type="dxa"/>
                  </w:tcMar>
                  <w:vAlign w:val="center"/>
                  <w:hideMark/>
                </w:tcPr>
                <w:p w14:paraId="6F5D54B6"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Category III</w:t>
                  </w:r>
                </w:p>
                <w:p w14:paraId="6A87B87C"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mg/kg</w:t>
                  </w:r>
                </w:p>
              </w:tc>
            </w:tr>
            <w:tr w:rsidR="00AE02D9" w:rsidRPr="00683B36" w14:paraId="3733C824"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428B5F26" w14:textId="1D2AA9C2" w:rsidR="00660548" w:rsidRPr="00AE02D9" w:rsidRDefault="00A47AB8" w:rsidP="00660548">
                  <w:pPr>
                    <w:jc w:val="center"/>
                    <w:rPr>
                      <w:rFonts w:eastAsia="宋体" w:cs="Arial"/>
                      <w:sz w:val="18"/>
                      <w:szCs w:val="18"/>
                      <w:lang w:eastAsia="zh-CN"/>
                    </w:rPr>
                  </w:pPr>
                  <w:r w:rsidRPr="00AE02D9">
                    <w:rPr>
                      <w:rFonts w:eastAsia="宋体" w:cs="Arial"/>
                      <w:sz w:val="18"/>
                      <w:szCs w:val="18"/>
                      <w:lang w:eastAsia="zh-CN"/>
                    </w:rPr>
                    <w:t>Aluminum</w:t>
                  </w:r>
                </w:p>
              </w:tc>
              <w:tc>
                <w:tcPr>
                  <w:tcW w:w="1112" w:type="pct"/>
                  <w:shd w:val="clear" w:color="auto" w:fill="F2F2F2" w:themeFill="background1" w:themeFillShade="F2"/>
                  <w:tcMar>
                    <w:top w:w="5" w:type="dxa"/>
                    <w:left w:w="5" w:type="dxa"/>
                    <w:bottom w:w="0" w:type="dxa"/>
                    <w:right w:w="5" w:type="dxa"/>
                  </w:tcMar>
                  <w:vAlign w:val="center"/>
                  <w:hideMark/>
                </w:tcPr>
                <w:p w14:paraId="77CE18D5"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5625</w:t>
                  </w:r>
                </w:p>
              </w:tc>
              <w:tc>
                <w:tcPr>
                  <w:tcW w:w="1195" w:type="pct"/>
                  <w:shd w:val="clear" w:color="auto" w:fill="F2F2F2" w:themeFill="background1" w:themeFillShade="F2"/>
                  <w:tcMar>
                    <w:top w:w="5" w:type="dxa"/>
                    <w:left w:w="5" w:type="dxa"/>
                    <w:bottom w:w="0" w:type="dxa"/>
                    <w:right w:w="5" w:type="dxa"/>
                  </w:tcMar>
                  <w:vAlign w:val="center"/>
                  <w:hideMark/>
                </w:tcPr>
                <w:p w14:paraId="389B9007"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1406</w:t>
                  </w:r>
                </w:p>
              </w:tc>
              <w:tc>
                <w:tcPr>
                  <w:tcW w:w="1224" w:type="pct"/>
                  <w:shd w:val="clear" w:color="auto" w:fill="F2F2F2" w:themeFill="background1" w:themeFillShade="F2"/>
                  <w:tcMar>
                    <w:top w:w="5" w:type="dxa"/>
                    <w:left w:w="5" w:type="dxa"/>
                    <w:bottom w:w="0" w:type="dxa"/>
                    <w:right w:w="5" w:type="dxa"/>
                  </w:tcMar>
                  <w:vAlign w:val="center"/>
                  <w:hideMark/>
                </w:tcPr>
                <w:p w14:paraId="42F11EB4"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70000</w:t>
                  </w:r>
                </w:p>
              </w:tc>
            </w:tr>
            <w:tr w:rsidR="00AE02D9" w:rsidRPr="00683B36" w14:paraId="1CE0A6E1"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5891E45E"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Antimony</w:t>
                  </w:r>
                </w:p>
              </w:tc>
              <w:tc>
                <w:tcPr>
                  <w:tcW w:w="1112" w:type="pct"/>
                  <w:shd w:val="clear" w:color="auto" w:fill="F2F2F2" w:themeFill="background1" w:themeFillShade="F2"/>
                  <w:tcMar>
                    <w:top w:w="5" w:type="dxa"/>
                    <w:left w:w="5" w:type="dxa"/>
                    <w:bottom w:w="0" w:type="dxa"/>
                    <w:right w:w="5" w:type="dxa"/>
                  </w:tcMar>
                  <w:vAlign w:val="center"/>
                  <w:hideMark/>
                </w:tcPr>
                <w:p w14:paraId="6FF2DB70"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45</w:t>
                  </w:r>
                </w:p>
              </w:tc>
              <w:tc>
                <w:tcPr>
                  <w:tcW w:w="1195" w:type="pct"/>
                  <w:shd w:val="clear" w:color="auto" w:fill="F2F2F2" w:themeFill="background1" w:themeFillShade="F2"/>
                  <w:tcMar>
                    <w:top w:w="5" w:type="dxa"/>
                    <w:left w:w="5" w:type="dxa"/>
                    <w:bottom w:w="0" w:type="dxa"/>
                    <w:right w:w="5" w:type="dxa"/>
                  </w:tcMar>
                  <w:vAlign w:val="center"/>
                  <w:hideMark/>
                </w:tcPr>
                <w:p w14:paraId="52D94A1A"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11.3</w:t>
                  </w:r>
                </w:p>
              </w:tc>
              <w:tc>
                <w:tcPr>
                  <w:tcW w:w="1224" w:type="pct"/>
                  <w:shd w:val="clear" w:color="auto" w:fill="F2F2F2" w:themeFill="background1" w:themeFillShade="F2"/>
                  <w:tcMar>
                    <w:top w:w="5" w:type="dxa"/>
                    <w:left w:w="5" w:type="dxa"/>
                    <w:bottom w:w="0" w:type="dxa"/>
                    <w:right w:w="5" w:type="dxa"/>
                  </w:tcMar>
                  <w:vAlign w:val="center"/>
                  <w:hideMark/>
                </w:tcPr>
                <w:p w14:paraId="74FCAF5E"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560</w:t>
                  </w:r>
                </w:p>
              </w:tc>
            </w:tr>
            <w:tr w:rsidR="00AE02D9" w:rsidRPr="00683B36" w14:paraId="1F82B7EF"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716ED7C8"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Arsenic</w:t>
                  </w:r>
                </w:p>
              </w:tc>
              <w:tc>
                <w:tcPr>
                  <w:tcW w:w="1112" w:type="pct"/>
                  <w:shd w:val="clear" w:color="auto" w:fill="F2F2F2" w:themeFill="background1" w:themeFillShade="F2"/>
                  <w:tcMar>
                    <w:top w:w="5" w:type="dxa"/>
                    <w:left w:w="5" w:type="dxa"/>
                    <w:bottom w:w="0" w:type="dxa"/>
                    <w:right w:w="5" w:type="dxa"/>
                  </w:tcMar>
                  <w:vAlign w:val="center"/>
                  <w:hideMark/>
                </w:tcPr>
                <w:p w14:paraId="44590FE3"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3.8</w:t>
                  </w:r>
                </w:p>
              </w:tc>
              <w:tc>
                <w:tcPr>
                  <w:tcW w:w="1195" w:type="pct"/>
                  <w:shd w:val="clear" w:color="auto" w:fill="F2F2F2" w:themeFill="background1" w:themeFillShade="F2"/>
                  <w:tcMar>
                    <w:top w:w="5" w:type="dxa"/>
                    <w:left w:w="5" w:type="dxa"/>
                    <w:bottom w:w="0" w:type="dxa"/>
                    <w:right w:w="5" w:type="dxa"/>
                  </w:tcMar>
                  <w:vAlign w:val="center"/>
                  <w:hideMark/>
                </w:tcPr>
                <w:p w14:paraId="27C3579A"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0.9</w:t>
                  </w:r>
                </w:p>
              </w:tc>
              <w:tc>
                <w:tcPr>
                  <w:tcW w:w="1224" w:type="pct"/>
                  <w:shd w:val="clear" w:color="auto" w:fill="F2F2F2" w:themeFill="background1" w:themeFillShade="F2"/>
                  <w:tcMar>
                    <w:top w:w="5" w:type="dxa"/>
                    <w:left w:w="5" w:type="dxa"/>
                    <w:bottom w:w="0" w:type="dxa"/>
                    <w:right w:w="5" w:type="dxa"/>
                  </w:tcMar>
                  <w:vAlign w:val="center"/>
                  <w:hideMark/>
                </w:tcPr>
                <w:p w14:paraId="0C046426"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47</w:t>
                  </w:r>
                </w:p>
              </w:tc>
            </w:tr>
            <w:tr w:rsidR="00AE02D9" w:rsidRPr="00683B36" w14:paraId="177AF22F"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74D71327"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Barium</w:t>
                  </w:r>
                </w:p>
              </w:tc>
              <w:tc>
                <w:tcPr>
                  <w:tcW w:w="1112" w:type="pct"/>
                  <w:shd w:val="clear" w:color="auto" w:fill="F2F2F2" w:themeFill="background1" w:themeFillShade="F2"/>
                  <w:tcMar>
                    <w:top w:w="5" w:type="dxa"/>
                    <w:left w:w="5" w:type="dxa"/>
                    <w:bottom w:w="0" w:type="dxa"/>
                    <w:right w:w="5" w:type="dxa"/>
                  </w:tcMar>
                  <w:vAlign w:val="center"/>
                  <w:hideMark/>
                </w:tcPr>
                <w:p w14:paraId="7A06BC5F"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1500</w:t>
                  </w:r>
                </w:p>
              </w:tc>
              <w:tc>
                <w:tcPr>
                  <w:tcW w:w="1195" w:type="pct"/>
                  <w:shd w:val="clear" w:color="auto" w:fill="F2F2F2" w:themeFill="background1" w:themeFillShade="F2"/>
                  <w:tcMar>
                    <w:top w:w="5" w:type="dxa"/>
                    <w:left w:w="5" w:type="dxa"/>
                    <w:bottom w:w="0" w:type="dxa"/>
                    <w:right w:w="5" w:type="dxa"/>
                  </w:tcMar>
                  <w:vAlign w:val="center"/>
                  <w:hideMark/>
                </w:tcPr>
                <w:p w14:paraId="6F75766E"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375</w:t>
                  </w:r>
                </w:p>
              </w:tc>
              <w:tc>
                <w:tcPr>
                  <w:tcW w:w="1224" w:type="pct"/>
                  <w:shd w:val="clear" w:color="auto" w:fill="F2F2F2" w:themeFill="background1" w:themeFillShade="F2"/>
                  <w:tcMar>
                    <w:top w:w="5" w:type="dxa"/>
                    <w:left w:w="5" w:type="dxa"/>
                    <w:bottom w:w="0" w:type="dxa"/>
                    <w:right w:w="5" w:type="dxa"/>
                  </w:tcMar>
                  <w:vAlign w:val="center"/>
                  <w:hideMark/>
                </w:tcPr>
                <w:p w14:paraId="084D45C9"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18750</w:t>
                  </w:r>
                </w:p>
              </w:tc>
            </w:tr>
            <w:tr w:rsidR="00AE02D9" w:rsidRPr="00683B36" w14:paraId="26CF0F3E"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62A9B775"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Boron</w:t>
                  </w:r>
                </w:p>
              </w:tc>
              <w:tc>
                <w:tcPr>
                  <w:tcW w:w="1112" w:type="pct"/>
                  <w:shd w:val="clear" w:color="auto" w:fill="F2F2F2" w:themeFill="background1" w:themeFillShade="F2"/>
                  <w:tcMar>
                    <w:top w:w="5" w:type="dxa"/>
                    <w:left w:w="5" w:type="dxa"/>
                    <w:bottom w:w="0" w:type="dxa"/>
                    <w:right w:w="5" w:type="dxa"/>
                  </w:tcMar>
                  <w:vAlign w:val="center"/>
                  <w:hideMark/>
                </w:tcPr>
                <w:p w14:paraId="23F00129"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1200</w:t>
                  </w:r>
                </w:p>
              </w:tc>
              <w:tc>
                <w:tcPr>
                  <w:tcW w:w="1195" w:type="pct"/>
                  <w:shd w:val="clear" w:color="auto" w:fill="F2F2F2" w:themeFill="background1" w:themeFillShade="F2"/>
                  <w:tcMar>
                    <w:top w:w="5" w:type="dxa"/>
                    <w:left w:w="5" w:type="dxa"/>
                    <w:bottom w:w="0" w:type="dxa"/>
                    <w:right w:w="5" w:type="dxa"/>
                  </w:tcMar>
                  <w:vAlign w:val="center"/>
                  <w:hideMark/>
                </w:tcPr>
                <w:p w14:paraId="49694CD3"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300</w:t>
                  </w:r>
                </w:p>
              </w:tc>
              <w:tc>
                <w:tcPr>
                  <w:tcW w:w="1224" w:type="pct"/>
                  <w:shd w:val="clear" w:color="auto" w:fill="F2F2F2" w:themeFill="background1" w:themeFillShade="F2"/>
                  <w:tcMar>
                    <w:top w:w="5" w:type="dxa"/>
                    <w:left w:w="5" w:type="dxa"/>
                    <w:bottom w:w="0" w:type="dxa"/>
                    <w:right w:w="5" w:type="dxa"/>
                  </w:tcMar>
                  <w:vAlign w:val="center"/>
                  <w:hideMark/>
                </w:tcPr>
                <w:p w14:paraId="67B506B4"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15000</w:t>
                  </w:r>
                </w:p>
              </w:tc>
            </w:tr>
            <w:tr w:rsidR="00AE02D9" w:rsidRPr="00683B36" w14:paraId="03B44C23"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70888DEB"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Cadmium</w:t>
                  </w:r>
                </w:p>
              </w:tc>
              <w:tc>
                <w:tcPr>
                  <w:tcW w:w="1112" w:type="pct"/>
                  <w:shd w:val="clear" w:color="auto" w:fill="F2F2F2" w:themeFill="background1" w:themeFillShade="F2"/>
                  <w:tcMar>
                    <w:top w:w="5" w:type="dxa"/>
                    <w:left w:w="5" w:type="dxa"/>
                    <w:bottom w:w="0" w:type="dxa"/>
                    <w:right w:w="5" w:type="dxa"/>
                  </w:tcMar>
                  <w:vAlign w:val="center"/>
                  <w:hideMark/>
                </w:tcPr>
                <w:p w14:paraId="41B96CC1"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1.3</w:t>
                  </w:r>
                </w:p>
              </w:tc>
              <w:tc>
                <w:tcPr>
                  <w:tcW w:w="1195" w:type="pct"/>
                  <w:shd w:val="clear" w:color="auto" w:fill="F2F2F2" w:themeFill="background1" w:themeFillShade="F2"/>
                  <w:tcMar>
                    <w:top w:w="5" w:type="dxa"/>
                    <w:left w:w="5" w:type="dxa"/>
                    <w:bottom w:w="0" w:type="dxa"/>
                    <w:right w:w="5" w:type="dxa"/>
                  </w:tcMar>
                  <w:vAlign w:val="center"/>
                  <w:hideMark/>
                </w:tcPr>
                <w:p w14:paraId="018DEFAD"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0.3</w:t>
                  </w:r>
                </w:p>
              </w:tc>
              <w:tc>
                <w:tcPr>
                  <w:tcW w:w="1224" w:type="pct"/>
                  <w:shd w:val="clear" w:color="auto" w:fill="F2F2F2" w:themeFill="background1" w:themeFillShade="F2"/>
                  <w:tcMar>
                    <w:top w:w="5" w:type="dxa"/>
                    <w:left w:w="5" w:type="dxa"/>
                    <w:bottom w:w="0" w:type="dxa"/>
                    <w:right w:w="5" w:type="dxa"/>
                  </w:tcMar>
                  <w:vAlign w:val="center"/>
                  <w:hideMark/>
                </w:tcPr>
                <w:p w14:paraId="3D305EDE"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17</w:t>
                  </w:r>
                </w:p>
              </w:tc>
            </w:tr>
            <w:tr w:rsidR="00AE02D9" w:rsidRPr="00683B36" w14:paraId="466088A4"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36D97F5B"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Chromium</w:t>
                  </w:r>
                  <w:r w:rsidRPr="00AE02D9">
                    <w:rPr>
                      <w:rFonts w:eastAsia="宋体" w:cs="Arial"/>
                      <w:sz w:val="18"/>
                      <w:szCs w:val="18"/>
                      <w:vertAlign w:val="superscript"/>
                      <w:lang w:eastAsia="zh-CN"/>
                    </w:rPr>
                    <w:t xml:space="preserve"> </w:t>
                  </w:r>
                  <w:r w:rsidRPr="00AE02D9">
                    <w:rPr>
                      <w:rFonts w:eastAsia="宋体" w:cs="Arial"/>
                      <w:sz w:val="18"/>
                      <w:szCs w:val="18"/>
                      <w:lang w:eastAsia="zh-CN"/>
                    </w:rPr>
                    <w:t>(III)</w:t>
                  </w:r>
                </w:p>
              </w:tc>
              <w:tc>
                <w:tcPr>
                  <w:tcW w:w="1112" w:type="pct"/>
                  <w:shd w:val="clear" w:color="auto" w:fill="F2F2F2" w:themeFill="background1" w:themeFillShade="F2"/>
                  <w:tcMar>
                    <w:top w:w="5" w:type="dxa"/>
                    <w:left w:w="5" w:type="dxa"/>
                    <w:bottom w:w="0" w:type="dxa"/>
                    <w:right w:w="5" w:type="dxa"/>
                  </w:tcMar>
                  <w:vAlign w:val="center"/>
                  <w:hideMark/>
                </w:tcPr>
                <w:p w14:paraId="50F79914"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37.5</w:t>
                  </w:r>
                </w:p>
              </w:tc>
              <w:tc>
                <w:tcPr>
                  <w:tcW w:w="1195" w:type="pct"/>
                  <w:shd w:val="clear" w:color="auto" w:fill="F2F2F2" w:themeFill="background1" w:themeFillShade="F2"/>
                  <w:tcMar>
                    <w:top w:w="5" w:type="dxa"/>
                    <w:left w:w="5" w:type="dxa"/>
                    <w:bottom w:w="0" w:type="dxa"/>
                    <w:right w:w="5" w:type="dxa"/>
                  </w:tcMar>
                  <w:vAlign w:val="center"/>
                  <w:hideMark/>
                </w:tcPr>
                <w:p w14:paraId="45B877FF"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9.4</w:t>
                  </w:r>
                </w:p>
              </w:tc>
              <w:tc>
                <w:tcPr>
                  <w:tcW w:w="1224" w:type="pct"/>
                  <w:shd w:val="clear" w:color="auto" w:fill="F2F2F2" w:themeFill="background1" w:themeFillShade="F2"/>
                  <w:tcMar>
                    <w:top w:w="5" w:type="dxa"/>
                    <w:left w:w="5" w:type="dxa"/>
                    <w:bottom w:w="0" w:type="dxa"/>
                    <w:right w:w="5" w:type="dxa"/>
                  </w:tcMar>
                  <w:vAlign w:val="center"/>
                  <w:hideMark/>
                </w:tcPr>
                <w:p w14:paraId="50E04269"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460</w:t>
                  </w:r>
                </w:p>
              </w:tc>
            </w:tr>
            <w:tr w:rsidR="00AE02D9" w:rsidRPr="00683B36" w14:paraId="12C811B3"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0066D4E6"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Chromium (VI)</w:t>
                  </w:r>
                </w:p>
              </w:tc>
              <w:tc>
                <w:tcPr>
                  <w:tcW w:w="1112" w:type="pct"/>
                  <w:shd w:val="clear" w:color="auto" w:fill="F2F2F2" w:themeFill="background1" w:themeFillShade="F2"/>
                  <w:tcMar>
                    <w:top w:w="5" w:type="dxa"/>
                    <w:left w:w="5" w:type="dxa"/>
                    <w:bottom w:w="0" w:type="dxa"/>
                    <w:right w:w="5" w:type="dxa"/>
                  </w:tcMar>
                  <w:vAlign w:val="center"/>
                  <w:hideMark/>
                </w:tcPr>
                <w:p w14:paraId="04021C74"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0.02</w:t>
                  </w:r>
                </w:p>
              </w:tc>
              <w:tc>
                <w:tcPr>
                  <w:tcW w:w="1195" w:type="pct"/>
                  <w:shd w:val="clear" w:color="auto" w:fill="F2F2F2" w:themeFill="background1" w:themeFillShade="F2"/>
                  <w:tcMar>
                    <w:top w:w="5" w:type="dxa"/>
                    <w:left w:w="5" w:type="dxa"/>
                    <w:bottom w:w="0" w:type="dxa"/>
                    <w:right w:w="5" w:type="dxa"/>
                  </w:tcMar>
                  <w:vAlign w:val="center"/>
                  <w:hideMark/>
                </w:tcPr>
                <w:p w14:paraId="600A37A7"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0.005</w:t>
                  </w:r>
                </w:p>
              </w:tc>
              <w:tc>
                <w:tcPr>
                  <w:tcW w:w="1224" w:type="pct"/>
                  <w:shd w:val="clear" w:color="auto" w:fill="F2F2F2" w:themeFill="background1" w:themeFillShade="F2"/>
                  <w:tcMar>
                    <w:top w:w="5" w:type="dxa"/>
                    <w:left w:w="5" w:type="dxa"/>
                    <w:bottom w:w="0" w:type="dxa"/>
                    <w:right w:w="5" w:type="dxa"/>
                  </w:tcMar>
                  <w:vAlign w:val="center"/>
                  <w:hideMark/>
                </w:tcPr>
                <w:p w14:paraId="0305DBA6"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0.053</w:t>
                  </w:r>
                </w:p>
              </w:tc>
            </w:tr>
            <w:tr w:rsidR="00AE02D9" w:rsidRPr="00683B36" w14:paraId="1F927F9D"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205BC1D2"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Cobalt</w:t>
                  </w:r>
                </w:p>
              </w:tc>
              <w:tc>
                <w:tcPr>
                  <w:tcW w:w="1112" w:type="pct"/>
                  <w:shd w:val="clear" w:color="auto" w:fill="F2F2F2" w:themeFill="background1" w:themeFillShade="F2"/>
                  <w:tcMar>
                    <w:top w:w="5" w:type="dxa"/>
                    <w:left w:w="5" w:type="dxa"/>
                    <w:bottom w:w="0" w:type="dxa"/>
                    <w:right w:w="5" w:type="dxa"/>
                  </w:tcMar>
                  <w:vAlign w:val="center"/>
                  <w:hideMark/>
                </w:tcPr>
                <w:p w14:paraId="7B274BD5"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10.5</w:t>
                  </w:r>
                </w:p>
              </w:tc>
              <w:tc>
                <w:tcPr>
                  <w:tcW w:w="1195" w:type="pct"/>
                  <w:shd w:val="clear" w:color="auto" w:fill="F2F2F2" w:themeFill="background1" w:themeFillShade="F2"/>
                  <w:tcMar>
                    <w:top w:w="5" w:type="dxa"/>
                    <w:left w:w="5" w:type="dxa"/>
                    <w:bottom w:w="0" w:type="dxa"/>
                    <w:right w:w="5" w:type="dxa"/>
                  </w:tcMar>
                  <w:vAlign w:val="center"/>
                  <w:hideMark/>
                </w:tcPr>
                <w:p w14:paraId="2D953393"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2.6</w:t>
                  </w:r>
                </w:p>
              </w:tc>
              <w:tc>
                <w:tcPr>
                  <w:tcW w:w="1224" w:type="pct"/>
                  <w:shd w:val="clear" w:color="auto" w:fill="F2F2F2" w:themeFill="background1" w:themeFillShade="F2"/>
                  <w:tcMar>
                    <w:top w:w="5" w:type="dxa"/>
                    <w:left w:w="5" w:type="dxa"/>
                    <w:bottom w:w="0" w:type="dxa"/>
                    <w:right w:w="5" w:type="dxa"/>
                  </w:tcMar>
                  <w:vAlign w:val="center"/>
                  <w:hideMark/>
                </w:tcPr>
                <w:p w14:paraId="4FE8585B"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130</w:t>
                  </w:r>
                </w:p>
              </w:tc>
            </w:tr>
            <w:tr w:rsidR="00AE02D9" w:rsidRPr="00683B36" w14:paraId="713E758D"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52367ABB"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Copper</w:t>
                  </w:r>
                </w:p>
              </w:tc>
              <w:tc>
                <w:tcPr>
                  <w:tcW w:w="1112" w:type="pct"/>
                  <w:shd w:val="clear" w:color="auto" w:fill="F2F2F2" w:themeFill="background1" w:themeFillShade="F2"/>
                  <w:tcMar>
                    <w:top w:w="5" w:type="dxa"/>
                    <w:left w:w="5" w:type="dxa"/>
                    <w:bottom w:w="0" w:type="dxa"/>
                    <w:right w:w="5" w:type="dxa"/>
                  </w:tcMar>
                  <w:vAlign w:val="center"/>
                  <w:hideMark/>
                </w:tcPr>
                <w:p w14:paraId="0F0F49D4"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622.5</w:t>
                  </w:r>
                </w:p>
              </w:tc>
              <w:tc>
                <w:tcPr>
                  <w:tcW w:w="1195" w:type="pct"/>
                  <w:shd w:val="clear" w:color="auto" w:fill="F2F2F2" w:themeFill="background1" w:themeFillShade="F2"/>
                  <w:tcMar>
                    <w:top w:w="5" w:type="dxa"/>
                    <w:left w:w="5" w:type="dxa"/>
                    <w:bottom w:w="0" w:type="dxa"/>
                    <w:right w:w="5" w:type="dxa"/>
                  </w:tcMar>
                  <w:vAlign w:val="center"/>
                  <w:hideMark/>
                </w:tcPr>
                <w:p w14:paraId="58900116"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156</w:t>
                  </w:r>
                </w:p>
              </w:tc>
              <w:tc>
                <w:tcPr>
                  <w:tcW w:w="1224" w:type="pct"/>
                  <w:shd w:val="clear" w:color="auto" w:fill="F2F2F2" w:themeFill="background1" w:themeFillShade="F2"/>
                  <w:tcMar>
                    <w:top w:w="5" w:type="dxa"/>
                    <w:left w:w="5" w:type="dxa"/>
                    <w:bottom w:w="0" w:type="dxa"/>
                    <w:right w:w="5" w:type="dxa"/>
                  </w:tcMar>
                  <w:vAlign w:val="center"/>
                  <w:hideMark/>
                </w:tcPr>
                <w:p w14:paraId="2786963D"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7700</w:t>
                  </w:r>
                </w:p>
              </w:tc>
            </w:tr>
            <w:tr w:rsidR="00AE02D9" w:rsidRPr="00683B36" w14:paraId="0CEA4721"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0430A8CC"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Lead</w:t>
                  </w:r>
                </w:p>
              </w:tc>
              <w:tc>
                <w:tcPr>
                  <w:tcW w:w="1112" w:type="pct"/>
                  <w:shd w:val="clear" w:color="auto" w:fill="F2F2F2" w:themeFill="background1" w:themeFillShade="F2"/>
                  <w:tcMar>
                    <w:top w:w="5" w:type="dxa"/>
                    <w:left w:w="5" w:type="dxa"/>
                    <w:bottom w:w="0" w:type="dxa"/>
                    <w:right w:w="5" w:type="dxa"/>
                  </w:tcMar>
                  <w:vAlign w:val="center"/>
                  <w:hideMark/>
                </w:tcPr>
                <w:p w14:paraId="59C85647"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13.5</w:t>
                  </w:r>
                </w:p>
              </w:tc>
              <w:tc>
                <w:tcPr>
                  <w:tcW w:w="1195" w:type="pct"/>
                  <w:shd w:val="clear" w:color="auto" w:fill="F2F2F2" w:themeFill="background1" w:themeFillShade="F2"/>
                  <w:tcMar>
                    <w:top w:w="5" w:type="dxa"/>
                    <w:left w:w="5" w:type="dxa"/>
                    <w:bottom w:w="0" w:type="dxa"/>
                    <w:right w:w="5" w:type="dxa"/>
                  </w:tcMar>
                  <w:vAlign w:val="center"/>
                  <w:hideMark/>
                </w:tcPr>
                <w:p w14:paraId="75A2B629"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3.4</w:t>
                  </w:r>
                </w:p>
              </w:tc>
              <w:tc>
                <w:tcPr>
                  <w:tcW w:w="1224" w:type="pct"/>
                  <w:shd w:val="clear" w:color="auto" w:fill="F2F2F2" w:themeFill="background1" w:themeFillShade="F2"/>
                  <w:tcMar>
                    <w:top w:w="5" w:type="dxa"/>
                    <w:left w:w="5" w:type="dxa"/>
                    <w:bottom w:w="0" w:type="dxa"/>
                    <w:right w:w="5" w:type="dxa"/>
                  </w:tcMar>
                  <w:vAlign w:val="center"/>
                  <w:hideMark/>
                </w:tcPr>
                <w:p w14:paraId="7E3330F6"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160</w:t>
                  </w:r>
                </w:p>
              </w:tc>
            </w:tr>
            <w:tr w:rsidR="00AE02D9" w:rsidRPr="00683B36" w14:paraId="62BF5A95"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12B776E9"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Manganese</w:t>
                  </w:r>
                </w:p>
              </w:tc>
              <w:tc>
                <w:tcPr>
                  <w:tcW w:w="1112" w:type="pct"/>
                  <w:shd w:val="clear" w:color="auto" w:fill="F2F2F2" w:themeFill="background1" w:themeFillShade="F2"/>
                  <w:tcMar>
                    <w:top w:w="5" w:type="dxa"/>
                    <w:left w:w="5" w:type="dxa"/>
                    <w:bottom w:w="0" w:type="dxa"/>
                    <w:right w:w="5" w:type="dxa"/>
                  </w:tcMar>
                  <w:vAlign w:val="center"/>
                  <w:hideMark/>
                </w:tcPr>
                <w:p w14:paraId="23598BC8"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1200</w:t>
                  </w:r>
                </w:p>
              </w:tc>
              <w:tc>
                <w:tcPr>
                  <w:tcW w:w="1195" w:type="pct"/>
                  <w:shd w:val="clear" w:color="auto" w:fill="F2F2F2" w:themeFill="background1" w:themeFillShade="F2"/>
                  <w:tcMar>
                    <w:top w:w="5" w:type="dxa"/>
                    <w:left w:w="5" w:type="dxa"/>
                    <w:bottom w:w="0" w:type="dxa"/>
                    <w:right w:w="5" w:type="dxa"/>
                  </w:tcMar>
                  <w:vAlign w:val="center"/>
                  <w:hideMark/>
                </w:tcPr>
                <w:p w14:paraId="3D5447E8"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300</w:t>
                  </w:r>
                </w:p>
              </w:tc>
              <w:tc>
                <w:tcPr>
                  <w:tcW w:w="1224" w:type="pct"/>
                  <w:shd w:val="clear" w:color="auto" w:fill="F2F2F2" w:themeFill="background1" w:themeFillShade="F2"/>
                  <w:tcMar>
                    <w:top w:w="5" w:type="dxa"/>
                    <w:left w:w="5" w:type="dxa"/>
                    <w:bottom w:w="0" w:type="dxa"/>
                    <w:right w:w="5" w:type="dxa"/>
                  </w:tcMar>
                  <w:vAlign w:val="center"/>
                  <w:hideMark/>
                </w:tcPr>
                <w:p w14:paraId="6557575C"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15000</w:t>
                  </w:r>
                </w:p>
              </w:tc>
            </w:tr>
            <w:tr w:rsidR="00AE02D9" w:rsidRPr="00683B36" w14:paraId="75AA97AA"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6202F120"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Mercury</w:t>
                  </w:r>
                </w:p>
              </w:tc>
              <w:tc>
                <w:tcPr>
                  <w:tcW w:w="1112" w:type="pct"/>
                  <w:shd w:val="clear" w:color="auto" w:fill="F2F2F2" w:themeFill="background1" w:themeFillShade="F2"/>
                  <w:tcMar>
                    <w:top w:w="5" w:type="dxa"/>
                    <w:left w:w="5" w:type="dxa"/>
                    <w:bottom w:w="0" w:type="dxa"/>
                    <w:right w:w="5" w:type="dxa"/>
                  </w:tcMar>
                  <w:vAlign w:val="center"/>
                  <w:hideMark/>
                </w:tcPr>
                <w:p w14:paraId="25E94127"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7.5</w:t>
                  </w:r>
                </w:p>
              </w:tc>
              <w:tc>
                <w:tcPr>
                  <w:tcW w:w="1195" w:type="pct"/>
                  <w:shd w:val="clear" w:color="auto" w:fill="F2F2F2" w:themeFill="background1" w:themeFillShade="F2"/>
                  <w:tcMar>
                    <w:top w:w="5" w:type="dxa"/>
                    <w:left w:w="5" w:type="dxa"/>
                    <w:bottom w:w="0" w:type="dxa"/>
                    <w:right w:w="5" w:type="dxa"/>
                  </w:tcMar>
                  <w:vAlign w:val="center"/>
                  <w:hideMark/>
                </w:tcPr>
                <w:p w14:paraId="0075378F"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1.9</w:t>
                  </w:r>
                </w:p>
              </w:tc>
              <w:tc>
                <w:tcPr>
                  <w:tcW w:w="1224" w:type="pct"/>
                  <w:shd w:val="clear" w:color="auto" w:fill="F2F2F2" w:themeFill="background1" w:themeFillShade="F2"/>
                  <w:tcMar>
                    <w:top w:w="5" w:type="dxa"/>
                    <w:left w:w="5" w:type="dxa"/>
                    <w:bottom w:w="0" w:type="dxa"/>
                    <w:right w:w="5" w:type="dxa"/>
                  </w:tcMar>
                  <w:vAlign w:val="center"/>
                  <w:hideMark/>
                </w:tcPr>
                <w:p w14:paraId="2BE119E1"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94</w:t>
                  </w:r>
                </w:p>
              </w:tc>
            </w:tr>
            <w:tr w:rsidR="00AE02D9" w:rsidRPr="00683B36" w14:paraId="622A7515"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2C8952AD"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Nickel</w:t>
                  </w:r>
                </w:p>
              </w:tc>
              <w:tc>
                <w:tcPr>
                  <w:tcW w:w="1112" w:type="pct"/>
                  <w:shd w:val="clear" w:color="auto" w:fill="F2F2F2" w:themeFill="background1" w:themeFillShade="F2"/>
                  <w:tcMar>
                    <w:top w:w="5" w:type="dxa"/>
                    <w:left w:w="5" w:type="dxa"/>
                    <w:bottom w:w="0" w:type="dxa"/>
                    <w:right w:w="5" w:type="dxa"/>
                  </w:tcMar>
                  <w:vAlign w:val="center"/>
                  <w:hideMark/>
                </w:tcPr>
                <w:p w14:paraId="2B358719"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75</w:t>
                  </w:r>
                </w:p>
              </w:tc>
              <w:tc>
                <w:tcPr>
                  <w:tcW w:w="1195" w:type="pct"/>
                  <w:shd w:val="clear" w:color="auto" w:fill="F2F2F2" w:themeFill="background1" w:themeFillShade="F2"/>
                  <w:tcMar>
                    <w:top w:w="5" w:type="dxa"/>
                    <w:left w:w="5" w:type="dxa"/>
                    <w:bottom w:w="0" w:type="dxa"/>
                    <w:right w:w="5" w:type="dxa"/>
                  </w:tcMar>
                  <w:vAlign w:val="center"/>
                  <w:hideMark/>
                </w:tcPr>
                <w:p w14:paraId="3F8C922A"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18.8</w:t>
                  </w:r>
                </w:p>
              </w:tc>
              <w:tc>
                <w:tcPr>
                  <w:tcW w:w="1224" w:type="pct"/>
                  <w:shd w:val="clear" w:color="auto" w:fill="F2F2F2" w:themeFill="background1" w:themeFillShade="F2"/>
                  <w:tcMar>
                    <w:top w:w="5" w:type="dxa"/>
                    <w:left w:w="5" w:type="dxa"/>
                    <w:bottom w:w="0" w:type="dxa"/>
                    <w:right w:w="5" w:type="dxa"/>
                  </w:tcMar>
                  <w:vAlign w:val="center"/>
                  <w:hideMark/>
                </w:tcPr>
                <w:p w14:paraId="0ED0250F"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930</w:t>
                  </w:r>
                </w:p>
              </w:tc>
            </w:tr>
            <w:tr w:rsidR="00AE02D9" w:rsidRPr="00683B36" w14:paraId="3B8C5CFE"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11DA8F28"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Selenium</w:t>
                  </w:r>
                </w:p>
              </w:tc>
              <w:tc>
                <w:tcPr>
                  <w:tcW w:w="1112" w:type="pct"/>
                  <w:shd w:val="clear" w:color="auto" w:fill="F2F2F2" w:themeFill="background1" w:themeFillShade="F2"/>
                  <w:tcMar>
                    <w:top w:w="5" w:type="dxa"/>
                    <w:left w:w="5" w:type="dxa"/>
                    <w:bottom w:w="0" w:type="dxa"/>
                    <w:right w:w="5" w:type="dxa"/>
                  </w:tcMar>
                  <w:vAlign w:val="center"/>
                  <w:hideMark/>
                </w:tcPr>
                <w:p w14:paraId="08B2B3EC"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37.5</w:t>
                  </w:r>
                </w:p>
              </w:tc>
              <w:tc>
                <w:tcPr>
                  <w:tcW w:w="1195" w:type="pct"/>
                  <w:shd w:val="clear" w:color="auto" w:fill="F2F2F2" w:themeFill="background1" w:themeFillShade="F2"/>
                  <w:tcMar>
                    <w:top w:w="5" w:type="dxa"/>
                    <w:left w:w="5" w:type="dxa"/>
                    <w:bottom w:w="0" w:type="dxa"/>
                    <w:right w:w="5" w:type="dxa"/>
                  </w:tcMar>
                  <w:vAlign w:val="center"/>
                  <w:hideMark/>
                </w:tcPr>
                <w:p w14:paraId="4AAD15AA"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9.4</w:t>
                  </w:r>
                </w:p>
              </w:tc>
              <w:tc>
                <w:tcPr>
                  <w:tcW w:w="1224" w:type="pct"/>
                  <w:shd w:val="clear" w:color="auto" w:fill="F2F2F2" w:themeFill="background1" w:themeFillShade="F2"/>
                  <w:tcMar>
                    <w:top w:w="5" w:type="dxa"/>
                    <w:left w:w="5" w:type="dxa"/>
                    <w:bottom w:w="0" w:type="dxa"/>
                    <w:right w:w="5" w:type="dxa"/>
                  </w:tcMar>
                  <w:vAlign w:val="center"/>
                  <w:hideMark/>
                </w:tcPr>
                <w:p w14:paraId="6D24E5AF"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460</w:t>
                  </w:r>
                </w:p>
              </w:tc>
            </w:tr>
            <w:tr w:rsidR="00AE02D9" w:rsidRPr="00683B36" w14:paraId="3427B3D2"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12D83DD7"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Strontium</w:t>
                  </w:r>
                </w:p>
              </w:tc>
              <w:tc>
                <w:tcPr>
                  <w:tcW w:w="1112" w:type="pct"/>
                  <w:shd w:val="clear" w:color="auto" w:fill="F2F2F2" w:themeFill="background1" w:themeFillShade="F2"/>
                  <w:tcMar>
                    <w:top w:w="5" w:type="dxa"/>
                    <w:left w:w="5" w:type="dxa"/>
                    <w:bottom w:w="0" w:type="dxa"/>
                    <w:right w:w="5" w:type="dxa"/>
                  </w:tcMar>
                  <w:vAlign w:val="center"/>
                  <w:hideMark/>
                </w:tcPr>
                <w:p w14:paraId="0CC9121D"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4500</w:t>
                  </w:r>
                </w:p>
              </w:tc>
              <w:tc>
                <w:tcPr>
                  <w:tcW w:w="1195" w:type="pct"/>
                  <w:shd w:val="clear" w:color="auto" w:fill="F2F2F2" w:themeFill="background1" w:themeFillShade="F2"/>
                  <w:tcMar>
                    <w:top w:w="5" w:type="dxa"/>
                    <w:left w:w="5" w:type="dxa"/>
                    <w:bottom w:w="0" w:type="dxa"/>
                    <w:right w:w="5" w:type="dxa"/>
                  </w:tcMar>
                  <w:vAlign w:val="center"/>
                  <w:hideMark/>
                </w:tcPr>
                <w:p w14:paraId="18C88E12"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1125</w:t>
                  </w:r>
                </w:p>
              </w:tc>
              <w:tc>
                <w:tcPr>
                  <w:tcW w:w="1224" w:type="pct"/>
                  <w:shd w:val="clear" w:color="auto" w:fill="F2F2F2" w:themeFill="background1" w:themeFillShade="F2"/>
                  <w:tcMar>
                    <w:top w:w="5" w:type="dxa"/>
                    <w:left w:w="5" w:type="dxa"/>
                    <w:bottom w:w="0" w:type="dxa"/>
                    <w:right w:w="5" w:type="dxa"/>
                  </w:tcMar>
                  <w:vAlign w:val="center"/>
                  <w:hideMark/>
                </w:tcPr>
                <w:p w14:paraId="60FF1078"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56000</w:t>
                  </w:r>
                </w:p>
              </w:tc>
            </w:tr>
            <w:tr w:rsidR="00AE02D9" w:rsidRPr="00683B36" w14:paraId="1EF838B2"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722A4C2A"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Tin</w:t>
                  </w:r>
                </w:p>
              </w:tc>
              <w:tc>
                <w:tcPr>
                  <w:tcW w:w="1112" w:type="pct"/>
                  <w:shd w:val="clear" w:color="auto" w:fill="F2F2F2" w:themeFill="background1" w:themeFillShade="F2"/>
                  <w:tcMar>
                    <w:top w:w="5" w:type="dxa"/>
                    <w:left w:w="5" w:type="dxa"/>
                    <w:bottom w:w="0" w:type="dxa"/>
                    <w:right w:w="5" w:type="dxa"/>
                  </w:tcMar>
                  <w:vAlign w:val="center"/>
                  <w:hideMark/>
                </w:tcPr>
                <w:p w14:paraId="5BB8CF08"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15000</w:t>
                  </w:r>
                </w:p>
              </w:tc>
              <w:tc>
                <w:tcPr>
                  <w:tcW w:w="1195" w:type="pct"/>
                  <w:shd w:val="clear" w:color="auto" w:fill="F2F2F2" w:themeFill="background1" w:themeFillShade="F2"/>
                  <w:tcMar>
                    <w:top w:w="5" w:type="dxa"/>
                    <w:left w:w="5" w:type="dxa"/>
                    <w:bottom w:w="0" w:type="dxa"/>
                    <w:right w:w="5" w:type="dxa"/>
                  </w:tcMar>
                  <w:vAlign w:val="center"/>
                  <w:hideMark/>
                </w:tcPr>
                <w:p w14:paraId="5BEB55C6"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3750</w:t>
                  </w:r>
                </w:p>
              </w:tc>
              <w:tc>
                <w:tcPr>
                  <w:tcW w:w="1224" w:type="pct"/>
                  <w:shd w:val="clear" w:color="auto" w:fill="F2F2F2" w:themeFill="background1" w:themeFillShade="F2"/>
                  <w:tcMar>
                    <w:top w:w="5" w:type="dxa"/>
                    <w:left w:w="5" w:type="dxa"/>
                    <w:bottom w:w="0" w:type="dxa"/>
                    <w:right w:w="5" w:type="dxa"/>
                  </w:tcMar>
                  <w:vAlign w:val="center"/>
                  <w:hideMark/>
                </w:tcPr>
                <w:p w14:paraId="6E466E09"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180000</w:t>
                  </w:r>
                </w:p>
              </w:tc>
            </w:tr>
            <w:tr w:rsidR="00AE02D9" w:rsidRPr="00683B36" w14:paraId="2E09C7D6"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33A3CE05"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Organic Tin</w:t>
                  </w:r>
                </w:p>
              </w:tc>
              <w:tc>
                <w:tcPr>
                  <w:tcW w:w="1112" w:type="pct"/>
                  <w:shd w:val="clear" w:color="auto" w:fill="F2F2F2" w:themeFill="background1" w:themeFillShade="F2"/>
                  <w:tcMar>
                    <w:top w:w="5" w:type="dxa"/>
                    <w:left w:w="5" w:type="dxa"/>
                    <w:bottom w:w="0" w:type="dxa"/>
                    <w:right w:w="5" w:type="dxa"/>
                  </w:tcMar>
                  <w:vAlign w:val="center"/>
                  <w:hideMark/>
                </w:tcPr>
                <w:p w14:paraId="2E2368FD"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0.9</w:t>
                  </w:r>
                </w:p>
              </w:tc>
              <w:tc>
                <w:tcPr>
                  <w:tcW w:w="1195" w:type="pct"/>
                  <w:shd w:val="clear" w:color="auto" w:fill="F2F2F2" w:themeFill="background1" w:themeFillShade="F2"/>
                  <w:tcMar>
                    <w:top w:w="5" w:type="dxa"/>
                    <w:left w:w="5" w:type="dxa"/>
                    <w:bottom w:w="0" w:type="dxa"/>
                    <w:right w:w="5" w:type="dxa"/>
                  </w:tcMar>
                  <w:vAlign w:val="center"/>
                  <w:hideMark/>
                </w:tcPr>
                <w:p w14:paraId="1F7F7D37"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0.2</w:t>
                  </w:r>
                </w:p>
              </w:tc>
              <w:tc>
                <w:tcPr>
                  <w:tcW w:w="1224" w:type="pct"/>
                  <w:shd w:val="clear" w:color="auto" w:fill="F2F2F2" w:themeFill="background1" w:themeFillShade="F2"/>
                  <w:tcMar>
                    <w:top w:w="5" w:type="dxa"/>
                    <w:left w:w="5" w:type="dxa"/>
                    <w:bottom w:w="0" w:type="dxa"/>
                    <w:right w:w="5" w:type="dxa"/>
                  </w:tcMar>
                  <w:vAlign w:val="center"/>
                  <w:hideMark/>
                </w:tcPr>
                <w:p w14:paraId="78F36F82"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12</w:t>
                  </w:r>
                </w:p>
              </w:tc>
            </w:tr>
            <w:tr w:rsidR="00AE02D9" w:rsidRPr="00683B36" w14:paraId="10499064" w14:textId="77777777" w:rsidTr="00AE02D9">
              <w:trPr>
                <w:trHeight w:hRule="exact" w:val="227"/>
                <w:jc w:val="center"/>
              </w:trPr>
              <w:tc>
                <w:tcPr>
                  <w:tcW w:w="1470" w:type="pct"/>
                  <w:shd w:val="clear" w:color="auto" w:fill="F2F2F2" w:themeFill="background1" w:themeFillShade="F2"/>
                  <w:tcMar>
                    <w:top w:w="5" w:type="dxa"/>
                    <w:left w:w="5" w:type="dxa"/>
                    <w:bottom w:w="0" w:type="dxa"/>
                    <w:right w:w="5" w:type="dxa"/>
                  </w:tcMar>
                  <w:vAlign w:val="center"/>
                  <w:hideMark/>
                </w:tcPr>
                <w:p w14:paraId="48442F17"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Zinc</w:t>
                  </w:r>
                </w:p>
              </w:tc>
              <w:tc>
                <w:tcPr>
                  <w:tcW w:w="1112" w:type="pct"/>
                  <w:shd w:val="clear" w:color="auto" w:fill="F2F2F2" w:themeFill="background1" w:themeFillShade="F2"/>
                  <w:tcMar>
                    <w:top w:w="5" w:type="dxa"/>
                    <w:left w:w="5" w:type="dxa"/>
                    <w:bottom w:w="0" w:type="dxa"/>
                    <w:right w:w="5" w:type="dxa"/>
                  </w:tcMar>
                  <w:vAlign w:val="center"/>
                  <w:hideMark/>
                </w:tcPr>
                <w:p w14:paraId="7ACF50BB"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3750</w:t>
                  </w:r>
                </w:p>
              </w:tc>
              <w:tc>
                <w:tcPr>
                  <w:tcW w:w="1195" w:type="pct"/>
                  <w:shd w:val="clear" w:color="auto" w:fill="F2F2F2" w:themeFill="background1" w:themeFillShade="F2"/>
                  <w:tcMar>
                    <w:top w:w="5" w:type="dxa"/>
                    <w:left w:w="5" w:type="dxa"/>
                    <w:bottom w:w="0" w:type="dxa"/>
                    <w:right w:w="5" w:type="dxa"/>
                  </w:tcMar>
                  <w:vAlign w:val="center"/>
                  <w:hideMark/>
                </w:tcPr>
                <w:p w14:paraId="7E590BCB"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938</w:t>
                  </w:r>
                </w:p>
              </w:tc>
              <w:tc>
                <w:tcPr>
                  <w:tcW w:w="1224" w:type="pct"/>
                  <w:shd w:val="clear" w:color="auto" w:fill="F2F2F2" w:themeFill="background1" w:themeFillShade="F2"/>
                  <w:tcMar>
                    <w:top w:w="5" w:type="dxa"/>
                    <w:left w:w="5" w:type="dxa"/>
                    <w:bottom w:w="0" w:type="dxa"/>
                    <w:right w:w="5" w:type="dxa"/>
                  </w:tcMar>
                  <w:vAlign w:val="center"/>
                  <w:hideMark/>
                </w:tcPr>
                <w:p w14:paraId="3926604F" w14:textId="77777777" w:rsidR="00660548" w:rsidRPr="00AE02D9" w:rsidRDefault="00660548" w:rsidP="00660548">
                  <w:pPr>
                    <w:jc w:val="center"/>
                    <w:rPr>
                      <w:rFonts w:eastAsia="宋体" w:cs="Arial"/>
                      <w:sz w:val="18"/>
                      <w:szCs w:val="18"/>
                      <w:lang w:eastAsia="zh-CN"/>
                    </w:rPr>
                  </w:pPr>
                  <w:r w:rsidRPr="00AE02D9">
                    <w:rPr>
                      <w:rFonts w:eastAsia="宋体" w:cs="Arial"/>
                      <w:sz w:val="18"/>
                      <w:szCs w:val="18"/>
                      <w:lang w:eastAsia="zh-CN"/>
                    </w:rPr>
                    <w:t>46000</w:t>
                  </w:r>
                </w:p>
              </w:tc>
            </w:tr>
          </w:tbl>
          <w:p w14:paraId="78B3264F" w14:textId="549838F1" w:rsidR="0086146D" w:rsidRPr="00106597" w:rsidRDefault="0086146D" w:rsidP="0086146D">
            <w:pPr>
              <w:rPr>
                <w:rFonts w:eastAsia="宋体" w:cs="Arial"/>
                <w:sz w:val="18"/>
                <w:szCs w:val="18"/>
                <w:lang w:eastAsia="zh-CN"/>
              </w:rPr>
            </w:pPr>
          </w:p>
        </w:tc>
        <w:tc>
          <w:tcPr>
            <w:tcW w:w="1098" w:type="dxa"/>
            <w:shd w:val="clear" w:color="auto" w:fill="F2F2F2" w:themeFill="background1" w:themeFillShade="F2"/>
          </w:tcPr>
          <w:p w14:paraId="0BD1A2BB" w14:textId="77777777" w:rsidR="0086146D" w:rsidRPr="00106597" w:rsidRDefault="0086146D" w:rsidP="0086146D">
            <w:pPr>
              <w:rPr>
                <w:rFonts w:eastAsia="宋体" w:cs="Arial"/>
                <w:sz w:val="18"/>
                <w:szCs w:val="18"/>
                <w:lang w:eastAsia="zh-CN"/>
              </w:rPr>
            </w:pPr>
          </w:p>
        </w:tc>
        <w:tc>
          <w:tcPr>
            <w:tcW w:w="962" w:type="dxa"/>
            <w:shd w:val="clear" w:color="auto" w:fill="F2F2F2" w:themeFill="background1" w:themeFillShade="F2"/>
          </w:tcPr>
          <w:p w14:paraId="045CA77E" w14:textId="77777777" w:rsidR="0086146D" w:rsidRPr="00106597" w:rsidRDefault="0086146D" w:rsidP="0086146D">
            <w:pPr>
              <w:rPr>
                <w:rFonts w:eastAsia="宋体" w:cs="Arial"/>
                <w:sz w:val="18"/>
                <w:szCs w:val="18"/>
                <w:lang w:eastAsia="zh-CN"/>
              </w:rPr>
            </w:pPr>
          </w:p>
        </w:tc>
      </w:tr>
      <w:tr w:rsidR="00195B7C" w:rsidRPr="00106597" w14:paraId="678F8AED"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F552CB" w14:textId="77777777" w:rsidR="00550933" w:rsidRDefault="00550933" w:rsidP="00550933">
            <w:pPr>
              <w:rPr>
                <w:rFonts w:eastAsia="宋体" w:cs="Arial"/>
                <w:color w:val="000000"/>
                <w:sz w:val="18"/>
                <w:szCs w:val="18"/>
                <w:lang w:eastAsia="zh-CN"/>
              </w:rPr>
            </w:pPr>
            <w:r>
              <w:rPr>
                <w:rFonts w:eastAsia="宋体" w:cs="Arial" w:hint="eastAsia"/>
                <w:color w:val="000000"/>
                <w:sz w:val="18"/>
                <w:szCs w:val="18"/>
                <w:lang w:eastAsia="zh-CN"/>
              </w:rPr>
              <w:t xml:space="preserve">Hazardous </w:t>
            </w:r>
            <w:r>
              <w:rPr>
                <w:rFonts w:eastAsia="宋体" w:cs="Arial"/>
                <w:color w:val="000000"/>
                <w:sz w:val="18"/>
                <w:szCs w:val="18"/>
                <w:lang w:eastAsia="zh-CN"/>
              </w:rPr>
              <w:t>chemical</w:t>
            </w:r>
            <w:r>
              <w:rPr>
                <w:rFonts w:eastAsia="宋体" w:cs="Arial" w:hint="eastAsia"/>
                <w:color w:val="000000"/>
                <w:sz w:val="18"/>
                <w:szCs w:val="18"/>
                <w:lang w:eastAsia="zh-CN"/>
              </w:rPr>
              <w:t xml:space="preserve"> materials--</w:t>
            </w:r>
          </w:p>
          <w:p w14:paraId="1566AA04" w14:textId="4BD524B2" w:rsidR="0086146D" w:rsidRPr="00106597" w:rsidRDefault="0086146D" w:rsidP="0086146D">
            <w:pPr>
              <w:rPr>
                <w:rFonts w:eastAsia="宋体" w:cs="Arial"/>
                <w:sz w:val="18"/>
                <w:szCs w:val="18"/>
                <w:lang w:eastAsia="zh-CN"/>
              </w:rPr>
            </w:pPr>
            <w:r w:rsidRPr="00106597">
              <w:rPr>
                <w:rFonts w:cs="Arial"/>
                <w:color w:val="000000"/>
                <w:sz w:val="18"/>
                <w:szCs w:val="18"/>
              </w:rPr>
              <w:t>Total Lead and Cadmium content</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2ED205B5" w14:textId="21FE6D1E" w:rsidR="0086146D" w:rsidRPr="00106597" w:rsidRDefault="0096595D" w:rsidP="0086146D">
            <w:pPr>
              <w:jc w:val="center"/>
              <w:rPr>
                <w:rFonts w:cs="Arial"/>
                <w:color w:val="000000"/>
                <w:sz w:val="18"/>
                <w:szCs w:val="18"/>
              </w:rPr>
            </w:pPr>
            <w:r>
              <w:rPr>
                <w:rFonts w:cs="Arial"/>
                <w:color w:val="000000"/>
                <w:sz w:val="18"/>
                <w:szCs w:val="18"/>
              </w:rPr>
              <w:t>Safety Confirmation</w:t>
            </w:r>
            <w:r w:rsidR="0086146D" w:rsidRPr="00106597">
              <w:rPr>
                <w:rFonts w:cs="Arial"/>
                <w:color w:val="000000"/>
                <w:sz w:val="18"/>
                <w:szCs w:val="18"/>
              </w:rPr>
              <w:t xml:space="preserve"> </w:t>
            </w:r>
          </w:p>
          <w:p w14:paraId="4F8C0D24" w14:textId="77777777" w:rsidR="0086146D" w:rsidRDefault="0086146D" w:rsidP="0086146D">
            <w:pPr>
              <w:rPr>
                <w:rFonts w:eastAsia="宋体" w:cs="Arial"/>
                <w:color w:val="000000"/>
                <w:sz w:val="18"/>
                <w:szCs w:val="18"/>
                <w:lang w:eastAsia="zh-CN"/>
              </w:rPr>
            </w:pPr>
            <w:r w:rsidRPr="00106597">
              <w:rPr>
                <w:rFonts w:cs="Arial"/>
                <w:color w:val="000000"/>
                <w:sz w:val="18"/>
                <w:szCs w:val="18"/>
              </w:rPr>
              <w:t>Standard Annex 6-Toys, part 4</w:t>
            </w:r>
          </w:p>
          <w:p w14:paraId="4AE100E8" w14:textId="77777777" w:rsidR="007D5F13" w:rsidRPr="00106597" w:rsidRDefault="007D5F13" w:rsidP="007D5F13">
            <w:pPr>
              <w:jc w:val="center"/>
              <w:rPr>
                <w:rFonts w:eastAsia="宋体" w:cs="Arial"/>
                <w:sz w:val="18"/>
                <w:szCs w:val="18"/>
                <w:lang w:eastAsia="zh-CN"/>
              </w:rPr>
            </w:pPr>
          </w:p>
          <w:p w14:paraId="0AAB95DB" w14:textId="77777777" w:rsidR="00666136" w:rsidRDefault="00666136" w:rsidP="00666136">
            <w:pPr>
              <w:rPr>
                <w:rFonts w:eastAsia="宋体"/>
                <w:lang w:eastAsia="zh-CN"/>
              </w:rPr>
            </w:pPr>
            <w:r>
              <w:rPr>
                <w:rFonts w:eastAsia="宋体" w:cs="Arial" w:hint="eastAsia"/>
                <w:sz w:val="18"/>
                <w:szCs w:val="18"/>
                <w:lang w:eastAsia="zh-CN"/>
              </w:rPr>
              <w:t xml:space="preserve">Link: </w:t>
            </w:r>
          </w:p>
          <w:p w14:paraId="73A0BBB0" w14:textId="77777777" w:rsidR="00666136" w:rsidRPr="00617753" w:rsidRDefault="00666136" w:rsidP="00666136">
            <w:pPr>
              <w:jc w:val="center"/>
              <w:rPr>
                <w:rFonts w:eastAsia="宋体" w:cs="Arial" w:hint="eastAsia"/>
                <w:sz w:val="18"/>
                <w:szCs w:val="18"/>
                <w:lang w:eastAsia="zh-CN"/>
              </w:rPr>
            </w:pPr>
            <w:hyperlink r:id="rId13"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1E951B12" w14:textId="4A31B6BD" w:rsidR="007D5F13" w:rsidRPr="00666136" w:rsidRDefault="007D5F13" w:rsidP="0086146D">
            <w:pPr>
              <w:rPr>
                <w:rFonts w:eastAsia="宋体" w:cs="Arial"/>
                <w:sz w:val="18"/>
                <w:szCs w:val="18"/>
                <w:lang w:eastAsia="zh-CN"/>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7B971F9E" w14:textId="77777777" w:rsidR="009A2686" w:rsidRPr="00C44B28" w:rsidRDefault="009A2686" w:rsidP="009A2686">
            <w:pPr>
              <w:rPr>
                <w:rFonts w:cs="Arial"/>
                <w:color w:val="000000"/>
              </w:rPr>
            </w:pPr>
            <w:r w:rsidRPr="00C44B28">
              <w:rPr>
                <w:rFonts w:cs="Arial"/>
                <w:color w:val="000000"/>
              </w:rPr>
              <w:t>Lead in substrate - Less than 100 mg/kg  (textiles, metal tips of writing instruments and functional components of electronic products are exempt)</w:t>
            </w:r>
          </w:p>
          <w:p w14:paraId="6FA4E2F6" w14:textId="77777777" w:rsidR="009A2686" w:rsidRDefault="009A2686" w:rsidP="009A2686">
            <w:pPr>
              <w:rPr>
                <w:rFonts w:eastAsia="宋体" w:cs="Arial"/>
                <w:color w:val="000000"/>
                <w:lang w:eastAsia="zh-CN"/>
              </w:rPr>
            </w:pPr>
            <w:r w:rsidRPr="00C44B28">
              <w:rPr>
                <w:rFonts w:cs="Arial"/>
                <w:color w:val="000000"/>
              </w:rPr>
              <w:t xml:space="preserve">Lead in paint - Less than 90 mg/kg </w:t>
            </w:r>
          </w:p>
          <w:p w14:paraId="15809997" w14:textId="77777777" w:rsidR="009A2686" w:rsidRPr="009A2686" w:rsidRDefault="009A2686" w:rsidP="009A2686">
            <w:pPr>
              <w:rPr>
                <w:rFonts w:eastAsia="宋体" w:cs="Arial"/>
                <w:color w:val="000000"/>
                <w:lang w:eastAsia="zh-CN"/>
              </w:rPr>
            </w:pPr>
          </w:p>
          <w:p w14:paraId="23A3ED3B" w14:textId="77777777" w:rsidR="009A2686" w:rsidRDefault="009A2686" w:rsidP="009A2686">
            <w:pPr>
              <w:rPr>
                <w:rFonts w:eastAsia="宋体" w:cs="Arial"/>
                <w:color w:val="000000"/>
                <w:lang w:eastAsia="zh-CN"/>
              </w:rPr>
            </w:pPr>
            <w:r w:rsidRPr="00C44B28">
              <w:rPr>
                <w:rFonts w:cs="Arial"/>
                <w:color w:val="000000"/>
              </w:rPr>
              <w:t>Cadmium content - Less than 75 mg/kg  (textiles are exempt)</w:t>
            </w:r>
          </w:p>
          <w:p w14:paraId="593C3D2E" w14:textId="36255DF1" w:rsidR="0086146D" w:rsidRPr="009A2686" w:rsidRDefault="0086146D" w:rsidP="0086146D">
            <w:pPr>
              <w:rPr>
                <w:rFonts w:eastAsia="宋体" w:cs="Arial"/>
                <w:sz w:val="18"/>
                <w:szCs w:val="18"/>
                <w:lang w:eastAsia="zh-CN"/>
              </w:rPr>
            </w:pPr>
          </w:p>
        </w:tc>
        <w:tc>
          <w:tcPr>
            <w:tcW w:w="1098" w:type="dxa"/>
            <w:shd w:val="clear" w:color="auto" w:fill="F2F2F2" w:themeFill="background1" w:themeFillShade="F2"/>
          </w:tcPr>
          <w:p w14:paraId="7703FE07" w14:textId="77777777" w:rsidR="0086146D" w:rsidRPr="00106597" w:rsidRDefault="0086146D" w:rsidP="0086146D">
            <w:pPr>
              <w:rPr>
                <w:rFonts w:eastAsia="宋体" w:cs="Arial"/>
                <w:sz w:val="18"/>
                <w:szCs w:val="18"/>
                <w:lang w:eastAsia="zh-CN"/>
              </w:rPr>
            </w:pPr>
          </w:p>
        </w:tc>
        <w:tc>
          <w:tcPr>
            <w:tcW w:w="962" w:type="dxa"/>
            <w:shd w:val="clear" w:color="auto" w:fill="F2F2F2" w:themeFill="background1" w:themeFillShade="F2"/>
          </w:tcPr>
          <w:p w14:paraId="6F353718" w14:textId="77777777" w:rsidR="0086146D" w:rsidRPr="00106597" w:rsidRDefault="0086146D" w:rsidP="0086146D">
            <w:pPr>
              <w:rPr>
                <w:rFonts w:eastAsia="宋体" w:cs="Arial"/>
                <w:sz w:val="18"/>
                <w:szCs w:val="18"/>
                <w:lang w:eastAsia="zh-CN"/>
              </w:rPr>
            </w:pPr>
          </w:p>
        </w:tc>
      </w:tr>
      <w:tr w:rsidR="00195B7C" w:rsidRPr="00106597" w14:paraId="5F96D48E"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0303527" w14:textId="77777777" w:rsidR="00CF7464" w:rsidRDefault="00CF7464" w:rsidP="00CF7464">
            <w:pPr>
              <w:rPr>
                <w:rFonts w:eastAsia="宋体" w:cs="Arial"/>
                <w:color w:val="000000"/>
                <w:sz w:val="18"/>
                <w:szCs w:val="18"/>
                <w:lang w:eastAsia="zh-CN"/>
              </w:rPr>
            </w:pPr>
            <w:r>
              <w:rPr>
                <w:rFonts w:eastAsia="宋体" w:cs="Arial" w:hint="eastAsia"/>
                <w:color w:val="000000"/>
                <w:sz w:val="18"/>
                <w:szCs w:val="18"/>
                <w:lang w:eastAsia="zh-CN"/>
              </w:rPr>
              <w:t xml:space="preserve">Hazardous </w:t>
            </w:r>
            <w:r>
              <w:rPr>
                <w:rFonts w:eastAsia="宋体" w:cs="Arial"/>
                <w:color w:val="000000"/>
                <w:sz w:val="18"/>
                <w:szCs w:val="18"/>
                <w:lang w:eastAsia="zh-CN"/>
              </w:rPr>
              <w:t>chemical</w:t>
            </w:r>
            <w:r>
              <w:rPr>
                <w:rFonts w:eastAsia="宋体" w:cs="Arial" w:hint="eastAsia"/>
                <w:color w:val="000000"/>
                <w:sz w:val="18"/>
                <w:szCs w:val="18"/>
                <w:lang w:eastAsia="zh-CN"/>
              </w:rPr>
              <w:t xml:space="preserve"> materials--</w:t>
            </w:r>
          </w:p>
          <w:p w14:paraId="08D1A601" w14:textId="703C3D29" w:rsidR="0086146D" w:rsidRPr="00106597" w:rsidRDefault="0086146D" w:rsidP="0086146D">
            <w:pPr>
              <w:rPr>
                <w:rFonts w:eastAsia="宋体" w:cs="Arial"/>
                <w:sz w:val="18"/>
                <w:szCs w:val="18"/>
                <w:lang w:eastAsia="zh-CN"/>
              </w:rPr>
            </w:pPr>
            <w:r w:rsidRPr="00106597">
              <w:rPr>
                <w:rFonts w:eastAsia="宋体" w:cs="Arial"/>
                <w:color w:val="000000"/>
                <w:sz w:val="18"/>
                <w:szCs w:val="18"/>
                <w:lang w:eastAsia="zh-CN"/>
              </w:rPr>
              <w:t>Nickel Release</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3DFEEC02" w14:textId="5847F071" w:rsidR="0086146D" w:rsidRPr="00106597" w:rsidRDefault="0096595D" w:rsidP="0086146D">
            <w:pPr>
              <w:jc w:val="center"/>
              <w:rPr>
                <w:rFonts w:cs="Arial"/>
                <w:sz w:val="18"/>
                <w:szCs w:val="18"/>
              </w:rPr>
            </w:pPr>
            <w:r>
              <w:rPr>
                <w:rFonts w:cs="Arial"/>
                <w:sz w:val="18"/>
                <w:szCs w:val="18"/>
              </w:rPr>
              <w:t>Safety Confirmation</w:t>
            </w:r>
            <w:r w:rsidR="0086146D" w:rsidRPr="00106597">
              <w:rPr>
                <w:rFonts w:cs="Arial"/>
                <w:sz w:val="18"/>
                <w:szCs w:val="18"/>
              </w:rPr>
              <w:t xml:space="preserve"> </w:t>
            </w:r>
          </w:p>
          <w:p w14:paraId="2105815A" w14:textId="77777777" w:rsidR="0086146D" w:rsidRDefault="0086146D" w:rsidP="0086146D">
            <w:pPr>
              <w:rPr>
                <w:rFonts w:eastAsia="宋体" w:cs="Arial"/>
                <w:sz w:val="18"/>
                <w:szCs w:val="18"/>
                <w:lang w:eastAsia="zh-CN"/>
              </w:rPr>
            </w:pPr>
            <w:r w:rsidRPr="00106597">
              <w:rPr>
                <w:rFonts w:cs="Arial"/>
                <w:sz w:val="18"/>
                <w:szCs w:val="18"/>
              </w:rPr>
              <w:t xml:space="preserve">Standard Annex 6-Toys, part </w:t>
            </w:r>
            <w:r w:rsidRPr="00106597">
              <w:rPr>
                <w:rFonts w:eastAsia="宋体" w:cs="Arial"/>
                <w:sz w:val="18"/>
                <w:szCs w:val="18"/>
                <w:lang w:eastAsia="zh-CN"/>
              </w:rPr>
              <w:t>4</w:t>
            </w:r>
          </w:p>
          <w:p w14:paraId="6B401627" w14:textId="77777777" w:rsidR="007D5F13" w:rsidRPr="00106597" w:rsidRDefault="007D5F13" w:rsidP="007D5F13">
            <w:pPr>
              <w:jc w:val="center"/>
              <w:rPr>
                <w:rFonts w:eastAsia="宋体" w:cs="Arial"/>
                <w:sz w:val="18"/>
                <w:szCs w:val="18"/>
                <w:lang w:eastAsia="zh-CN"/>
              </w:rPr>
            </w:pPr>
          </w:p>
          <w:p w14:paraId="6853AD6C" w14:textId="77777777" w:rsidR="00C53326" w:rsidRDefault="00C53326" w:rsidP="00C53326">
            <w:pPr>
              <w:rPr>
                <w:rFonts w:eastAsia="宋体"/>
                <w:lang w:eastAsia="zh-CN"/>
              </w:rPr>
            </w:pPr>
            <w:r>
              <w:rPr>
                <w:rFonts w:eastAsia="宋体" w:cs="Arial" w:hint="eastAsia"/>
                <w:sz w:val="18"/>
                <w:szCs w:val="18"/>
                <w:lang w:eastAsia="zh-CN"/>
              </w:rPr>
              <w:t xml:space="preserve">Link: </w:t>
            </w:r>
          </w:p>
          <w:p w14:paraId="6D30E478" w14:textId="77777777" w:rsidR="00C53326" w:rsidRPr="00617753" w:rsidRDefault="00C53326" w:rsidP="00C53326">
            <w:pPr>
              <w:jc w:val="center"/>
              <w:rPr>
                <w:rFonts w:eastAsia="宋体" w:cs="Arial" w:hint="eastAsia"/>
                <w:sz w:val="18"/>
                <w:szCs w:val="18"/>
                <w:lang w:eastAsia="zh-CN"/>
              </w:rPr>
            </w:pPr>
            <w:hyperlink r:id="rId14"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6DDA2A29" w14:textId="762AF05A" w:rsidR="007D5F13" w:rsidRPr="00C53326" w:rsidRDefault="007D5F13" w:rsidP="00C53326">
            <w:pPr>
              <w:rPr>
                <w:rFonts w:eastAsia="宋体" w:cs="Arial" w:hint="eastAsia"/>
                <w:sz w:val="18"/>
                <w:szCs w:val="18"/>
                <w:lang w:eastAsia="zh-CN"/>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57C86828" w14:textId="77777777" w:rsidR="0086146D" w:rsidRPr="00106597" w:rsidRDefault="0086146D" w:rsidP="0086146D">
            <w:pPr>
              <w:rPr>
                <w:rFonts w:eastAsia="宋体" w:cs="Arial"/>
                <w:sz w:val="18"/>
                <w:szCs w:val="18"/>
                <w:lang w:eastAsia="zh-CN"/>
              </w:rPr>
            </w:pPr>
            <w:r w:rsidRPr="00106597">
              <w:rPr>
                <w:rFonts w:cs="Arial"/>
                <w:sz w:val="18"/>
                <w:szCs w:val="18"/>
              </w:rPr>
              <w:t>Ni-release for metal parts - Less than 0.5 µg/cm2/week</w:t>
            </w:r>
            <w:r w:rsidRPr="00106597">
              <w:rPr>
                <w:rFonts w:eastAsia="宋体" w:cs="Arial"/>
                <w:sz w:val="18"/>
                <w:szCs w:val="18"/>
                <w:lang w:eastAsia="zh-CN"/>
              </w:rPr>
              <w:t>.</w:t>
            </w:r>
          </w:p>
          <w:p w14:paraId="3E50B341" w14:textId="77777777" w:rsidR="0086146D" w:rsidRPr="00106597" w:rsidRDefault="0086146D" w:rsidP="0086146D">
            <w:pPr>
              <w:rPr>
                <w:rFonts w:eastAsia="宋体" w:cs="Arial"/>
                <w:sz w:val="18"/>
                <w:szCs w:val="18"/>
                <w:lang w:eastAsia="zh-CN"/>
              </w:rPr>
            </w:pPr>
          </w:p>
          <w:p w14:paraId="659050C4" w14:textId="5291ACFC" w:rsidR="0086146D" w:rsidRPr="00106597" w:rsidRDefault="0086146D" w:rsidP="0086146D">
            <w:pPr>
              <w:rPr>
                <w:rFonts w:eastAsia="宋体" w:cs="Arial"/>
                <w:sz w:val="18"/>
                <w:szCs w:val="18"/>
                <w:lang w:eastAsia="zh-CN"/>
              </w:rPr>
            </w:pPr>
          </w:p>
        </w:tc>
        <w:tc>
          <w:tcPr>
            <w:tcW w:w="1098" w:type="dxa"/>
            <w:shd w:val="clear" w:color="auto" w:fill="F2F2F2" w:themeFill="background1" w:themeFillShade="F2"/>
          </w:tcPr>
          <w:p w14:paraId="6C77625E" w14:textId="77777777" w:rsidR="0086146D" w:rsidRPr="00106597" w:rsidRDefault="0086146D" w:rsidP="0086146D">
            <w:pPr>
              <w:rPr>
                <w:rFonts w:eastAsia="宋体" w:cs="Arial"/>
                <w:sz w:val="18"/>
                <w:szCs w:val="18"/>
                <w:lang w:eastAsia="zh-CN"/>
              </w:rPr>
            </w:pPr>
          </w:p>
        </w:tc>
        <w:tc>
          <w:tcPr>
            <w:tcW w:w="962" w:type="dxa"/>
            <w:shd w:val="clear" w:color="auto" w:fill="F2F2F2" w:themeFill="background1" w:themeFillShade="F2"/>
          </w:tcPr>
          <w:p w14:paraId="3B0590F5" w14:textId="77777777" w:rsidR="0086146D" w:rsidRPr="00106597" w:rsidRDefault="0086146D" w:rsidP="0086146D">
            <w:pPr>
              <w:rPr>
                <w:rFonts w:eastAsia="宋体" w:cs="Arial"/>
                <w:sz w:val="18"/>
                <w:szCs w:val="18"/>
                <w:lang w:eastAsia="zh-CN"/>
              </w:rPr>
            </w:pPr>
          </w:p>
        </w:tc>
      </w:tr>
      <w:tr w:rsidR="00195B7C" w:rsidRPr="00106597" w14:paraId="3C980EBE"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473BE55" w14:textId="77777777" w:rsidR="00CF7464" w:rsidRDefault="00CF7464" w:rsidP="00CF7464">
            <w:pPr>
              <w:rPr>
                <w:rFonts w:eastAsia="宋体" w:cs="Arial"/>
                <w:color w:val="000000"/>
                <w:sz w:val="18"/>
                <w:szCs w:val="18"/>
                <w:lang w:eastAsia="zh-CN"/>
              </w:rPr>
            </w:pPr>
            <w:r>
              <w:rPr>
                <w:rFonts w:eastAsia="宋体" w:cs="Arial" w:hint="eastAsia"/>
                <w:color w:val="000000"/>
                <w:sz w:val="18"/>
                <w:szCs w:val="18"/>
                <w:lang w:eastAsia="zh-CN"/>
              </w:rPr>
              <w:lastRenderedPageBreak/>
              <w:t xml:space="preserve">Hazardous </w:t>
            </w:r>
            <w:r>
              <w:rPr>
                <w:rFonts w:eastAsia="宋体" w:cs="Arial"/>
                <w:color w:val="000000"/>
                <w:sz w:val="18"/>
                <w:szCs w:val="18"/>
                <w:lang w:eastAsia="zh-CN"/>
              </w:rPr>
              <w:t>chemical</w:t>
            </w:r>
            <w:r>
              <w:rPr>
                <w:rFonts w:eastAsia="宋体" w:cs="Arial" w:hint="eastAsia"/>
                <w:color w:val="000000"/>
                <w:sz w:val="18"/>
                <w:szCs w:val="18"/>
                <w:lang w:eastAsia="zh-CN"/>
              </w:rPr>
              <w:t xml:space="preserve"> materials--</w:t>
            </w:r>
          </w:p>
          <w:p w14:paraId="764EA6B8" w14:textId="38F98D98" w:rsidR="0086146D" w:rsidRPr="00106597" w:rsidRDefault="0086146D" w:rsidP="0086146D">
            <w:pPr>
              <w:rPr>
                <w:rFonts w:eastAsia="宋体" w:cs="Arial"/>
                <w:sz w:val="18"/>
                <w:szCs w:val="18"/>
                <w:lang w:eastAsia="zh-CN"/>
              </w:rPr>
            </w:pPr>
            <w:r w:rsidRPr="00106597">
              <w:rPr>
                <w:rFonts w:eastAsia="宋体" w:cs="Arial"/>
                <w:color w:val="000000"/>
                <w:sz w:val="18"/>
                <w:szCs w:val="18"/>
                <w:lang w:eastAsia="zh-CN"/>
              </w:rPr>
              <w:t>Phthalates</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28020D74" w14:textId="5FB7B957" w:rsidR="0086146D" w:rsidRPr="00106597" w:rsidRDefault="0096595D" w:rsidP="0086146D">
            <w:pPr>
              <w:jc w:val="center"/>
              <w:rPr>
                <w:rFonts w:cs="Arial"/>
                <w:sz w:val="18"/>
                <w:szCs w:val="18"/>
              </w:rPr>
            </w:pPr>
            <w:r>
              <w:rPr>
                <w:rFonts w:cs="Arial"/>
                <w:sz w:val="18"/>
                <w:szCs w:val="18"/>
              </w:rPr>
              <w:t>Safety Confirmation</w:t>
            </w:r>
            <w:r w:rsidR="0086146D" w:rsidRPr="00106597">
              <w:rPr>
                <w:rFonts w:cs="Arial"/>
                <w:sz w:val="18"/>
                <w:szCs w:val="18"/>
              </w:rPr>
              <w:t xml:space="preserve"> </w:t>
            </w:r>
          </w:p>
          <w:p w14:paraId="74B84385" w14:textId="77777777" w:rsidR="0086146D" w:rsidRDefault="0086146D" w:rsidP="0086146D">
            <w:pPr>
              <w:rPr>
                <w:rFonts w:eastAsia="宋体" w:cs="Arial"/>
                <w:sz w:val="18"/>
                <w:szCs w:val="18"/>
                <w:lang w:eastAsia="zh-CN"/>
              </w:rPr>
            </w:pPr>
            <w:r w:rsidRPr="00106597">
              <w:rPr>
                <w:rFonts w:cs="Arial"/>
                <w:sz w:val="18"/>
                <w:szCs w:val="18"/>
              </w:rPr>
              <w:t xml:space="preserve">Standard Annex 6-Toys, part </w:t>
            </w:r>
            <w:r w:rsidRPr="00106597">
              <w:rPr>
                <w:rFonts w:eastAsia="宋体" w:cs="Arial"/>
                <w:sz w:val="18"/>
                <w:szCs w:val="18"/>
                <w:lang w:eastAsia="zh-CN"/>
              </w:rPr>
              <w:t>4</w:t>
            </w:r>
          </w:p>
          <w:p w14:paraId="5C0336D5" w14:textId="77777777" w:rsidR="007D5F13" w:rsidRPr="00106597" w:rsidRDefault="007D5F13" w:rsidP="007D5F13">
            <w:pPr>
              <w:jc w:val="center"/>
              <w:rPr>
                <w:rFonts w:eastAsia="宋体" w:cs="Arial"/>
                <w:sz w:val="18"/>
                <w:szCs w:val="18"/>
                <w:lang w:eastAsia="zh-CN"/>
              </w:rPr>
            </w:pPr>
          </w:p>
          <w:p w14:paraId="07B9C071" w14:textId="77777777" w:rsidR="00C53326" w:rsidRDefault="00C53326" w:rsidP="00C53326">
            <w:pPr>
              <w:rPr>
                <w:rFonts w:eastAsia="宋体"/>
                <w:lang w:eastAsia="zh-CN"/>
              </w:rPr>
            </w:pPr>
            <w:r>
              <w:rPr>
                <w:rFonts w:eastAsia="宋体" w:cs="Arial" w:hint="eastAsia"/>
                <w:sz w:val="18"/>
                <w:szCs w:val="18"/>
                <w:lang w:eastAsia="zh-CN"/>
              </w:rPr>
              <w:t xml:space="preserve">Link: </w:t>
            </w:r>
          </w:p>
          <w:p w14:paraId="7C185171" w14:textId="77777777" w:rsidR="00C53326" w:rsidRPr="00617753" w:rsidRDefault="00C53326" w:rsidP="00C53326">
            <w:pPr>
              <w:jc w:val="center"/>
              <w:rPr>
                <w:rFonts w:eastAsia="宋体" w:cs="Arial" w:hint="eastAsia"/>
                <w:sz w:val="18"/>
                <w:szCs w:val="18"/>
                <w:lang w:eastAsia="zh-CN"/>
              </w:rPr>
            </w:pPr>
            <w:hyperlink r:id="rId15"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425EC566" w14:textId="71CAE850" w:rsidR="007D5F13" w:rsidRPr="00C53326" w:rsidRDefault="007D5F13" w:rsidP="0086146D">
            <w:pPr>
              <w:rPr>
                <w:rFonts w:eastAsia="宋体" w:cs="Arial"/>
                <w:sz w:val="18"/>
                <w:szCs w:val="18"/>
                <w:lang w:eastAsia="zh-CN"/>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03F48B7" w14:textId="77777777" w:rsidR="0086146D" w:rsidRPr="00106597" w:rsidRDefault="0086146D" w:rsidP="0086146D">
            <w:pPr>
              <w:rPr>
                <w:rFonts w:eastAsia="宋体" w:cs="Arial"/>
                <w:sz w:val="18"/>
                <w:szCs w:val="18"/>
                <w:lang w:eastAsia="zh-CN"/>
              </w:rPr>
            </w:pPr>
            <w:r w:rsidRPr="00106597">
              <w:rPr>
                <w:rFonts w:eastAsia="宋体" w:cs="Arial"/>
                <w:sz w:val="18"/>
                <w:szCs w:val="18"/>
                <w:lang w:eastAsia="zh-CN"/>
              </w:rPr>
              <w:t>Phthalates – DEHP, DBP, BBP, DINP, DIDP, DNOP and DIBP content be less than 0.1% (sum).</w:t>
            </w:r>
          </w:p>
          <w:p w14:paraId="66D54D80" w14:textId="77777777" w:rsidR="0086146D" w:rsidRPr="00106597" w:rsidRDefault="0086146D" w:rsidP="0086146D">
            <w:pPr>
              <w:rPr>
                <w:rFonts w:eastAsia="宋体" w:cs="Arial"/>
                <w:sz w:val="18"/>
                <w:szCs w:val="18"/>
                <w:lang w:eastAsia="zh-CN"/>
              </w:rPr>
            </w:pPr>
            <w:r w:rsidRPr="00106597">
              <w:rPr>
                <w:rFonts w:eastAsia="宋体" w:cs="Arial"/>
                <w:sz w:val="18"/>
                <w:szCs w:val="18"/>
                <w:lang w:eastAsia="zh-CN"/>
              </w:rPr>
              <w:t>The scope of p</w:t>
            </w:r>
            <w:r w:rsidRPr="00106597">
              <w:rPr>
                <w:rFonts w:cs="Arial"/>
                <w:sz w:val="18"/>
                <w:szCs w:val="18"/>
              </w:rPr>
              <w:t>hthalates is extended to cover all synthetic resin products, irrespective of whether they are intended to be mouthed, including coatings on textile or leather.</w:t>
            </w:r>
          </w:p>
          <w:p w14:paraId="48C7AAE7" w14:textId="39A60F7F" w:rsidR="0086146D" w:rsidRPr="00106597" w:rsidRDefault="0086146D" w:rsidP="0086146D">
            <w:pPr>
              <w:rPr>
                <w:rFonts w:eastAsia="宋体" w:cs="Arial"/>
                <w:sz w:val="18"/>
                <w:szCs w:val="18"/>
                <w:lang w:eastAsia="zh-CN"/>
              </w:rPr>
            </w:pPr>
          </w:p>
        </w:tc>
        <w:tc>
          <w:tcPr>
            <w:tcW w:w="1098" w:type="dxa"/>
            <w:shd w:val="clear" w:color="auto" w:fill="F2F2F2" w:themeFill="background1" w:themeFillShade="F2"/>
          </w:tcPr>
          <w:p w14:paraId="2EF43962" w14:textId="77777777" w:rsidR="0086146D" w:rsidRPr="00106597" w:rsidRDefault="0086146D" w:rsidP="0086146D">
            <w:pPr>
              <w:rPr>
                <w:rFonts w:eastAsia="宋体" w:cs="Arial"/>
                <w:sz w:val="18"/>
                <w:szCs w:val="18"/>
                <w:lang w:eastAsia="zh-CN"/>
              </w:rPr>
            </w:pPr>
          </w:p>
        </w:tc>
        <w:tc>
          <w:tcPr>
            <w:tcW w:w="962" w:type="dxa"/>
            <w:shd w:val="clear" w:color="auto" w:fill="F2F2F2" w:themeFill="background1" w:themeFillShade="F2"/>
          </w:tcPr>
          <w:p w14:paraId="6A4A39CB" w14:textId="77777777" w:rsidR="0086146D" w:rsidRPr="00106597" w:rsidRDefault="0086146D" w:rsidP="0086146D">
            <w:pPr>
              <w:rPr>
                <w:rFonts w:eastAsia="宋体" w:cs="Arial"/>
                <w:sz w:val="18"/>
                <w:szCs w:val="18"/>
                <w:lang w:eastAsia="zh-CN"/>
              </w:rPr>
            </w:pPr>
          </w:p>
        </w:tc>
      </w:tr>
      <w:tr w:rsidR="00195B7C" w:rsidRPr="00106597" w14:paraId="0C837558"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4BF0FAC" w14:textId="1D0B6953" w:rsidR="0086146D" w:rsidRPr="00106597" w:rsidRDefault="0086146D" w:rsidP="0086146D">
            <w:pPr>
              <w:rPr>
                <w:rFonts w:eastAsia="宋体" w:cs="Arial"/>
                <w:sz w:val="18"/>
                <w:szCs w:val="18"/>
                <w:lang w:eastAsia="zh-CN"/>
              </w:rPr>
            </w:pPr>
            <w:r w:rsidRPr="00106597">
              <w:rPr>
                <w:rFonts w:cs="Arial"/>
                <w:sz w:val="18"/>
                <w:szCs w:val="18"/>
              </w:rPr>
              <w:t>Activity toys for domestic use</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0B685FF3" w14:textId="1F8502A3" w:rsidR="0086146D" w:rsidRPr="00106597" w:rsidRDefault="0096595D" w:rsidP="00356C5B">
            <w:pPr>
              <w:rPr>
                <w:rFonts w:cs="Arial"/>
                <w:sz w:val="18"/>
                <w:szCs w:val="18"/>
              </w:rPr>
            </w:pPr>
            <w:r>
              <w:rPr>
                <w:rFonts w:cs="Arial"/>
                <w:sz w:val="18"/>
                <w:szCs w:val="18"/>
              </w:rPr>
              <w:t>Safety Confirmation</w:t>
            </w:r>
            <w:r w:rsidR="0086146D" w:rsidRPr="00106597">
              <w:rPr>
                <w:rFonts w:cs="Arial"/>
                <w:sz w:val="18"/>
                <w:szCs w:val="18"/>
              </w:rPr>
              <w:t xml:space="preserve"> </w:t>
            </w:r>
          </w:p>
          <w:p w14:paraId="2D2508CF" w14:textId="77777777" w:rsidR="0086146D" w:rsidRDefault="0086146D" w:rsidP="0086146D">
            <w:pPr>
              <w:rPr>
                <w:rFonts w:eastAsia="宋体" w:cs="Arial"/>
                <w:sz w:val="18"/>
                <w:szCs w:val="18"/>
                <w:lang w:eastAsia="zh-CN"/>
              </w:rPr>
            </w:pPr>
            <w:r w:rsidRPr="00106597">
              <w:rPr>
                <w:rFonts w:cs="Arial"/>
                <w:sz w:val="18"/>
                <w:szCs w:val="18"/>
              </w:rPr>
              <w:t xml:space="preserve">Standard Annex 6-Toys, </w:t>
            </w:r>
            <w:r w:rsidRPr="00106597">
              <w:rPr>
                <w:rFonts w:eastAsia="宋体" w:cs="Arial"/>
                <w:sz w:val="18"/>
                <w:szCs w:val="18"/>
                <w:lang w:eastAsia="zh-CN"/>
              </w:rPr>
              <w:t>Part 5</w:t>
            </w:r>
          </w:p>
          <w:p w14:paraId="00CFC5D8" w14:textId="77777777" w:rsidR="007D5F13" w:rsidRPr="00106597" w:rsidRDefault="007D5F13" w:rsidP="007D5F13">
            <w:pPr>
              <w:jc w:val="center"/>
              <w:rPr>
                <w:rFonts w:eastAsia="宋体" w:cs="Arial"/>
                <w:sz w:val="18"/>
                <w:szCs w:val="18"/>
                <w:lang w:eastAsia="zh-CN"/>
              </w:rPr>
            </w:pPr>
          </w:p>
          <w:p w14:paraId="4BF94433" w14:textId="77777777" w:rsidR="00C53326" w:rsidRDefault="00C53326" w:rsidP="00C53326">
            <w:pPr>
              <w:rPr>
                <w:rFonts w:eastAsia="宋体"/>
                <w:lang w:eastAsia="zh-CN"/>
              </w:rPr>
            </w:pPr>
            <w:r>
              <w:rPr>
                <w:rFonts w:eastAsia="宋体" w:cs="Arial" w:hint="eastAsia"/>
                <w:sz w:val="18"/>
                <w:szCs w:val="18"/>
                <w:lang w:eastAsia="zh-CN"/>
              </w:rPr>
              <w:t xml:space="preserve">Link: </w:t>
            </w:r>
          </w:p>
          <w:p w14:paraId="34BA44F3" w14:textId="77777777" w:rsidR="00C53326" w:rsidRPr="00617753" w:rsidRDefault="00C53326" w:rsidP="00C53326">
            <w:pPr>
              <w:jc w:val="center"/>
              <w:rPr>
                <w:rFonts w:eastAsia="宋体" w:cs="Arial" w:hint="eastAsia"/>
                <w:sz w:val="18"/>
                <w:szCs w:val="18"/>
                <w:lang w:eastAsia="zh-CN"/>
              </w:rPr>
            </w:pPr>
            <w:hyperlink r:id="rId16"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60C927ED" w14:textId="3E35B476" w:rsidR="007D5F13" w:rsidRPr="00C53326" w:rsidRDefault="007D5F13" w:rsidP="0086146D">
            <w:pPr>
              <w:rPr>
                <w:rFonts w:eastAsia="宋体" w:cs="Arial"/>
                <w:sz w:val="18"/>
                <w:szCs w:val="18"/>
                <w:lang w:eastAsia="zh-CN"/>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2D58DBC6" w14:textId="77777777" w:rsidR="0086146D" w:rsidRPr="00106597" w:rsidRDefault="0086146D" w:rsidP="0086146D">
            <w:pPr>
              <w:rPr>
                <w:rFonts w:eastAsia="宋体" w:cs="Arial"/>
                <w:sz w:val="18"/>
                <w:szCs w:val="18"/>
                <w:lang w:eastAsia="zh-CN"/>
              </w:rPr>
            </w:pPr>
            <w:r w:rsidRPr="00106597">
              <w:rPr>
                <w:rFonts w:cs="Arial"/>
                <w:sz w:val="18"/>
                <w:szCs w:val="18"/>
              </w:rPr>
              <w:t xml:space="preserve">Activity toys for domestic use </w:t>
            </w:r>
            <w:r w:rsidRPr="00106597">
              <w:rPr>
                <w:rFonts w:eastAsia="宋体" w:cs="Arial"/>
                <w:sz w:val="18"/>
                <w:szCs w:val="18"/>
                <w:lang w:eastAsia="zh-CN"/>
              </w:rPr>
              <w:t>s</w:t>
            </w:r>
            <w:r w:rsidRPr="00106597">
              <w:rPr>
                <w:rFonts w:cs="Arial"/>
                <w:sz w:val="18"/>
                <w:szCs w:val="18"/>
              </w:rPr>
              <w:t>hall comply with requirements</w:t>
            </w:r>
            <w:r w:rsidRPr="00106597">
              <w:rPr>
                <w:rFonts w:eastAsia="宋体" w:cs="Arial"/>
                <w:sz w:val="18"/>
                <w:szCs w:val="18"/>
                <w:lang w:eastAsia="zh-CN"/>
              </w:rPr>
              <w:t xml:space="preserve"> in this part.</w:t>
            </w:r>
          </w:p>
          <w:p w14:paraId="200DA569" w14:textId="3D8AF90A" w:rsidR="0086146D" w:rsidRPr="00106597" w:rsidRDefault="0086146D" w:rsidP="0086146D">
            <w:pPr>
              <w:rPr>
                <w:rFonts w:eastAsia="宋体" w:cs="Arial"/>
                <w:sz w:val="18"/>
                <w:szCs w:val="18"/>
                <w:lang w:eastAsia="zh-CN"/>
              </w:rPr>
            </w:pPr>
          </w:p>
        </w:tc>
        <w:tc>
          <w:tcPr>
            <w:tcW w:w="1098" w:type="dxa"/>
            <w:shd w:val="clear" w:color="auto" w:fill="F2F2F2" w:themeFill="background1" w:themeFillShade="F2"/>
          </w:tcPr>
          <w:p w14:paraId="468F7FB7" w14:textId="77777777" w:rsidR="0086146D" w:rsidRPr="00106597" w:rsidRDefault="0086146D" w:rsidP="0086146D">
            <w:pPr>
              <w:rPr>
                <w:rFonts w:eastAsia="宋体" w:cs="Arial"/>
                <w:sz w:val="18"/>
                <w:szCs w:val="18"/>
                <w:lang w:eastAsia="zh-CN"/>
              </w:rPr>
            </w:pPr>
          </w:p>
        </w:tc>
        <w:tc>
          <w:tcPr>
            <w:tcW w:w="962" w:type="dxa"/>
            <w:shd w:val="clear" w:color="auto" w:fill="F2F2F2" w:themeFill="background1" w:themeFillShade="F2"/>
          </w:tcPr>
          <w:p w14:paraId="0A236FC4" w14:textId="77777777" w:rsidR="0086146D" w:rsidRPr="00106597" w:rsidRDefault="0086146D" w:rsidP="0086146D">
            <w:pPr>
              <w:rPr>
                <w:rFonts w:eastAsia="宋体" w:cs="Arial"/>
                <w:sz w:val="18"/>
                <w:szCs w:val="18"/>
                <w:lang w:eastAsia="zh-CN"/>
              </w:rPr>
            </w:pPr>
          </w:p>
        </w:tc>
      </w:tr>
      <w:tr w:rsidR="00195B7C" w:rsidRPr="00106597" w14:paraId="545D1303"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999336" w14:textId="44F40AA7" w:rsidR="0086146D" w:rsidRPr="00106597" w:rsidRDefault="0086146D" w:rsidP="0086146D">
            <w:pPr>
              <w:rPr>
                <w:rFonts w:eastAsia="宋体" w:cs="Arial"/>
                <w:sz w:val="18"/>
                <w:szCs w:val="18"/>
                <w:lang w:eastAsia="zh-CN"/>
              </w:rPr>
            </w:pPr>
            <w:r w:rsidRPr="00106597">
              <w:rPr>
                <w:rFonts w:eastAsia="宋体" w:cs="Arial"/>
                <w:sz w:val="18"/>
                <w:szCs w:val="18"/>
                <w:lang w:eastAsia="zh-CN"/>
              </w:rPr>
              <w:t>Experimental sets for chemistry and related activities</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7C4C4012" w14:textId="6C57B26F" w:rsidR="0086146D" w:rsidRPr="00106597" w:rsidRDefault="0096595D" w:rsidP="00356C5B">
            <w:pPr>
              <w:rPr>
                <w:rFonts w:cs="Arial"/>
                <w:sz w:val="18"/>
                <w:szCs w:val="18"/>
              </w:rPr>
            </w:pPr>
            <w:r>
              <w:rPr>
                <w:rFonts w:cs="Arial"/>
                <w:sz w:val="18"/>
                <w:szCs w:val="18"/>
              </w:rPr>
              <w:t>Safety Confirmation</w:t>
            </w:r>
            <w:r w:rsidR="0086146D" w:rsidRPr="00106597">
              <w:rPr>
                <w:rFonts w:cs="Arial"/>
                <w:sz w:val="18"/>
                <w:szCs w:val="18"/>
              </w:rPr>
              <w:t xml:space="preserve"> </w:t>
            </w:r>
          </w:p>
          <w:p w14:paraId="7E34F703" w14:textId="77777777" w:rsidR="0086146D" w:rsidRDefault="0086146D" w:rsidP="0086146D">
            <w:pPr>
              <w:rPr>
                <w:rFonts w:eastAsia="宋体" w:cs="Arial"/>
                <w:sz w:val="18"/>
                <w:szCs w:val="18"/>
                <w:lang w:eastAsia="zh-CN"/>
              </w:rPr>
            </w:pPr>
            <w:r w:rsidRPr="00106597">
              <w:rPr>
                <w:rFonts w:cs="Arial"/>
                <w:sz w:val="18"/>
                <w:szCs w:val="18"/>
              </w:rPr>
              <w:t xml:space="preserve">Standard Annex 6-Toys, </w:t>
            </w:r>
            <w:r w:rsidRPr="00106597">
              <w:rPr>
                <w:rFonts w:eastAsia="宋体" w:cs="Arial"/>
                <w:sz w:val="18"/>
                <w:szCs w:val="18"/>
                <w:lang w:eastAsia="zh-CN"/>
              </w:rPr>
              <w:t>Part 6</w:t>
            </w:r>
          </w:p>
          <w:p w14:paraId="50F52A2C" w14:textId="77777777" w:rsidR="007D5F13" w:rsidRPr="00106597" w:rsidRDefault="007D5F13" w:rsidP="007D5F13">
            <w:pPr>
              <w:jc w:val="center"/>
              <w:rPr>
                <w:rFonts w:eastAsia="宋体" w:cs="Arial"/>
                <w:sz w:val="18"/>
                <w:szCs w:val="18"/>
                <w:lang w:eastAsia="zh-CN"/>
              </w:rPr>
            </w:pPr>
          </w:p>
          <w:p w14:paraId="68F3F1BF" w14:textId="77777777" w:rsidR="00C53326" w:rsidRDefault="00C53326" w:rsidP="00C53326">
            <w:pPr>
              <w:rPr>
                <w:rFonts w:eastAsia="宋体"/>
                <w:lang w:eastAsia="zh-CN"/>
              </w:rPr>
            </w:pPr>
            <w:r>
              <w:rPr>
                <w:rFonts w:eastAsia="宋体" w:cs="Arial" w:hint="eastAsia"/>
                <w:sz w:val="18"/>
                <w:szCs w:val="18"/>
                <w:lang w:eastAsia="zh-CN"/>
              </w:rPr>
              <w:t xml:space="preserve">Link: </w:t>
            </w:r>
          </w:p>
          <w:p w14:paraId="718E138F" w14:textId="77777777" w:rsidR="00C53326" w:rsidRPr="00617753" w:rsidRDefault="00C53326" w:rsidP="00C53326">
            <w:pPr>
              <w:jc w:val="center"/>
              <w:rPr>
                <w:rFonts w:eastAsia="宋体" w:cs="Arial" w:hint="eastAsia"/>
                <w:sz w:val="18"/>
                <w:szCs w:val="18"/>
                <w:lang w:eastAsia="zh-CN"/>
              </w:rPr>
            </w:pPr>
            <w:hyperlink r:id="rId17"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2DB15383" w14:textId="1442F3B8" w:rsidR="007D5F13" w:rsidRPr="00C53326" w:rsidRDefault="007D5F13" w:rsidP="0086146D">
            <w:pPr>
              <w:rPr>
                <w:rFonts w:eastAsia="宋体" w:cs="Arial"/>
                <w:sz w:val="18"/>
                <w:szCs w:val="18"/>
                <w:lang w:eastAsia="zh-CN"/>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678C9303" w14:textId="77777777" w:rsidR="0086146D" w:rsidRPr="00106597" w:rsidRDefault="0086146D" w:rsidP="0086146D">
            <w:pPr>
              <w:rPr>
                <w:rFonts w:eastAsia="宋体" w:cs="Arial"/>
                <w:sz w:val="18"/>
                <w:szCs w:val="18"/>
                <w:lang w:eastAsia="zh-CN"/>
              </w:rPr>
            </w:pPr>
            <w:r w:rsidRPr="00106597">
              <w:rPr>
                <w:rFonts w:cs="Arial"/>
                <w:sz w:val="18"/>
                <w:szCs w:val="18"/>
              </w:rPr>
              <w:t xml:space="preserve">Experimental sets for chemistry and related activities </w:t>
            </w:r>
            <w:r w:rsidRPr="00106597">
              <w:rPr>
                <w:rFonts w:eastAsia="宋体" w:cs="Arial"/>
                <w:sz w:val="18"/>
                <w:szCs w:val="18"/>
                <w:lang w:eastAsia="zh-CN"/>
              </w:rPr>
              <w:t>s</w:t>
            </w:r>
            <w:r w:rsidRPr="00106597">
              <w:rPr>
                <w:rFonts w:cs="Arial"/>
                <w:sz w:val="18"/>
                <w:szCs w:val="18"/>
              </w:rPr>
              <w:t>hall comply with requirements</w:t>
            </w:r>
            <w:r w:rsidRPr="00106597">
              <w:rPr>
                <w:rFonts w:eastAsia="宋体" w:cs="Arial"/>
                <w:sz w:val="18"/>
                <w:szCs w:val="18"/>
                <w:lang w:eastAsia="zh-CN"/>
              </w:rPr>
              <w:t xml:space="preserve"> in this part.</w:t>
            </w:r>
          </w:p>
          <w:p w14:paraId="06DD9AB7" w14:textId="7C87AAAD" w:rsidR="0086146D" w:rsidRPr="00106597" w:rsidRDefault="0086146D" w:rsidP="0086146D">
            <w:pPr>
              <w:rPr>
                <w:rFonts w:eastAsia="宋体" w:cs="Arial"/>
                <w:sz w:val="18"/>
                <w:szCs w:val="18"/>
                <w:lang w:eastAsia="zh-CN"/>
              </w:rPr>
            </w:pPr>
          </w:p>
        </w:tc>
        <w:tc>
          <w:tcPr>
            <w:tcW w:w="1098" w:type="dxa"/>
            <w:shd w:val="clear" w:color="auto" w:fill="F2F2F2" w:themeFill="background1" w:themeFillShade="F2"/>
          </w:tcPr>
          <w:p w14:paraId="7E8514F3" w14:textId="77777777" w:rsidR="0086146D" w:rsidRPr="00106597" w:rsidRDefault="0086146D" w:rsidP="0086146D">
            <w:pPr>
              <w:rPr>
                <w:rFonts w:eastAsia="宋体" w:cs="Arial"/>
                <w:sz w:val="18"/>
                <w:szCs w:val="18"/>
                <w:lang w:eastAsia="zh-CN"/>
              </w:rPr>
            </w:pPr>
          </w:p>
        </w:tc>
        <w:tc>
          <w:tcPr>
            <w:tcW w:w="962" w:type="dxa"/>
            <w:shd w:val="clear" w:color="auto" w:fill="F2F2F2" w:themeFill="background1" w:themeFillShade="F2"/>
          </w:tcPr>
          <w:p w14:paraId="5281B080" w14:textId="77777777" w:rsidR="0086146D" w:rsidRPr="00106597" w:rsidRDefault="0086146D" w:rsidP="0086146D">
            <w:pPr>
              <w:rPr>
                <w:rFonts w:eastAsia="宋体" w:cs="Arial"/>
                <w:sz w:val="18"/>
                <w:szCs w:val="18"/>
                <w:lang w:eastAsia="zh-CN"/>
              </w:rPr>
            </w:pPr>
          </w:p>
        </w:tc>
      </w:tr>
      <w:tr w:rsidR="00195B7C" w:rsidRPr="00106597" w14:paraId="764B5E55"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ED7CC1" w14:textId="16F0CAA3" w:rsidR="0086146D" w:rsidRPr="00106597" w:rsidRDefault="0086146D" w:rsidP="0086146D">
            <w:pPr>
              <w:rPr>
                <w:rFonts w:eastAsia="宋体" w:cs="Arial"/>
                <w:sz w:val="18"/>
                <w:szCs w:val="18"/>
                <w:lang w:eastAsia="zh-CN"/>
              </w:rPr>
            </w:pPr>
            <w:r w:rsidRPr="00106597">
              <w:rPr>
                <w:rFonts w:eastAsia="宋体" w:cs="Arial"/>
                <w:sz w:val="18"/>
                <w:szCs w:val="18"/>
                <w:lang w:eastAsia="zh-CN"/>
              </w:rPr>
              <w:t>Finger paint</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31EF9CB0" w14:textId="74F9CE08" w:rsidR="0086146D" w:rsidRPr="00106597" w:rsidRDefault="0096595D" w:rsidP="00356C5B">
            <w:pPr>
              <w:rPr>
                <w:rFonts w:eastAsia="等线" w:cs="Arial"/>
                <w:sz w:val="18"/>
                <w:szCs w:val="18"/>
                <w:lang w:eastAsia="zh-CN"/>
              </w:rPr>
            </w:pPr>
            <w:r>
              <w:rPr>
                <w:rFonts w:eastAsia="等线" w:cs="Arial"/>
                <w:sz w:val="18"/>
                <w:szCs w:val="18"/>
                <w:lang w:eastAsia="zh-CN"/>
              </w:rPr>
              <w:t>Safety Confirmation</w:t>
            </w:r>
            <w:r w:rsidR="0086146D" w:rsidRPr="00106597">
              <w:rPr>
                <w:rFonts w:eastAsia="等线" w:cs="Arial"/>
                <w:sz w:val="18"/>
                <w:szCs w:val="18"/>
                <w:lang w:eastAsia="zh-CN"/>
              </w:rPr>
              <w:t xml:space="preserve"> </w:t>
            </w:r>
          </w:p>
          <w:p w14:paraId="6D8D7FE9" w14:textId="77777777" w:rsidR="0086146D" w:rsidRDefault="0086146D" w:rsidP="0086146D">
            <w:pPr>
              <w:rPr>
                <w:rFonts w:eastAsia="等线" w:cs="Arial"/>
                <w:sz w:val="18"/>
                <w:szCs w:val="18"/>
                <w:lang w:eastAsia="zh-CN"/>
              </w:rPr>
            </w:pPr>
            <w:r w:rsidRPr="00106597">
              <w:rPr>
                <w:rFonts w:eastAsia="等线" w:cs="Arial"/>
                <w:sz w:val="18"/>
                <w:szCs w:val="18"/>
                <w:lang w:eastAsia="zh-CN"/>
              </w:rPr>
              <w:t>Standard Annex 6-Toys, Part 7</w:t>
            </w:r>
          </w:p>
          <w:p w14:paraId="687101A2" w14:textId="77777777" w:rsidR="007D5F13" w:rsidRPr="00106597" w:rsidRDefault="007D5F13" w:rsidP="007D5F13">
            <w:pPr>
              <w:jc w:val="center"/>
              <w:rPr>
                <w:rFonts w:eastAsia="宋体" w:cs="Arial"/>
                <w:sz w:val="18"/>
                <w:szCs w:val="18"/>
                <w:lang w:eastAsia="zh-CN"/>
              </w:rPr>
            </w:pPr>
          </w:p>
          <w:p w14:paraId="729159B8" w14:textId="77777777" w:rsidR="00C53326" w:rsidRDefault="00C53326" w:rsidP="00C53326">
            <w:pPr>
              <w:rPr>
                <w:rFonts w:eastAsia="宋体"/>
                <w:lang w:eastAsia="zh-CN"/>
              </w:rPr>
            </w:pPr>
            <w:r>
              <w:rPr>
                <w:rFonts w:eastAsia="宋体" w:cs="Arial" w:hint="eastAsia"/>
                <w:sz w:val="18"/>
                <w:szCs w:val="18"/>
                <w:lang w:eastAsia="zh-CN"/>
              </w:rPr>
              <w:t xml:space="preserve">Link: </w:t>
            </w:r>
          </w:p>
          <w:p w14:paraId="4D2BE2F3" w14:textId="77777777" w:rsidR="00C53326" w:rsidRPr="00617753" w:rsidRDefault="00C53326" w:rsidP="00C53326">
            <w:pPr>
              <w:jc w:val="center"/>
              <w:rPr>
                <w:rFonts w:eastAsia="宋体" w:cs="Arial" w:hint="eastAsia"/>
                <w:sz w:val="18"/>
                <w:szCs w:val="18"/>
                <w:lang w:eastAsia="zh-CN"/>
              </w:rPr>
            </w:pPr>
            <w:hyperlink r:id="rId18"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3ED7E0B7" w14:textId="505ADEE2" w:rsidR="007D5F13" w:rsidRPr="00C53326" w:rsidRDefault="007D5F13" w:rsidP="0086146D">
            <w:pPr>
              <w:rPr>
                <w:rFonts w:eastAsia="宋体" w:cs="Arial"/>
                <w:sz w:val="18"/>
                <w:szCs w:val="18"/>
                <w:lang w:eastAsia="zh-CN"/>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492560DD" w14:textId="77777777" w:rsidR="0086146D" w:rsidRPr="00106597" w:rsidRDefault="0086146D" w:rsidP="0086146D">
            <w:pPr>
              <w:rPr>
                <w:rFonts w:eastAsia="宋体" w:cs="Arial"/>
                <w:sz w:val="18"/>
                <w:szCs w:val="18"/>
                <w:lang w:eastAsia="zh-CN"/>
              </w:rPr>
            </w:pPr>
            <w:r w:rsidRPr="00106597">
              <w:rPr>
                <w:rFonts w:cs="Arial"/>
                <w:sz w:val="18"/>
                <w:szCs w:val="18"/>
              </w:rPr>
              <w:t xml:space="preserve">Finger paint </w:t>
            </w:r>
            <w:r w:rsidRPr="00106597">
              <w:rPr>
                <w:rFonts w:eastAsia="宋体" w:cs="Arial"/>
                <w:sz w:val="18"/>
                <w:szCs w:val="18"/>
                <w:lang w:eastAsia="zh-CN"/>
              </w:rPr>
              <w:t>s</w:t>
            </w:r>
            <w:r w:rsidRPr="00106597">
              <w:rPr>
                <w:rFonts w:cs="Arial"/>
                <w:sz w:val="18"/>
                <w:szCs w:val="18"/>
              </w:rPr>
              <w:t>hall comply with requirements</w:t>
            </w:r>
            <w:r w:rsidRPr="00106597">
              <w:rPr>
                <w:rFonts w:eastAsia="宋体" w:cs="Arial"/>
                <w:sz w:val="18"/>
                <w:szCs w:val="18"/>
                <w:lang w:eastAsia="zh-CN"/>
              </w:rPr>
              <w:t xml:space="preserve"> in this part.</w:t>
            </w:r>
          </w:p>
          <w:p w14:paraId="7AD495D5" w14:textId="1780B7C5" w:rsidR="0086146D" w:rsidRPr="00106597" w:rsidRDefault="0086146D" w:rsidP="0086146D">
            <w:pPr>
              <w:rPr>
                <w:rFonts w:eastAsia="宋体" w:cs="Arial"/>
                <w:sz w:val="18"/>
                <w:szCs w:val="18"/>
                <w:lang w:eastAsia="zh-CN"/>
              </w:rPr>
            </w:pPr>
          </w:p>
        </w:tc>
        <w:tc>
          <w:tcPr>
            <w:tcW w:w="1098" w:type="dxa"/>
            <w:shd w:val="clear" w:color="auto" w:fill="F2F2F2" w:themeFill="background1" w:themeFillShade="F2"/>
          </w:tcPr>
          <w:p w14:paraId="488505EA" w14:textId="77777777" w:rsidR="0086146D" w:rsidRPr="00106597" w:rsidRDefault="0086146D" w:rsidP="0086146D">
            <w:pPr>
              <w:rPr>
                <w:rFonts w:eastAsia="宋体" w:cs="Arial"/>
                <w:sz w:val="18"/>
                <w:szCs w:val="18"/>
                <w:lang w:eastAsia="zh-CN"/>
              </w:rPr>
            </w:pPr>
          </w:p>
        </w:tc>
        <w:tc>
          <w:tcPr>
            <w:tcW w:w="962" w:type="dxa"/>
            <w:shd w:val="clear" w:color="auto" w:fill="F2F2F2" w:themeFill="background1" w:themeFillShade="F2"/>
          </w:tcPr>
          <w:p w14:paraId="3240AD76" w14:textId="77777777" w:rsidR="0086146D" w:rsidRPr="00106597" w:rsidRDefault="0086146D" w:rsidP="0086146D">
            <w:pPr>
              <w:rPr>
                <w:rFonts w:eastAsia="宋体" w:cs="Arial"/>
                <w:sz w:val="18"/>
                <w:szCs w:val="18"/>
                <w:lang w:eastAsia="zh-CN"/>
              </w:rPr>
            </w:pPr>
          </w:p>
        </w:tc>
      </w:tr>
      <w:tr w:rsidR="00195B7C" w:rsidRPr="00106597" w14:paraId="39AA622F"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68C2CAC" w14:textId="72D9B7FE" w:rsidR="0086146D" w:rsidRPr="00106597" w:rsidRDefault="0086146D" w:rsidP="0086146D">
            <w:pPr>
              <w:rPr>
                <w:rFonts w:eastAsia="宋体" w:cs="Arial"/>
                <w:sz w:val="18"/>
                <w:szCs w:val="18"/>
                <w:lang w:eastAsia="zh-CN"/>
              </w:rPr>
            </w:pPr>
            <w:r w:rsidRPr="00106597">
              <w:rPr>
                <w:rFonts w:eastAsia="等线" w:cs="Arial"/>
                <w:sz w:val="18"/>
                <w:szCs w:val="18"/>
              </w:rPr>
              <w:t>Organic chemical compounds</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246353CB" w14:textId="02A541AE" w:rsidR="0086146D" w:rsidRPr="00106597" w:rsidRDefault="0096595D" w:rsidP="00356C5B">
            <w:pPr>
              <w:rPr>
                <w:rFonts w:eastAsia="等线" w:cs="Arial"/>
                <w:sz w:val="18"/>
                <w:szCs w:val="18"/>
              </w:rPr>
            </w:pPr>
            <w:r>
              <w:rPr>
                <w:rFonts w:eastAsia="等线" w:cs="Arial"/>
                <w:sz w:val="18"/>
                <w:szCs w:val="18"/>
              </w:rPr>
              <w:t>Safety Confirmation</w:t>
            </w:r>
            <w:r w:rsidR="0086146D" w:rsidRPr="00106597">
              <w:rPr>
                <w:rFonts w:eastAsia="等线" w:cs="Arial"/>
                <w:sz w:val="18"/>
                <w:szCs w:val="18"/>
              </w:rPr>
              <w:t xml:space="preserve"> </w:t>
            </w:r>
          </w:p>
          <w:p w14:paraId="2F77F7CA" w14:textId="77777777" w:rsidR="0086146D" w:rsidRDefault="0086146D" w:rsidP="0086146D">
            <w:pPr>
              <w:rPr>
                <w:rFonts w:eastAsia="等线" w:cs="Arial"/>
                <w:sz w:val="18"/>
                <w:szCs w:val="18"/>
                <w:lang w:eastAsia="zh-CN"/>
              </w:rPr>
            </w:pPr>
            <w:r w:rsidRPr="00106597">
              <w:rPr>
                <w:rFonts w:eastAsia="等线" w:cs="Arial"/>
                <w:sz w:val="18"/>
                <w:szCs w:val="18"/>
              </w:rPr>
              <w:t xml:space="preserve">Standard Annex 6-Toys, Part </w:t>
            </w:r>
            <w:r w:rsidRPr="00106597">
              <w:rPr>
                <w:rFonts w:eastAsia="等线" w:cs="Arial"/>
                <w:sz w:val="18"/>
                <w:szCs w:val="18"/>
                <w:lang w:eastAsia="zh-CN"/>
              </w:rPr>
              <w:t>8~10</w:t>
            </w:r>
          </w:p>
          <w:p w14:paraId="2869CAB7" w14:textId="77777777" w:rsidR="007D5F13" w:rsidRPr="00106597" w:rsidRDefault="007D5F13" w:rsidP="007D5F13">
            <w:pPr>
              <w:jc w:val="center"/>
              <w:rPr>
                <w:rFonts w:eastAsia="宋体" w:cs="Arial"/>
                <w:sz w:val="18"/>
                <w:szCs w:val="18"/>
                <w:lang w:eastAsia="zh-CN"/>
              </w:rPr>
            </w:pPr>
          </w:p>
          <w:p w14:paraId="27AE6EE7" w14:textId="77777777" w:rsidR="00C53326" w:rsidRDefault="00C53326" w:rsidP="00C53326">
            <w:pPr>
              <w:rPr>
                <w:rFonts w:eastAsia="宋体"/>
                <w:lang w:eastAsia="zh-CN"/>
              </w:rPr>
            </w:pPr>
            <w:r>
              <w:rPr>
                <w:rFonts w:eastAsia="宋体" w:cs="Arial" w:hint="eastAsia"/>
                <w:sz w:val="18"/>
                <w:szCs w:val="18"/>
                <w:lang w:eastAsia="zh-CN"/>
              </w:rPr>
              <w:t xml:space="preserve">Link: </w:t>
            </w:r>
          </w:p>
          <w:p w14:paraId="69E15999" w14:textId="77777777" w:rsidR="00C53326" w:rsidRPr="00617753" w:rsidRDefault="00C53326" w:rsidP="00C53326">
            <w:pPr>
              <w:jc w:val="center"/>
              <w:rPr>
                <w:rFonts w:eastAsia="宋体" w:cs="Arial" w:hint="eastAsia"/>
                <w:sz w:val="18"/>
                <w:szCs w:val="18"/>
                <w:lang w:eastAsia="zh-CN"/>
              </w:rPr>
            </w:pPr>
            <w:hyperlink r:id="rId19"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lastRenderedPageBreak/>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6A9A7F06" w14:textId="11924AB8" w:rsidR="007D5F13" w:rsidRPr="00C53326" w:rsidRDefault="007D5F13" w:rsidP="00C53326">
            <w:pPr>
              <w:jc w:val="center"/>
              <w:rPr>
                <w:rFonts w:eastAsia="宋体" w:cs="Arial"/>
                <w:sz w:val="18"/>
                <w:szCs w:val="18"/>
                <w:lang w:eastAsia="zh-CN"/>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5448360B" w14:textId="36BEBAC3" w:rsidR="0079742A" w:rsidRDefault="0086146D" w:rsidP="0086146D">
            <w:pPr>
              <w:rPr>
                <w:rFonts w:eastAsia="等线" w:cs="Arial"/>
                <w:sz w:val="18"/>
                <w:szCs w:val="18"/>
                <w:lang w:eastAsia="zh-CN"/>
              </w:rPr>
            </w:pPr>
            <w:r w:rsidRPr="00106597">
              <w:rPr>
                <w:rFonts w:eastAsia="等线" w:cs="Arial"/>
                <w:sz w:val="18"/>
                <w:szCs w:val="18"/>
                <w:lang w:eastAsia="zh-CN"/>
              </w:rPr>
              <w:lastRenderedPageBreak/>
              <w:t xml:space="preserve">The standard specifies requirements for the migration or content of certain hazardous organic chemical compounds from/in toys. For the following substances requirements are set: </w:t>
            </w:r>
          </w:p>
          <w:p w14:paraId="47C2EEE1" w14:textId="7381C3FA" w:rsidR="0086146D" w:rsidRPr="00106597" w:rsidRDefault="0086146D" w:rsidP="0086146D">
            <w:pPr>
              <w:rPr>
                <w:rFonts w:eastAsia="等线" w:cs="Arial"/>
                <w:sz w:val="18"/>
                <w:szCs w:val="18"/>
                <w:lang w:eastAsia="zh-CN"/>
              </w:rPr>
            </w:pPr>
            <w:r w:rsidRPr="00106597">
              <w:rPr>
                <w:rFonts w:eastAsia="等线" w:cs="Arial"/>
                <w:b/>
                <w:bCs/>
                <w:sz w:val="18"/>
                <w:szCs w:val="18"/>
                <w:lang w:eastAsia="zh-CN"/>
              </w:rPr>
              <w:t xml:space="preserve"> Flame retardants </w:t>
            </w:r>
          </w:p>
          <w:p w14:paraId="1C530C60" w14:textId="7ADC3517"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Tri-o-cresyl </w:t>
            </w:r>
            <w:r w:rsidR="0079742A" w:rsidRPr="00106597">
              <w:rPr>
                <w:rFonts w:eastAsia="等线" w:cs="Arial"/>
                <w:sz w:val="18"/>
                <w:szCs w:val="18"/>
                <w:lang w:eastAsia="zh-CN"/>
              </w:rPr>
              <w:t>phosphate:</w:t>
            </w:r>
            <w:r w:rsidRPr="00106597">
              <w:rPr>
                <w:rFonts w:eastAsia="等线" w:cs="Arial"/>
                <w:sz w:val="18"/>
                <w:szCs w:val="18"/>
                <w:lang w:eastAsia="zh-CN"/>
              </w:rPr>
              <w:t xml:space="preserve"> ≤ 50 mg/kg</w:t>
            </w:r>
          </w:p>
          <w:p w14:paraId="390E8229" w14:textId="4B8BBC82"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Tris(2-chloroethyl) </w:t>
            </w:r>
            <w:r w:rsidR="0079742A" w:rsidRPr="00106597">
              <w:rPr>
                <w:rFonts w:eastAsia="等线" w:cs="Arial"/>
                <w:sz w:val="18"/>
                <w:szCs w:val="18"/>
                <w:lang w:eastAsia="zh-CN"/>
              </w:rPr>
              <w:t>phosphate:</w:t>
            </w:r>
            <w:r w:rsidRPr="00106597">
              <w:rPr>
                <w:rFonts w:eastAsia="等线" w:cs="Arial"/>
                <w:sz w:val="18"/>
                <w:szCs w:val="18"/>
                <w:lang w:eastAsia="zh-CN"/>
              </w:rPr>
              <w:t xml:space="preserve"> ≤ 50 mg/kg</w:t>
            </w:r>
          </w:p>
          <w:p w14:paraId="7CA43D13" w14:textId="7BD8D7BC"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Tris(2-chloro-1-</w:t>
            </w:r>
            <w:r w:rsidR="0079742A" w:rsidRPr="00106597">
              <w:rPr>
                <w:rFonts w:eastAsia="等线" w:cs="Arial"/>
                <w:sz w:val="18"/>
                <w:szCs w:val="18"/>
                <w:lang w:eastAsia="zh-CN"/>
              </w:rPr>
              <w:t>methylethyl) phosphate:</w:t>
            </w:r>
            <w:r w:rsidRPr="00106597">
              <w:rPr>
                <w:rFonts w:eastAsia="等线" w:cs="Arial"/>
                <w:sz w:val="18"/>
                <w:szCs w:val="18"/>
                <w:lang w:eastAsia="zh-CN"/>
              </w:rPr>
              <w:t xml:space="preserve"> ≤ 5 mg/kg</w:t>
            </w:r>
          </w:p>
          <w:p w14:paraId="43C80E78" w14:textId="51625937" w:rsidR="0086146D" w:rsidRPr="00106597" w:rsidRDefault="0086146D" w:rsidP="0086146D">
            <w:pPr>
              <w:rPr>
                <w:rFonts w:eastAsia="等线" w:cs="Arial"/>
                <w:sz w:val="18"/>
                <w:szCs w:val="18"/>
                <w:lang w:eastAsia="zh-CN"/>
              </w:rPr>
            </w:pPr>
            <w:r w:rsidRPr="00106597">
              <w:rPr>
                <w:rFonts w:eastAsia="等线" w:cs="Arial"/>
                <w:sz w:val="18"/>
                <w:szCs w:val="18"/>
                <w:lang w:eastAsia="zh-CN"/>
              </w:rPr>
              <w:lastRenderedPageBreak/>
              <w:t xml:space="preserve"> Tris(1,3-dichloro-2-propyl) </w:t>
            </w:r>
            <w:r w:rsidR="0079742A" w:rsidRPr="00106597">
              <w:rPr>
                <w:rFonts w:eastAsia="等线" w:cs="Arial"/>
                <w:sz w:val="18"/>
                <w:szCs w:val="18"/>
                <w:lang w:eastAsia="zh-CN"/>
              </w:rPr>
              <w:t>phosphate:</w:t>
            </w:r>
            <w:r w:rsidRPr="00106597">
              <w:rPr>
                <w:rFonts w:eastAsia="等线" w:cs="Arial"/>
                <w:sz w:val="18"/>
                <w:szCs w:val="18"/>
                <w:lang w:eastAsia="zh-CN"/>
              </w:rPr>
              <w:t xml:space="preserve"> ≤ 5 mg/kg</w:t>
            </w:r>
          </w:p>
          <w:p w14:paraId="6CDFE224" w14:textId="77777777" w:rsidR="0086146D" w:rsidRPr="00106597" w:rsidRDefault="0086146D" w:rsidP="0086146D">
            <w:pPr>
              <w:rPr>
                <w:rFonts w:eastAsia="等线" w:cs="Arial"/>
                <w:sz w:val="18"/>
                <w:szCs w:val="18"/>
                <w:lang w:eastAsia="zh-CN"/>
              </w:rPr>
            </w:pPr>
          </w:p>
          <w:p w14:paraId="63F36308" w14:textId="3D442D92" w:rsidR="0086146D" w:rsidRPr="00106597" w:rsidRDefault="0086146D" w:rsidP="0086146D">
            <w:pPr>
              <w:rPr>
                <w:rFonts w:eastAsia="等线" w:cs="Arial"/>
                <w:sz w:val="18"/>
                <w:szCs w:val="18"/>
                <w:lang w:eastAsia="zh-CN"/>
              </w:rPr>
            </w:pPr>
            <w:r w:rsidRPr="00106597">
              <w:rPr>
                <w:rFonts w:eastAsia="等线" w:cs="Arial"/>
                <w:b/>
                <w:bCs/>
                <w:sz w:val="18"/>
                <w:szCs w:val="18"/>
                <w:lang w:eastAsia="zh-CN"/>
              </w:rPr>
              <w:t xml:space="preserve"> </w:t>
            </w:r>
            <w:proofErr w:type="spellStart"/>
            <w:r w:rsidRPr="00106597">
              <w:rPr>
                <w:rFonts w:eastAsia="等线" w:cs="Arial"/>
                <w:b/>
                <w:bCs/>
                <w:sz w:val="18"/>
                <w:szCs w:val="18"/>
                <w:lang w:eastAsia="zh-CN"/>
              </w:rPr>
              <w:t>Colourants</w:t>
            </w:r>
            <w:proofErr w:type="spellEnd"/>
            <w:r w:rsidRPr="00106597">
              <w:rPr>
                <w:rFonts w:eastAsia="等线" w:cs="Arial"/>
                <w:b/>
                <w:bCs/>
                <w:sz w:val="18"/>
                <w:szCs w:val="18"/>
                <w:lang w:eastAsia="zh-CN"/>
              </w:rPr>
              <w:t xml:space="preserve"> </w:t>
            </w:r>
          </w:p>
          <w:p w14:paraId="0B2B0FBD" w14:textId="4550F452"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Disperse Blue 1 : ≤ 10 mg/kg</w:t>
            </w:r>
          </w:p>
          <w:p w14:paraId="0E07735F" w14:textId="4DB9BFAF"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Disperse Blue 3 : ≤ 10 mg/kg</w:t>
            </w:r>
          </w:p>
          <w:p w14:paraId="4EE1AF58" w14:textId="69FB8ADE"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Disperse Blue 106 : ≤ 10 mg/kg</w:t>
            </w:r>
          </w:p>
          <w:p w14:paraId="4310A6C6" w14:textId="720B4EDF"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Disperse Blue 124 : ≤ 10 mg/kg</w:t>
            </w:r>
          </w:p>
          <w:p w14:paraId="70DAD1AB" w14:textId="36DDB441"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Disperse Yellow 3 : ≤ 10 mg/kg</w:t>
            </w:r>
          </w:p>
          <w:p w14:paraId="15AA81DD" w14:textId="7258E32C"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Disperse Orange 3 : ≤ 10 mg/kg</w:t>
            </w:r>
          </w:p>
          <w:p w14:paraId="4944AEC3" w14:textId="57100CB7"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Disperse Orange 37/76 : ≤ 10 mg/kg</w:t>
            </w:r>
          </w:p>
          <w:p w14:paraId="6AF14082" w14:textId="1DC49A88"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Disperse Red 1 : ≤ 10 mg/kg</w:t>
            </w:r>
          </w:p>
          <w:p w14:paraId="4444BAFB" w14:textId="1A6902EA"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Solvent Yellow 1 : ≤ 10 mg/kg</w:t>
            </w:r>
          </w:p>
          <w:p w14:paraId="1BC5FD7C" w14:textId="49A184A1"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Solvent Yellow 2 : ≤ 10 mg/kg</w:t>
            </w:r>
          </w:p>
          <w:p w14:paraId="159A50C5" w14:textId="5469E21D"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Solvent Yellow 3 : ≤ 10 mg/kg</w:t>
            </w:r>
          </w:p>
          <w:p w14:paraId="5C195D6C" w14:textId="7D145344"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Basic Red 9 : ≤ 10 mg/kg</w:t>
            </w:r>
          </w:p>
          <w:p w14:paraId="5421D97E" w14:textId="0FCB44A7"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Basic Violet 1 : ≤ 10 mg/kg</w:t>
            </w:r>
          </w:p>
          <w:p w14:paraId="31A187C6" w14:textId="04157258"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Basic Violet 3 : ≤ 10 mg/kg</w:t>
            </w:r>
          </w:p>
          <w:p w14:paraId="1CE277F8" w14:textId="45D04BDF"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Acid Red 26 : ≤ 10 mg/kg</w:t>
            </w:r>
          </w:p>
          <w:p w14:paraId="3721320C" w14:textId="62FB82CD"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Acid Violet 49 : ≤ 10 mg/kg</w:t>
            </w:r>
          </w:p>
          <w:p w14:paraId="0F89BEBE" w14:textId="77777777" w:rsidR="0086146D" w:rsidRPr="00106597" w:rsidRDefault="0086146D" w:rsidP="0086146D">
            <w:pPr>
              <w:rPr>
                <w:rFonts w:eastAsia="等线" w:cs="Arial"/>
                <w:sz w:val="18"/>
                <w:szCs w:val="18"/>
                <w:lang w:eastAsia="zh-CN"/>
              </w:rPr>
            </w:pPr>
          </w:p>
          <w:p w14:paraId="32674455" w14:textId="09ECFFE0" w:rsidR="0086146D" w:rsidRPr="00106597" w:rsidRDefault="0086146D" w:rsidP="0086146D">
            <w:pPr>
              <w:rPr>
                <w:rFonts w:eastAsia="等线" w:cs="Arial"/>
                <w:b/>
                <w:bCs/>
                <w:sz w:val="18"/>
                <w:szCs w:val="18"/>
                <w:lang w:eastAsia="zh-CN"/>
              </w:rPr>
            </w:pPr>
            <w:r w:rsidRPr="00106597">
              <w:rPr>
                <w:rFonts w:eastAsia="等线" w:cs="Arial"/>
                <w:b/>
                <w:bCs/>
                <w:sz w:val="18"/>
                <w:szCs w:val="18"/>
                <w:lang w:eastAsia="zh-CN"/>
              </w:rPr>
              <w:t xml:space="preserve">Primary aromatic amines </w:t>
            </w:r>
          </w:p>
          <w:p w14:paraId="3EB54B65" w14:textId="5E5F9ADF"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Benzidine : ≤ 5 mg/kg</w:t>
            </w:r>
          </w:p>
          <w:p w14:paraId="4C1A255A" w14:textId="65D5D5AD"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2-Naphthylamine : ≤ 5 mg/kg</w:t>
            </w:r>
          </w:p>
          <w:p w14:paraId="2217C85C" w14:textId="57733A91"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4-Chloroaniline : ≤ 5 mg/kg</w:t>
            </w:r>
          </w:p>
          <w:p w14:paraId="056E4306" w14:textId="7A9ABC04"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3,3'-Dichlorobenzidine : ≤ 5 mg/kg</w:t>
            </w:r>
          </w:p>
          <w:p w14:paraId="720DE93C" w14:textId="1D2BE283"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3,3'-Dimethoxybenzidine : ≤ 5 mg/kg</w:t>
            </w:r>
          </w:p>
          <w:p w14:paraId="1AB99B82" w14:textId="379D7536"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3,3'-Dimethylbenzidine : ≤ 5 mg/kg</w:t>
            </w:r>
          </w:p>
          <w:p w14:paraId="5D8F95AE" w14:textId="2EA6663F"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o-Toluidine : ≤ 5 mg/kg</w:t>
            </w:r>
          </w:p>
          <w:p w14:paraId="686E0AAD" w14:textId="40AD3942"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2-Methoxyaniline(o-Anisidine) : ≤ 5 mg/kg</w:t>
            </w:r>
          </w:p>
          <w:p w14:paraId="609C8036" w14:textId="507A5F8F"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Aniline : ≤ 5 mg/kg</w:t>
            </w:r>
          </w:p>
          <w:p w14:paraId="6EEF9100" w14:textId="77777777" w:rsidR="0086146D" w:rsidRPr="00106597" w:rsidRDefault="0086146D" w:rsidP="0086146D">
            <w:pPr>
              <w:rPr>
                <w:rFonts w:eastAsia="等线" w:cs="Arial"/>
                <w:sz w:val="18"/>
                <w:szCs w:val="18"/>
                <w:lang w:eastAsia="zh-CN"/>
              </w:rPr>
            </w:pPr>
          </w:p>
          <w:p w14:paraId="779A90BA" w14:textId="5CA510CA" w:rsidR="0086146D" w:rsidRPr="00106597" w:rsidRDefault="0086146D" w:rsidP="0086146D">
            <w:pPr>
              <w:rPr>
                <w:rFonts w:eastAsia="等线" w:cs="Arial"/>
                <w:sz w:val="18"/>
                <w:szCs w:val="18"/>
                <w:lang w:eastAsia="zh-CN"/>
              </w:rPr>
            </w:pPr>
            <w:r w:rsidRPr="00106597">
              <w:rPr>
                <w:rFonts w:eastAsia="等线" w:cs="Arial"/>
                <w:b/>
                <w:bCs/>
                <w:sz w:val="18"/>
                <w:szCs w:val="18"/>
                <w:lang w:eastAsia="zh-CN"/>
              </w:rPr>
              <w:t xml:space="preserve">Monomers </w:t>
            </w:r>
          </w:p>
          <w:p w14:paraId="7FAF26C7" w14:textId="01B0CED7"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Acrylamide : ≤ 0.02 mg/L</w:t>
            </w:r>
          </w:p>
          <w:p w14:paraId="7D6FA031" w14:textId="76FBB211"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Bisphenol A : ≤ 0.1 mg/L</w:t>
            </w:r>
          </w:p>
          <w:p w14:paraId="3E617A67" w14:textId="30EB3D93"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Formaldehyde : ≤ 2.5 mg/L</w:t>
            </w:r>
          </w:p>
          <w:p w14:paraId="3CA18BF9" w14:textId="4BA6037F"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Phenol : ≤ 15 mg/L</w:t>
            </w:r>
          </w:p>
          <w:p w14:paraId="1C839F09" w14:textId="3AE109D6"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Styrene : ≤ 0.75 mg/L</w:t>
            </w:r>
          </w:p>
          <w:p w14:paraId="0078CC01" w14:textId="77777777" w:rsidR="0086146D" w:rsidRPr="00106597" w:rsidRDefault="0086146D" w:rsidP="0086146D">
            <w:pPr>
              <w:rPr>
                <w:rFonts w:eastAsia="等线" w:cs="Arial"/>
                <w:sz w:val="18"/>
                <w:szCs w:val="18"/>
                <w:lang w:eastAsia="zh-CN"/>
              </w:rPr>
            </w:pPr>
          </w:p>
          <w:p w14:paraId="3536EA87" w14:textId="6D1074DD" w:rsidR="0086146D" w:rsidRPr="00106597" w:rsidRDefault="0086146D" w:rsidP="0086146D">
            <w:pPr>
              <w:rPr>
                <w:rFonts w:eastAsia="等线" w:cs="Arial"/>
                <w:sz w:val="18"/>
                <w:szCs w:val="18"/>
                <w:lang w:eastAsia="zh-CN"/>
              </w:rPr>
            </w:pPr>
            <w:r w:rsidRPr="00106597">
              <w:rPr>
                <w:rFonts w:eastAsia="等线" w:cs="Arial"/>
                <w:b/>
                <w:bCs/>
                <w:sz w:val="18"/>
                <w:szCs w:val="18"/>
                <w:lang w:eastAsia="zh-CN"/>
              </w:rPr>
              <w:t xml:space="preserve">Solvents (migration) </w:t>
            </w:r>
          </w:p>
          <w:p w14:paraId="16CFFE4F" w14:textId="66432364"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Trichloroethylene : ≤ 0.02 mg/L</w:t>
            </w:r>
          </w:p>
          <w:p w14:paraId="445BE3B2" w14:textId="38B1AC90"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Dichloromethane : ≤ 0.06 mg/L</w:t>
            </w:r>
          </w:p>
          <w:p w14:paraId="143AEE55" w14:textId="1335E61C"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2-Methoxyethyl acetate + 2-Ethoxyethanol + 2-Ethoxyethyl acetate + Bis(2-methoxyethyl) ether + 2-Methoxypropyl acetate : ≤ 0.5 mg/L</w:t>
            </w:r>
          </w:p>
          <w:p w14:paraId="33D5F9C3" w14:textId="15C972D4"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Methanol : ≤ 5 mg/L</w:t>
            </w:r>
          </w:p>
          <w:p w14:paraId="32DB813C" w14:textId="6C46DA66"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Nitrobenzene : ≤ 0.02 mg/L</w:t>
            </w:r>
          </w:p>
          <w:p w14:paraId="29F9BB02" w14:textId="75355B69"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Cyclohexanone : ≤ 46 mg/L</w:t>
            </w:r>
          </w:p>
          <w:p w14:paraId="6C87F7E4" w14:textId="1B00BBC4"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3,5,5-Trimethyl-2-cyclohexene-1-one (</w:t>
            </w:r>
            <w:proofErr w:type="spellStart"/>
            <w:r w:rsidRPr="00106597">
              <w:rPr>
                <w:rFonts w:eastAsia="等线" w:cs="Arial"/>
                <w:sz w:val="18"/>
                <w:szCs w:val="18"/>
                <w:lang w:eastAsia="zh-CN"/>
              </w:rPr>
              <w:t>Isophorone</w:t>
            </w:r>
            <w:proofErr w:type="spellEnd"/>
            <w:r w:rsidRPr="00106597">
              <w:rPr>
                <w:rFonts w:eastAsia="等线" w:cs="Arial"/>
                <w:sz w:val="18"/>
                <w:szCs w:val="18"/>
                <w:lang w:eastAsia="zh-CN"/>
              </w:rPr>
              <w:t>) : ≤ 3 mg/L</w:t>
            </w:r>
          </w:p>
          <w:p w14:paraId="373DE090" w14:textId="063001FC"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Toluene : ≤ 2 mg/L</w:t>
            </w:r>
          </w:p>
          <w:p w14:paraId="5BDCBC2B" w14:textId="7AC8C15D"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Ethylbenzene : ≤ 1 mg/L</w:t>
            </w:r>
          </w:p>
          <w:p w14:paraId="3E2B9EE1" w14:textId="02AEFC0F"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Xylene (all isomers) : ≤ 2 mg/L (total)</w:t>
            </w:r>
          </w:p>
          <w:p w14:paraId="2A7AEEBD" w14:textId="77777777" w:rsidR="0086146D" w:rsidRPr="00106597" w:rsidRDefault="0086146D" w:rsidP="0086146D">
            <w:pPr>
              <w:rPr>
                <w:rFonts w:eastAsia="等线" w:cs="Arial"/>
                <w:sz w:val="18"/>
                <w:szCs w:val="18"/>
                <w:lang w:eastAsia="zh-CN"/>
              </w:rPr>
            </w:pPr>
          </w:p>
          <w:p w14:paraId="492589B3" w14:textId="77777777" w:rsidR="0086146D" w:rsidRPr="00106597" w:rsidRDefault="0086146D" w:rsidP="0079742A">
            <w:pPr>
              <w:rPr>
                <w:rFonts w:eastAsia="等线" w:cs="Arial"/>
                <w:b/>
                <w:bCs/>
                <w:sz w:val="18"/>
                <w:szCs w:val="18"/>
                <w:lang w:eastAsia="zh-CN"/>
              </w:rPr>
            </w:pPr>
            <w:r w:rsidRPr="00106597">
              <w:rPr>
                <w:rFonts w:eastAsia="等线" w:cs="Arial"/>
                <w:b/>
                <w:bCs/>
                <w:sz w:val="18"/>
                <w:szCs w:val="18"/>
                <w:lang w:eastAsia="zh-CN"/>
              </w:rPr>
              <w:t>Solvents (inhalation)</w:t>
            </w:r>
          </w:p>
          <w:p w14:paraId="402064FB" w14:textId="0E0874E3"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Toluene : ≤ 260 </w:t>
            </w:r>
            <w:proofErr w:type="spellStart"/>
            <w:r w:rsidRPr="00106597">
              <w:rPr>
                <w:rFonts w:eastAsia="等线" w:cs="Arial"/>
                <w:sz w:val="18"/>
                <w:szCs w:val="18"/>
                <w:lang w:eastAsia="zh-CN"/>
              </w:rPr>
              <w:t>μg</w:t>
            </w:r>
            <w:proofErr w:type="spellEnd"/>
            <w:r w:rsidRPr="00106597">
              <w:rPr>
                <w:rFonts w:eastAsia="等线" w:cs="Arial"/>
                <w:sz w:val="18"/>
                <w:szCs w:val="18"/>
                <w:lang w:eastAsia="zh-CN"/>
              </w:rPr>
              <w:t>/m3</w:t>
            </w:r>
          </w:p>
          <w:p w14:paraId="35CEB991" w14:textId="7578ED19"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Ethylbenzene : ≤ 5,000 </w:t>
            </w:r>
            <w:proofErr w:type="spellStart"/>
            <w:r w:rsidRPr="00106597">
              <w:rPr>
                <w:rFonts w:eastAsia="等线" w:cs="Arial"/>
                <w:sz w:val="18"/>
                <w:szCs w:val="18"/>
                <w:lang w:eastAsia="zh-CN"/>
              </w:rPr>
              <w:t>μg</w:t>
            </w:r>
            <w:proofErr w:type="spellEnd"/>
            <w:r w:rsidRPr="00106597">
              <w:rPr>
                <w:rFonts w:eastAsia="等线" w:cs="Arial"/>
                <w:sz w:val="18"/>
                <w:szCs w:val="18"/>
                <w:lang w:eastAsia="zh-CN"/>
              </w:rPr>
              <w:t>/m3</w:t>
            </w:r>
          </w:p>
          <w:p w14:paraId="56B1B4FC" w14:textId="3B2CD79C"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Xylene (all isomers) : ≤ 870 </w:t>
            </w:r>
            <w:proofErr w:type="spellStart"/>
            <w:r w:rsidRPr="00106597">
              <w:rPr>
                <w:rFonts w:eastAsia="等线" w:cs="Arial"/>
                <w:sz w:val="18"/>
                <w:szCs w:val="18"/>
                <w:lang w:eastAsia="zh-CN"/>
              </w:rPr>
              <w:t>μg</w:t>
            </w:r>
            <w:proofErr w:type="spellEnd"/>
            <w:r w:rsidRPr="00106597">
              <w:rPr>
                <w:rFonts w:eastAsia="等线" w:cs="Arial"/>
                <w:sz w:val="18"/>
                <w:szCs w:val="18"/>
                <w:lang w:eastAsia="zh-CN"/>
              </w:rPr>
              <w:t>/m3 (total)</w:t>
            </w:r>
          </w:p>
          <w:p w14:paraId="7A79020F" w14:textId="42585B81"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1,3,5-Trimethylbenzene (mesitylene) : ≤ 2,500 </w:t>
            </w:r>
            <w:proofErr w:type="spellStart"/>
            <w:r w:rsidRPr="00106597">
              <w:rPr>
                <w:rFonts w:eastAsia="等线" w:cs="Arial"/>
                <w:sz w:val="18"/>
                <w:szCs w:val="18"/>
                <w:lang w:eastAsia="zh-CN"/>
              </w:rPr>
              <w:t>μg</w:t>
            </w:r>
            <w:proofErr w:type="spellEnd"/>
            <w:r w:rsidRPr="00106597">
              <w:rPr>
                <w:rFonts w:eastAsia="等线" w:cs="Arial"/>
                <w:sz w:val="18"/>
                <w:szCs w:val="18"/>
                <w:lang w:eastAsia="zh-CN"/>
              </w:rPr>
              <w:t>/m3</w:t>
            </w:r>
          </w:p>
          <w:p w14:paraId="0F50E37A" w14:textId="52BB49EA"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Trichloroethylene : ≤ 33 </w:t>
            </w:r>
            <w:proofErr w:type="spellStart"/>
            <w:r w:rsidRPr="00106597">
              <w:rPr>
                <w:rFonts w:eastAsia="等线" w:cs="Arial"/>
                <w:sz w:val="18"/>
                <w:szCs w:val="18"/>
                <w:lang w:eastAsia="zh-CN"/>
              </w:rPr>
              <w:t>μg</w:t>
            </w:r>
            <w:proofErr w:type="spellEnd"/>
            <w:r w:rsidRPr="00106597">
              <w:rPr>
                <w:rFonts w:eastAsia="等线" w:cs="Arial"/>
                <w:sz w:val="18"/>
                <w:szCs w:val="18"/>
                <w:lang w:eastAsia="zh-CN"/>
              </w:rPr>
              <w:t>/m3</w:t>
            </w:r>
          </w:p>
          <w:p w14:paraId="2D3373B2" w14:textId="760F7EFB"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Dichloromethane : ≤ 3,000 </w:t>
            </w:r>
            <w:proofErr w:type="spellStart"/>
            <w:r w:rsidRPr="00106597">
              <w:rPr>
                <w:rFonts w:eastAsia="等线" w:cs="Arial"/>
                <w:sz w:val="18"/>
                <w:szCs w:val="18"/>
                <w:lang w:eastAsia="zh-CN"/>
              </w:rPr>
              <w:t>μg</w:t>
            </w:r>
            <w:proofErr w:type="spellEnd"/>
            <w:r w:rsidRPr="00106597">
              <w:rPr>
                <w:rFonts w:eastAsia="等线" w:cs="Arial"/>
                <w:sz w:val="18"/>
                <w:szCs w:val="18"/>
                <w:lang w:eastAsia="zh-CN"/>
              </w:rPr>
              <w:t>/m3</w:t>
            </w:r>
          </w:p>
          <w:p w14:paraId="29EA4C3B" w14:textId="4B874F61"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n-Hexane : ≤ 1,800 </w:t>
            </w:r>
            <w:proofErr w:type="spellStart"/>
            <w:r w:rsidRPr="00106597">
              <w:rPr>
                <w:rFonts w:eastAsia="等线" w:cs="Arial"/>
                <w:sz w:val="18"/>
                <w:szCs w:val="18"/>
                <w:lang w:eastAsia="zh-CN"/>
              </w:rPr>
              <w:t>μg</w:t>
            </w:r>
            <w:proofErr w:type="spellEnd"/>
            <w:r w:rsidRPr="00106597">
              <w:rPr>
                <w:rFonts w:eastAsia="等线" w:cs="Arial"/>
                <w:sz w:val="18"/>
                <w:szCs w:val="18"/>
                <w:lang w:eastAsia="zh-CN"/>
              </w:rPr>
              <w:t>/m3</w:t>
            </w:r>
          </w:p>
          <w:p w14:paraId="1C7B41BC" w14:textId="20FD212B"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Nitrobenzene : ≤ 33 </w:t>
            </w:r>
            <w:proofErr w:type="spellStart"/>
            <w:r w:rsidRPr="00106597">
              <w:rPr>
                <w:rFonts w:eastAsia="等线" w:cs="Arial"/>
                <w:sz w:val="18"/>
                <w:szCs w:val="18"/>
                <w:lang w:eastAsia="zh-CN"/>
              </w:rPr>
              <w:t>μg</w:t>
            </w:r>
            <w:proofErr w:type="spellEnd"/>
            <w:r w:rsidRPr="00106597">
              <w:rPr>
                <w:rFonts w:eastAsia="等线" w:cs="Arial"/>
                <w:sz w:val="18"/>
                <w:szCs w:val="18"/>
                <w:lang w:eastAsia="zh-CN"/>
              </w:rPr>
              <w:t>/m3</w:t>
            </w:r>
          </w:p>
          <w:p w14:paraId="3F959C05" w14:textId="29EE3BCD"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Cyclohexanone : ≤ 136 </w:t>
            </w:r>
            <w:proofErr w:type="spellStart"/>
            <w:r w:rsidRPr="00106597">
              <w:rPr>
                <w:rFonts w:eastAsia="等线" w:cs="Arial"/>
                <w:sz w:val="18"/>
                <w:szCs w:val="18"/>
                <w:lang w:eastAsia="zh-CN"/>
              </w:rPr>
              <w:t>μg</w:t>
            </w:r>
            <w:proofErr w:type="spellEnd"/>
            <w:r w:rsidRPr="00106597">
              <w:rPr>
                <w:rFonts w:eastAsia="等线" w:cs="Arial"/>
                <w:sz w:val="18"/>
                <w:szCs w:val="18"/>
                <w:lang w:eastAsia="zh-CN"/>
              </w:rPr>
              <w:t>/m3</w:t>
            </w:r>
          </w:p>
          <w:p w14:paraId="698F33AC" w14:textId="3378DE65"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3,5,5-Trimethyl-2-cyclohexene-1-one : ≤ 200 </w:t>
            </w:r>
            <w:proofErr w:type="spellStart"/>
            <w:r w:rsidRPr="00106597">
              <w:rPr>
                <w:rFonts w:eastAsia="等线" w:cs="Arial"/>
                <w:sz w:val="18"/>
                <w:szCs w:val="18"/>
                <w:lang w:eastAsia="zh-CN"/>
              </w:rPr>
              <w:t>μg</w:t>
            </w:r>
            <w:proofErr w:type="spellEnd"/>
            <w:r w:rsidRPr="00106597">
              <w:rPr>
                <w:rFonts w:eastAsia="等线" w:cs="Arial"/>
                <w:sz w:val="18"/>
                <w:szCs w:val="18"/>
                <w:lang w:eastAsia="zh-CN"/>
              </w:rPr>
              <w:t>/m3</w:t>
            </w:r>
          </w:p>
          <w:p w14:paraId="35BE2EBE" w14:textId="77777777" w:rsidR="0086146D" w:rsidRPr="00106597" w:rsidRDefault="0086146D" w:rsidP="0086146D">
            <w:pPr>
              <w:rPr>
                <w:rFonts w:eastAsia="等线" w:cs="Arial"/>
                <w:sz w:val="18"/>
                <w:szCs w:val="18"/>
                <w:lang w:eastAsia="zh-CN"/>
              </w:rPr>
            </w:pPr>
          </w:p>
          <w:p w14:paraId="5C140005" w14:textId="0737CC3E" w:rsidR="0086146D" w:rsidRPr="00106597" w:rsidRDefault="0086146D" w:rsidP="0086146D">
            <w:pPr>
              <w:rPr>
                <w:rFonts w:eastAsia="等线" w:cs="Arial"/>
                <w:sz w:val="18"/>
                <w:szCs w:val="18"/>
                <w:lang w:eastAsia="zh-CN"/>
              </w:rPr>
            </w:pPr>
            <w:r w:rsidRPr="00106597">
              <w:rPr>
                <w:rFonts w:eastAsia="等线" w:cs="Arial"/>
                <w:b/>
                <w:bCs/>
                <w:sz w:val="18"/>
                <w:szCs w:val="18"/>
                <w:lang w:eastAsia="zh-CN"/>
              </w:rPr>
              <w:t xml:space="preserve">Preservatives / Wood preservatives </w:t>
            </w:r>
          </w:p>
          <w:p w14:paraId="0651A739" w14:textId="3EF8A800"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Pentachlorophenol : ≤ 2 mg/kg</w:t>
            </w:r>
          </w:p>
          <w:p w14:paraId="0588DC4D" w14:textId="6451E3A3"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2,4-Dichlorophenol : ≤ 5 mg/kg</w:t>
            </w:r>
          </w:p>
          <w:p w14:paraId="6E7817FD" w14:textId="3496C3AD"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2,4,6-Trichlorophenol : ≤ 5 mg/kg</w:t>
            </w:r>
          </w:p>
          <w:p w14:paraId="103D3096" w14:textId="16DD8710"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2,4,5-Trichlorophenol : ≤ 10 mg/kg</w:t>
            </w:r>
          </w:p>
          <w:p w14:paraId="167D9EB8" w14:textId="4B9321AA"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2,3,4,6-Tetrachlorophenol : ≤ 1 mg/kg</w:t>
            </w:r>
          </w:p>
          <w:p w14:paraId="6C3EC378" w14:textId="667F6114"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Lindane : ≤ 2 mg/kg</w:t>
            </w:r>
          </w:p>
          <w:p w14:paraId="3EDDCF80" w14:textId="3FBC32CD"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Cyfluthrin : ≤ 10 mg/kg</w:t>
            </w:r>
          </w:p>
          <w:p w14:paraId="5E6E338C" w14:textId="31F5C9F3"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Cypermethrin : ≤ 10 mg/kg</w:t>
            </w:r>
          </w:p>
          <w:p w14:paraId="44BC57BA" w14:textId="3D514333"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Deltamethrin : ≤ 10 mg/kg</w:t>
            </w:r>
          </w:p>
          <w:p w14:paraId="087E5A8F" w14:textId="718BBFC9"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Permethrin : ≤ 10 mg/kg</w:t>
            </w:r>
          </w:p>
          <w:p w14:paraId="7264C735" w14:textId="77777777" w:rsidR="0086146D" w:rsidRPr="00106597" w:rsidRDefault="0086146D" w:rsidP="0086146D">
            <w:pPr>
              <w:rPr>
                <w:rFonts w:eastAsia="等线" w:cs="Arial"/>
                <w:sz w:val="18"/>
                <w:szCs w:val="18"/>
                <w:lang w:eastAsia="zh-CN"/>
              </w:rPr>
            </w:pPr>
          </w:p>
          <w:p w14:paraId="1F3B435A" w14:textId="77777777" w:rsidR="0086146D" w:rsidRPr="00106597" w:rsidRDefault="0086146D" w:rsidP="0086146D">
            <w:pPr>
              <w:rPr>
                <w:rFonts w:eastAsia="等线" w:cs="Arial"/>
                <w:b/>
                <w:bCs/>
                <w:sz w:val="18"/>
                <w:szCs w:val="18"/>
                <w:lang w:eastAsia="zh-CN"/>
              </w:rPr>
            </w:pPr>
            <w:r w:rsidRPr="00106597">
              <w:rPr>
                <w:rFonts w:eastAsia="等线" w:cs="Arial"/>
                <w:b/>
                <w:bCs/>
                <w:sz w:val="18"/>
                <w:szCs w:val="18"/>
                <w:lang w:eastAsia="zh-CN"/>
              </w:rPr>
              <w:t>Preservatives</w:t>
            </w:r>
            <w:r w:rsidRPr="00106597">
              <w:rPr>
                <w:rFonts w:cs="Arial"/>
                <w:b/>
                <w:bCs/>
                <w:sz w:val="18"/>
                <w:szCs w:val="18"/>
              </w:rPr>
              <w:t xml:space="preserve"> </w:t>
            </w:r>
            <w:r w:rsidRPr="00106597">
              <w:rPr>
                <w:rFonts w:eastAsia="等线" w:cs="Arial"/>
                <w:b/>
                <w:bCs/>
                <w:sz w:val="18"/>
                <w:szCs w:val="18"/>
                <w:lang w:eastAsia="zh-CN"/>
              </w:rPr>
              <w:t>(other than wood)</w:t>
            </w:r>
          </w:p>
          <w:p w14:paraId="3F939A5A" w14:textId="19496E12"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Phenol : 10 mg/kg</w:t>
            </w:r>
          </w:p>
          <w:p w14:paraId="1C95538D" w14:textId="31105952"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1,2-Benzylisothiazolin-3-one : ≤ 5 mg/kg</w:t>
            </w:r>
          </w:p>
          <w:p w14:paraId="27B30E6F" w14:textId="5B3F5BC8"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2-Methyl-4-isothiazolin-3-one : Prohibited</w:t>
            </w:r>
          </w:p>
          <w:p w14:paraId="1B3D735F" w14:textId="28B0DBF4"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5-Chloro-2-methyl-4-isothiazolin-3-one : Prohibited</w:t>
            </w:r>
          </w:p>
          <w:p w14:paraId="1F7FBC16" w14:textId="23F2E061"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5-Chloro-2-methyl-4-isothiazolin-3-one + 2-Methyl-4-isothiazolin-3-one : Prohibited</w:t>
            </w:r>
          </w:p>
          <w:p w14:paraId="025F50CB" w14:textId="77777777" w:rsidR="0086146D" w:rsidRPr="00106597" w:rsidRDefault="0086146D" w:rsidP="0086146D">
            <w:pPr>
              <w:rPr>
                <w:rFonts w:eastAsia="等线" w:cs="Arial"/>
                <w:sz w:val="18"/>
                <w:szCs w:val="18"/>
                <w:lang w:eastAsia="zh-CN"/>
              </w:rPr>
            </w:pPr>
          </w:p>
          <w:p w14:paraId="1DAB2316" w14:textId="43E77DAB" w:rsidR="0086146D" w:rsidRPr="00106597" w:rsidRDefault="0086146D" w:rsidP="0086146D">
            <w:pPr>
              <w:rPr>
                <w:rFonts w:eastAsia="等线" w:cs="Arial"/>
                <w:sz w:val="18"/>
                <w:szCs w:val="18"/>
                <w:lang w:eastAsia="zh-CN"/>
              </w:rPr>
            </w:pPr>
            <w:proofErr w:type="spellStart"/>
            <w:r w:rsidRPr="00106597">
              <w:rPr>
                <w:rFonts w:eastAsia="等线" w:cs="Arial"/>
                <w:b/>
                <w:bCs/>
                <w:sz w:val="18"/>
                <w:szCs w:val="18"/>
                <w:lang w:eastAsia="zh-CN"/>
              </w:rPr>
              <w:t>Plasticisers</w:t>
            </w:r>
            <w:proofErr w:type="spellEnd"/>
            <w:r w:rsidRPr="00106597">
              <w:rPr>
                <w:rFonts w:eastAsia="等线" w:cs="Arial"/>
                <w:b/>
                <w:bCs/>
                <w:sz w:val="18"/>
                <w:szCs w:val="18"/>
                <w:lang w:eastAsia="zh-CN"/>
              </w:rPr>
              <w:t xml:space="preserve"> (excluding phthalates) </w:t>
            </w:r>
          </w:p>
          <w:p w14:paraId="496DC455" w14:textId="3796C0AE"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Triphenyl phosphate : ≤ 0.03 mg/L</w:t>
            </w:r>
          </w:p>
          <w:p w14:paraId="1311CA59" w14:textId="2D6AAC14"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Tri-o-cresyl phosphate : ≤ 0.03 mg/L</w:t>
            </w:r>
          </w:p>
          <w:p w14:paraId="2C8C672A" w14:textId="70583F13"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Tri-m-cresyl phosphate : ≤ 0.03 mg/L</w:t>
            </w:r>
          </w:p>
          <w:p w14:paraId="215E7DE4" w14:textId="0478A482"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Tri-p-cresyl phosphate : ≤ 0.03 mg/L</w:t>
            </w:r>
          </w:p>
          <w:p w14:paraId="4110602E" w14:textId="77777777" w:rsidR="0086146D" w:rsidRPr="00106597" w:rsidRDefault="0086146D" w:rsidP="0086146D">
            <w:pPr>
              <w:rPr>
                <w:rFonts w:eastAsia="等线" w:cs="Arial"/>
                <w:sz w:val="18"/>
                <w:szCs w:val="18"/>
                <w:lang w:eastAsia="zh-CN"/>
              </w:rPr>
            </w:pPr>
          </w:p>
          <w:p w14:paraId="2C46A213" w14:textId="26C1DBD9" w:rsidR="0086146D" w:rsidRPr="00106597" w:rsidRDefault="0086146D" w:rsidP="0086146D">
            <w:pPr>
              <w:rPr>
                <w:rFonts w:eastAsia="等线" w:cs="Arial"/>
                <w:sz w:val="18"/>
                <w:szCs w:val="18"/>
                <w:lang w:eastAsia="zh-CN"/>
              </w:rPr>
            </w:pPr>
            <w:r w:rsidRPr="00106597">
              <w:rPr>
                <w:rFonts w:eastAsia="等线" w:cs="Arial"/>
                <w:b/>
                <w:bCs/>
                <w:sz w:val="18"/>
                <w:szCs w:val="18"/>
                <w:lang w:eastAsia="zh-CN"/>
              </w:rPr>
              <w:t xml:space="preserve">Formaldehyde </w:t>
            </w:r>
          </w:p>
          <w:p w14:paraId="2CC472D1" w14:textId="234BB238"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For textile and paper : ≤ 30 mg/kg</w:t>
            </w:r>
          </w:p>
          <w:p w14:paraId="07759372" w14:textId="2A00E184" w:rsidR="0086146D" w:rsidRPr="00106597" w:rsidRDefault="0086146D" w:rsidP="0086146D">
            <w:pPr>
              <w:rPr>
                <w:rFonts w:eastAsia="等线" w:cs="Arial"/>
                <w:sz w:val="18"/>
                <w:szCs w:val="18"/>
                <w:lang w:eastAsia="zh-CN"/>
              </w:rPr>
            </w:pPr>
            <w:r w:rsidRPr="00106597">
              <w:rPr>
                <w:rFonts w:eastAsia="等线" w:cs="Arial"/>
                <w:sz w:val="18"/>
                <w:szCs w:val="18"/>
                <w:lang w:eastAsia="zh-CN"/>
              </w:rPr>
              <w:t xml:space="preserve"> For wood : ≤ 80 mg/kg</w:t>
            </w:r>
          </w:p>
          <w:p w14:paraId="44A635E2" w14:textId="77777777" w:rsidR="0086146D" w:rsidRPr="00106597" w:rsidRDefault="0086146D" w:rsidP="0086146D">
            <w:pPr>
              <w:rPr>
                <w:rFonts w:eastAsia="等线" w:cs="Arial"/>
                <w:sz w:val="18"/>
                <w:szCs w:val="18"/>
                <w:lang w:eastAsia="zh-CN"/>
              </w:rPr>
            </w:pPr>
          </w:p>
          <w:p w14:paraId="376E0528" w14:textId="27997B3F" w:rsidR="0086146D" w:rsidRPr="00106597" w:rsidRDefault="0086146D" w:rsidP="0086146D">
            <w:pPr>
              <w:rPr>
                <w:rFonts w:eastAsia="等线" w:cs="Arial"/>
                <w:sz w:val="18"/>
                <w:szCs w:val="18"/>
                <w:lang w:eastAsia="zh-CN"/>
              </w:rPr>
            </w:pPr>
            <w:r w:rsidRPr="00106597">
              <w:rPr>
                <w:rFonts w:eastAsia="等线" w:cs="Arial"/>
                <w:b/>
                <w:bCs/>
                <w:sz w:val="18"/>
                <w:szCs w:val="18"/>
                <w:lang w:eastAsia="zh-CN"/>
              </w:rPr>
              <w:t xml:space="preserve">Colorfastness (ISO 105-E04) </w:t>
            </w:r>
          </w:p>
          <w:p w14:paraId="12C89225" w14:textId="77777777" w:rsidR="0086146D" w:rsidRPr="00106597" w:rsidRDefault="0086146D" w:rsidP="0086146D">
            <w:pPr>
              <w:ind w:firstLineChars="200" w:firstLine="360"/>
              <w:rPr>
                <w:rFonts w:eastAsia="等线" w:cs="Arial"/>
                <w:sz w:val="18"/>
                <w:szCs w:val="18"/>
                <w:lang w:eastAsia="zh-CN"/>
              </w:rPr>
            </w:pPr>
            <w:r w:rsidRPr="00106597">
              <w:rPr>
                <w:rFonts w:eastAsia="等线" w:cs="Arial"/>
                <w:sz w:val="18"/>
                <w:szCs w:val="18"/>
                <w:lang w:eastAsia="zh-CN"/>
              </w:rPr>
              <w:t>Over than level 3</w:t>
            </w:r>
          </w:p>
          <w:p w14:paraId="339B5B47" w14:textId="69EAD024" w:rsidR="0086146D" w:rsidRPr="00106597" w:rsidRDefault="0086146D" w:rsidP="0086146D">
            <w:pPr>
              <w:rPr>
                <w:rFonts w:eastAsia="等线" w:cs="Arial"/>
                <w:sz w:val="18"/>
                <w:szCs w:val="18"/>
                <w:lang w:eastAsia="zh-CN"/>
              </w:rPr>
            </w:pPr>
            <w:r w:rsidRPr="00106597">
              <w:rPr>
                <w:rFonts w:eastAsia="等线" w:cs="Arial"/>
                <w:b/>
                <w:bCs/>
                <w:sz w:val="18"/>
                <w:szCs w:val="18"/>
                <w:lang w:eastAsia="zh-CN"/>
              </w:rPr>
              <w:t>pH</w:t>
            </w:r>
          </w:p>
          <w:p w14:paraId="6A09715B" w14:textId="77777777" w:rsidR="0086146D" w:rsidRPr="00106597" w:rsidRDefault="0086146D" w:rsidP="0086146D">
            <w:pPr>
              <w:ind w:firstLineChars="100" w:firstLine="180"/>
              <w:rPr>
                <w:rFonts w:eastAsia="等线" w:cs="Arial"/>
                <w:sz w:val="18"/>
                <w:szCs w:val="18"/>
                <w:lang w:eastAsia="zh-CN"/>
              </w:rPr>
            </w:pPr>
            <w:r w:rsidRPr="00106597">
              <w:rPr>
                <w:rFonts w:eastAsia="等线" w:cs="Arial"/>
                <w:sz w:val="18"/>
                <w:szCs w:val="18"/>
                <w:lang w:eastAsia="zh-CN"/>
              </w:rPr>
              <w:t>For liquid : 3.0 ~ 10.0</w:t>
            </w:r>
          </w:p>
          <w:p w14:paraId="44080064" w14:textId="4655AA02" w:rsidR="0086146D" w:rsidRPr="00106597" w:rsidRDefault="0086146D" w:rsidP="0086146D">
            <w:pPr>
              <w:rPr>
                <w:rFonts w:eastAsia="宋体" w:cs="Arial"/>
                <w:sz w:val="18"/>
                <w:szCs w:val="18"/>
                <w:lang w:eastAsia="zh-CN"/>
              </w:rPr>
            </w:pPr>
          </w:p>
        </w:tc>
        <w:tc>
          <w:tcPr>
            <w:tcW w:w="1098" w:type="dxa"/>
            <w:shd w:val="clear" w:color="auto" w:fill="F2F2F2" w:themeFill="background1" w:themeFillShade="F2"/>
          </w:tcPr>
          <w:p w14:paraId="0203D5CC" w14:textId="77777777" w:rsidR="0086146D" w:rsidRPr="00106597" w:rsidRDefault="0086146D" w:rsidP="0086146D">
            <w:pPr>
              <w:rPr>
                <w:rFonts w:eastAsia="宋体" w:cs="Arial"/>
                <w:sz w:val="18"/>
                <w:szCs w:val="18"/>
                <w:lang w:eastAsia="zh-CN"/>
              </w:rPr>
            </w:pPr>
          </w:p>
        </w:tc>
        <w:tc>
          <w:tcPr>
            <w:tcW w:w="962" w:type="dxa"/>
            <w:shd w:val="clear" w:color="auto" w:fill="F2F2F2" w:themeFill="background1" w:themeFillShade="F2"/>
          </w:tcPr>
          <w:p w14:paraId="682DA1F0" w14:textId="77777777" w:rsidR="0086146D" w:rsidRPr="00106597" w:rsidRDefault="0086146D" w:rsidP="0086146D">
            <w:pPr>
              <w:rPr>
                <w:rFonts w:eastAsia="宋体" w:cs="Arial"/>
                <w:sz w:val="18"/>
                <w:szCs w:val="18"/>
                <w:lang w:eastAsia="zh-CN"/>
              </w:rPr>
            </w:pPr>
          </w:p>
        </w:tc>
      </w:tr>
      <w:tr w:rsidR="00195B7C" w:rsidRPr="00106597" w14:paraId="7C1E4374"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1EE662" w14:textId="43A9A2B1" w:rsidR="00356C5B" w:rsidRPr="00106597" w:rsidRDefault="00605FD7" w:rsidP="0086146D">
            <w:pPr>
              <w:rPr>
                <w:rFonts w:eastAsia="等线" w:cs="Arial"/>
                <w:sz w:val="18"/>
                <w:szCs w:val="18"/>
                <w:lang w:eastAsia="zh-CN"/>
              </w:rPr>
            </w:pPr>
            <w:r>
              <w:rPr>
                <w:rFonts w:eastAsia="等线" w:cs="Arial" w:hint="eastAsia"/>
                <w:sz w:val="18"/>
                <w:szCs w:val="18"/>
                <w:lang w:eastAsia="zh-CN"/>
              </w:rPr>
              <w:lastRenderedPageBreak/>
              <w:t>Microbiological safety of toys containing aqueous media</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33C6C9C" w14:textId="4E413E65" w:rsidR="00356C5B" w:rsidRPr="00356C5B" w:rsidRDefault="0096595D" w:rsidP="00356C5B">
            <w:pPr>
              <w:rPr>
                <w:rFonts w:eastAsia="等线" w:cs="Arial"/>
                <w:sz w:val="18"/>
                <w:szCs w:val="18"/>
              </w:rPr>
            </w:pPr>
            <w:r>
              <w:rPr>
                <w:rFonts w:eastAsia="等线" w:cs="Arial"/>
                <w:sz w:val="18"/>
                <w:szCs w:val="18"/>
              </w:rPr>
              <w:t>Safety Confirmation</w:t>
            </w:r>
            <w:r w:rsidR="00356C5B" w:rsidRPr="00356C5B">
              <w:rPr>
                <w:rFonts w:eastAsia="等线" w:cs="Arial"/>
                <w:sz w:val="18"/>
                <w:szCs w:val="18"/>
              </w:rPr>
              <w:t xml:space="preserve"> </w:t>
            </w:r>
          </w:p>
          <w:p w14:paraId="31012CE4" w14:textId="77777777" w:rsidR="00356C5B" w:rsidRDefault="00356C5B" w:rsidP="00356C5B">
            <w:pPr>
              <w:rPr>
                <w:rFonts w:eastAsia="等线" w:cs="Arial"/>
                <w:sz w:val="18"/>
                <w:szCs w:val="18"/>
                <w:lang w:eastAsia="zh-CN"/>
              </w:rPr>
            </w:pPr>
            <w:r w:rsidRPr="00356C5B">
              <w:rPr>
                <w:rFonts w:eastAsia="等线" w:cs="Arial"/>
                <w:sz w:val="18"/>
                <w:szCs w:val="18"/>
              </w:rPr>
              <w:t xml:space="preserve">Standard Annex 6-Toys, Part </w:t>
            </w:r>
            <w:r>
              <w:rPr>
                <w:rFonts w:eastAsia="等线" w:cs="Arial" w:hint="eastAsia"/>
                <w:sz w:val="18"/>
                <w:szCs w:val="18"/>
                <w:lang w:eastAsia="zh-CN"/>
              </w:rPr>
              <w:t>11</w:t>
            </w:r>
          </w:p>
          <w:p w14:paraId="152400AC" w14:textId="77777777" w:rsidR="007D5F13" w:rsidRPr="00106597" w:rsidRDefault="007D5F13" w:rsidP="007D5F13">
            <w:pPr>
              <w:jc w:val="center"/>
              <w:rPr>
                <w:rFonts w:eastAsia="宋体" w:cs="Arial"/>
                <w:sz w:val="18"/>
                <w:szCs w:val="18"/>
                <w:lang w:eastAsia="zh-CN"/>
              </w:rPr>
            </w:pPr>
          </w:p>
          <w:p w14:paraId="05373FF1" w14:textId="77777777" w:rsidR="00C53326" w:rsidRDefault="00C53326" w:rsidP="00C53326">
            <w:pPr>
              <w:rPr>
                <w:rFonts w:eastAsia="宋体"/>
                <w:lang w:eastAsia="zh-CN"/>
              </w:rPr>
            </w:pPr>
            <w:r>
              <w:rPr>
                <w:rFonts w:eastAsia="宋体" w:cs="Arial" w:hint="eastAsia"/>
                <w:sz w:val="18"/>
                <w:szCs w:val="18"/>
                <w:lang w:eastAsia="zh-CN"/>
              </w:rPr>
              <w:lastRenderedPageBreak/>
              <w:t xml:space="preserve">Link: </w:t>
            </w:r>
          </w:p>
          <w:p w14:paraId="339CAF9B" w14:textId="77777777" w:rsidR="00C53326" w:rsidRPr="00617753" w:rsidRDefault="00C53326" w:rsidP="00C53326">
            <w:pPr>
              <w:jc w:val="center"/>
              <w:rPr>
                <w:rFonts w:eastAsia="宋体" w:cs="Arial" w:hint="eastAsia"/>
                <w:sz w:val="18"/>
                <w:szCs w:val="18"/>
                <w:lang w:eastAsia="zh-CN"/>
              </w:rPr>
            </w:pPr>
            <w:hyperlink r:id="rId20"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61792560" w14:textId="4E396A9A" w:rsidR="007D5F13" w:rsidRPr="00C53326" w:rsidRDefault="007D5F13" w:rsidP="00356C5B">
            <w:pPr>
              <w:rPr>
                <w:rFonts w:eastAsia="等线" w:cs="Arial"/>
                <w:sz w:val="18"/>
                <w:szCs w:val="18"/>
                <w:lang w:eastAsia="zh-CN"/>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0B870776" w14:textId="00AE7610" w:rsidR="00356C5B" w:rsidRDefault="00765DD1" w:rsidP="0086146D">
            <w:pPr>
              <w:rPr>
                <w:rFonts w:eastAsia="等线" w:cs="Arial"/>
                <w:sz w:val="18"/>
                <w:szCs w:val="18"/>
                <w:lang w:eastAsia="zh-CN"/>
              </w:rPr>
            </w:pPr>
            <w:r>
              <w:rPr>
                <w:rFonts w:eastAsia="等线" w:cs="Arial" w:hint="eastAsia"/>
                <w:sz w:val="18"/>
                <w:szCs w:val="18"/>
                <w:lang w:eastAsia="zh-CN"/>
              </w:rPr>
              <w:lastRenderedPageBreak/>
              <w:t>Aqueous media in toy should fulfil following requirement:</w:t>
            </w:r>
          </w:p>
          <w:tbl>
            <w:tblPr>
              <w:tblStyle w:val="ab"/>
              <w:tblW w:w="4645" w:type="pct"/>
              <w:tblLook w:val="04A0" w:firstRow="1" w:lastRow="0" w:firstColumn="1" w:lastColumn="0" w:noHBand="0" w:noVBand="1"/>
            </w:tblPr>
            <w:tblGrid>
              <w:gridCol w:w="1848"/>
              <w:gridCol w:w="2281"/>
            </w:tblGrid>
            <w:tr w:rsidR="004D12CE" w14:paraId="03811857" w14:textId="77777777" w:rsidTr="00E3504D">
              <w:tc>
                <w:tcPr>
                  <w:tcW w:w="2238" w:type="pct"/>
                  <w:tcBorders>
                    <w:top w:val="single" w:sz="4" w:space="0" w:color="auto"/>
                    <w:left w:val="single" w:sz="4" w:space="0" w:color="auto"/>
                    <w:bottom w:val="single" w:sz="4" w:space="0" w:color="auto"/>
                    <w:right w:val="single" w:sz="4" w:space="0" w:color="auto"/>
                  </w:tcBorders>
                  <w:shd w:val="clear" w:color="auto" w:fill="auto"/>
                  <w:vAlign w:val="bottom"/>
                </w:tcPr>
                <w:p w14:paraId="597E925A" w14:textId="77777777" w:rsidR="004D12CE" w:rsidRPr="004D12CE" w:rsidRDefault="004D12CE" w:rsidP="004D12CE">
                  <w:pPr>
                    <w:rPr>
                      <w:rFonts w:eastAsia="等线" w:cs="Arial"/>
                      <w:sz w:val="18"/>
                      <w:szCs w:val="18"/>
                      <w:lang w:eastAsia="zh-CN"/>
                    </w:rPr>
                  </w:pPr>
                  <w:r w:rsidRPr="004D12CE">
                    <w:rPr>
                      <w:rFonts w:eastAsia="等线" w:cs="Arial"/>
                      <w:b/>
                      <w:bCs/>
                      <w:color w:val="000000"/>
                      <w:sz w:val="18"/>
                      <w:szCs w:val="18"/>
                    </w:rPr>
                    <w:t>Microbial</w:t>
                  </w:r>
                </w:p>
              </w:tc>
              <w:tc>
                <w:tcPr>
                  <w:tcW w:w="2762" w:type="pct"/>
                  <w:tcBorders>
                    <w:top w:val="single" w:sz="4" w:space="0" w:color="auto"/>
                    <w:left w:val="nil"/>
                    <w:bottom w:val="single" w:sz="4" w:space="0" w:color="auto"/>
                    <w:right w:val="single" w:sz="4" w:space="0" w:color="000000"/>
                  </w:tcBorders>
                  <w:shd w:val="clear" w:color="auto" w:fill="auto"/>
                  <w:vAlign w:val="bottom"/>
                </w:tcPr>
                <w:p w14:paraId="67C173B7" w14:textId="77777777" w:rsidR="004D12CE" w:rsidRPr="004D12CE" w:rsidRDefault="004D12CE" w:rsidP="004D12CE">
                  <w:pPr>
                    <w:rPr>
                      <w:rFonts w:eastAsia="等线" w:cs="Arial"/>
                      <w:sz w:val="18"/>
                      <w:szCs w:val="18"/>
                      <w:lang w:eastAsia="zh-CN"/>
                    </w:rPr>
                  </w:pPr>
                  <w:r w:rsidRPr="004D12CE">
                    <w:rPr>
                      <w:rFonts w:eastAsia="等线" w:cs="Arial"/>
                      <w:b/>
                      <w:bCs/>
                      <w:color w:val="000000"/>
                      <w:sz w:val="18"/>
                      <w:szCs w:val="18"/>
                    </w:rPr>
                    <w:t>Limits</w:t>
                  </w:r>
                  <w:r w:rsidRPr="004D12CE">
                    <w:rPr>
                      <w:rFonts w:eastAsia="等线" w:cs="Arial"/>
                      <w:b/>
                      <w:bCs/>
                      <w:color w:val="000000"/>
                      <w:sz w:val="18"/>
                      <w:szCs w:val="18"/>
                      <w:lang w:eastAsia="zh-CN"/>
                    </w:rPr>
                    <w:t xml:space="preserve"> (</w:t>
                  </w:r>
                  <w:proofErr w:type="spellStart"/>
                  <w:r w:rsidRPr="004D12CE">
                    <w:rPr>
                      <w:rFonts w:eastAsia="等线" w:cs="Arial"/>
                      <w:b/>
                      <w:bCs/>
                      <w:color w:val="000000"/>
                      <w:sz w:val="18"/>
                      <w:szCs w:val="18"/>
                      <w:lang w:eastAsia="zh-CN"/>
                    </w:rPr>
                    <w:t>cfu</w:t>
                  </w:r>
                  <w:proofErr w:type="spellEnd"/>
                  <w:r w:rsidRPr="004D12CE">
                    <w:rPr>
                      <w:rFonts w:eastAsia="等线" w:cs="Arial"/>
                      <w:b/>
                      <w:bCs/>
                      <w:color w:val="000000"/>
                      <w:sz w:val="18"/>
                      <w:szCs w:val="18"/>
                      <w:lang w:eastAsia="zh-CN"/>
                    </w:rPr>
                    <w:t xml:space="preserve">/mL or </w:t>
                  </w:r>
                  <w:proofErr w:type="spellStart"/>
                  <w:r w:rsidRPr="004D12CE">
                    <w:rPr>
                      <w:rFonts w:eastAsia="等线" w:cs="Arial"/>
                      <w:b/>
                      <w:bCs/>
                      <w:color w:val="000000"/>
                      <w:sz w:val="18"/>
                      <w:szCs w:val="18"/>
                      <w:lang w:eastAsia="zh-CN"/>
                    </w:rPr>
                    <w:t>cfu</w:t>
                  </w:r>
                  <w:proofErr w:type="spellEnd"/>
                  <w:r w:rsidRPr="004D12CE">
                    <w:rPr>
                      <w:rFonts w:eastAsia="等线" w:cs="Arial"/>
                      <w:b/>
                      <w:bCs/>
                      <w:color w:val="000000"/>
                      <w:sz w:val="18"/>
                      <w:szCs w:val="18"/>
                      <w:lang w:eastAsia="zh-CN"/>
                    </w:rPr>
                    <w:t>/g)</w:t>
                  </w:r>
                </w:p>
              </w:tc>
            </w:tr>
            <w:tr w:rsidR="004D12CE" w14:paraId="71829C01" w14:textId="77777777" w:rsidTr="00E3504D">
              <w:tc>
                <w:tcPr>
                  <w:tcW w:w="2238" w:type="pct"/>
                </w:tcPr>
                <w:p w14:paraId="0A8F6174" w14:textId="77777777" w:rsidR="004D12CE" w:rsidRDefault="004D12CE" w:rsidP="004D12CE">
                  <w:pPr>
                    <w:rPr>
                      <w:rFonts w:eastAsia="等线" w:cs="Arial"/>
                      <w:sz w:val="18"/>
                      <w:szCs w:val="18"/>
                      <w:lang w:eastAsia="zh-CN"/>
                    </w:rPr>
                  </w:pPr>
                  <w:r w:rsidRPr="004D12CE">
                    <w:rPr>
                      <w:rFonts w:eastAsia="等线" w:cs="Arial"/>
                      <w:sz w:val="18"/>
                      <w:szCs w:val="18"/>
                      <w:lang w:eastAsia="zh-CN"/>
                    </w:rPr>
                    <w:lastRenderedPageBreak/>
                    <w:t>Total Aerobic Microbial Count</w:t>
                  </w:r>
                </w:p>
              </w:tc>
              <w:tc>
                <w:tcPr>
                  <w:tcW w:w="2762" w:type="pct"/>
                </w:tcPr>
                <w:p w14:paraId="399A5A2F" w14:textId="77777777" w:rsidR="004D12CE" w:rsidRDefault="004D12CE" w:rsidP="004D12CE">
                  <w:pPr>
                    <w:jc w:val="center"/>
                    <w:rPr>
                      <w:rFonts w:eastAsia="等线" w:cs="Arial"/>
                      <w:sz w:val="18"/>
                      <w:szCs w:val="18"/>
                      <w:lang w:eastAsia="zh-CN"/>
                    </w:rPr>
                  </w:pPr>
                  <w:r>
                    <w:rPr>
                      <w:rFonts w:eastAsia="等线" w:cs="Arial" w:hint="eastAsia"/>
                      <w:sz w:val="18"/>
                      <w:szCs w:val="18"/>
                      <w:lang w:eastAsia="zh-CN"/>
                    </w:rPr>
                    <w:t>1000</w:t>
                  </w:r>
                </w:p>
              </w:tc>
            </w:tr>
            <w:tr w:rsidR="004D12CE" w14:paraId="4ECA0BB3" w14:textId="77777777" w:rsidTr="00E3504D">
              <w:tc>
                <w:tcPr>
                  <w:tcW w:w="2238" w:type="pct"/>
                </w:tcPr>
                <w:p w14:paraId="3AA7D7E3" w14:textId="77777777" w:rsidR="004D12CE" w:rsidRDefault="004D12CE" w:rsidP="004D12CE">
                  <w:pPr>
                    <w:rPr>
                      <w:rFonts w:eastAsia="等线" w:cs="Arial"/>
                      <w:sz w:val="18"/>
                      <w:szCs w:val="18"/>
                      <w:lang w:eastAsia="zh-CN"/>
                    </w:rPr>
                  </w:pPr>
                  <w:r w:rsidRPr="004D12CE">
                    <w:rPr>
                      <w:rFonts w:eastAsia="等线" w:cs="Arial"/>
                      <w:sz w:val="18"/>
                      <w:szCs w:val="18"/>
                      <w:lang w:eastAsia="zh-CN"/>
                    </w:rPr>
                    <w:t>Total Yeasts and Molds Count</w:t>
                  </w:r>
                </w:p>
              </w:tc>
              <w:tc>
                <w:tcPr>
                  <w:tcW w:w="2762" w:type="pct"/>
                </w:tcPr>
                <w:p w14:paraId="5411ED50" w14:textId="77777777" w:rsidR="004D12CE" w:rsidRDefault="004D12CE" w:rsidP="004D12CE">
                  <w:pPr>
                    <w:jc w:val="center"/>
                    <w:rPr>
                      <w:rFonts w:eastAsia="等线" w:cs="Arial"/>
                      <w:sz w:val="18"/>
                      <w:szCs w:val="18"/>
                      <w:lang w:eastAsia="zh-CN"/>
                    </w:rPr>
                  </w:pPr>
                  <w:r>
                    <w:rPr>
                      <w:rFonts w:eastAsia="等线" w:cs="Arial" w:hint="eastAsia"/>
                      <w:sz w:val="18"/>
                      <w:szCs w:val="18"/>
                      <w:lang w:eastAsia="zh-CN"/>
                    </w:rPr>
                    <w:t>100</w:t>
                  </w:r>
                </w:p>
              </w:tc>
            </w:tr>
            <w:tr w:rsidR="004D12CE" w14:paraId="7A889E56" w14:textId="77777777" w:rsidTr="00E3504D">
              <w:tc>
                <w:tcPr>
                  <w:tcW w:w="2238" w:type="pct"/>
                </w:tcPr>
                <w:p w14:paraId="382FB29C" w14:textId="77777777" w:rsidR="004D12CE" w:rsidRDefault="004D12CE" w:rsidP="004D12CE">
                  <w:pPr>
                    <w:rPr>
                      <w:rFonts w:eastAsia="等线" w:cs="Arial"/>
                      <w:sz w:val="18"/>
                      <w:szCs w:val="18"/>
                      <w:lang w:eastAsia="zh-CN"/>
                    </w:rPr>
                  </w:pPr>
                  <w:r w:rsidRPr="004D12CE">
                    <w:rPr>
                      <w:rFonts w:eastAsia="等线" w:cs="Arial"/>
                      <w:sz w:val="18"/>
                      <w:szCs w:val="18"/>
                      <w:lang w:eastAsia="zh-CN"/>
                    </w:rPr>
                    <w:t>Staphylococcus</w:t>
                  </w:r>
                  <w:r>
                    <w:rPr>
                      <w:rFonts w:eastAsia="等线" w:cs="Arial" w:hint="eastAsia"/>
                      <w:sz w:val="18"/>
                      <w:szCs w:val="18"/>
                      <w:lang w:eastAsia="zh-CN"/>
                    </w:rPr>
                    <w:t xml:space="preserve"> aureus</w:t>
                  </w:r>
                </w:p>
              </w:tc>
              <w:tc>
                <w:tcPr>
                  <w:tcW w:w="2762" w:type="pct"/>
                </w:tcPr>
                <w:p w14:paraId="18E3E9AF" w14:textId="77777777" w:rsidR="004D12CE" w:rsidRDefault="004D12CE" w:rsidP="004D12CE">
                  <w:pPr>
                    <w:jc w:val="center"/>
                    <w:rPr>
                      <w:rFonts w:eastAsia="等线" w:cs="Arial"/>
                      <w:sz w:val="18"/>
                      <w:szCs w:val="18"/>
                      <w:lang w:eastAsia="zh-CN"/>
                    </w:rPr>
                  </w:pPr>
                  <w:r w:rsidRPr="004D12CE">
                    <w:rPr>
                      <w:rFonts w:eastAsia="等线" w:cs="Arial"/>
                      <w:sz w:val="18"/>
                      <w:szCs w:val="18"/>
                      <w:lang w:eastAsia="zh-CN"/>
                    </w:rPr>
                    <w:t>Absence</w:t>
                  </w:r>
                </w:p>
              </w:tc>
            </w:tr>
            <w:tr w:rsidR="004D12CE" w14:paraId="06925EDA" w14:textId="77777777" w:rsidTr="00E3504D">
              <w:tc>
                <w:tcPr>
                  <w:tcW w:w="2238" w:type="pct"/>
                </w:tcPr>
                <w:p w14:paraId="662F392F" w14:textId="77777777" w:rsidR="004D12CE" w:rsidRDefault="004D12CE" w:rsidP="004D12CE">
                  <w:pPr>
                    <w:rPr>
                      <w:rFonts w:eastAsia="等线" w:cs="Arial"/>
                      <w:sz w:val="18"/>
                      <w:szCs w:val="18"/>
                      <w:lang w:eastAsia="zh-CN"/>
                    </w:rPr>
                  </w:pPr>
                  <w:r w:rsidRPr="004D12CE">
                    <w:rPr>
                      <w:rFonts w:eastAsia="等线" w:cs="Arial"/>
                      <w:sz w:val="18"/>
                      <w:szCs w:val="18"/>
                      <w:lang w:eastAsia="zh-CN"/>
                    </w:rPr>
                    <w:t>Pseudomonas</w:t>
                  </w:r>
                  <w:r>
                    <w:rPr>
                      <w:rFonts w:eastAsia="等线" w:cs="Arial" w:hint="eastAsia"/>
                      <w:sz w:val="18"/>
                      <w:szCs w:val="18"/>
                      <w:lang w:eastAsia="zh-CN"/>
                    </w:rPr>
                    <w:t xml:space="preserve"> aeruginosa</w:t>
                  </w:r>
                </w:p>
              </w:tc>
              <w:tc>
                <w:tcPr>
                  <w:tcW w:w="2762" w:type="pct"/>
                </w:tcPr>
                <w:p w14:paraId="3CB1A84D" w14:textId="77777777" w:rsidR="004D12CE" w:rsidRDefault="004D12CE" w:rsidP="004D12CE">
                  <w:pPr>
                    <w:jc w:val="center"/>
                    <w:rPr>
                      <w:rFonts w:eastAsia="等线" w:cs="Arial"/>
                      <w:sz w:val="18"/>
                      <w:szCs w:val="18"/>
                      <w:lang w:eastAsia="zh-CN"/>
                    </w:rPr>
                  </w:pPr>
                  <w:r w:rsidRPr="004D12CE">
                    <w:rPr>
                      <w:rFonts w:eastAsia="等线" w:cs="Arial"/>
                      <w:sz w:val="18"/>
                      <w:szCs w:val="18"/>
                      <w:lang w:eastAsia="zh-CN"/>
                    </w:rPr>
                    <w:t>Absence</w:t>
                  </w:r>
                </w:p>
              </w:tc>
            </w:tr>
            <w:tr w:rsidR="004D12CE" w14:paraId="3D21A396" w14:textId="77777777" w:rsidTr="00E3504D">
              <w:tc>
                <w:tcPr>
                  <w:tcW w:w="2238" w:type="pct"/>
                </w:tcPr>
                <w:p w14:paraId="384D929C" w14:textId="77777777" w:rsidR="004D12CE" w:rsidRDefault="004D12CE" w:rsidP="004D12CE">
                  <w:pPr>
                    <w:rPr>
                      <w:rFonts w:eastAsia="等线" w:cs="Arial"/>
                      <w:sz w:val="18"/>
                      <w:szCs w:val="18"/>
                      <w:lang w:eastAsia="zh-CN"/>
                    </w:rPr>
                  </w:pPr>
                  <w:r w:rsidRPr="004D12CE">
                    <w:rPr>
                      <w:rFonts w:eastAsia="等线" w:cs="Arial"/>
                      <w:sz w:val="18"/>
                      <w:szCs w:val="18"/>
                      <w:lang w:eastAsia="zh-CN"/>
                    </w:rPr>
                    <w:t>Escherichia coli</w:t>
                  </w:r>
                </w:p>
              </w:tc>
              <w:tc>
                <w:tcPr>
                  <w:tcW w:w="2762" w:type="pct"/>
                </w:tcPr>
                <w:p w14:paraId="12FE341B" w14:textId="77777777" w:rsidR="004D12CE" w:rsidRDefault="004D12CE" w:rsidP="004D12CE">
                  <w:pPr>
                    <w:jc w:val="center"/>
                    <w:rPr>
                      <w:rFonts w:eastAsia="等线" w:cs="Arial"/>
                      <w:sz w:val="18"/>
                      <w:szCs w:val="18"/>
                      <w:lang w:eastAsia="zh-CN"/>
                    </w:rPr>
                  </w:pPr>
                  <w:r w:rsidRPr="004D12CE">
                    <w:rPr>
                      <w:rFonts w:eastAsia="等线" w:cs="Arial"/>
                      <w:sz w:val="18"/>
                      <w:szCs w:val="18"/>
                      <w:lang w:eastAsia="zh-CN"/>
                    </w:rPr>
                    <w:t>Absence</w:t>
                  </w:r>
                </w:p>
              </w:tc>
            </w:tr>
          </w:tbl>
          <w:p w14:paraId="7F9BC3AA" w14:textId="77777777" w:rsidR="004D12CE" w:rsidRPr="00106597" w:rsidRDefault="004D12CE" w:rsidP="0086146D">
            <w:pPr>
              <w:rPr>
                <w:rFonts w:eastAsia="等线" w:cs="Arial"/>
                <w:sz w:val="18"/>
                <w:szCs w:val="18"/>
                <w:lang w:eastAsia="zh-CN"/>
              </w:rPr>
            </w:pPr>
          </w:p>
        </w:tc>
        <w:tc>
          <w:tcPr>
            <w:tcW w:w="1098" w:type="dxa"/>
            <w:shd w:val="clear" w:color="auto" w:fill="F2F2F2" w:themeFill="background1" w:themeFillShade="F2"/>
          </w:tcPr>
          <w:p w14:paraId="15AE5143" w14:textId="77777777" w:rsidR="00356C5B" w:rsidRPr="00106597" w:rsidRDefault="00356C5B" w:rsidP="0086146D">
            <w:pPr>
              <w:rPr>
                <w:rFonts w:eastAsia="宋体" w:cs="Arial"/>
                <w:sz w:val="18"/>
                <w:szCs w:val="18"/>
                <w:lang w:eastAsia="zh-CN"/>
              </w:rPr>
            </w:pPr>
          </w:p>
        </w:tc>
        <w:tc>
          <w:tcPr>
            <w:tcW w:w="962" w:type="dxa"/>
            <w:shd w:val="clear" w:color="auto" w:fill="F2F2F2" w:themeFill="background1" w:themeFillShade="F2"/>
          </w:tcPr>
          <w:p w14:paraId="5B703E98" w14:textId="77777777" w:rsidR="00356C5B" w:rsidRPr="00106597" w:rsidRDefault="00356C5B" w:rsidP="0086146D">
            <w:pPr>
              <w:rPr>
                <w:rFonts w:eastAsia="宋体" w:cs="Arial"/>
                <w:sz w:val="18"/>
                <w:szCs w:val="18"/>
                <w:lang w:eastAsia="zh-CN"/>
              </w:rPr>
            </w:pPr>
          </w:p>
        </w:tc>
      </w:tr>
      <w:tr w:rsidR="00195B7C" w:rsidRPr="00106597" w14:paraId="7D68DB88"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AA19590" w14:textId="567781B7" w:rsidR="00970118" w:rsidRPr="00106597" w:rsidRDefault="00970118" w:rsidP="00970118">
            <w:pPr>
              <w:rPr>
                <w:rFonts w:eastAsia="等线" w:cs="Arial"/>
                <w:sz w:val="18"/>
                <w:szCs w:val="18"/>
              </w:rPr>
            </w:pPr>
            <w:r w:rsidRPr="00106597">
              <w:rPr>
                <w:rFonts w:eastAsia="宋体" w:cs="Arial"/>
                <w:sz w:val="18"/>
                <w:szCs w:val="18"/>
                <w:lang w:eastAsia="zh-CN"/>
              </w:rPr>
              <w:t>Total content of N-nitrosamines and N-nitrosatable substances in children’s products containing elastomeric materials</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51A2A1C7" w14:textId="7A48E65A" w:rsidR="00970118" w:rsidRPr="00106597" w:rsidRDefault="0096595D" w:rsidP="00970118">
            <w:pPr>
              <w:rPr>
                <w:rFonts w:eastAsia="宋体" w:cs="Arial"/>
                <w:sz w:val="18"/>
                <w:szCs w:val="18"/>
                <w:lang w:eastAsia="zh-CN"/>
              </w:rPr>
            </w:pPr>
            <w:r>
              <w:rPr>
                <w:rFonts w:eastAsia="宋体" w:cs="Arial"/>
                <w:sz w:val="18"/>
                <w:szCs w:val="18"/>
                <w:lang w:eastAsia="zh-CN"/>
              </w:rPr>
              <w:t>Safety Confirmation</w:t>
            </w:r>
            <w:r w:rsidR="00970118" w:rsidRPr="00106597">
              <w:rPr>
                <w:rFonts w:eastAsia="宋体" w:cs="Arial"/>
                <w:sz w:val="18"/>
                <w:szCs w:val="18"/>
                <w:lang w:eastAsia="zh-CN"/>
              </w:rPr>
              <w:t xml:space="preserve"> </w:t>
            </w:r>
          </w:p>
          <w:p w14:paraId="7157D6F0" w14:textId="77777777" w:rsidR="00970118" w:rsidRDefault="00970118" w:rsidP="00970118">
            <w:pPr>
              <w:rPr>
                <w:rFonts w:eastAsia="宋体" w:cs="Arial"/>
                <w:sz w:val="18"/>
                <w:szCs w:val="18"/>
                <w:lang w:eastAsia="zh-CN"/>
              </w:rPr>
            </w:pPr>
            <w:r w:rsidRPr="00106597">
              <w:rPr>
                <w:rFonts w:eastAsia="宋体" w:cs="Arial"/>
                <w:sz w:val="18"/>
                <w:szCs w:val="18"/>
                <w:lang w:eastAsia="zh-CN"/>
              </w:rPr>
              <w:t xml:space="preserve">Standard Annex 6-Toys, </w:t>
            </w:r>
            <w:r w:rsidR="00661BA9">
              <w:rPr>
                <w:rFonts w:eastAsia="宋体" w:cs="Arial" w:hint="eastAsia"/>
                <w:sz w:val="18"/>
                <w:szCs w:val="18"/>
                <w:lang w:eastAsia="zh-CN"/>
              </w:rPr>
              <w:t xml:space="preserve">part 4&amp; </w:t>
            </w:r>
            <w:r w:rsidRPr="00106597">
              <w:rPr>
                <w:rFonts w:eastAsia="宋体" w:cs="Arial"/>
                <w:sz w:val="18"/>
                <w:szCs w:val="18"/>
                <w:lang w:eastAsia="zh-CN"/>
              </w:rPr>
              <w:t xml:space="preserve">part </w:t>
            </w:r>
            <w:r>
              <w:rPr>
                <w:rFonts w:eastAsia="宋体" w:cs="Arial" w:hint="eastAsia"/>
                <w:sz w:val="18"/>
                <w:szCs w:val="18"/>
                <w:lang w:eastAsia="zh-CN"/>
              </w:rPr>
              <w:t>12</w:t>
            </w:r>
          </w:p>
          <w:p w14:paraId="51DDA74D" w14:textId="77777777" w:rsidR="007D5F13" w:rsidRPr="00106597" w:rsidRDefault="007D5F13" w:rsidP="007D5F13">
            <w:pPr>
              <w:jc w:val="center"/>
              <w:rPr>
                <w:rFonts w:eastAsia="宋体" w:cs="Arial"/>
                <w:sz w:val="18"/>
                <w:szCs w:val="18"/>
                <w:lang w:eastAsia="zh-CN"/>
              </w:rPr>
            </w:pPr>
          </w:p>
          <w:p w14:paraId="1D09A9D9" w14:textId="77777777" w:rsidR="00C53326" w:rsidRDefault="00C53326" w:rsidP="00C53326">
            <w:pPr>
              <w:rPr>
                <w:rFonts w:eastAsia="宋体"/>
                <w:lang w:eastAsia="zh-CN"/>
              </w:rPr>
            </w:pPr>
            <w:r>
              <w:rPr>
                <w:rFonts w:eastAsia="宋体" w:cs="Arial" w:hint="eastAsia"/>
                <w:sz w:val="18"/>
                <w:szCs w:val="18"/>
                <w:lang w:eastAsia="zh-CN"/>
              </w:rPr>
              <w:t xml:space="preserve">Link: </w:t>
            </w:r>
          </w:p>
          <w:p w14:paraId="16C5A9D3" w14:textId="77777777" w:rsidR="00C53326" w:rsidRPr="00617753" w:rsidRDefault="00C53326" w:rsidP="00C53326">
            <w:pPr>
              <w:jc w:val="center"/>
              <w:rPr>
                <w:rFonts w:eastAsia="宋体" w:cs="Arial" w:hint="eastAsia"/>
                <w:sz w:val="18"/>
                <w:szCs w:val="18"/>
                <w:lang w:eastAsia="zh-CN"/>
              </w:rPr>
            </w:pPr>
            <w:hyperlink r:id="rId21"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03F3A376" w14:textId="4887FA2D" w:rsidR="007D5F13" w:rsidRPr="00C53326" w:rsidRDefault="007D5F13" w:rsidP="00970118">
            <w:pPr>
              <w:rPr>
                <w:rFonts w:eastAsia="等线" w:cs="Arial"/>
                <w:sz w:val="18"/>
                <w:szCs w:val="18"/>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7C52F741" w14:textId="77777777" w:rsidR="00970118" w:rsidRDefault="00970118" w:rsidP="00970118">
            <w:pPr>
              <w:rPr>
                <w:rFonts w:eastAsia="等线" w:cs="Arial"/>
                <w:sz w:val="18"/>
                <w:szCs w:val="18"/>
                <w:lang w:eastAsia="zh-CN"/>
              </w:rPr>
            </w:pPr>
          </w:p>
          <w:tbl>
            <w:tblPr>
              <w:tblW w:w="4261" w:type="dxa"/>
              <w:tblLook w:val="04A0" w:firstRow="1" w:lastRow="0" w:firstColumn="1" w:lastColumn="0" w:noHBand="0" w:noVBand="1"/>
            </w:tblPr>
            <w:tblGrid>
              <w:gridCol w:w="1092"/>
              <w:gridCol w:w="675"/>
              <w:gridCol w:w="944"/>
              <w:gridCol w:w="867"/>
              <w:gridCol w:w="867"/>
            </w:tblGrid>
            <w:tr w:rsidR="00AA458B" w:rsidRPr="007C1A5A" w14:paraId="119A8ACF" w14:textId="77777777" w:rsidTr="00195B7C">
              <w:trPr>
                <w:trHeight w:val="340"/>
              </w:trPr>
              <w:tc>
                <w:tcPr>
                  <w:tcW w:w="1767"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57AD8B0" w14:textId="77777777" w:rsidR="00AA458B" w:rsidRPr="007C1A5A" w:rsidRDefault="00AA458B" w:rsidP="00AA458B">
                  <w:pPr>
                    <w:jc w:val="center"/>
                    <w:rPr>
                      <w:rFonts w:eastAsia="等线" w:cs="Arial"/>
                      <w:b/>
                      <w:bCs/>
                      <w:color w:val="000000"/>
                      <w:sz w:val="15"/>
                      <w:szCs w:val="15"/>
                      <w:lang w:eastAsia="zh-CN"/>
                    </w:rPr>
                  </w:pPr>
                  <w:r w:rsidRPr="007C1A5A">
                    <w:rPr>
                      <w:rFonts w:eastAsia="等线" w:cs="Arial"/>
                      <w:b/>
                      <w:bCs/>
                      <w:color w:val="000000"/>
                      <w:sz w:val="15"/>
                      <w:szCs w:val="15"/>
                      <w:lang w:eastAsia="zh-CN"/>
                    </w:rPr>
                    <w:t>N-nitrosamines and N-nitrosatable substances</w:t>
                  </w:r>
                </w:p>
              </w:tc>
              <w:tc>
                <w:tcPr>
                  <w:tcW w:w="94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4D7ADE2" w14:textId="77777777" w:rsidR="00AA458B" w:rsidRPr="007C1A5A" w:rsidRDefault="00AA458B" w:rsidP="00AA458B">
                  <w:pPr>
                    <w:jc w:val="center"/>
                    <w:rPr>
                      <w:rFonts w:eastAsia="等线" w:cs="Arial"/>
                      <w:b/>
                      <w:bCs/>
                      <w:color w:val="000000"/>
                      <w:sz w:val="15"/>
                      <w:szCs w:val="15"/>
                      <w:lang w:eastAsia="zh-CN"/>
                    </w:rPr>
                  </w:pPr>
                  <w:r w:rsidRPr="007C1A5A">
                    <w:rPr>
                      <w:rFonts w:eastAsia="等线" w:cs="Arial"/>
                      <w:b/>
                      <w:bCs/>
                      <w:color w:val="000000"/>
                      <w:sz w:val="15"/>
                      <w:szCs w:val="15"/>
                      <w:lang w:eastAsia="zh-CN"/>
                    </w:rPr>
                    <w:t>CAS No.</w:t>
                  </w:r>
                </w:p>
              </w:tc>
              <w:tc>
                <w:tcPr>
                  <w:tcW w:w="155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13677B1" w14:textId="77777777" w:rsidR="00AA458B" w:rsidRPr="007C1A5A" w:rsidRDefault="00AA458B" w:rsidP="00AA458B">
                  <w:pPr>
                    <w:jc w:val="center"/>
                    <w:rPr>
                      <w:rFonts w:eastAsia="等线" w:cs="Arial"/>
                      <w:b/>
                      <w:bCs/>
                      <w:color w:val="000000"/>
                      <w:sz w:val="15"/>
                      <w:szCs w:val="15"/>
                      <w:lang w:eastAsia="zh-CN"/>
                    </w:rPr>
                  </w:pPr>
                  <w:r w:rsidRPr="007C1A5A">
                    <w:rPr>
                      <w:rFonts w:eastAsia="等线" w:cs="Arial"/>
                      <w:b/>
                      <w:bCs/>
                      <w:color w:val="000000"/>
                      <w:sz w:val="15"/>
                      <w:szCs w:val="15"/>
                      <w:lang w:eastAsia="zh-CN"/>
                    </w:rPr>
                    <w:t>Limit</w:t>
                  </w:r>
                </w:p>
              </w:tc>
            </w:tr>
            <w:tr w:rsidR="00AA458B" w:rsidRPr="007C1A5A" w14:paraId="1115759F" w14:textId="77777777" w:rsidTr="00195B7C">
              <w:trPr>
                <w:trHeight w:val="400"/>
              </w:trPr>
              <w:tc>
                <w:tcPr>
                  <w:tcW w:w="1767" w:type="dxa"/>
                  <w:gridSpan w:val="2"/>
                  <w:vMerge/>
                  <w:tcBorders>
                    <w:top w:val="single" w:sz="4" w:space="0" w:color="auto"/>
                    <w:left w:val="single" w:sz="4" w:space="0" w:color="auto"/>
                    <w:bottom w:val="single" w:sz="4" w:space="0" w:color="000000"/>
                    <w:right w:val="single" w:sz="4" w:space="0" w:color="000000"/>
                  </w:tcBorders>
                  <w:vAlign w:val="center"/>
                  <w:hideMark/>
                </w:tcPr>
                <w:p w14:paraId="70CBE1F1" w14:textId="77777777" w:rsidR="00AA458B" w:rsidRPr="007C1A5A" w:rsidRDefault="00AA458B" w:rsidP="00AA458B">
                  <w:pPr>
                    <w:rPr>
                      <w:rFonts w:eastAsia="等线" w:cs="Arial"/>
                      <w:b/>
                      <w:bCs/>
                      <w:color w:val="000000"/>
                      <w:sz w:val="15"/>
                      <w:szCs w:val="15"/>
                      <w:lang w:eastAsia="zh-CN"/>
                    </w:rPr>
                  </w:pPr>
                </w:p>
              </w:tc>
              <w:tc>
                <w:tcPr>
                  <w:tcW w:w="944" w:type="dxa"/>
                  <w:vMerge/>
                  <w:tcBorders>
                    <w:top w:val="single" w:sz="4" w:space="0" w:color="auto"/>
                    <w:left w:val="single" w:sz="4" w:space="0" w:color="auto"/>
                    <w:bottom w:val="single" w:sz="4" w:space="0" w:color="000000"/>
                    <w:right w:val="single" w:sz="4" w:space="0" w:color="auto"/>
                  </w:tcBorders>
                  <w:vAlign w:val="center"/>
                  <w:hideMark/>
                </w:tcPr>
                <w:p w14:paraId="58A7C3F9" w14:textId="77777777" w:rsidR="00AA458B" w:rsidRPr="007C1A5A" w:rsidRDefault="00AA458B" w:rsidP="00AA458B">
                  <w:pPr>
                    <w:rPr>
                      <w:rFonts w:eastAsia="等线" w:cs="Arial"/>
                      <w:b/>
                      <w:bCs/>
                      <w:color w:val="000000"/>
                      <w:sz w:val="15"/>
                      <w:szCs w:val="15"/>
                      <w:lang w:eastAsia="zh-CN"/>
                    </w:rPr>
                  </w:pPr>
                </w:p>
              </w:tc>
              <w:tc>
                <w:tcPr>
                  <w:tcW w:w="683" w:type="dxa"/>
                  <w:tcBorders>
                    <w:top w:val="nil"/>
                    <w:left w:val="nil"/>
                    <w:bottom w:val="single" w:sz="4" w:space="0" w:color="auto"/>
                    <w:right w:val="single" w:sz="4" w:space="0" w:color="auto"/>
                  </w:tcBorders>
                  <w:shd w:val="clear" w:color="auto" w:fill="auto"/>
                  <w:noWrap/>
                  <w:vAlign w:val="bottom"/>
                  <w:hideMark/>
                </w:tcPr>
                <w:p w14:paraId="3716172D" w14:textId="77777777" w:rsidR="00AA458B" w:rsidRPr="007C1A5A" w:rsidRDefault="00AA458B" w:rsidP="00AA458B">
                  <w:pPr>
                    <w:jc w:val="center"/>
                    <w:rPr>
                      <w:rFonts w:eastAsia="等线" w:cs="Arial"/>
                      <w:b/>
                      <w:bCs/>
                      <w:color w:val="474E54"/>
                      <w:sz w:val="15"/>
                      <w:szCs w:val="15"/>
                      <w:lang w:eastAsia="zh-CN"/>
                    </w:rPr>
                  </w:pPr>
                  <w:r w:rsidRPr="007C1A5A">
                    <w:rPr>
                      <w:rFonts w:eastAsia="等线" w:cs="Arial"/>
                      <w:b/>
                      <w:bCs/>
                      <w:color w:val="474E54"/>
                      <w:sz w:val="15"/>
                      <w:szCs w:val="15"/>
                      <w:lang w:eastAsia="zh-CN"/>
                    </w:rPr>
                    <w:t>Category I</w:t>
                  </w:r>
                </w:p>
              </w:tc>
              <w:tc>
                <w:tcPr>
                  <w:tcW w:w="867" w:type="dxa"/>
                  <w:tcBorders>
                    <w:top w:val="nil"/>
                    <w:left w:val="nil"/>
                    <w:bottom w:val="single" w:sz="4" w:space="0" w:color="auto"/>
                    <w:right w:val="single" w:sz="4" w:space="0" w:color="auto"/>
                  </w:tcBorders>
                  <w:shd w:val="clear" w:color="auto" w:fill="auto"/>
                  <w:noWrap/>
                  <w:vAlign w:val="bottom"/>
                  <w:hideMark/>
                </w:tcPr>
                <w:p w14:paraId="6583EC84" w14:textId="77777777" w:rsidR="00AA458B" w:rsidRPr="007C1A5A" w:rsidRDefault="00AA458B" w:rsidP="00AA458B">
                  <w:pPr>
                    <w:jc w:val="center"/>
                    <w:rPr>
                      <w:rFonts w:eastAsia="等线" w:cs="Arial"/>
                      <w:b/>
                      <w:bCs/>
                      <w:color w:val="474E54"/>
                      <w:sz w:val="15"/>
                      <w:szCs w:val="15"/>
                      <w:lang w:eastAsia="zh-CN"/>
                    </w:rPr>
                  </w:pPr>
                  <w:r w:rsidRPr="007C1A5A">
                    <w:rPr>
                      <w:rFonts w:eastAsia="等线" w:cs="Arial"/>
                      <w:b/>
                      <w:bCs/>
                      <w:color w:val="474E54"/>
                      <w:sz w:val="15"/>
                      <w:szCs w:val="15"/>
                      <w:lang w:eastAsia="zh-CN"/>
                    </w:rPr>
                    <w:t>Category II</w:t>
                  </w:r>
                </w:p>
              </w:tc>
            </w:tr>
            <w:tr w:rsidR="00AA458B" w:rsidRPr="007C1A5A" w14:paraId="06EE8C49" w14:textId="77777777" w:rsidTr="00E063B3">
              <w:trPr>
                <w:trHeight w:val="280"/>
              </w:trPr>
              <w:tc>
                <w:tcPr>
                  <w:tcW w:w="1092" w:type="dxa"/>
                  <w:vMerge w:val="restart"/>
                  <w:tcBorders>
                    <w:top w:val="nil"/>
                    <w:left w:val="single" w:sz="4" w:space="0" w:color="auto"/>
                    <w:bottom w:val="single" w:sz="4" w:space="0" w:color="000000"/>
                    <w:right w:val="single" w:sz="4" w:space="0" w:color="auto"/>
                  </w:tcBorders>
                  <w:shd w:val="clear" w:color="auto" w:fill="auto"/>
                  <w:vAlign w:val="center"/>
                  <w:hideMark/>
                </w:tcPr>
                <w:p w14:paraId="7F4E1D4A" w14:textId="77777777" w:rsidR="00AA458B" w:rsidRPr="007C1A5A" w:rsidRDefault="00AA458B" w:rsidP="00AA458B">
                  <w:pPr>
                    <w:jc w:val="center"/>
                    <w:rPr>
                      <w:rFonts w:eastAsia="等线" w:cs="Arial"/>
                      <w:color w:val="000000"/>
                      <w:sz w:val="15"/>
                      <w:szCs w:val="15"/>
                      <w:lang w:eastAsia="zh-CN"/>
                    </w:rPr>
                  </w:pPr>
                  <w:r w:rsidRPr="007C1A5A">
                    <w:rPr>
                      <w:rFonts w:eastAsia="等线" w:cs="Arial"/>
                      <w:color w:val="000000"/>
                      <w:sz w:val="15"/>
                      <w:szCs w:val="15"/>
                      <w:lang w:eastAsia="zh-CN"/>
                    </w:rPr>
                    <w:t xml:space="preserve">N-Nitrosamines </w:t>
                  </w:r>
                </w:p>
              </w:tc>
              <w:tc>
                <w:tcPr>
                  <w:tcW w:w="675" w:type="dxa"/>
                  <w:tcBorders>
                    <w:top w:val="nil"/>
                    <w:left w:val="nil"/>
                    <w:bottom w:val="single" w:sz="4" w:space="0" w:color="auto"/>
                    <w:right w:val="single" w:sz="4" w:space="0" w:color="auto"/>
                  </w:tcBorders>
                  <w:shd w:val="clear" w:color="000000" w:fill="F2F2F2" w:themeFill="background1" w:themeFillShade="F2"/>
                  <w:vAlign w:val="center"/>
                  <w:hideMark/>
                </w:tcPr>
                <w:p w14:paraId="72C6997D"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NDMA</w:t>
                  </w:r>
                </w:p>
              </w:tc>
              <w:tc>
                <w:tcPr>
                  <w:tcW w:w="944" w:type="dxa"/>
                  <w:tcBorders>
                    <w:top w:val="nil"/>
                    <w:left w:val="nil"/>
                    <w:bottom w:val="single" w:sz="4" w:space="0" w:color="auto"/>
                    <w:right w:val="single" w:sz="4" w:space="0" w:color="auto"/>
                  </w:tcBorders>
                  <w:shd w:val="clear" w:color="000000" w:fill="F2F2F2" w:themeFill="background1" w:themeFillShade="F2"/>
                  <w:vAlign w:val="center"/>
                  <w:hideMark/>
                </w:tcPr>
                <w:p w14:paraId="47FB491F"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62-75-9</w:t>
                  </w:r>
                </w:p>
              </w:tc>
              <w:tc>
                <w:tcPr>
                  <w:tcW w:w="683" w:type="dxa"/>
                  <w:vMerge w:val="restart"/>
                  <w:tcBorders>
                    <w:top w:val="nil"/>
                    <w:left w:val="single" w:sz="4" w:space="0" w:color="auto"/>
                    <w:bottom w:val="single" w:sz="4" w:space="0" w:color="000000"/>
                    <w:right w:val="single" w:sz="4" w:space="0" w:color="auto"/>
                  </w:tcBorders>
                  <w:shd w:val="clear" w:color="auto" w:fill="auto"/>
                  <w:vAlign w:val="center"/>
                  <w:hideMark/>
                </w:tcPr>
                <w:p w14:paraId="0E30F5B8" w14:textId="77777777" w:rsidR="00AA458B" w:rsidRPr="007C1A5A" w:rsidRDefault="00AA458B" w:rsidP="00AA458B">
                  <w:pPr>
                    <w:jc w:val="center"/>
                    <w:rPr>
                      <w:rFonts w:eastAsia="等线" w:cs="Arial"/>
                      <w:color w:val="000000"/>
                      <w:sz w:val="15"/>
                      <w:szCs w:val="15"/>
                      <w:lang w:eastAsia="zh-CN"/>
                    </w:rPr>
                  </w:pPr>
                  <w:r w:rsidRPr="007C1A5A">
                    <w:rPr>
                      <w:rFonts w:eastAsia="等线" w:cs="Arial"/>
                      <w:color w:val="000000"/>
                      <w:sz w:val="15"/>
                      <w:szCs w:val="15"/>
                      <w:lang w:eastAsia="zh-CN"/>
                    </w:rPr>
                    <w:t>Total ≤ 0.01 mg/kg</w:t>
                  </w:r>
                </w:p>
              </w:tc>
              <w:tc>
                <w:tcPr>
                  <w:tcW w:w="867" w:type="dxa"/>
                  <w:vMerge w:val="restart"/>
                  <w:tcBorders>
                    <w:top w:val="nil"/>
                    <w:left w:val="single" w:sz="4" w:space="0" w:color="auto"/>
                    <w:bottom w:val="single" w:sz="4" w:space="0" w:color="000000"/>
                    <w:right w:val="single" w:sz="4" w:space="0" w:color="auto"/>
                  </w:tcBorders>
                  <w:shd w:val="clear" w:color="auto" w:fill="auto"/>
                  <w:vAlign w:val="center"/>
                  <w:hideMark/>
                </w:tcPr>
                <w:p w14:paraId="074F43F4" w14:textId="77777777" w:rsidR="00AA458B" w:rsidRPr="007C1A5A" w:rsidRDefault="00AA458B" w:rsidP="00AA458B">
                  <w:pPr>
                    <w:jc w:val="center"/>
                    <w:rPr>
                      <w:rFonts w:eastAsia="等线" w:cs="Arial"/>
                      <w:color w:val="000000"/>
                      <w:sz w:val="15"/>
                      <w:szCs w:val="15"/>
                      <w:lang w:eastAsia="zh-CN"/>
                    </w:rPr>
                  </w:pPr>
                  <w:r w:rsidRPr="007C1A5A">
                    <w:rPr>
                      <w:rFonts w:eastAsia="等线" w:cs="Arial"/>
                      <w:color w:val="000000"/>
                      <w:sz w:val="15"/>
                      <w:szCs w:val="15"/>
                      <w:lang w:eastAsia="zh-CN"/>
                    </w:rPr>
                    <w:t>Total ≤ 0.05 mg/kg</w:t>
                  </w:r>
                </w:p>
              </w:tc>
            </w:tr>
            <w:tr w:rsidR="00AA458B" w:rsidRPr="007C1A5A" w14:paraId="603EC386"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0888792E"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769D9713"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NDEA</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16B9AB0B"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55-18-5</w:t>
                  </w:r>
                </w:p>
              </w:tc>
              <w:tc>
                <w:tcPr>
                  <w:tcW w:w="683" w:type="dxa"/>
                  <w:vMerge/>
                  <w:tcBorders>
                    <w:top w:val="nil"/>
                    <w:left w:val="single" w:sz="4" w:space="0" w:color="auto"/>
                    <w:bottom w:val="single" w:sz="4" w:space="0" w:color="000000"/>
                    <w:right w:val="single" w:sz="4" w:space="0" w:color="auto"/>
                  </w:tcBorders>
                  <w:vAlign w:val="center"/>
                  <w:hideMark/>
                </w:tcPr>
                <w:p w14:paraId="6BE37147"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0F7D980C" w14:textId="77777777" w:rsidR="00AA458B" w:rsidRPr="007C1A5A" w:rsidRDefault="00AA458B" w:rsidP="00AA458B">
                  <w:pPr>
                    <w:rPr>
                      <w:rFonts w:eastAsia="等线" w:cs="Arial"/>
                      <w:color w:val="000000"/>
                      <w:sz w:val="15"/>
                      <w:szCs w:val="15"/>
                      <w:lang w:eastAsia="zh-CN"/>
                    </w:rPr>
                  </w:pPr>
                </w:p>
              </w:tc>
            </w:tr>
            <w:tr w:rsidR="00AA458B" w:rsidRPr="007C1A5A" w14:paraId="1223F464"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62DFCA3D"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3E5E68D7"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NDPA</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46E8E269"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621-64-7</w:t>
                  </w:r>
                </w:p>
              </w:tc>
              <w:tc>
                <w:tcPr>
                  <w:tcW w:w="683" w:type="dxa"/>
                  <w:vMerge/>
                  <w:tcBorders>
                    <w:top w:val="nil"/>
                    <w:left w:val="single" w:sz="4" w:space="0" w:color="auto"/>
                    <w:bottom w:val="single" w:sz="4" w:space="0" w:color="000000"/>
                    <w:right w:val="single" w:sz="4" w:space="0" w:color="auto"/>
                  </w:tcBorders>
                  <w:vAlign w:val="center"/>
                  <w:hideMark/>
                </w:tcPr>
                <w:p w14:paraId="6F42BBF8"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6E321386" w14:textId="77777777" w:rsidR="00AA458B" w:rsidRPr="007C1A5A" w:rsidRDefault="00AA458B" w:rsidP="00AA458B">
                  <w:pPr>
                    <w:rPr>
                      <w:rFonts w:eastAsia="等线" w:cs="Arial"/>
                      <w:color w:val="000000"/>
                      <w:sz w:val="15"/>
                      <w:szCs w:val="15"/>
                      <w:lang w:eastAsia="zh-CN"/>
                    </w:rPr>
                  </w:pPr>
                </w:p>
              </w:tc>
            </w:tr>
            <w:tr w:rsidR="00AA458B" w:rsidRPr="007C1A5A" w14:paraId="56B374DA"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08636BC9"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692AAE1F"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NDBA</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2566CCA1"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924-16-3</w:t>
                  </w:r>
                </w:p>
              </w:tc>
              <w:tc>
                <w:tcPr>
                  <w:tcW w:w="683" w:type="dxa"/>
                  <w:vMerge/>
                  <w:tcBorders>
                    <w:top w:val="nil"/>
                    <w:left w:val="single" w:sz="4" w:space="0" w:color="auto"/>
                    <w:bottom w:val="single" w:sz="4" w:space="0" w:color="000000"/>
                    <w:right w:val="single" w:sz="4" w:space="0" w:color="auto"/>
                  </w:tcBorders>
                  <w:vAlign w:val="center"/>
                  <w:hideMark/>
                </w:tcPr>
                <w:p w14:paraId="73C50F82"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69F0D1F4" w14:textId="77777777" w:rsidR="00AA458B" w:rsidRPr="007C1A5A" w:rsidRDefault="00AA458B" w:rsidP="00AA458B">
                  <w:pPr>
                    <w:rPr>
                      <w:rFonts w:eastAsia="等线" w:cs="Arial"/>
                      <w:color w:val="000000"/>
                      <w:sz w:val="15"/>
                      <w:szCs w:val="15"/>
                      <w:lang w:eastAsia="zh-CN"/>
                    </w:rPr>
                  </w:pPr>
                </w:p>
              </w:tc>
            </w:tr>
            <w:tr w:rsidR="00AA458B" w:rsidRPr="007C1A5A" w14:paraId="4917BFF4"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3D96A8A9"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57D13096"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NPIP</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0F41D87D"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100-75-4</w:t>
                  </w:r>
                </w:p>
              </w:tc>
              <w:tc>
                <w:tcPr>
                  <w:tcW w:w="683" w:type="dxa"/>
                  <w:vMerge/>
                  <w:tcBorders>
                    <w:top w:val="nil"/>
                    <w:left w:val="single" w:sz="4" w:space="0" w:color="auto"/>
                    <w:bottom w:val="single" w:sz="4" w:space="0" w:color="000000"/>
                    <w:right w:val="single" w:sz="4" w:space="0" w:color="auto"/>
                  </w:tcBorders>
                  <w:vAlign w:val="center"/>
                  <w:hideMark/>
                </w:tcPr>
                <w:p w14:paraId="6C1AFFC2"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62D2B933" w14:textId="77777777" w:rsidR="00AA458B" w:rsidRPr="007C1A5A" w:rsidRDefault="00AA458B" w:rsidP="00AA458B">
                  <w:pPr>
                    <w:rPr>
                      <w:rFonts w:eastAsia="等线" w:cs="Arial"/>
                      <w:color w:val="000000"/>
                      <w:sz w:val="15"/>
                      <w:szCs w:val="15"/>
                      <w:lang w:eastAsia="zh-CN"/>
                    </w:rPr>
                  </w:pPr>
                </w:p>
              </w:tc>
            </w:tr>
            <w:tr w:rsidR="00AA458B" w:rsidRPr="007C1A5A" w14:paraId="6E54065F"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2F2BD918"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4034454F"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NPYR</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3053CE81"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930-55-2</w:t>
                  </w:r>
                </w:p>
              </w:tc>
              <w:tc>
                <w:tcPr>
                  <w:tcW w:w="683" w:type="dxa"/>
                  <w:vMerge/>
                  <w:tcBorders>
                    <w:top w:val="nil"/>
                    <w:left w:val="single" w:sz="4" w:space="0" w:color="auto"/>
                    <w:bottom w:val="single" w:sz="4" w:space="0" w:color="000000"/>
                    <w:right w:val="single" w:sz="4" w:space="0" w:color="auto"/>
                  </w:tcBorders>
                  <w:vAlign w:val="center"/>
                  <w:hideMark/>
                </w:tcPr>
                <w:p w14:paraId="1A25E66F"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3B05F350" w14:textId="77777777" w:rsidR="00AA458B" w:rsidRPr="007C1A5A" w:rsidRDefault="00AA458B" w:rsidP="00AA458B">
                  <w:pPr>
                    <w:rPr>
                      <w:rFonts w:eastAsia="等线" w:cs="Arial"/>
                      <w:color w:val="000000"/>
                      <w:sz w:val="15"/>
                      <w:szCs w:val="15"/>
                      <w:lang w:eastAsia="zh-CN"/>
                    </w:rPr>
                  </w:pPr>
                </w:p>
              </w:tc>
            </w:tr>
            <w:tr w:rsidR="00AA458B" w:rsidRPr="007C1A5A" w14:paraId="6FE4F34D"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28856133"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1FEEB094"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NMOR</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22F8E972"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59-89-2</w:t>
                  </w:r>
                </w:p>
              </w:tc>
              <w:tc>
                <w:tcPr>
                  <w:tcW w:w="683" w:type="dxa"/>
                  <w:vMerge/>
                  <w:tcBorders>
                    <w:top w:val="nil"/>
                    <w:left w:val="single" w:sz="4" w:space="0" w:color="auto"/>
                    <w:bottom w:val="single" w:sz="4" w:space="0" w:color="000000"/>
                    <w:right w:val="single" w:sz="4" w:space="0" w:color="auto"/>
                  </w:tcBorders>
                  <w:vAlign w:val="center"/>
                  <w:hideMark/>
                </w:tcPr>
                <w:p w14:paraId="42207F6C"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73C5373C" w14:textId="77777777" w:rsidR="00AA458B" w:rsidRPr="007C1A5A" w:rsidRDefault="00AA458B" w:rsidP="00AA458B">
                  <w:pPr>
                    <w:rPr>
                      <w:rFonts w:eastAsia="等线" w:cs="Arial"/>
                      <w:color w:val="000000"/>
                      <w:sz w:val="15"/>
                      <w:szCs w:val="15"/>
                      <w:lang w:eastAsia="zh-CN"/>
                    </w:rPr>
                  </w:pPr>
                </w:p>
              </w:tc>
            </w:tr>
            <w:tr w:rsidR="00AA458B" w:rsidRPr="007C1A5A" w14:paraId="455D67C8" w14:textId="77777777" w:rsidTr="00E063B3">
              <w:trPr>
                <w:trHeight w:val="280"/>
              </w:trPr>
              <w:tc>
                <w:tcPr>
                  <w:tcW w:w="1092" w:type="dxa"/>
                  <w:vMerge w:val="restart"/>
                  <w:tcBorders>
                    <w:top w:val="nil"/>
                    <w:left w:val="single" w:sz="4" w:space="0" w:color="auto"/>
                    <w:bottom w:val="single" w:sz="4" w:space="0" w:color="000000"/>
                    <w:right w:val="single" w:sz="4" w:space="0" w:color="auto"/>
                  </w:tcBorders>
                  <w:shd w:val="clear" w:color="auto" w:fill="auto"/>
                  <w:vAlign w:val="center"/>
                  <w:hideMark/>
                </w:tcPr>
                <w:p w14:paraId="3D56D093" w14:textId="77777777" w:rsidR="00AA458B" w:rsidRPr="007C1A5A" w:rsidRDefault="00AA458B" w:rsidP="00AA458B">
                  <w:pPr>
                    <w:jc w:val="center"/>
                    <w:rPr>
                      <w:rFonts w:eastAsia="等线" w:cs="Arial"/>
                      <w:color w:val="000000"/>
                      <w:sz w:val="15"/>
                      <w:szCs w:val="15"/>
                      <w:lang w:eastAsia="zh-CN"/>
                    </w:rPr>
                  </w:pPr>
                  <w:r w:rsidRPr="007C1A5A">
                    <w:rPr>
                      <w:rFonts w:eastAsia="等线" w:cs="Arial"/>
                      <w:color w:val="000000"/>
                      <w:sz w:val="15"/>
                      <w:szCs w:val="15"/>
                      <w:lang w:eastAsia="zh-CN"/>
                    </w:rPr>
                    <w:t>N-Nitrosatable subst</w:t>
                  </w:r>
                  <w:r>
                    <w:rPr>
                      <w:rFonts w:eastAsia="等线" w:cs="Arial" w:hint="eastAsia"/>
                      <w:color w:val="000000"/>
                      <w:sz w:val="15"/>
                      <w:szCs w:val="15"/>
                      <w:lang w:eastAsia="zh-CN"/>
                    </w:rPr>
                    <w:t>an</w:t>
                  </w:r>
                  <w:r w:rsidRPr="007C1A5A">
                    <w:rPr>
                      <w:rFonts w:eastAsia="等线" w:cs="Arial"/>
                      <w:color w:val="000000"/>
                      <w:sz w:val="15"/>
                      <w:szCs w:val="15"/>
                      <w:lang w:eastAsia="zh-CN"/>
                    </w:rPr>
                    <w:t>ces</w:t>
                  </w: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468C7E21"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NDMA</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16CF92F4"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62-75-9</w:t>
                  </w:r>
                </w:p>
              </w:tc>
              <w:tc>
                <w:tcPr>
                  <w:tcW w:w="683" w:type="dxa"/>
                  <w:vMerge w:val="restart"/>
                  <w:tcBorders>
                    <w:top w:val="nil"/>
                    <w:left w:val="single" w:sz="4" w:space="0" w:color="auto"/>
                    <w:bottom w:val="single" w:sz="4" w:space="0" w:color="000000"/>
                    <w:right w:val="single" w:sz="4" w:space="0" w:color="auto"/>
                  </w:tcBorders>
                  <w:shd w:val="clear" w:color="auto" w:fill="auto"/>
                  <w:vAlign w:val="center"/>
                  <w:hideMark/>
                </w:tcPr>
                <w:p w14:paraId="344561C0" w14:textId="77777777" w:rsidR="00AA458B" w:rsidRPr="007C1A5A" w:rsidRDefault="00AA458B" w:rsidP="00AA458B">
                  <w:pPr>
                    <w:jc w:val="center"/>
                    <w:rPr>
                      <w:rFonts w:eastAsia="等线" w:cs="Arial"/>
                      <w:color w:val="000000"/>
                      <w:sz w:val="15"/>
                      <w:szCs w:val="15"/>
                      <w:lang w:eastAsia="zh-CN"/>
                    </w:rPr>
                  </w:pPr>
                  <w:r w:rsidRPr="007C1A5A">
                    <w:rPr>
                      <w:rFonts w:eastAsia="等线" w:cs="Arial"/>
                      <w:color w:val="000000"/>
                      <w:sz w:val="15"/>
                      <w:szCs w:val="15"/>
                      <w:lang w:eastAsia="zh-CN"/>
                    </w:rPr>
                    <w:t>Total ≤ 0.1 mg/kg</w:t>
                  </w:r>
                </w:p>
              </w:tc>
              <w:tc>
                <w:tcPr>
                  <w:tcW w:w="867" w:type="dxa"/>
                  <w:vMerge w:val="restart"/>
                  <w:tcBorders>
                    <w:top w:val="nil"/>
                    <w:left w:val="single" w:sz="4" w:space="0" w:color="auto"/>
                    <w:bottom w:val="single" w:sz="4" w:space="0" w:color="000000"/>
                    <w:right w:val="single" w:sz="4" w:space="0" w:color="auto"/>
                  </w:tcBorders>
                  <w:shd w:val="clear" w:color="auto" w:fill="auto"/>
                  <w:vAlign w:val="center"/>
                  <w:hideMark/>
                </w:tcPr>
                <w:p w14:paraId="64C3C4AF" w14:textId="77777777" w:rsidR="00AA458B" w:rsidRPr="007C1A5A" w:rsidRDefault="00AA458B" w:rsidP="00AA458B">
                  <w:pPr>
                    <w:jc w:val="center"/>
                    <w:rPr>
                      <w:rFonts w:eastAsia="等线" w:cs="Arial"/>
                      <w:color w:val="000000"/>
                      <w:sz w:val="15"/>
                      <w:szCs w:val="15"/>
                      <w:lang w:eastAsia="zh-CN"/>
                    </w:rPr>
                  </w:pPr>
                  <w:r w:rsidRPr="007C1A5A">
                    <w:rPr>
                      <w:rFonts w:eastAsia="等线" w:cs="Arial"/>
                      <w:color w:val="000000"/>
                      <w:sz w:val="15"/>
                      <w:szCs w:val="15"/>
                      <w:lang w:eastAsia="zh-CN"/>
                    </w:rPr>
                    <w:t>Total ≤ 1.0 mg/kg</w:t>
                  </w:r>
                </w:p>
              </w:tc>
            </w:tr>
            <w:tr w:rsidR="00AA458B" w:rsidRPr="007C1A5A" w14:paraId="010E4433"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2B634750"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1AB391DF"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NDEA</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75EFC843"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55-18-5</w:t>
                  </w:r>
                </w:p>
              </w:tc>
              <w:tc>
                <w:tcPr>
                  <w:tcW w:w="683" w:type="dxa"/>
                  <w:vMerge/>
                  <w:tcBorders>
                    <w:top w:val="nil"/>
                    <w:left w:val="single" w:sz="4" w:space="0" w:color="auto"/>
                    <w:bottom w:val="single" w:sz="4" w:space="0" w:color="000000"/>
                    <w:right w:val="single" w:sz="4" w:space="0" w:color="auto"/>
                  </w:tcBorders>
                  <w:vAlign w:val="center"/>
                  <w:hideMark/>
                </w:tcPr>
                <w:p w14:paraId="0AE2B1A6"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35C5D1CC" w14:textId="77777777" w:rsidR="00AA458B" w:rsidRPr="007C1A5A" w:rsidRDefault="00AA458B" w:rsidP="00AA458B">
                  <w:pPr>
                    <w:rPr>
                      <w:rFonts w:eastAsia="等线" w:cs="Arial"/>
                      <w:color w:val="000000"/>
                      <w:sz w:val="15"/>
                      <w:szCs w:val="15"/>
                      <w:lang w:eastAsia="zh-CN"/>
                    </w:rPr>
                  </w:pPr>
                </w:p>
              </w:tc>
            </w:tr>
            <w:tr w:rsidR="00AA458B" w:rsidRPr="007C1A5A" w14:paraId="558C546D"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1B5AF7C6"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0BE036F5"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NDPA</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33A913AF"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621-64-7</w:t>
                  </w:r>
                </w:p>
              </w:tc>
              <w:tc>
                <w:tcPr>
                  <w:tcW w:w="683" w:type="dxa"/>
                  <w:vMerge/>
                  <w:tcBorders>
                    <w:top w:val="nil"/>
                    <w:left w:val="single" w:sz="4" w:space="0" w:color="auto"/>
                    <w:bottom w:val="single" w:sz="4" w:space="0" w:color="000000"/>
                    <w:right w:val="single" w:sz="4" w:space="0" w:color="auto"/>
                  </w:tcBorders>
                  <w:vAlign w:val="center"/>
                  <w:hideMark/>
                </w:tcPr>
                <w:p w14:paraId="7864E505"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51B2DB1A" w14:textId="77777777" w:rsidR="00AA458B" w:rsidRPr="007C1A5A" w:rsidRDefault="00AA458B" w:rsidP="00AA458B">
                  <w:pPr>
                    <w:rPr>
                      <w:rFonts w:eastAsia="等线" w:cs="Arial"/>
                      <w:color w:val="000000"/>
                      <w:sz w:val="15"/>
                      <w:szCs w:val="15"/>
                      <w:lang w:eastAsia="zh-CN"/>
                    </w:rPr>
                  </w:pPr>
                </w:p>
              </w:tc>
            </w:tr>
            <w:tr w:rsidR="00AA458B" w:rsidRPr="007C1A5A" w14:paraId="4AB48A0A"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038FCD97"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3ECED43A"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NDBA</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1FB07BA8"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924-16-3</w:t>
                  </w:r>
                </w:p>
              </w:tc>
              <w:tc>
                <w:tcPr>
                  <w:tcW w:w="683" w:type="dxa"/>
                  <w:vMerge/>
                  <w:tcBorders>
                    <w:top w:val="nil"/>
                    <w:left w:val="single" w:sz="4" w:space="0" w:color="auto"/>
                    <w:bottom w:val="single" w:sz="4" w:space="0" w:color="000000"/>
                    <w:right w:val="single" w:sz="4" w:space="0" w:color="auto"/>
                  </w:tcBorders>
                  <w:vAlign w:val="center"/>
                  <w:hideMark/>
                </w:tcPr>
                <w:p w14:paraId="5084938D"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091D78EB" w14:textId="77777777" w:rsidR="00AA458B" w:rsidRPr="007C1A5A" w:rsidRDefault="00AA458B" w:rsidP="00AA458B">
                  <w:pPr>
                    <w:rPr>
                      <w:rFonts w:eastAsia="等线" w:cs="Arial"/>
                      <w:color w:val="000000"/>
                      <w:sz w:val="15"/>
                      <w:szCs w:val="15"/>
                      <w:lang w:eastAsia="zh-CN"/>
                    </w:rPr>
                  </w:pPr>
                </w:p>
              </w:tc>
            </w:tr>
            <w:tr w:rsidR="00AA458B" w:rsidRPr="007C1A5A" w14:paraId="30492E44"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0B208418"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797833C1"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NPIP</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1366654F"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100-75-4</w:t>
                  </w:r>
                </w:p>
              </w:tc>
              <w:tc>
                <w:tcPr>
                  <w:tcW w:w="683" w:type="dxa"/>
                  <w:vMerge/>
                  <w:tcBorders>
                    <w:top w:val="nil"/>
                    <w:left w:val="single" w:sz="4" w:space="0" w:color="auto"/>
                    <w:bottom w:val="single" w:sz="4" w:space="0" w:color="000000"/>
                    <w:right w:val="single" w:sz="4" w:space="0" w:color="auto"/>
                  </w:tcBorders>
                  <w:vAlign w:val="center"/>
                  <w:hideMark/>
                </w:tcPr>
                <w:p w14:paraId="5A493448"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45678AEB" w14:textId="77777777" w:rsidR="00AA458B" w:rsidRPr="007C1A5A" w:rsidRDefault="00AA458B" w:rsidP="00AA458B">
                  <w:pPr>
                    <w:rPr>
                      <w:rFonts w:eastAsia="等线" w:cs="Arial"/>
                      <w:color w:val="000000"/>
                      <w:sz w:val="15"/>
                      <w:szCs w:val="15"/>
                      <w:lang w:eastAsia="zh-CN"/>
                    </w:rPr>
                  </w:pPr>
                </w:p>
              </w:tc>
            </w:tr>
            <w:tr w:rsidR="00AA458B" w:rsidRPr="007C1A5A" w14:paraId="02BA5AC3"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0280B8D4"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1F3F537E"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NPYR</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5B72BE46"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930-55-2</w:t>
                  </w:r>
                </w:p>
              </w:tc>
              <w:tc>
                <w:tcPr>
                  <w:tcW w:w="683" w:type="dxa"/>
                  <w:vMerge/>
                  <w:tcBorders>
                    <w:top w:val="nil"/>
                    <w:left w:val="single" w:sz="4" w:space="0" w:color="auto"/>
                    <w:bottom w:val="single" w:sz="4" w:space="0" w:color="000000"/>
                    <w:right w:val="single" w:sz="4" w:space="0" w:color="auto"/>
                  </w:tcBorders>
                  <w:vAlign w:val="center"/>
                  <w:hideMark/>
                </w:tcPr>
                <w:p w14:paraId="5BFA686F"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30853E78" w14:textId="77777777" w:rsidR="00AA458B" w:rsidRPr="007C1A5A" w:rsidRDefault="00AA458B" w:rsidP="00AA458B">
                  <w:pPr>
                    <w:rPr>
                      <w:rFonts w:eastAsia="等线" w:cs="Arial"/>
                      <w:color w:val="000000"/>
                      <w:sz w:val="15"/>
                      <w:szCs w:val="15"/>
                      <w:lang w:eastAsia="zh-CN"/>
                    </w:rPr>
                  </w:pPr>
                </w:p>
              </w:tc>
            </w:tr>
            <w:tr w:rsidR="00AA458B" w:rsidRPr="007C1A5A" w14:paraId="6FC772D0" w14:textId="77777777" w:rsidTr="00E063B3">
              <w:trPr>
                <w:trHeight w:val="280"/>
              </w:trPr>
              <w:tc>
                <w:tcPr>
                  <w:tcW w:w="1092" w:type="dxa"/>
                  <w:vMerge/>
                  <w:tcBorders>
                    <w:top w:val="nil"/>
                    <w:left w:val="single" w:sz="4" w:space="0" w:color="auto"/>
                    <w:bottom w:val="single" w:sz="4" w:space="0" w:color="000000"/>
                    <w:right w:val="single" w:sz="4" w:space="0" w:color="auto"/>
                  </w:tcBorders>
                  <w:vAlign w:val="center"/>
                  <w:hideMark/>
                </w:tcPr>
                <w:p w14:paraId="4238A429" w14:textId="77777777" w:rsidR="00AA458B" w:rsidRPr="007C1A5A" w:rsidRDefault="00AA458B" w:rsidP="00AA458B">
                  <w:pPr>
                    <w:rPr>
                      <w:rFonts w:eastAsia="等线" w:cs="Arial"/>
                      <w:color w:val="000000"/>
                      <w:sz w:val="15"/>
                      <w:szCs w:val="15"/>
                      <w:lang w:eastAsia="zh-CN"/>
                    </w:rPr>
                  </w:pPr>
                </w:p>
              </w:tc>
              <w:tc>
                <w:tcPr>
                  <w:tcW w:w="67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11FE9104" w14:textId="77777777" w:rsidR="00AA458B" w:rsidRPr="007C1A5A" w:rsidRDefault="00AA458B" w:rsidP="00AA458B">
                  <w:pPr>
                    <w:rPr>
                      <w:rFonts w:eastAsia="等线" w:cs="Arial"/>
                      <w:color w:val="474E54"/>
                      <w:sz w:val="15"/>
                      <w:szCs w:val="15"/>
                      <w:lang w:eastAsia="zh-CN"/>
                    </w:rPr>
                  </w:pPr>
                  <w:r>
                    <w:rPr>
                      <w:rFonts w:eastAsia="等线" w:cs="Arial" w:hint="eastAsia"/>
                      <w:color w:val="474E54"/>
                      <w:sz w:val="15"/>
                      <w:szCs w:val="15"/>
                      <w:lang w:eastAsia="zh-CN"/>
                    </w:rPr>
                    <w:t>NMOR</w:t>
                  </w:r>
                </w:p>
              </w:tc>
              <w:tc>
                <w:tcPr>
                  <w:tcW w:w="944"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14:paraId="6E0E01F2" w14:textId="77777777" w:rsidR="00AA458B" w:rsidRPr="007C1A5A" w:rsidRDefault="00AA458B" w:rsidP="00AA458B">
                  <w:pPr>
                    <w:rPr>
                      <w:rFonts w:eastAsia="等线" w:cs="Arial"/>
                      <w:color w:val="474E54"/>
                      <w:sz w:val="15"/>
                      <w:szCs w:val="15"/>
                      <w:lang w:eastAsia="zh-CN"/>
                    </w:rPr>
                  </w:pPr>
                  <w:r w:rsidRPr="007C1A5A">
                    <w:rPr>
                      <w:rFonts w:eastAsia="等线" w:cs="Arial"/>
                      <w:color w:val="474E54"/>
                      <w:sz w:val="15"/>
                      <w:szCs w:val="15"/>
                      <w:lang w:eastAsia="zh-CN"/>
                    </w:rPr>
                    <w:t>59-89-2</w:t>
                  </w:r>
                </w:p>
              </w:tc>
              <w:tc>
                <w:tcPr>
                  <w:tcW w:w="683" w:type="dxa"/>
                  <w:vMerge/>
                  <w:tcBorders>
                    <w:top w:val="nil"/>
                    <w:left w:val="single" w:sz="4" w:space="0" w:color="auto"/>
                    <w:bottom w:val="single" w:sz="4" w:space="0" w:color="000000"/>
                    <w:right w:val="single" w:sz="4" w:space="0" w:color="auto"/>
                  </w:tcBorders>
                  <w:vAlign w:val="center"/>
                  <w:hideMark/>
                </w:tcPr>
                <w:p w14:paraId="2A6D834C" w14:textId="77777777" w:rsidR="00AA458B" w:rsidRPr="007C1A5A" w:rsidRDefault="00AA458B" w:rsidP="00AA458B">
                  <w:pPr>
                    <w:rPr>
                      <w:rFonts w:eastAsia="等线" w:cs="Arial"/>
                      <w:color w:val="000000"/>
                      <w:sz w:val="15"/>
                      <w:szCs w:val="15"/>
                      <w:lang w:eastAsia="zh-CN"/>
                    </w:rPr>
                  </w:pPr>
                </w:p>
              </w:tc>
              <w:tc>
                <w:tcPr>
                  <w:tcW w:w="867" w:type="dxa"/>
                  <w:vMerge/>
                  <w:tcBorders>
                    <w:top w:val="nil"/>
                    <w:left w:val="single" w:sz="4" w:space="0" w:color="auto"/>
                    <w:bottom w:val="single" w:sz="4" w:space="0" w:color="000000"/>
                    <w:right w:val="single" w:sz="4" w:space="0" w:color="auto"/>
                  </w:tcBorders>
                  <w:vAlign w:val="center"/>
                  <w:hideMark/>
                </w:tcPr>
                <w:p w14:paraId="4652C11E" w14:textId="77777777" w:rsidR="00AA458B" w:rsidRPr="007C1A5A" w:rsidRDefault="00AA458B" w:rsidP="00AA458B">
                  <w:pPr>
                    <w:rPr>
                      <w:rFonts w:eastAsia="等线" w:cs="Arial"/>
                      <w:color w:val="000000"/>
                      <w:sz w:val="15"/>
                      <w:szCs w:val="15"/>
                      <w:lang w:eastAsia="zh-CN"/>
                    </w:rPr>
                  </w:pPr>
                </w:p>
              </w:tc>
            </w:tr>
            <w:tr w:rsidR="00AA458B" w:rsidRPr="007C1A5A" w14:paraId="17A5659C" w14:textId="77777777" w:rsidTr="00195B7C">
              <w:trPr>
                <w:trHeight w:val="2130"/>
              </w:trPr>
              <w:tc>
                <w:tcPr>
                  <w:tcW w:w="4261"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518C8A60" w14:textId="77777777" w:rsidR="00AA458B" w:rsidRPr="007C1A5A" w:rsidRDefault="00AA458B" w:rsidP="00AA458B">
                  <w:pPr>
                    <w:spacing w:after="240"/>
                    <w:rPr>
                      <w:rFonts w:eastAsia="等线" w:cs="Arial"/>
                      <w:color w:val="000000"/>
                      <w:sz w:val="15"/>
                      <w:szCs w:val="15"/>
                      <w:lang w:eastAsia="zh-CN"/>
                    </w:rPr>
                  </w:pPr>
                  <w:r w:rsidRPr="007C1A5A">
                    <w:rPr>
                      <w:rFonts w:eastAsia="等线" w:cs="Arial"/>
                      <w:color w:val="000000"/>
                      <w:sz w:val="15"/>
                      <w:szCs w:val="15"/>
                      <w:lang w:eastAsia="zh-CN"/>
                    </w:rPr>
                    <w:br/>
                    <w:t>Note:</w:t>
                  </w:r>
                  <w:r w:rsidRPr="007C1A5A">
                    <w:rPr>
                      <w:rFonts w:eastAsia="等线" w:cs="Arial"/>
                      <w:color w:val="000000"/>
                      <w:sz w:val="15"/>
                      <w:szCs w:val="15"/>
                      <w:lang w:eastAsia="zh-CN"/>
                    </w:rPr>
                    <w:br/>
                    <w:t>1. Category I: elastomeric children’s products intended to be used in the mouth of children under 36 months old (e.g., soother, teats, toothbrushes)</w:t>
                  </w:r>
                  <w:r w:rsidRPr="007C1A5A">
                    <w:rPr>
                      <w:rFonts w:eastAsia="等线" w:cs="Arial"/>
                      <w:color w:val="000000"/>
                      <w:sz w:val="15"/>
                      <w:szCs w:val="15"/>
                      <w:lang w:eastAsia="zh-CN"/>
                    </w:rPr>
                    <w:br/>
                    <w:t>2. Category II:  a) Elastomeric-containing products for children under 36 months other than those in category I. b) Elastomeric children’s products intended to be used in or put into the mouth of children over 36 months old, for example, balloons and mouthpieces and similar products.</w:t>
                  </w:r>
                </w:p>
              </w:tc>
            </w:tr>
          </w:tbl>
          <w:p w14:paraId="7601FE04" w14:textId="77777777" w:rsidR="00AA458B" w:rsidRPr="00AA458B" w:rsidRDefault="00AA458B" w:rsidP="00970118">
            <w:pPr>
              <w:rPr>
                <w:rFonts w:eastAsia="等线" w:cs="Arial"/>
                <w:sz w:val="18"/>
                <w:szCs w:val="18"/>
                <w:lang w:eastAsia="zh-CN"/>
              </w:rPr>
            </w:pPr>
          </w:p>
          <w:p w14:paraId="34D299CB" w14:textId="77777777" w:rsidR="00AA458B" w:rsidRPr="00970118" w:rsidRDefault="00AA458B" w:rsidP="00970118">
            <w:pPr>
              <w:rPr>
                <w:rFonts w:eastAsia="等线" w:cs="Arial"/>
                <w:sz w:val="18"/>
                <w:szCs w:val="18"/>
                <w:lang w:eastAsia="zh-CN"/>
              </w:rPr>
            </w:pPr>
          </w:p>
        </w:tc>
        <w:tc>
          <w:tcPr>
            <w:tcW w:w="1098" w:type="dxa"/>
            <w:tcBorders>
              <w:bottom w:val="single" w:sz="4" w:space="0" w:color="auto"/>
            </w:tcBorders>
            <w:shd w:val="clear" w:color="auto" w:fill="F2F2F2" w:themeFill="background1" w:themeFillShade="F2"/>
          </w:tcPr>
          <w:p w14:paraId="0E62D5DE" w14:textId="77777777" w:rsidR="00970118" w:rsidRPr="00106597" w:rsidRDefault="00970118" w:rsidP="00970118">
            <w:pPr>
              <w:rPr>
                <w:rFonts w:eastAsia="宋体" w:cs="Arial"/>
                <w:sz w:val="18"/>
                <w:szCs w:val="18"/>
                <w:lang w:eastAsia="zh-CN"/>
              </w:rPr>
            </w:pPr>
          </w:p>
        </w:tc>
        <w:tc>
          <w:tcPr>
            <w:tcW w:w="962" w:type="dxa"/>
            <w:tcBorders>
              <w:bottom w:val="single" w:sz="4" w:space="0" w:color="auto"/>
            </w:tcBorders>
            <w:shd w:val="clear" w:color="auto" w:fill="F2F2F2" w:themeFill="background1" w:themeFillShade="F2"/>
          </w:tcPr>
          <w:p w14:paraId="00B36651" w14:textId="77777777" w:rsidR="00970118" w:rsidRPr="00106597" w:rsidRDefault="00970118" w:rsidP="00970118">
            <w:pPr>
              <w:rPr>
                <w:rFonts w:eastAsia="宋体" w:cs="Arial"/>
                <w:sz w:val="18"/>
                <w:szCs w:val="18"/>
                <w:lang w:eastAsia="zh-CN"/>
              </w:rPr>
            </w:pPr>
          </w:p>
        </w:tc>
      </w:tr>
      <w:tr w:rsidR="00970118" w:rsidRPr="00106597" w14:paraId="0E64460A" w14:textId="77777777" w:rsidTr="00195B7C">
        <w:trPr>
          <w:trHeight w:val="252"/>
        </w:trPr>
        <w:tc>
          <w:tcPr>
            <w:tcW w:w="10343" w:type="dxa"/>
            <w:gridSpan w:val="5"/>
            <w:shd w:val="clear" w:color="auto" w:fill="FF9900"/>
          </w:tcPr>
          <w:p w14:paraId="09A4B299" w14:textId="66A8C712" w:rsidR="00970118" w:rsidRPr="00106597" w:rsidRDefault="00970118" w:rsidP="00970118">
            <w:pPr>
              <w:rPr>
                <w:rFonts w:eastAsia="宋体" w:cs="Arial"/>
                <w:sz w:val="18"/>
                <w:szCs w:val="18"/>
                <w:lang w:eastAsia="zh-CN"/>
              </w:rPr>
            </w:pPr>
            <w:r w:rsidRPr="00106597">
              <w:rPr>
                <w:rFonts w:cs="Arial"/>
                <w:b/>
                <w:bCs/>
                <w:i/>
                <w:iCs/>
                <w:sz w:val="18"/>
                <w:szCs w:val="18"/>
              </w:rPr>
              <w:t>Electronic Toy</w:t>
            </w:r>
          </w:p>
        </w:tc>
      </w:tr>
      <w:tr w:rsidR="00195B7C" w:rsidRPr="00106597" w14:paraId="1C466530" w14:textId="77777777" w:rsidTr="008E5425">
        <w:trPr>
          <w:trHeight w:val="252"/>
        </w:trPr>
        <w:tc>
          <w:tcPr>
            <w:tcW w:w="1487"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6934BA06" w14:textId="6209F44C" w:rsidR="00970118" w:rsidRPr="00106597" w:rsidRDefault="00BE170F" w:rsidP="00970118">
            <w:pPr>
              <w:rPr>
                <w:rFonts w:eastAsia="宋体" w:cs="Arial"/>
                <w:sz w:val="18"/>
                <w:szCs w:val="18"/>
                <w:lang w:eastAsia="zh-CN"/>
              </w:rPr>
            </w:pPr>
            <w:r>
              <w:rPr>
                <w:rFonts w:eastAsia="宋体" w:cs="Arial" w:hint="eastAsia"/>
                <w:sz w:val="18"/>
                <w:szCs w:val="18"/>
                <w:lang w:eastAsia="zh-CN"/>
              </w:rPr>
              <w:t>Battery-Operated</w:t>
            </w:r>
            <w:r w:rsidR="00970118" w:rsidRPr="00106597">
              <w:rPr>
                <w:rFonts w:cs="Arial"/>
                <w:sz w:val="18"/>
                <w:szCs w:val="18"/>
              </w:rPr>
              <w:t xml:space="preserve"> Toys</w:t>
            </w:r>
          </w:p>
        </w:tc>
        <w:tc>
          <w:tcPr>
            <w:tcW w:w="2125" w:type="dxa"/>
            <w:tcBorders>
              <w:top w:val="nil"/>
              <w:left w:val="nil"/>
              <w:bottom w:val="single" w:sz="4" w:space="0" w:color="auto"/>
              <w:right w:val="single" w:sz="4" w:space="0" w:color="auto"/>
            </w:tcBorders>
            <w:shd w:val="clear" w:color="auto" w:fill="F2F2F2" w:themeFill="background1" w:themeFillShade="F2"/>
            <w:vAlign w:val="center"/>
          </w:tcPr>
          <w:p w14:paraId="33530F43" w14:textId="77777777" w:rsidR="00BE170F" w:rsidRPr="00106597" w:rsidRDefault="00BE170F" w:rsidP="00BE170F">
            <w:pPr>
              <w:jc w:val="center"/>
              <w:rPr>
                <w:rFonts w:eastAsia="宋体" w:cs="Arial"/>
                <w:sz w:val="18"/>
                <w:szCs w:val="18"/>
                <w:lang w:eastAsia="zh-CN"/>
              </w:rPr>
            </w:pPr>
            <w:r>
              <w:rPr>
                <w:rFonts w:eastAsia="宋体" w:cs="Arial"/>
                <w:sz w:val="18"/>
                <w:szCs w:val="18"/>
                <w:lang w:eastAsia="zh-CN"/>
              </w:rPr>
              <w:t>Safety Confirmation</w:t>
            </w:r>
          </w:p>
          <w:p w14:paraId="147D395C" w14:textId="05941C50" w:rsidR="00BE170F" w:rsidRDefault="00BE170F" w:rsidP="00BE170F">
            <w:pPr>
              <w:jc w:val="center"/>
              <w:rPr>
                <w:rFonts w:eastAsia="宋体" w:cs="Arial"/>
                <w:sz w:val="18"/>
                <w:szCs w:val="18"/>
                <w:lang w:eastAsia="zh-CN"/>
              </w:rPr>
            </w:pPr>
            <w:r w:rsidRPr="00106597">
              <w:rPr>
                <w:rFonts w:eastAsia="宋体" w:cs="Arial"/>
                <w:sz w:val="18"/>
                <w:szCs w:val="18"/>
                <w:lang w:eastAsia="zh-CN"/>
              </w:rPr>
              <w:t xml:space="preserve">Standard Annex 6-Toys, </w:t>
            </w:r>
            <w:r>
              <w:rPr>
                <w:rFonts w:eastAsia="宋体" w:cs="Arial" w:hint="eastAsia"/>
                <w:sz w:val="18"/>
                <w:szCs w:val="18"/>
                <w:lang w:eastAsia="zh-CN"/>
              </w:rPr>
              <w:t>Part 2</w:t>
            </w:r>
            <w:r>
              <w:rPr>
                <w:rFonts w:eastAsia="宋体" w:cs="Arial" w:hint="eastAsia"/>
                <w:sz w:val="18"/>
                <w:szCs w:val="18"/>
                <w:lang w:eastAsia="zh-CN"/>
              </w:rPr>
              <w:t>，</w:t>
            </w:r>
            <w:r>
              <w:rPr>
                <w:rFonts w:eastAsia="宋体" w:cs="Arial" w:hint="eastAsia"/>
                <w:sz w:val="18"/>
                <w:szCs w:val="18"/>
                <w:lang w:eastAsia="zh-CN"/>
              </w:rPr>
              <w:t xml:space="preserve"> Appendix A</w:t>
            </w:r>
          </w:p>
          <w:p w14:paraId="230E44DB" w14:textId="77777777" w:rsidR="00BE170F" w:rsidRPr="00106597" w:rsidRDefault="00BE170F" w:rsidP="00BE170F">
            <w:pPr>
              <w:jc w:val="center"/>
              <w:rPr>
                <w:rFonts w:eastAsia="宋体" w:cs="Arial"/>
                <w:sz w:val="18"/>
                <w:szCs w:val="18"/>
                <w:lang w:eastAsia="zh-CN"/>
              </w:rPr>
            </w:pPr>
          </w:p>
          <w:p w14:paraId="5BCA58A5" w14:textId="77777777" w:rsidR="0040473E" w:rsidRDefault="0040473E" w:rsidP="0040473E">
            <w:pPr>
              <w:rPr>
                <w:rFonts w:eastAsia="宋体"/>
                <w:lang w:eastAsia="zh-CN"/>
              </w:rPr>
            </w:pPr>
            <w:r>
              <w:rPr>
                <w:rFonts w:eastAsia="宋体" w:cs="Arial" w:hint="eastAsia"/>
                <w:sz w:val="18"/>
                <w:szCs w:val="18"/>
                <w:lang w:eastAsia="zh-CN"/>
              </w:rPr>
              <w:t xml:space="preserve">Link: </w:t>
            </w:r>
          </w:p>
          <w:p w14:paraId="7CB7943E" w14:textId="77777777" w:rsidR="0040473E" w:rsidRPr="00617753" w:rsidRDefault="0040473E" w:rsidP="0040473E">
            <w:pPr>
              <w:jc w:val="center"/>
              <w:rPr>
                <w:rFonts w:eastAsia="宋体" w:cs="Arial" w:hint="eastAsia"/>
                <w:sz w:val="18"/>
                <w:szCs w:val="18"/>
                <w:lang w:eastAsia="zh-CN"/>
              </w:rPr>
            </w:pPr>
            <w:hyperlink r:id="rId22" w:history="1">
              <w:r w:rsidRPr="00617753">
                <w:rPr>
                  <w:rFonts w:ascii="Batang" w:eastAsia="Batang" w:hAnsi="Batang" w:cs="Batang"/>
                  <w:color w:val="0000FF"/>
                  <w:u w:val="single"/>
                </w:rPr>
                <w:t>국가기술표준원</w:t>
              </w:r>
              <w:r w:rsidRPr="00617753">
                <w:rPr>
                  <w:color w:val="0000FF"/>
                  <w:u w:val="single"/>
                </w:rPr>
                <w:t xml:space="preserve"> &gt; </w:t>
              </w:r>
              <w:r w:rsidRPr="00617753">
                <w:rPr>
                  <w:rFonts w:ascii="Batang" w:eastAsia="Batang" w:hAnsi="Batang" w:cs="Batang"/>
                  <w:color w:val="0000FF"/>
                  <w:u w:val="single"/>
                </w:rPr>
                <w:t>정책</w:t>
              </w:r>
              <w:r w:rsidRPr="00617753">
                <w:rPr>
                  <w:color w:val="0000FF"/>
                  <w:u w:val="single"/>
                </w:rPr>
                <w:t xml:space="preserve"> &gt; </w:t>
              </w:r>
              <w:r w:rsidRPr="00617753">
                <w:rPr>
                  <w:rFonts w:ascii="Batang" w:eastAsia="Batang" w:hAnsi="Batang" w:cs="Batang"/>
                  <w:color w:val="0000FF"/>
                  <w:u w:val="single"/>
                </w:rPr>
                <w:t>제품안전</w:t>
              </w:r>
              <w:r w:rsidRPr="00617753">
                <w:rPr>
                  <w:color w:val="0000FF"/>
                  <w:u w:val="single"/>
                </w:rPr>
                <w:t xml:space="preserve"> &gt; </w:t>
              </w:r>
              <w:r w:rsidRPr="00617753">
                <w:rPr>
                  <w:rFonts w:ascii="Batang" w:eastAsia="Batang" w:hAnsi="Batang" w:cs="Batang"/>
                  <w:color w:val="0000FF"/>
                  <w:u w:val="single"/>
                </w:rPr>
                <w:t>안전기준열람</w:t>
              </w:r>
              <w:r w:rsidRPr="00617753">
                <w:rPr>
                  <w:color w:val="0000FF"/>
                  <w:u w:val="single"/>
                </w:rPr>
                <w:t xml:space="preserve"> &gt; </w:t>
              </w:r>
              <w:r w:rsidRPr="00617753">
                <w:rPr>
                  <w:rFonts w:ascii="Batang" w:eastAsia="Batang" w:hAnsi="Batang" w:cs="Batang"/>
                  <w:color w:val="0000FF"/>
                  <w:u w:val="single"/>
                </w:rPr>
                <w:t>어린이제품안전기준</w:t>
              </w:r>
            </w:hyperlink>
          </w:p>
          <w:p w14:paraId="6F9525DE" w14:textId="77777777" w:rsidR="00970118" w:rsidRPr="0040473E" w:rsidRDefault="00970118" w:rsidP="00970118">
            <w:pPr>
              <w:jc w:val="center"/>
              <w:rPr>
                <w:rFonts w:eastAsia="宋体" w:cs="Arial"/>
                <w:sz w:val="18"/>
                <w:szCs w:val="18"/>
                <w:lang w:eastAsia="zh-CN"/>
              </w:rPr>
            </w:pPr>
          </w:p>
          <w:p w14:paraId="26D16461" w14:textId="4DEDF36D" w:rsidR="00970118" w:rsidRPr="00106597" w:rsidRDefault="00970118" w:rsidP="00970118">
            <w:pPr>
              <w:rPr>
                <w:rFonts w:eastAsia="宋体" w:cs="Arial"/>
                <w:sz w:val="18"/>
                <w:szCs w:val="18"/>
                <w:lang w:eastAsia="zh-CN"/>
              </w:rPr>
            </w:pPr>
          </w:p>
        </w:tc>
        <w:tc>
          <w:tcPr>
            <w:tcW w:w="4671" w:type="dxa"/>
            <w:shd w:val="clear" w:color="auto" w:fill="F2F2F2" w:themeFill="background1" w:themeFillShade="F2"/>
            <w:vAlign w:val="center"/>
          </w:tcPr>
          <w:p w14:paraId="03E1C98C" w14:textId="3119DB1B" w:rsidR="00970118" w:rsidRPr="00106597" w:rsidRDefault="00021D57" w:rsidP="00970118">
            <w:pPr>
              <w:rPr>
                <w:rFonts w:eastAsia="宋体" w:cs="Arial"/>
                <w:sz w:val="18"/>
                <w:szCs w:val="18"/>
                <w:lang w:eastAsia="zh-CN"/>
              </w:rPr>
            </w:pPr>
            <w:r>
              <w:rPr>
                <w:rFonts w:eastAsia="宋体" w:cs="Arial" w:hint="eastAsia"/>
                <w:sz w:val="18"/>
                <w:szCs w:val="18"/>
                <w:lang w:eastAsia="zh-CN"/>
              </w:rPr>
              <w:lastRenderedPageBreak/>
              <w:t>Battery-Operated</w:t>
            </w:r>
            <w:r w:rsidRPr="00106597">
              <w:rPr>
                <w:rFonts w:cs="Arial"/>
                <w:sz w:val="18"/>
                <w:szCs w:val="18"/>
              </w:rPr>
              <w:t xml:space="preserve"> Toys</w:t>
            </w:r>
            <w:r w:rsidRPr="00021D57">
              <w:rPr>
                <w:rFonts w:eastAsia="宋体" w:cs="Arial"/>
                <w:sz w:val="18"/>
                <w:szCs w:val="18"/>
                <w:lang w:eastAsia="zh-CN"/>
              </w:rPr>
              <w:t xml:space="preserve"> </w:t>
            </w:r>
            <w:r>
              <w:rPr>
                <w:rFonts w:eastAsia="宋体" w:cs="Arial" w:hint="eastAsia"/>
                <w:sz w:val="18"/>
                <w:szCs w:val="18"/>
                <w:lang w:eastAsia="zh-CN"/>
              </w:rPr>
              <w:t>should</w:t>
            </w:r>
            <w:r w:rsidRPr="00021D57">
              <w:rPr>
                <w:rFonts w:eastAsia="宋体" w:cs="Arial"/>
                <w:sz w:val="18"/>
                <w:szCs w:val="18"/>
                <w:lang w:eastAsia="zh-CN"/>
              </w:rPr>
              <w:t xml:space="preserve"> comply with the</w:t>
            </w:r>
            <w:r>
              <w:rPr>
                <w:rFonts w:eastAsia="宋体" w:cs="Arial" w:hint="eastAsia"/>
                <w:sz w:val="18"/>
                <w:szCs w:val="18"/>
                <w:lang w:eastAsia="zh-CN"/>
              </w:rPr>
              <w:t xml:space="preserve"> </w:t>
            </w:r>
            <w:r w:rsidRPr="00021D57">
              <w:rPr>
                <w:rFonts w:eastAsia="宋体" w:cs="Arial"/>
                <w:sz w:val="18"/>
                <w:szCs w:val="18"/>
                <w:lang w:eastAsia="zh-CN"/>
              </w:rPr>
              <w:t>requirements</w:t>
            </w:r>
            <w:r>
              <w:rPr>
                <w:rFonts w:eastAsia="宋体" w:cs="Arial" w:hint="eastAsia"/>
                <w:sz w:val="18"/>
                <w:szCs w:val="18"/>
                <w:lang w:eastAsia="zh-CN"/>
              </w:rPr>
              <w:t xml:space="preserve"> in this section.</w:t>
            </w:r>
          </w:p>
          <w:p w14:paraId="4A049BCE" w14:textId="79B615F4" w:rsidR="00970118" w:rsidRPr="00021D57" w:rsidRDefault="00970118" w:rsidP="00970118">
            <w:pPr>
              <w:rPr>
                <w:rFonts w:eastAsia="宋体" w:cs="Arial"/>
                <w:sz w:val="18"/>
                <w:szCs w:val="18"/>
                <w:lang w:eastAsia="zh-CN"/>
              </w:rPr>
            </w:pPr>
          </w:p>
        </w:tc>
        <w:tc>
          <w:tcPr>
            <w:tcW w:w="1098" w:type="dxa"/>
            <w:shd w:val="clear" w:color="auto" w:fill="F2F2F2" w:themeFill="background1" w:themeFillShade="F2"/>
          </w:tcPr>
          <w:p w14:paraId="2DD9FB03" w14:textId="77777777" w:rsidR="00970118" w:rsidRPr="00106597" w:rsidRDefault="00970118" w:rsidP="00970118">
            <w:pPr>
              <w:rPr>
                <w:rFonts w:eastAsia="宋体" w:cs="Arial"/>
                <w:sz w:val="18"/>
                <w:szCs w:val="18"/>
                <w:lang w:eastAsia="zh-CN"/>
              </w:rPr>
            </w:pPr>
          </w:p>
        </w:tc>
        <w:tc>
          <w:tcPr>
            <w:tcW w:w="962" w:type="dxa"/>
            <w:shd w:val="clear" w:color="auto" w:fill="F2F2F2" w:themeFill="background1" w:themeFillShade="F2"/>
          </w:tcPr>
          <w:p w14:paraId="1E7F7F61" w14:textId="77777777" w:rsidR="00970118" w:rsidRPr="00106597" w:rsidRDefault="00970118" w:rsidP="00970118">
            <w:pPr>
              <w:rPr>
                <w:rFonts w:eastAsia="宋体" w:cs="Arial"/>
                <w:sz w:val="18"/>
                <w:szCs w:val="18"/>
                <w:lang w:eastAsia="zh-CN"/>
              </w:rPr>
            </w:pPr>
          </w:p>
        </w:tc>
      </w:tr>
      <w:tr w:rsidR="00195B7C" w:rsidRPr="00106597" w14:paraId="2F2B6402" w14:textId="77777777" w:rsidTr="008E5425">
        <w:trPr>
          <w:trHeight w:val="252"/>
        </w:trPr>
        <w:tc>
          <w:tcPr>
            <w:tcW w:w="1487"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3865255A" w14:textId="3DD176E8" w:rsidR="00970118" w:rsidRPr="00106597" w:rsidRDefault="00970118" w:rsidP="00970118">
            <w:pPr>
              <w:rPr>
                <w:rFonts w:eastAsia="宋体" w:cs="Arial" w:hint="eastAsia"/>
                <w:sz w:val="18"/>
                <w:szCs w:val="18"/>
                <w:lang w:eastAsia="zh-CN"/>
              </w:rPr>
            </w:pPr>
            <w:r w:rsidRPr="00106597">
              <w:rPr>
                <w:rFonts w:eastAsia="宋体" w:cs="Arial"/>
                <w:sz w:val="18"/>
                <w:szCs w:val="18"/>
                <w:lang w:eastAsia="zh-CN"/>
              </w:rPr>
              <w:t>EMC &amp; EMI</w:t>
            </w:r>
            <w:r w:rsidR="00256947">
              <w:rPr>
                <w:rFonts w:eastAsia="宋体" w:cs="Arial" w:hint="eastAsia"/>
                <w:sz w:val="18"/>
                <w:szCs w:val="18"/>
                <w:lang w:eastAsia="zh-CN"/>
              </w:rPr>
              <w:t xml:space="preserve"> &amp; EMS</w:t>
            </w:r>
          </w:p>
        </w:tc>
        <w:tc>
          <w:tcPr>
            <w:tcW w:w="2125" w:type="dxa"/>
            <w:tcBorders>
              <w:top w:val="nil"/>
              <w:left w:val="nil"/>
              <w:bottom w:val="single" w:sz="4" w:space="0" w:color="auto"/>
              <w:right w:val="single" w:sz="4" w:space="0" w:color="auto"/>
            </w:tcBorders>
            <w:shd w:val="clear" w:color="auto" w:fill="F2F2F2" w:themeFill="background1" w:themeFillShade="F2"/>
            <w:vAlign w:val="center"/>
          </w:tcPr>
          <w:p w14:paraId="6EAD0F35" w14:textId="4DC78453" w:rsidR="00970118" w:rsidRPr="00FB16F1" w:rsidRDefault="00FB16F1" w:rsidP="00970118">
            <w:pPr>
              <w:rPr>
                <w:rFonts w:eastAsia="宋体" w:cs="Arial"/>
                <w:sz w:val="18"/>
                <w:szCs w:val="18"/>
                <w:lang w:eastAsia="ko-KR"/>
              </w:rPr>
            </w:pPr>
            <w:r>
              <w:rPr>
                <w:rFonts w:eastAsia="宋体" w:cs="Arial" w:hint="eastAsia"/>
                <w:sz w:val="18"/>
                <w:szCs w:val="18"/>
                <w:lang w:eastAsia="ko-KR"/>
              </w:rPr>
              <w:t>Radio Waves Act</w:t>
            </w:r>
          </w:p>
          <w:p w14:paraId="656011AF" w14:textId="77777777" w:rsidR="00FB16F1" w:rsidRDefault="00FB16F1" w:rsidP="00970118">
            <w:pPr>
              <w:rPr>
                <w:rFonts w:eastAsia="宋体" w:cs="Arial"/>
                <w:sz w:val="18"/>
                <w:szCs w:val="18"/>
                <w:lang w:eastAsia="ko-KR"/>
              </w:rPr>
            </w:pPr>
          </w:p>
          <w:p w14:paraId="2CC9D5CA" w14:textId="7D2987BB" w:rsidR="00FB16F1" w:rsidRDefault="00FB16F1" w:rsidP="00970118">
            <w:pPr>
              <w:rPr>
                <w:rFonts w:eastAsia="宋体" w:cs="Arial"/>
                <w:sz w:val="18"/>
                <w:szCs w:val="18"/>
                <w:lang w:eastAsia="ko-KR"/>
              </w:rPr>
            </w:pPr>
            <w:r>
              <w:rPr>
                <w:rFonts w:eastAsia="宋体" w:cs="Arial" w:hint="eastAsia"/>
                <w:sz w:val="18"/>
                <w:szCs w:val="18"/>
                <w:lang w:eastAsia="ko-KR"/>
              </w:rPr>
              <w:t xml:space="preserve">Link: </w:t>
            </w:r>
          </w:p>
          <w:p w14:paraId="1B56B867" w14:textId="3CB471CF" w:rsidR="00FB16F1" w:rsidRPr="00FB16F1" w:rsidRDefault="00D536D4" w:rsidP="00970118">
            <w:pPr>
              <w:rPr>
                <w:rFonts w:eastAsia="宋体" w:cs="Arial"/>
                <w:sz w:val="18"/>
                <w:szCs w:val="18"/>
                <w:lang w:eastAsia="ko-KR"/>
              </w:rPr>
            </w:pPr>
            <w:hyperlink r:id="rId23" w:anchor="0000" w:history="1">
              <w:r w:rsidR="00FB16F1" w:rsidRPr="00FB16F1">
                <w:rPr>
                  <w:rFonts w:ascii="Batang" w:eastAsia="Batang" w:hAnsi="Batang" w:cs="Batang"/>
                  <w:color w:val="0000FF"/>
                  <w:u w:val="single"/>
                </w:rPr>
                <w:t>국가법령정보센터</w:t>
              </w:r>
              <w:r w:rsidR="00FB16F1" w:rsidRPr="00FB16F1">
                <w:rPr>
                  <w:color w:val="0000FF"/>
                  <w:u w:val="single"/>
                </w:rPr>
                <w:t xml:space="preserve"> | </w:t>
              </w:r>
              <w:r w:rsidR="00FB16F1" w:rsidRPr="00FB16F1">
                <w:rPr>
                  <w:rFonts w:ascii="Batang" w:eastAsia="Batang" w:hAnsi="Batang" w:cs="Batang"/>
                  <w:color w:val="0000FF"/>
                  <w:u w:val="single"/>
                </w:rPr>
                <w:t>영문법령</w:t>
              </w:r>
              <w:r w:rsidR="00FB16F1" w:rsidRPr="00FB16F1">
                <w:rPr>
                  <w:color w:val="0000FF"/>
                  <w:u w:val="single"/>
                </w:rPr>
                <w:t xml:space="preserve"> &gt; </w:t>
              </w:r>
              <w:r w:rsidR="00FB16F1" w:rsidRPr="00FB16F1">
                <w:rPr>
                  <w:rFonts w:ascii="Batang" w:eastAsia="Batang" w:hAnsi="Batang" w:cs="Batang"/>
                  <w:color w:val="0000FF"/>
                  <w:u w:val="single"/>
                </w:rPr>
                <w:t>본문</w:t>
              </w:r>
              <w:r w:rsidR="00FB16F1" w:rsidRPr="00FB16F1">
                <w:rPr>
                  <w:color w:val="0000FF"/>
                  <w:u w:val="single"/>
                </w:rPr>
                <w:t xml:space="preserve"> - </w:t>
              </w:r>
              <w:r w:rsidR="00FB16F1" w:rsidRPr="00FB16F1">
                <w:rPr>
                  <w:rFonts w:ascii="Batang" w:eastAsia="Batang" w:hAnsi="Batang" w:cs="Batang"/>
                  <w:color w:val="0000FF"/>
                  <w:u w:val="single"/>
                </w:rPr>
                <w:t>전파법</w:t>
              </w:r>
            </w:hyperlink>
          </w:p>
        </w:tc>
        <w:tc>
          <w:tcPr>
            <w:tcW w:w="4671" w:type="dxa"/>
            <w:tcBorders>
              <w:bottom w:val="single" w:sz="4" w:space="0" w:color="auto"/>
            </w:tcBorders>
            <w:shd w:val="clear" w:color="auto" w:fill="F2F2F2" w:themeFill="background1" w:themeFillShade="F2"/>
          </w:tcPr>
          <w:p w14:paraId="290CB07B" w14:textId="77777777" w:rsidR="00970118" w:rsidRPr="00106597" w:rsidRDefault="00970118" w:rsidP="00970118">
            <w:pPr>
              <w:rPr>
                <w:rFonts w:eastAsia="宋体" w:cs="Arial"/>
                <w:sz w:val="18"/>
                <w:szCs w:val="18"/>
                <w:lang w:eastAsia="ko-KR"/>
              </w:rPr>
            </w:pPr>
          </w:p>
          <w:p w14:paraId="52998577" w14:textId="2400652F" w:rsidR="00970118" w:rsidRPr="006A7365" w:rsidRDefault="00970118" w:rsidP="00970118">
            <w:pPr>
              <w:rPr>
                <w:rFonts w:eastAsia="宋体" w:cs="Arial"/>
                <w:sz w:val="18"/>
                <w:szCs w:val="18"/>
                <w:lang w:eastAsia="zh-CN"/>
              </w:rPr>
            </w:pPr>
            <w:r w:rsidRPr="006A7365">
              <w:rPr>
                <w:rFonts w:eastAsia="宋体" w:cs="Arial"/>
                <w:sz w:val="18"/>
                <w:szCs w:val="18"/>
                <w:lang w:eastAsia="zh-CN"/>
              </w:rPr>
              <w:t xml:space="preserve">EMC - Comply with Electromagnetic Compatibility for battery operated toys </w:t>
            </w:r>
          </w:p>
          <w:p w14:paraId="4E758B70" w14:textId="1610B022" w:rsidR="005248DC" w:rsidRPr="006A7365" w:rsidRDefault="004A6604" w:rsidP="004A6604">
            <w:pPr>
              <w:pStyle w:val="ad"/>
              <w:numPr>
                <w:ilvl w:val="0"/>
                <w:numId w:val="50"/>
              </w:numPr>
              <w:ind w:leftChars="0"/>
              <w:rPr>
                <w:rFonts w:eastAsia="Malgun Gothic" w:cs="Arial"/>
                <w:sz w:val="18"/>
                <w:szCs w:val="18"/>
                <w:lang w:eastAsia="ko-KR"/>
              </w:rPr>
            </w:pPr>
            <w:r w:rsidRPr="006A7365">
              <w:rPr>
                <w:rFonts w:eastAsia="Malgun Gothic" w:cs="Arial" w:hint="eastAsia"/>
                <w:sz w:val="18"/>
                <w:szCs w:val="18"/>
                <w:lang w:eastAsia="ko-KR"/>
              </w:rPr>
              <w:t>KSC 9814-1, 2</w:t>
            </w:r>
          </w:p>
          <w:p w14:paraId="7DB91C09" w14:textId="6CA714F0" w:rsidR="00970118" w:rsidRPr="006A7365" w:rsidRDefault="00970118" w:rsidP="00970118">
            <w:pPr>
              <w:rPr>
                <w:rFonts w:eastAsia="宋体" w:cs="Arial"/>
                <w:sz w:val="18"/>
                <w:szCs w:val="18"/>
                <w:lang w:eastAsia="zh-CN"/>
              </w:rPr>
            </w:pPr>
            <w:r w:rsidRPr="006A7365">
              <w:rPr>
                <w:rFonts w:eastAsia="宋体" w:cs="Arial"/>
                <w:sz w:val="18"/>
                <w:szCs w:val="18"/>
                <w:lang w:eastAsia="zh-CN"/>
              </w:rPr>
              <w:t>EMI</w:t>
            </w:r>
            <w:r w:rsidR="00F8782B" w:rsidRPr="006A7365">
              <w:rPr>
                <w:rFonts w:eastAsia="宋体" w:cs="Arial" w:hint="eastAsia"/>
                <w:sz w:val="18"/>
                <w:szCs w:val="18"/>
                <w:lang w:eastAsia="zh-CN"/>
              </w:rPr>
              <w:t xml:space="preserve"> &amp; EMS</w:t>
            </w:r>
            <w:r w:rsidRPr="006A7365">
              <w:rPr>
                <w:rFonts w:eastAsia="宋体" w:cs="Arial"/>
                <w:sz w:val="18"/>
                <w:szCs w:val="18"/>
                <w:lang w:eastAsia="zh-CN"/>
              </w:rPr>
              <w:t>- Comply with Electromagnetic Interference for radio-controlled toys</w:t>
            </w:r>
          </w:p>
          <w:p w14:paraId="5B62063A" w14:textId="77777777" w:rsidR="004A6604" w:rsidRPr="006A7365" w:rsidRDefault="004A6604" w:rsidP="004A6604">
            <w:pPr>
              <w:numPr>
                <w:ilvl w:val="0"/>
                <w:numId w:val="49"/>
              </w:numPr>
              <w:rPr>
                <w:rFonts w:eastAsia="Malgun Gothic" w:cs="Arial"/>
                <w:sz w:val="18"/>
                <w:szCs w:val="18"/>
                <w:lang w:eastAsia="ko-KR"/>
              </w:rPr>
            </w:pPr>
            <w:r w:rsidRPr="006A7365">
              <w:rPr>
                <w:rFonts w:eastAsia="Malgun Gothic" w:cs="Arial" w:hint="eastAsia"/>
                <w:sz w:val="18"/>
                <w:szCs w:val="18"/>
                <w:lang w:eastAsia="ko-KR"/>
              </w:rPr>
              <w:t>EMI: KS C 9814-1</w:t>
            </w:r>
          </w:p>
          <w:p w14:paraId="5A95D694" w14:textId="77777777" w:rsidR="004A6604" w:rsidRPr="006A7365" w:rsidRDefault="004A6604" w:rsidP="004A6604">
            <w:pPr>
              <w:numPr>
                <w:ilvl w:val="0"/>
                <w:numId w:val="49"/>
              </w:numPr>
              <w:rPr>
                <w:rFonts w:eastAsia="Malgun Gothic" w:cs="Arial"/>
                <w:sz w:val="18"/>
                <w:szCs w:val="18"/>
                <w:lang w:eastAsia="ko-KR"/>
              </w:rPr>
            </w:pPr>
            <w:r w:rsidRPr="006A7365">
              <w:rPr>
                <w:rFonts w:eastAsia="Malgun Gothic" w:cs="Arial" w:hint="eastAsia"/>
                <w:sz w:val="18"/>
                <w:szCs w:val="18"/>
                <w:lang w:eastAsia="ko-KR"/>
              </w:rPr>
              <w:t>EMS: KS C 9814-2</w:t>
            </w:r>
          </w:p>
          <w:p w14:paraId="68ECFE90" w14:textId="3F18DF55" w:rsidR="004A6604" w:rsidRPr="004A6604" w:rsidRDefault="004A6604" w:rsidP="00970118">
            <w:pPr>
              <w:rPr>
                <w:rFonts w:eastAsia="Malgun Gothic" w:cs="Arial"/>
                <w:sz w:val="18"/>
                <w:szCs w:val="18"/>
                <w:lang w:eastAsia="ko-KR"/>
              </w:rPr>
            </w:pPr>
          </w:p>
        </w:tc>
        <w:tc>
          <w:tcPr>
            <w:tcW w:w="1098" w:type="dxa"/>
            <w:tcBorders>
              <w:bottom w:val="single" w:sz="4" w:space="0" w:color="auto"/>
            </w:tcBorders>
            <w:shd w:val="clear" w:color="auto" w:fill="F2F2F2" w:themeFill="background1" w:themeFillShade="F2"/>
          </w:tcPr>
          <w:p w14:paraId="66EECE86" w14:textId="77777777" w:rsidR="00970118" w:rsidRPr="00106597" w:rsidRDefault="00970118" w:rsidP="00970118">
            <w:pPr>
              <w:rPr>
                <w:rFonts w:eastAsia="宋体" w:cs="Arial"/>
                <w:sz w:val="18"/>
                <w:szCs w:val="18"/>
                <w:lang w:eastAsia="zh-CN"/>
              </w:rPr>
            </w:pPr>
          </w:p>
        </w:tc>
        <w:tc>
          <w:tcPr>
            <w:tcW w:w="962" w:type="dxa"/>
            <w:tcBorders>
              <w:bottom w:val="single" w:sz="4" w:space="0" w:color="auto"/>
            </w:tcBorders>
            <w:shd w:val="clear" w:color="auto" w:fill="F2F2F2" w:themeFill="background1" w:themeFillShade="F2"/>
          </w:tcPr>
          <w:p w14:paraId="7275E050" w14:textId="77777777" w:rsidR="00970118" w:rsidRPr="00106597" w:rsidRDefault="00970118" w:rsidP="00970118">
            <w:pPr>
              <w:rPr>
                <w:rFonts w:eastAsia="宋体" w:cs="Arial"/>
                <w:sz w:val="18"/>
                <w:szCs w:val="18"/>
                <w:lang w:eastAsia="zh-CN"/>
              </w:rPr>
            </w:pPr>
          </w:p>
        </w:tc>
      </w:tr>
      <w:tr w:rsidR="00A60CCA" w:rsidRPr="00106597" w14:paraId="1331245D" w14:textId="77777777" w:rsidTr="008E5425">
        <w:trPr>
          <w:trHeight w:val="252"/>
        </w:trPr>
        <w:tc>
          <w:tcPr>
            <w:tcW w:w="1487" w:type="dxa"/>
            <w:tcBorders>
              <w:top w:val="nil"/>
              <w:left w:val="single" w:sz="4" w:space="0" w:color="auto"/>
              <w:bottom w:val="single" w:sz="4" w:space="0" w:color="auto"/>
              <w:right w:val="single" w:sz="4" w:space="0" w:color="auto"/>
            </w:tcBorders>
            <w:shd w:val="clear" w:color="auto" w:fill="F2F2F2" w:themeFill="background1" w:themeFillShade="F2"/>
            <w:vAlign w:val="center"/>
          </w:tcPr>
          <w:p w14:paraId="5942BBE8" w14:textId="776A1640" w:rsidR="00A60CCA" w:rsidRPr="00106597" w:rsidRDefault="00A60CCA" w:rsidP="00970118">
            <w:pPr>
              <w:rPr>
                <w:rFonts w:eastAsia="宋体" w:cs="Arial"/>
                <w:sz w:val="18"/>
                <w:szCs w:val="18"/>
                <w:lang w:eastAsia="zh-CN"/>
              </w:rPr>
            </w:pPr>
            <w:r w:rsidRPr="00A60CCA">
              <w:rPr>
                <w:rFonts w:eastAsia="宋体" w:cs="Arial"/>
                <w:sz w:val="18"/>
                <w:szCs w:val="18"/>
                <w:lang w:eastAsia="zh-CN"/>
              </w:rPr>
              <w:t>Electrical Safety Compliance</w:t>
            </w:r>
          </w:p>
        </w:tc>
        <w:tc>
          <w:tcPr>
            <w:tcW w:w="2125" w:type="dxa"/>
            <w:tcBorders>
              <w:top w:val="nil"/>
              <w:left w:val="nil"/>
              <w:bottom w:val="single" w:sz="4" w:space="0" w:color="auto"/>
              <w:right w:val="single" w:sz="4" w:space="0" w:color="auto"/>
            </w:tcBorders>
            <w:shd w:val="clear" w:color="auto" w:fill="F2F2F2" w:themeFill="background1" w:themeFillShade="F2"/>
            <w:vAlign w:val="center"/>
          </w:tcPr>
          <w:p w14:paraId="306ED629" w14:textId="77777777" w:rsidR="00A60CCA" w:rsidRDefault="00A60CCA" w:rsidP="00970118">
            <w:pPr>
              <w:rPr>
                <w:rFonts w:eastAsia="宋体" w:cs="Arial"/>
                <w:sz w:val="18"/>
                <w:szCs w:val="18"/>
                <w:lang w:eastAsia="zh-CN"/>
              </w:rPr>
            </w:pPr>
            <w:r w:rsidRPr="00A60CCA">
              <w:rPr>
                <w:rFonts w:eastAsia="宋体" w:cs="Arial"/>
                <w:sz w:val="18"/>
                <w:szCs w:val="18"/>
                <w:lang w:eastAsia="zh-CN"/>
              </w:rPr>
              <w:t>Electric Appliance Safety Control Act</w:t>
            </w:r>
          </w:p>
          <w:p w14:paraId="475CEEC1" w14:textId="77777777" w:rsidR="00A22377" w:rsidRDefault="00A22377" w:rsidP="00970118">
            <w:pPr>
              <w:rPr>
                <w:rFonts w:eastAsia="宋体" w:cs="Arial"/>
                <w:sz w:val="18"/>
                <w:szCs w:val="18"/>
                <w:lang w:eastAsia="zh-CN"/>
              </w:rPr>
            </w:pPr>
          </w:p>
          <w:p w14:paraId="11229C54" w14:textId="244B910A" w:rsidR="00A22377" w:rsidRDefault="00A22377" w:rsidP="00970118">
            <w:pPr>
              <w:rPr>
                <w:rFonts w:eastAsia="宋体" w:cs="Arial"/>
                <w:sz w:val="18"/>
                <w:szCs w:val="18"/>
                <w:lang w:eastAsia="zh-CN"/>
              </w:rPr>
            </w:pPr>
            <w:r>
              <w:rPr>
                <w:rFonts w:eastAsia="宋体" w:cs="Arial" w:hint="eastAsia"/>
                <w:sz w:val="18"/>
                <w:szCs w:val="18"/>
                <w:lang w:eastAsia="zh-CN"/>
              </w:rPr>
              <w:t xml:space="preserve">Link: </w:t>
            </w:r>
          </w:p>
          <w:p w14:paraId="702FA35F" w14:textId="2F5E5096" w:rsidR="009209DC" w:rsidRPr="009209DC" w:rsidRDefault="00AF604E" w:rsidP="00970118">
            <w:pPr>
              <w:rPr>
                <w:rFonts w:eastAsia="宋体" w:cs="Arial"/>
                <w:sz w:val="18"/>
                <w:szCs w:val="18"/>
                <w:lang w:eastAsia="zh-CN"/>
              </w:rPr>
            </w:pPr>
            <w:hyperlink r:id="rId24" w:anchor=":~:text=The%20purpose%20of%20this%20Act%20is%20to%20provide,functional%20disorders%2C%20such%20as%20fire%20and%20electric%20shock." w:history="1">
              <w:r w:rsidRPr="00AF604E">
                <w:rPr>
                  <w:color w:val="0000FF"/>
                  <w:u w:val="single"/>
                </w:rPr>
                <w:t>Statutes of the Republic of Korea</w:t>
              </w:r>
            </w:hyperlink>
          </w:p>
        </w:tc>
        <w:tc>
          <w:tcPr>
            <w:tcW w:w="4671" w:type="dxa"/>
            <w:tcBorders>
              <w:bottom w:val="single" w:sz="4" w:space="0" w:color="auto"/>
            </w:tcBorders>
            <w:shd w:val="clear" w:color="auto" w:fill="F2F2F2" w:themeFill="background1" w:themeFillShade="F2"/>
          </w:tcPr>
          <w:p w14:paraId="6DF65440" w14:textId="77777777" w:rsidR="00A60CCA" w:rsidRPr="00A60CCA" w:rsidRDefault="00A60CCA" w:rsidP="00A60CCA">
            <w:pPr>
              <w:rPr>
                <w:rFonts w:eastAsia="宋体" w:cs="Arial"/>
                <w:sz w:val="18"/>
                <w:szCs w:val="18"/>
                <w:lang w:eastAsia="zh-CN"/>
              </w:rPr>
            </w:pPr>
            <w:r w:rsidRPr="00A60CCA">
              <w:rPr>
                <w:rFonts w:eastAsia="宋体" w:cs="Arial"/>
                <w:sz w:val="18"/>
                <w:szCs w:val="18"/>
                <w:lang w:eastAsia="zh-CN"/>
              </w:rPr>
              <w:t>Shall comply with the applicable technical requirements and have valid test report and test certificate.</w:t>
            </w:r>
          </w:p>
          <w:p w14:paraId="1E0B0E31" w14:textId="77777777" w:rsidR="00A60CCA" w:rsidRPr="00A60CCA" w:rsidRDefault="00A60CCA" w:rsidP="00A60CCA">
            <w:pPr>
              <w:rPr>
                <w:rFonts w:eastAsia="宋体" w:cs="Arial"/>
                <w:sz w:val="18"/>
                <w:szCs w:val="18"/>
                <w:lang w:eastAsia="zh-CN"/>
              </w:rPr>
            </w:pPr>
          </w:p>
          <w:p w14:paraId="6E9B6985" w14:textId="292C39DB" w:rsidR="00A60CCA" w:rsidRPr="00106597" w:rsidRDefault="00A60CCA" w:rsidP="00A60CCA">
            <w:pPr>
              <w:rPr>
                <w:rFonts w:eastAsia="宋体" w:cs="Arial"/>
                <w:sz w:val="18"/>
                <w:szCs w:val="18"/>
                <w:lang w:eastAsia="zh-CN"/>
              </w:rPr>
            </w:pPr>
            <w:r w:rsidRPr="00A60CCA">
              <w:rPr>
                <w:rFonts w:eastAsia="宋体" w:cs="Arial"/>
                <w:sz w:val="18"/>
                <w:szCs w:val="18"/>
                <w:lang w:eastAsia="zh-CN"/>
              </w:rPr>
              <w:t>[Vendor shall provide valid KC-mark certificate and test report issued not more than 2 years old for document review]</w:t>
            </w:r>
          </w:p>
        </w:tc>
        <w:tc>
          <w:tcPr>
            <w:tcW w:w="1098" w:type="dxa"/>
            <w:tcBorders>
              <w:bottom w:val="single" w:sz="4" w:space="0" w:color="auto"/>
            </w:tcBorders>
            <w:shd w:val="clear" w:color="auto" w:fill="F2F2F2" w:themeFill="background1" w:themeFillShade="F2"/>
          </w:tcPr>
          <w:p w14:paraId="5B2C16D0" w14:textId="77777777" w:rsidR="00A60CCA" w:rsidRPr="00106597" w:rsidRDefault="00A60CCA" w:rsidP="00970118">
            <w:pPr>
              <w:rPr>
                <w:rFonts w:eastAsia="宋体" w:cs="Arial"/>
                <w:sz w:val="18"/>
                <w:szCs w:val="18"/>
                <w:lang w:eastAsia="zh-CN"/>
              </w:rPr>
            </w:pPr>
          </w:p>
        </w:tc>
        <w:tc>
          <w:tcPr>
            <w:tcW w:w="962" w:type="dxa"/>
            <w:tcBorders>
              <w:bottom w:val="single" w:sz="4" w:space="0" w:color="auto"/>
            </w:tcBorders>
            <w:shd w:val="clear" w:color="auto" w:fill="F2F2F2" w:themeFill="background1" w:themeFillShade="F2"/>
          </w:tcPr>
          <w:p w14:paraId="4574215F" w14:textId="77777777" w:rsidR="00A60CCA" w:rsidRPr="00106597" w:rsidRDefault="00A60CCA" w:rsidP="00970118">
            <w:pPr>
              <w:rPr>
                <w:rFonts w:eastAsia="宋体" w:cs="Arial"/>
                <w:sz w:val="18"/>
                <w:szCs w:val="18"/>
                <w:lang w:eastAsia="zh-CN"/>
              </w:rPr>
            </w:pPr>
          </w:p>
        </w:tc>
      </w:tr>
      <w:tr w:rsidR="00970118" w:rsidRPr="00106597" w14:paraId="6B7ECD64" w14:textId="77777777" w:rsidTr="00195B7C">
        <w:trPr>
          <w:trHeight w:val="252"/>
        </w:trPr>
        <w:tc>
          <w:tcPr>
            <w:tcW w:w="10343" w:type="dxa"/>
            <w:gridSpan w:val="5"/>
            <w:shd w:val="clear" w:color="auto" w:fill="FF9900"/>
          </w:tcPr>
          <w:p w14:paraId="0CB73527" w14:textId="77777777" w:rsidR="00970118" w:rsidRPr="00106597" w:rsidRDefault="00970118" w:rsidP="00970118">
            <w:pPr>
              <w:rPr>
                <w:rFonts w:eastAsia="宋体" w:cs="Arial"/>
                <w:sz w:val="18"/>
                <w:szCs w:val="18"/>
                <w:lang w:eastAsia="zh-CN"/>
              </w:rPr>
            </w:pPr>
            <w:r w:rsidRPr="00106597">
              <w:rPr>
                <w:rFonts w:cs="Arial"/>
                <w:b/>
                <w:bCs/>
                <w:i/>
                <w:iCs/>
                <w:sz w:val="18"/>
                <w:szCs w:val="18"/>
              </w:rPr>
              <w:t>Labelling Requirement</w:t>
            </w:r>
            <w:r w:rsidRPr="00106597">
              <w:rPr>
                <w:rFonts w:eastAsia="宋体" w:cs="Arial"/>
                <w:b/>
                <w:bCs/>
                <w:i/>
                <w:iCs/>
                <w:sz w:val="18"/>
                <w:szCs w:val="18"/>
                <w:lang w:eastAsia="zh-CN"/>
              </w:rPr>
              <w:t>s</w:t>
            </w:r>
          </w:p>
        </w:tc>
      </w:tr>
      <w:tr w:rsidR="00195B7C" w:rsidRPr="00106597" w14:paraId="0B2CA16C"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2DC7C32" w14:textId="77777777" w:rsidR="004159B4" w:rsidRPr="004159B4" w:rsidRDefault="004159B4" w:rsidP="004159B4">
            <w:pPr>
              <w:rPr>
                <w:rFonts w:eastAsia="宋体" w:cs="Arial"/>
                <w:sz w:val="18"/>
                <w:szCs w:val="18"/>
                <w:lang w:eastAsia="zh-CN"/>
              </w:rPr>
            </w:pPr>
            <w:r w:rsidRPr="004159B4">
              <w:rPr>
                <w:rFonts w:eastAsia="宋体" w:cs="Arial"/>
                <w:sz w:val="18"/>
                <w:szCs w:val="18"/>
                <w:lang w:eastAsia="zh-CN"/>
              </w:rPr>
              <w:t>Country of Origin Marking</w:t>
            </w:r>
          </w:p>
          <w:p w14:paraId="6273547F" w14:textId="7F955517" w:rsidR="00970118" w:rsidRPr="00106597" w:rsidRDefault="004159B4" w:rsidP="004159B4">
            <w:pPr>
              <w:rPr>
                <w:rFonts w:eastAsia="宋体" w:cs="Arial"/>
                <w:sz w:val="18"/>
                <w:szCs w:val="18"/>
                <w:lang w:eastAsia="zh-CN"/>
              </w:rPr>
            </w:pPr>
            <w:r w:rsidRPr="004159B4">
              <w:rPr>
                <w:rFonts w:eastAsia="宋体" w:cs="Arial"/>
                <w:sz w:val="18"/>
                <w:szCs w:val="18"/>
                <w:lang w:eastAsia="zh-CN"/>
              </w:rPr>
              <w:t>(Applicable for goods other than pharmaceutical, food and agricultural products)</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38A7CBEE" w14:textId="77777777" w:rsidR="007D5F13" w:rsidRDefault="004159B4" w:rsidP="00970118">
            <w:pPr>
              <w:rPr>
                <w:rFonts w:eastAsia="宋体" w:cs="Arial"/>
                <w:sz w:val="18"/>
                <w:szCs w:val="18"/>
                <w:lang w:eastAsia="zh-CN"/>
              </w:rPr>
            </w:pPr>
            <w:bookmarkStart w:id="2" w:name="_Hlk200447206"/>
            <w:r w:rsidRPr="004159B4">
              <w:rPr>
                <w:rFonts w:eastAsia="宋体" w:cs="Arial"/>
                <w:sz w:val="18"/>
                <w:szCs w:val="18"/>
                <w:lang w:eastAsia="zh-CN"/>
              </w:rPr>
              <w:t xml:space="preserve">Foreign Trade Act </w:t>
            </w:r>
            <w:bookmarkEnd w:id="2"/>
            <w:r w:rsidRPr="004159B4">
              <w:rPr>
                <w:rFonts w:eastAsia="宋体" w:cs="Arial"/>
                <w:sz w:val="18"/>
                <w:szCs w:val="18"/>
                <w:lang w:eastAsia="zh-CN"/>
              </w:rPr>
              <w:t>(Republic of Korea)</w:t>
            </w:r>
          </w:p>
          <w:p w14:paraId="7EC2EB9A" w14:textId="77777777" w:rsidR="00A26146" w:rsidRDefault="00A26146" w:rsidP="00970118">
            <w:pPr>
              <w:rPr>
                <w:rFonts w:eastAsia="宋体" w:cs="Arial"/>
                <w:sz w:val="18"/>
                <w:szCs w:val="18"/>
                <w:lang w:eastAsia="zh-CN"/>
              </w:rPr>
            </w:pPr>
          </w:p>
          <w:p w14:paraId="651460E5" w14:textId="465E48C6" w:rsidR="00A26146" w:rsidRDefault="00A26146" w:rsidP="00970118">
            <w:pPr>
              <w:rPr>
                <w:rFonts w:eastAsia="宋体" w:cs="Arial"/>
                <w:sz w:val="18"/>
                <w:szCs w:val="18"/>
                <w:lang w:eastAsia="ko-KR"/>
              </w:rPr>
            </w:pPr>
            <w:r>
              <w:rPr>
                <w:rFonts w:eastAsia="宋体" w:cs="Arial" w:hint="eastAsia"/>
                <w:sz w:val="18"/>
                <w:szCs w:val="18"/>
                <w:lang w:eastAsia="ko-KR"/>
              </w:rPr>
              <w:t>Link:</w:t>
            </w:r>
          </w:p>
          <w:p w14:paraId="7D7D86CA" w14:textId="2E60D0F2" w:rsidR="00A26146" w:rsidRPr="007D5F13" w:rsidRDefault="00D536D4" w:rsidP="00970118">
            <w:pPr>
              <w:rPr>
                <w:rFonts w:eastAsia="宋体" w:cs="Arial"/>
                <w:sz w:val="18"/>
                <w:szCs w:val="18"/>
                <w:lang w:eastAsia="ko-KR"/>
              </w:rPr>
            </w:pPr>
            <w:hyperlink r:id="rId25" w:anchor="0000" w:history="1">
              <w:r w:rsidR="00A26146" w:rsidRPr="00A26146">
                <w:rPr>
                  <w:rFonts w:ascii="Batang" w:eastAsia="Batang" w:hAnsi="Batang" w:cs="Batang"/>
                  <w:color w:val="0000FF"/>
                  <w:u w:val="single"/>
                </w:rPr>
                <w:t>국가법령정보센터</w:t>
              </w:r>
              <w:r w:rsidR="00A26146" w:rsidRPr="00A26146">
                <w:rPr>
                  <w:color w:val="0000FF"/>
                  <w:u w:val="single"/>
                </w:rPr>
                <w:t xml:space="preserve"> | </w:t>
              </w:r>
              <w:r w:rsidR="00A26146" w:rsidRPr="00A26146">
                <w:rPr>
                  <w:rFonts w:ascii="Batang" w:eastAsia="Batang" w:hAnsi="Batang" w:cs="Batang"/>
                  <w:color w:val="0000FF"/>
                  <w:u w:val="single"/>
                </w:rPr>
                <w:t>영문법령</w:t>
              </w:r>
              <w:r w:rsidR="00A26146" w:rsidRPr="00A26146">
                <w:rPr>
                  <w:color w:val="0000FF"/>
                  <w:u w:val="single"/>
                </w:rPr>
                <w:t xml:space="preserve"> &gt; </w:t>
              </w:r>
              <w:r w:rsidR="00A26146" w:rsidRPr="00A26146">
                <w:rPr>
                  <w:rFonts w:ascii="Batang" w:eastAsia="Batang" w:hAnsi="Batang" w:cs="Batang"/>
                  <w:color w:val="0000FF"/>
                  <w:u w:val="single"/>
                </w:rPr>
                <w:t>본문</w:t>
              </w:r>
              <w:r w:rsidR="00A26146" w:rsidRPr="00A26146">
                <w:rPr>
                  <w:color w:val="0000FF"/>
                  <w:u w:val="single"/>
                </w:rPr>
                <w:t xml:space="preserve"> - </w:t>
              </w:r>
              <w:r w:rsidR="00A26146" w:rsidRPr="00A26146">
                <w:rPr>
                  <w:rFonts w:ascii="Batang" w:eastAsia="Batang" w:hAnsi="Batang" w:cs="Batang"/>
                  <w:color w:val="0000FF"/>
                  <w:u w:val="single"/>
                </w:rPr>
                <w:t>대외무역법</w:t>
              </w:r>
            </w:hyperlink>
          </w:p>
        </w:tc>
        <w:tc>
          <w:tcPr>
            <w:tcW w:w="4671" w:type="dxa"/>
            <w:tcBorders>
              <w:top w:val="single" w:sz="4" w:space="0" w:color="auto"/>
              <w:left w:val="nil"/>
              <w:bottom w:val="single" w:sz="4" w:space="0" w:color="auto"/>
              <w:right w:val="single" w:sz="4" w:space="0" w:color="auto"/>
            </w:tcBorders>
            <w:shd w:val="clear" w:color="auto" w:fill="F2F2F2" w:themeFill="background1" w:themeFillShade="F2"/>
          </w:tcPr>
          <w:p w14:paraId="53A900D9" w14:textId="1B18B119" w:rsidR="00970118" w:rsidRPr="00106597" w:rsidRDefault="004159B4" w:rsidP="00970118">
            <w:pPr>
              <w:rPr>
                <w:rFonts w:eastAsia="宋体" w:cs="Arial"/>
                <w:sz w:val="18"/>
                <w:szCs w:val="18"/>
                <w:lang w:eastAsia="zh-CN"/>
              </w:rPr>
            </w:pPr>
            <w:r w:rsidRPr="004159B4">
              <w:rPr>
                <w:rFonts w:eastAsia="宋体" w:cs="Arial"/>
                <w:sz w:val="18"/>
                <w:szCs w:val="18"/>
                <w:lang w:eastAsia="zh-CN"/>
              </w:rPr>
              <w:t>Country of origin labeling shall be provided.</w:t>
            </w:r>
          </w:p>
        </w:tc>
        <w:tc>
          <w:tcPr>
            <w:tcW w:w="1098" w:type="dxa"/>
            <w:shd w:val="clear" w:color="auto" w:fill="F2F2F2" w:themeFill="background1" w:themeFillShade="F2"/>
          </w:tcPr>
          <w:p w14:paraId="15925C47" w14:textId="77777777" w:rsidR="00970118" w:rsidRPr="00106597" w:rsidRDefault="00970118" w:rsidP="00970118">
            <w:pPr>
              <w:rPr>
                <w:rFonts w:eastAsia="宋体" w:cs="Arial"/>
                <w:sz w:val="18"/>
                <w:szCs w:val="18"/>
                <w:lang w:eastAsia="zh-CN"/>
              </w:rPr>
            </w:pPr>
          </w:p>
        </w:tc>
        <w:tc>
          <w:tcPr>
            <w:tcW w:w="962" w:type="dxa"/>
            <w:shd w:val="clear" w:color="auto" w:fill="F2F2F2" w:themeFill="background1" w:themeFillShade="F2"/>
          </w:tcPr>
          <w:p w14:paraId="2AEAC24C" w14:textId="77777777" w:rsidR="00970118" w:rsidRPr="00106597" w:rsidRDefault="00970118" w:rsidP="00970118">
            <w:pPr>
              <w:rPr>
                <w:rFonts w:eastAsia="宋体" w:cs="Arial"/>
                <w:sz w:val="18"/>
                <w:szCs w:val="18"/>
                <w:lang w:eastAsia="zh-CN"/>
              </w:rPr>
            </w:pPr>
          </w:p>
        </w:tc>
      </w:tr>
      <w:tr w:rsidR="004159B4" w:rsidRPr="00106597" w14:paraId="1C59EB0E"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2B7AD15" w14:textId="77777777" w:rsidR="004159B4" w:rsidRPr="00106597" w:rsidRDefault="004159B4" w:rsidP="004159B4">
            <w:pPr>
              <w:rPr>
                <w:rFonts w:eastAsia="宋体" w:cs="Arial"/>
                <w:sz w:val="18"/>
                <w:szCs w:val="18"/>
                <w:lang w:eastAsia="zh-CN"/>
              </w:rPr>
            </w:pPr>
            <w:r>
              <w:rPr>
                <w:rFonts w:eastAsia="宋体" w:cs="Arial"/>
                <w:sz w:val="18"/>
                <w:szCs w:val="18"/>
                <w:lang w:eastAsia="zh-CN"/>
              </w:rPr>
              <w:t>Safety Confirmation</w:t>
            </w:r>
          </w:p>
          <w:p w14:paraId="7B77C176" w14:textId="77777777" w:rsidR="004159B4" w:rsidRPr="00106597" w:rsidRDefault="004159B4" w:rsidP="004159B4">
            <w:pPr>
              <w:rPr>
                <w:rFonts w:eastAsia="宋体" w:cs="Arial"/>
                <w:sz w:val="18"/>
                <w:szCs w:val="18"/>
                <w:lang w:eastAsia="zh-CN"/>
              </w:rPr>
            </w:pPr>
            <w:r w:rsidRPr="00106597">
              <w:rPr>
                <w:rFonts w:eastAsia="宋体" w:cs="Arial"/>
                <w:sz w:val="18"/>
                <w:szCs w:val="18"/>
                <w:lang w:eastAsia="zh-CN"/>
              </w:rPr>
              <w:t>Standard Annex 6</w:t>
            </w:r>
          </w:p>
          <w:p w14:paraId="772EDBEC" w14:textId="3C45CCF8" w:rsidR="004159B4" w:rsidRDefault="004159B4" w:rsidP="004159B4">
            <w:pPr>
              <w:rPr>
                <w:rFonts w:eastAsia="宋体" w:cs="Arial"/>
                <w:sz w:val="18"/>
                <w:szCs w:val="18"/>
                <w:lang w:eastAsia="zh-CN"/>
              </w:rPr>
            </w:pPr>
            <w:r w:rsidRPr="00106597">
              <w:rPr>
                <w:rFonts w:eastAsia="宋体" w:cs="Arial"/>
                <w:sz w:val="18"/>
                <w:szCs w:val="18"/>
                <w:lang w:eastAsia="zh-CN"/>
              </w:rPr>
              <w:t>‘Toy’</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5CD51EBC" w14:textId="77777777" w:rsidR="004159B4" w:rsidRPr="00106597" w:rsidRDefault="004159B4" w:rsidP="004159B4">
            <w:pPr>
              <w:rPr>
                <w:rFonts w:cs="Arial"/>
                <w:sz w:val="18"/>
                <w:szCs w:val="18"/>
                <w:lang w:val="pt-BR"/>
              </w:rPr>
            </w:pPr>
            <w:r w:rsidRPr="00106597">
              <w:rPr>
                <w:rFonts w:cs="Arial"/>
                <w:sz w:val="18"/>
                <w:szCs w:val="18"/>
                <w:lang w:val="pt-BR"/>
              </w:rPr>
              <w:t>Korea Agency for</w:t>
            </w:r>
          </w:p>
          <w:p w14:paraId="7708E790" w14:textId="77777777" w:rsidR="004159B4" w:rsidRPr="00106597" w:rsidRDefault="004159B4" w:rsidP="004159B4">
            <w:pPr>
              <w:rPr>
                <w:rFonts w:cs="Arial"/>
                <w:sz w:val="18"/>
                <w:szCs w:val="18"/>
                <w:lang w:val="pt-BR"/>
              </w:rPr>
            </w:pPr>
            <w:r w:rsidRPr="00106597">
              <w:rPr>
                <w:rFonts w:cs="Arial"/>
                <w:sz w:val="18"/>
                <w:szCs w:val="18"/>
                <w:lang w:val="pt-BR"/>
              </w:rPr>
              <w:t>Technology and</w:t>
            </w:r>
          </w:p>
          <w:p w14:paraId="2BA87447" w14:textId="77777777" w:rsidR="004159B4" w:rsidRPr="00825ED5" w:rsidRDefault="004159B4" w:rsidP="004159B4">
            <w:pPr>
              <w:rPr>
                <w:rFonts w:cs="Arial"/>
                <w:sz w:val="18"/>
                <w:szCs w:val="18"/>
                <w:lang w:val="pt-BR"/>
              </w:rPr>
            </w:pPr>
            <w:r w:rsidRPr="00106597">
              <w:rPr>
                <w:rFonts w:cs="Arial"/>
                <w:sz w:val="18"/>
                <w:szCs w:val="18"/>
                <w:lang w:val="pt-BR"/>
              </w:rPr>
              <w:t>Sta</w:t>
            </w:r>
            <w:r w:rsidRPr="00825ED5">
              <w:rPr>
                <w:rFonts w:cs="Arial"/>
                <w:sz w:val="18"/>
                <w:szCs w:val="18"/>
                <w:lang w:val="pt-BR"/>
              </w:rPr>
              <w:t>ndards a</w:t>
            </w:r>
          </w:p>
          <w:p w14:paraId="1602F815" w14:textId="77777777" w:rsidR="00191DEA" w:rsidRPr="00825ED5" w:rsidRDefault="00191DEA" w:rsidP="00191DEA">
            <w:pPr>
              <w:rPr>
                <w:rFonts w:cs="Arial"/>
                <w:sz w:val="18"/>
                <w:szCs w:val="18"/>
                <w:lang w:val="pt-BR"/>
              </w:rPr>
            </w:pPr>
            <w:r w:rsidRPr="00825ED5">
              <w:rPr>
                <w:rFonts w:cs="Arial"/>
                <w:sz w:val="18"/>
                <w:szCs w:val="18"/>
                <w:lang w:val="pt-BR"/>
              </w:rPr>
              <w:t>Notification No.</w:t>
            </w:r>
          </w:p>
          <w:p w14:paraId="0AF3EE69" w14:textId="77777777" w:rsidR="00191DEA" w:rsidRDefault="00191DEA" w:rsidP="00191DEA">
            <w:pPr>
              <w:rPr>
                <w:rFonts w:eastAsia="宋体" w:cs="Arial"/>
                <w:sz w:val="18"/>
                <w:szCs w:val="18"/>
                <w:lang w:val="pt-BR" w:eastAsia="zh-CN"/>
              </w:rPr>
            </w:pPr>
            <w:r w:rsidRPr="00825ED5">
              <w:rPr>
                <w:rFonts w:cs="Arial"/>
                <w:sz w:val="18"/>
                <w:szCs w:val="18"/>
                <w:lang w:val="pt-BR"/>
              </w:rPr>
              <w:t>2022-0221</w:t>
            </w:r>
          </w:p>
          <w:p w14:paraId="1D7244A8" w14:textId="77777777" w:rsidR="004159B4" w:rsidRDefault="004159B4" w:rsidP="004159B4">
            <w:pPr>
              <w:rPr>
                <w:rFonts w:eastAsia="宋体" w:cs="Arial"/>
                <w:sz w:val="18"/>
                <w:szCs w:val="18"/>
                <w:lang w:val="pt-BR" w:eastAsia="zh-CN"/>
              </w:rPr>
            </w:pPr>
          </w:p>
          <w:p w14:paraId="43C0A451" w14:textId="77777777" w:rsidR="004159B4" w:rsidRPr="00106597" w:rsidRDefault="004159B4" w:rsidP="004159B4">
            <w:pPr>
              <w:jc w:val="center"/>
              <w:rPr>
                <w:rFonts w:eastAsia="宋体" w:cs="Arial"/>
                <w:sz w:val="18"/>
                <w:szCs w:val="18"/>
                <w:lang w:eastAsia="zh-CN"/>
              </w:rPr>
            </w:pPr>
          </w:p>
          <w:p w14:paraId="2E0A6378" w14:textId="77777777" w:rsidR="004159B4" w:rsidRDefault="004159B4" w:rsidP="00AF604E">
            <w:pPr>
              <w:rPr>
                <w:rFonts w:eastAsia="宋体"/>
                <w:lang w:eastAsia="zh-CN"/>
              </w:rPr>
            </w:pPr>
            <w:r>
              <w:rPr>
                <w:rFonts w:eastAsia="宋体" w:cs="Arial" w:hint="eastAsia"/>
                <w:sz w:val="18"/>
                <w:szCs w:val="18"/>
                <w:lang w:eastAsia="zh-CN"/>
              </w:rPr>
              <w:t xml:space="preserve">Link: </w:t>
            </w:r>
          </w:p>
          <w:p w14:paraId="5BB7EE5C" w14:textId="42B422EF" w:rsidR="00AF604E" w:rsidRPr="00AF604E" w:rsidRDefault="00AF604E" w:rsidP="00AF604E">
            <w:pPr>
              <w:rPr>
                <w:rFonts w:eastAsia="宋体" w:cs="Arial" w:hint="eastAsia"/>
                <w:sz w:val="18"/>
                <w:szCs w:val="18"/>
                <w:lang w:val="pt-BR" w:eastAsia="zh-CN"/>
              </w:rPr>
            </w:pPr>
            <w:hyperlink r:id="rId26" w:history="1">
              <w:r w:rsidRPr="00AF604E">
                <w:rPr>
                  <w:rStyle w:val="ac"/>
                  <w:rFonts w:ascii="Batang" w:eastAsia="Batang" w:hAnsi="Batang" w:cs="Batang" w:hint="eastAsia"/>
                  <w:sz w:val="18"/>
                  <w:szCs w:val="18"/>
                  <w:lang w:eastAsia="zh-CN"/>
                </w:rPr>
                <w:t>국가기술표준원</w:t>
              </w:r>
              <w:r w:rsidRPr="00AF604E">
                <w:rPr>
                  <w:rStyle w:val="ac"/>
                  <w:rFonts w:eastAsia="宋体" w:cs="Arial"/>
                  <w:sz w:val="18"/>
                  <w:szCs w:val="18"/>
                  <w:lang w:eastAsia="zh-CN"/>
                </w:rPr>
                <w:t xml:space="preserve"> &gt; </w:t>
              </w:r>
              <w:r w:rsidRPr="00AF604E">
                <w:rPr>
                  <w:rStyle w:val="ac"/>
                  <w:rFonts w:ascii="Batang" w:eastAsia="Batang" w:hAnsi="Batang" w:cs="Batang" w:hint="eastAsia"/>
                  <w:sz w:val="18"/>
                  <w:szCs w:val="18"/>
                  <w:lang w:eastAsia="zh-CN"/>
                </w:rPr>
                <w:t>정책</w:t>
              </w:r>
              <w:r w:rsidRPr="00AF604E">
                <w:rPr>
                  <w:rStyle w:val="ac"/>
                  <w:rFonts w:eastAsia="宋体" w:cs="Arial"/>
                  <w:sz w:val="18"/>
                  <w:szCs w:val="18"/>
                  <w:lang w:eastAsia="zh-CN"/>
                </w:rPr>
                <w:t xml:space="preserve"> &gt; </w:t>
              </w:r>
              <w:r w:rsidRPr="00AF604E">
                <w:rPr>
                  <w:rStyle w:val="ac"/>
                  <w:rFonts w:ascii="Batang" w:eastAsia="Batang" w:hAnsi="Batang" w:cs="Batang" w:hint="eastAsia"/>
                  <w:sz w:val="18"/>
                  <w:szCs w:val="18"/>
                  <w:lang w:eastAsia="zh-CN"/>
                </w:rPr>
                <w:t>제품안전</w:t>
              </w:r>
              <w:r w:rsidRPr="00AF604E">
                <w:rPr>
                  <w:rStyle w:val="ac"/>
                  <w:rFonts w:eastAsia="宋体" w:cs="Arial"/>
                  <w:sz w:val="18"/>
                  <w:szCs w:val="18"/>
                  <w:lang w:eastAsia="zh-CN"/>
                </w:rPr>
                <w:t xml:space="preserve"> &gt; </w:t>
              </w:r>
              <w:r w:rsidRPr="00AF604E">
                <w:rPr>
                  <w:rStyle w:val="ac"/>
                  <w:rFonts w:ascii="Batang" w:eastAsia="Batang" w:hAnsi="Batang" w:cs="Batang" w:hint="eastAsia"/>
                  <w:sz w:val="18"/>
                  <w:szCs w:val="18"/>
                  <w:lang w:eastAsia="zh-CN"/>
                </w:rPr>
                <w:t>안전기준열람</w:t>
              </w:r>
              <w:r w:rsidRPr="00AF604E">
                <w:rPr>
                  <w:rStyle w:val="ac"/>
                  <w:rFonts w:eastAsia="宋体" w:cs="Arial"/>
                  <w:sz w:val="18"/>
                  <w:szCs w:val="18"/>
                  <w:lang w:eastAsia="zh-CN"/>
                </w:rPr>
                <w:t xml:space="preserve"> &gt; </w:t>
              </w:r>
              <w:r w:rsidRPr="00AF604E">
                <w:rPr>
                  <w:rStyle w:val="ac"/>
                  <w:rFonts w:ascii="Batang" w:eastAsia="Batang" w:hAnsi="Batang" w:cs="Batang" w:hint="eastAsia"/>
                  <w:sz w:val="18"/>
                  <w:szCs w:val="18"/>
                  <w:lang w:eastAsia="zh-CN"/>
                </w:rPr>
                <w:t>어린이제품안전기준</w:t>
              </w:r>
            </w:hyperlink>
          </w:p>
        </w:tc>
        <w:tc>
          <w:tcPr>
            <w:tcW w:w="4671" w:type="dxa"/>
            <w:tcBorders>
              <w:top w:val="single" w:sz="4" w:space="0" w:color="auto"/>
              <w:left w:val="nil"/>
              <w:bottom w:val="single" w:sz="4" w:space="0" w:color="auto"/>
              <w:right w:val="single" w:sz="4" w:space="0" w:color="auto"/>
            </w:tcBorders>
            <w:shd w:val="clear" w:color="auto" w:fill="F2F2F2" w:themeFill="background1" w:themeFillShade="F2"/>
          </w:tcPr>
          <w:p w14:paraId="70B467DF" w14:textId="77777777" w:rsidR="004159B4" w:rsidRPr="00106597" w:rsidRDefault="004159B4" w:rsidP="004159B4">
            <w:pPr>
              <w:rPr>
                <w:rFonts w:eastAsia="宋体" w:cs="Arial"/>
                <w:sz w:val="18"/>
                <w:szCs w:val="18"/>
                <w:lang w:eastAsia="zh-CN"/>
              </w:rPr>
            </w:pPr>
            <w:r w:rsidRPr="00106597">
              <w:rPr>
                <w:rFonts w:eastAsia="宋体" w:cs="Arial"/>
                <w:sz w:val="18"/>
                <w:szCs w:val="18"/>
                <w:lang w:eastAsia="zh-CN"/>
              </w:rPr>
              <w:t>Labelling requirements:</w:t>
            </w:r>
          </w:p>
          <w:p w14:paraId="5401CCEC" w14:textId="77777777" w:rsidR="004159B4" w:rsidRPr="00106597" w:rsidRDefault="004159B4" w:rsidP="004159B4">
            <w:pPr>
              <w:rPr>
                <w:rFonts w:eastAsia="宋体" w:cs="Arial"/>
                <w:sz w:val="18"/>
                <w:szCs w:val="18"/>
                <w:lang w:eastAsia="zh-CN"/>
              </w:rPr>
            </w:pPr>
            <w:r w:rsidRPr="00106597">
              <w:rPr>
                <w:rFonts w:eastAsia="宋体" w:cs="Arial"/>
                <w:sz w:val="18"/>
                <w:szCs w:val="18"/>
                <w:lang w:eastAsia="zh-CN"/>
              </w:rPr>
              <w:t>- The KC-mark with notification no. shall be marked, and the size can be adjusted depends on the product size.</w:t>
            </w:r>
          </w:p>
          <w:p w14:paraId="641F5DC3" w14:textId="77777777" w:rsidR="004159B4" w:rsidRPr="00106597" w:rsidRDefault="004159B4" w:rsidP="004159B4">
            <w:pPr>
              <w:rPr>
                <w:rFonts w:eastAsia="宋体" w:cs="Arial"/>
                <w:sz w:val="18"/>
                <w:szCs w:val="18"/>
                <w:lang w:eastAsia="zh-CN"/>
              </w:rPr>
            </w:pPr>
          </w:p>
          <w:p w14:paraId="225CEE7D" w14:textId="77777777" w:rsidR="004159B4" w:rsidRPr="00106597" w:rsidRDefault="004159B4" w:rsidP="004159B4">
            <w:pPr>
              <w:rPr>
                <w:rFonts w:eastAsia="宋体" w:cs="Arial"/>
                <w:sz w:val="18"/>
                <w:szCs w:val="18"/>
                <w:lang w:eastAsia="zh-CN"/>
              </w:rPr>
            </w:pPr>
            <w:r w:rsidRPr="00106597">
              <w:rPr>
                <w:rFonts w:eastAsia="宋体" w:cs="Arial"/>
                <w:noProof/>
                <w:sz w:val="18"/>
                <w:szCs w:val="18"/>
                <w:lang w:eastAsia="zh-CN"/>
              </w:rPr>
              <w:drawing>
                <wp:inline distT="0" distB="0" distL="0" distR="0" wp14:anchorId="592EB69C" wp14:editId="70205A02">
                  <wp:extent cx="1955556" cy="1495425"/>
                  <wp:effectExtent l="0" t="0" r="6985" b="0"/>
                  <wp:docPr id="728247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64364" cy="1502160"/>
                          </a:xfrm>
                          <a:prstGeom prst="rect">
                            <a:avLst/>
                          </a:prstGeom>
                          <a:noFill/>
                          <a:ln>
                            <a:noFill/>
                          </a:ln>
                        </pic:spPr>
                      </pic:pic>
                    </a:graphicData>
                  </a:graphic>
                </wp:inline>
              </w:drawing>
            </w:r>
          </w:p>
          <w:p w14:paraId="6235F36C" w14:textId="77777777" w:rsidR="004159B4" w:rsidRPr="00106597" w:rsidRDefault="004159B4" w:rsidP="004159B4">
            <w:pPr>
              <w:rPr>
                <w:rFonts w:eastAsia="宋体" w:cs="Arial"/>
                <w:sz w:val="18"/>
                <w:szCs w:val="18"/>
                <w:lang w:eastAsia="zh-CN"/>
              </w:rPr>
            </w:pPr>
          </w:p>
          <w:p w14:paraId="4AC8510C" w14:textId="77777777" w:rsidR="004159B4" w:rsidRDefault="004159B4" w:rsidP="004159B4">
            <w:pPr>
              <w:rPr>
                <w:rFonts w:eastAsia="宋体" w:cs="Arial"/>
                <w:sz w:val="18"/>
                <w:szCs w:val="18"/>
                <w:lang w:eastAsia="zh-CN"/>
              </w:rPr>
            </w:pPr>
            <w:r w:rsidRPr="00106597">
              <w:rPr>
                <w:rFonts w:eastAsia="宋体" w:cs="Arial"/>
                <w:sz w:val="18"/>
                <w:szCs w:val="18"/>
                <w:lang w:eastAsia="zh-CN"/>
              </w:rPr>
              <w:t>- The name and/or trade name and/or mark and address of the</w:t>
            </w:r>
            <w:r>
              <w:rPr>
                <w:rFonts w:eastAsia="宋体" w:cs="Arial" w:hint="eastAsia"/>
                <w:sz w:val="18"/>
                <w:szCs w:val="18"/>
                <w:lang w:eastAsia="zh-CN"/>
              </w:rPr>
              <w:t xml:space="preserve"> </w:t>
            </w:r>
            <w:r w:rsidRPr="00106597">
              <w:rPr>
                <w:rFonts w:eastAsia="宋体" w:cs="Arial"/>
                <w:sz w:val="18"/>
                <w:szCs w:val="18"/>
                <w:lang w:eastAsia="zh-CN"/>
              </w:rPr>
              <w:t>manufacturer or its authorized representative or the importer in</w:t>
            </w:r>
            <w:r>
              <w:rPr>
                <w:rFonts w:eastAsia="宋体" w:cs="Arial" w:hint="eastAsia"/>
                <w:sz w:val="18"/>
                <w:szCs w:val="18"/>
                <w:lang w:eastAsia="zh-CN"/>
              </w:rPr>
              <w:t xml:space="preserve"> </w:t>
            </w:r>
            <w:r w:rsidRPr="00106597">
              <w:rPr>
                <w:rFonts w:eastAsia="宋体" w:cs="Arial"/>
                <w:sz w:val="18"/>
                <w:szCs w:val="18"/>
                <w:lang w:eastAsia="zh-CN"/>
              </w:rPr>
              <w:t xml:space="preserve">Korean on toy. </w:t>
            </w:r>
          </w:p>
          <w:p w14:paraId="01DA18E6" w14:textId="77777777" w:rsidR="004159B4" w:rsidRPr="00106597" w:rsidRDefault="004159B4" w:rsidP="004159B4">
            <w:pPr>
              <w:rPr>
                <w:rFonts w:eastAsia="宋体" w:cs="Arial"/>
                <w:sz w:val="18"/>
                <w:szCs w:val="18"/>
                <w:lang w:eastAsia="zh-CN"/>
              </w:rPr>
            </w:pPr>
            <w:r>
              <w:rPr>
                <w:rFonts w:eastAsia="宋体" w:cs="Arial" w:hint="eastAsia"/>
                <w:sz w:val="18"/>
                <w:szCs w:val="18"/>
                <w:lang w:eastAsia="zh-CN"/>
              </w:rPr>
              <w:t xml:space="preserve">- </w:t>
            </w:r>
            <w:r w:rsidRPr="00106597">
              <w:rPr>
                <w:rFonts w:eastAsia="宋体" w:cs="Arial"/>
                <w:sz w:val="18"/>
                <w:szCs w:val="18"/>
                <w:lang w:eastAsia="zh-CN"/>
              </w:rPr>
              <w:t>In the case of small toys and toys consisting of</w:t>
            </w:r>
            <w:r>
              <w:rPr>
                <w:rFonts w:eastAsia="宋体" w:cs="Arial" w:hint="eastAsia"/>
                <w:sz w:val="18"/>
                <w:szCs w:val="18"/>
                <w:lang w:eastAsia="zh-CN"/>
              </w:rPr>
              <w:t xml:space="preserve"> </w:t>
            </w:r>
            <w:r w:rsidRPr="00106597">
              <w:rPr>
                <w:rFonts w:eastAsia="宋体" w:cs="Arial"/>
                <w:sz w:val="18"/>
                <w:szCs w:val="18"/>
                <w:lang w:eastAsia="zh-CN"/>
              </w:rPr>
              <w:t>small parts these particulars may be affixed to the</w:t>
            </w:r>
            <w:r w:rsidRPr="00BE1D01">
              <w:rPr>
                <w:rFonts w:eastAsia="宋体" w:cs="Arial"/>
                <w:sz w:val="18"/>
                <w:szCs w:val="18"/>
                <w:lang w:eastAsia="zh-CN"/>
              </w:rPr>
              <w:t xml:space="preserve"> minimum</w:t>
            </w:r>
            <w:r>
              <w:rPr>
                <w:rFonts w:eastAsia="宋体" w:cs="Arial" w:hint="eastAsia"/>
                <w:sz w:val="18"/>
                <w:szCs w:val="18"/>
                <w:lang w:eastAsia="zh-CN"/>
              </w:rPr>
              <w:t xml:space="preserve"> </w:t>
            </w:r>
            <w:r w:rsidRPr="00106597">
              <w:rPr>
                <w:rFonts w:eastAsia="宋体" w:cs="Arial"/>
                <w:sz w:val="18"/>
                <w:szCs w:val="18"/>
                <w:lang w:eastAsia="zh-CN"/>
              </w:rPr>
              <w:t>packaging, to</w:t>
            </w:r>
            <w:r>
              <w:rPr>
                <w:rFonts w:eastAsia="宋体" w:cs="Arial" w:hint="eastAsia"/>
                <w:sz w:val="18"/>
                <w:szCs w:val="18"/>
                <w:lang w:eastAsia="zh-CN"/>
              </w:rPr>
              <w:t xml:space="preserve"> </w:t>
            </w:r>
            <w:r w:rsidRPr="00106597">
              <w:rPr>
                <w:rFonts w:eastAsia="宋体" w:cs="Arial"/>
                <w:sz w:val="18"/>
                <w:szCs w:val="18"/>
                <w:lang w:eastAsia="zh-CN"/>
              </w:rPr>
              <w:t>label or to a leaflet.</w:t>
            </w:r>
          </w:p>
          <w:p w14:paraId="3A40228D" w14:textId="77777777" w:rsidR="004159B4" w:rsidRPr="00106597" w:rsidRDefault="004159B4" w:rsidP="004159B4">
            <w:pPr>
              <w:rPr>
                <w:rFonts w:eastAsia="宋体" w:cs="Arial"/>
                <w:sz w:val="18"/>
                <w:szCs w:val="18"/>
                <w:lang w:eastAsia="zh-CN"/>
              </w:rPr>
            </w:pPr>
          </w:p>
        </w:tc>
        <w:tc>
          <w:tcPr>
            <w:tcW w:w="1098" w:type="dxa"/>
            <w:shd w:val="clear" w:color="auto" w:fill="F2F2F2" w:themeFill="background1" w:themeFillShade="F2"/>
          </w:tcPr>
          <w:p w14:paraId="497A60FA" w14:textId="77777777" w:rsidR="004159B4" w:rsidRPr="00106597" w:rsidRDefault="004159B4" w:rsidP="004159B4">
            <w:pPr>
              <w:rPr>
                <w:rFonts w:eastAsia="宋体" w:cs="Arial"/>
                <w:sz w:val="18"/>
                <w:szCs w:val="18"/>
                <w:lang w:eastAsia="zh-CN"/>
              </w:rPr>
            </w:pPr>
          </w:p>
        </w:tc>
        <w:tc>
          <w:tcPr>
            <w:tcW w:w="962" w:type="dxa"/>
            <w:shd w:val="clear" w:color="auto" w:fill="F2F2F2" w:themeFill="background1" w:themeFillShade="F2"/>
          </w:tcPr>
          <w:p w14:paraId="76E723EB" w14:textId="77777777" w:rsidR="004159B4" w:rsidRPr="00106597" w:rsidRDefault="004159B4" w:rsidP="004159B4">
            <w:pPr>
              <w:rPr>
                <w:rFonts w:eastAsia="宋体" w:cs="Arial"/>
                <w:sz w:val="18"/>
                <w:szCs w:val="18"/>
                <w:lang w:eastAsia="zh-CN"/>
              </w:rPr>
            </w:pPr>
          </w:p>
        </w:tc>
      </w:tr>
      <w:tr w:rsidR="00195B7C" w:rsidRPr="00106597" w14:paraId="600B44FD"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E59F6C6" w14:textId="15329564" w:rsidR="00970118" w:rsidRPr="00106597" w:rsidRDefault="0096595D" w:rsidP="00970118">
            <w:pPr>
              <w:rPr>
                <w:rFonts w:eastAsia="等线" w:cs="Arial"/>
                <w:color w:val="000000"/>
                <w:sz w:val="18"/>
                <w:szCs w:val="18"/>
                <w:lang w:eastAsia="zh-CN"/>
              </w:rPr>
            </w:pPr>
            <w:r>
              <w:rPr>
                <w:rFonts w:eastAsia="等线" w:cs="Arial"/>
                <w:color w:val="000000"/>
                <w:sz w:val="18"/>
                <w:szCs w:val="18"/>
                <w:lang w:eastAsia="zh-CN"/>
              </w:rPr>
              <w:t>Safety Confirmation</w:t>
            </w:r>
          </w:p>
          <w:p w14:paraId="0C5CFE4C" w14:textId="77777777" w:rsidR="00970118" w:rsidRPr="00106597" w:rsidRDefault="00970118" w:rsidP="00970118">
            <w:pPr>
              <w:rPr>
                <w:rFonts w:eastAsia="等线" w:cs="Arial"/>
                <w:color w:val="000000"/>
                <w:sz w:val="18"/>
                <w:szCs w:val="18"/>
                <w:lang w:eastAsia="zh-CN"/>
              </w:rPr>
            </w:pPr>
            <w:r w:rsidRPr="00106597">
              <w:rPr>
                <w:rFonts w:eastAsia="等线" w:cs="Arial"/>
                <w:color w:val="000000"/>
                <w:sz w:val="18"/>
                <w:szCs w:val="18"/>
                <w:lang w:eastAsia="zh-CN"/>
              </w:rPr>
              <w:t>Standard Annex 6</w:t>
            </w:r>
          </w:p>
          <w:p w14:paraId="3128B511" w14:textId="66946088" w:rsidR="00970118" w:rsidRPr="00106597" w:rsidRDefault="00970118" w:rsidP="00970118">
            <w:pPr>
              <w:rPr>
                <w:rFonts w:eastAsia="宋体" w:cs="Arial"/>
                <w:sz w:val="18"/>
                <w:szCs w:val="18"/>
                <w:lang w:eastAsia="zh-CN"/>
              </w:rPr>
            </w:pPr>
            <w:r w:rsidRPr="00106597">
              <w:rPr>
                <w:rFonts w:eastAsia="等线" w:cs="Arial"/>
                <w:color w:val="000000"/>
                <w:sz w:val="18"/>
                <w:szCs w:val="18"/>
                <w:lang w:eastAsia="zh-CN"/>
              </w:rPr>
              <w:t>‘Toy’</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654820B7" w14:textId="77777777" w:rsidR="00970118" w:rsidRPr="00106597" w:rsidRDefault="00970118" w:rsidP="00970118">
            <w:pPr>
              <w:rPr>
                <w:rFonts w:eastAsia="等线" w:cs="Arial"/>
                <w:color w:val="000000"/>
                <w:sz w:val="18"/>
                <w:szCs w:val="18"/>
                <w:lang w:eastAsia="zh-CN"/>
              </w:rPr>
            </w:pPr>
            <w:r w:rsidRPr="00106597">
              <w:rPr>
                <w:rFonts w:eastAsia="等线" w:cs="Arial"/>
                <w:color w:val="000000"/>
                <w:sz w:val="18"/>
                <w:szCs w:val="18"/>
                <w:lang w:eastAsia="zh-CN"/>
              </w:rPr>
              <w:t>Korea Agency for</w:t>
            </w:r>
          </w:p>
          <w:p w14:paraId="1B1BE81F" w14:textId="77777777" w:rsidR="00970118" w:rsidRPr="00106597" w:rsidRDefault="00970118" w:rsidP="00970118">
            <w:pPr>
              <w:rPr>
                <w:rFonts w:eastAsia="等线" w:cs="Arial"/>
                <w:color w:val="000000"/>
                <w:sz w:val="18"/>
                <w:szCs w:val="18"/>
                <w:lang w:eastAsia="zh-CN"/>
              </w:rPr>
            </w:pPr>
            <w:r w:rsidRPr="00106597">
              <w:rPr>
                <w:rFonts w:eastAsia="等线" w:cs="Arial"/>
                <w:color w:val="000000"/>
                <w:sz w:val="18"/>
                <w:szCs w:val="18"/>
                <w:lang w:eastAsia="zh-CN"/>
              </w:rPr>
              <w:t>Technology and</w:t>
            </w:r>
          </w:p>
          <w:p w14:paraId="18A4A65C" w14:textId="77777777" w:rsidR="00970118" w:rsidRPr="00825ED5" w:rsidRDefault="00970118" w:rsidP="00970118">
            <w:pPr>
              <w:rPr>
                <w:rFonts w:eastAsia="等线" w:cs="Arial"/>
                <w:color w:val="000000"/>
                <w:sz w:val="18"/>
                <w:szCs w:val="18"/>
                <w:lang w:eastAsia="zh-CN"/>
              </w:rPr>
            </w:pPr>
            <w:r w:rsidRPr="00106597">
              <w:rPr>
                <w:rFonts w:eastAsia="等线" w:cs="Arial"/>
                <w:color w:val="000000"/>
                <w:sz w:val="18"/>
                <w:szCs w:val="18"/>
                <w:lang w:eastAsia="zh-CN"/>
              </w:rPr>
              <w:t>Sta</w:t>
            </w:r>
            <w:r w:rsidRPr="00825ED5">
              <w:rPr>
                <w:rFonts w:eastAsia="等线" w:cs="Arial"/>
                <w:color w:val="000000"/>
                <w:sz w:val="18"/>
                <w:szCs w:val="18"/>
                <w:lang w:eastAsia="zh-CN"/>
              </w:rPr>
              <w:t>ndards a</w:t>
            </w:r>
          </w:p>
          <w:p w14:paraId="583BE28E" w14:textId="77777777" w:rsidR="00191DEA" w:rsidRPr="00825ED5" w:rsidRDefault="00191DEA" w:rsidP="00191DEA">
            <w:pPr>
              <w:rPr>
                <w:rFonts w:cs="Arial"/>
                <w:sz w:val="18"/>
                <w:szCs w:val="18"/>
                <w:lang w:val="pt-BR"/>
              </w:rPr>
            </w:pPr>
            <w:r w:rsidRPr="00825ED5">
              <w:rPr>
                <w:rFonts w:cs="Arial"/>
                <w:sz w:val="18"/>
                <w:szCs w:val="18"/>
                <w:lang w:val="pt-BR"/>
              </w:rPr>
              <w:t>Notification No.</w:t>
            </w:r>
          </w:p>
          <w:p w14:paraId="0C6F4997" w14:textId="77777777" w:rsidR="00191DEA" w:rsidRDefault="00191DEA" w:rsidP="00191DEA">
            <w:pPr>
              <w:rPr>
                <w:rFonts w:eastAsia="宋体" w:cs="Arial"/>
                <w:sz w:val="18"/>
                <w:szCs w:val="18"/>
                <w:lang w:val="pt-BR" w:eastAsia="zh-CN"/>
              </w:rPr>
            </w:pPr>
            <w:r w:rsidRPr="00825ED5">
              <w:rPr>
                <w:rFonts w:cs="Arial"/>
                <w:sz w:val="18"/>
                <w:szCs w:val="18"/>
                <w:lang w:val="pt-BR"/>
              </w:rPr>
              <w:t>2022-0221</w:t>
            </w:r>
          </w:p>
          <w:p w14:paraId="4E2F066A" w14:textId="77777777" w:rsidR="007D5F13" w:rsidRDefault="007D5F13" w:rsidP="00970118">
            <w:pPr>
              <w:rPr>
                <w:rFonts w:eastAsia="等线" w:cs="Arial"/>
                <w:color w:val="000000"/>
                <w:sz w:val="18"/>
                <w:szCs w:val="18"/>
                <w:lang w:eastAsia="zh-CN"/>
              </w:rPr>
            </w:pPr>
          </w:p>
          <w:p w14:paraId="7D15DDC1" w14:textId="77777777" w:rsidR="007D5F13" w:rsidRPr="00106597" w:rsidRDefault="007D5F13" w:rsidP="007D5F13">
            <w:pPr>
              <w:jc w:val="center"/>
              <w:rPr>
                <w:rFonts w:eastAsia="宋体" w:cs="Arial"/>
                <w:sz w:val="18"/>
                <w:szCs w:val="18"/>
                <w:lang w:eastAsia="zh-CN"/>
              </w:rPr>
            </w:pPr>
          </w:p>
          <w:p w14:paraId="454383D1" w14:textId="77777777" w:rsidR="00AF604E" w:rsidRDefault="007D5F13" w:rsidP="00AF604E">
            <w:pPr>
              <w:rPr>
                <w:rFonts w:eastAsia="宋体" w:cs="Arial"/>
                <w:sz w:val="18"/>
                <w:szCs w:val="18"/>
                <w:lang w:eastAsia="zh-CN"/>
              </w:rPr>
            </w:pPr>
            <w:r>
              <w:rPr>
                <w:rFonts w:eastAsia="宋体" w:cs="Arial" w:hint="eastAsia"/>
                <w:sz w:val="18"/>
                <w:szCs w:val="18"/>
                <w:lang w:eastAsia="zh-CN"/>
              </w:rPr>
              <w:t>Link:</w:t>
            </w:r>
          </w:p>
          <w:p w14:paraId="4AE93FBB" w14:textId="2E1DB8B3" w:rsidR="007D5F13" w:rsidRDefault="007D5F13" w:rsidP="00AF604E">
            <w:pPr>
              <w:rPr>
                <w:rFonts w:eastAsia="宋体" w:cs="Arial"/>
                <w:sz w:val="18"/>
                <w:szCs w:val="18"/>
                <w:lang w:eastAsia="zh-CN"/>
              </w:rPr>
            </w:pPr>
            <w:r>
              <w:rPr>
                <w:rFonts w:eastAsia="宋体" w:cs="Arial" w:hint="eastAsia"/>
                <w:sz w:val="18"/>
                <w:szCs w:val="18"/>
                <w:lang w:eastAsia="zh-CN"/>
              </w:rPr>
              <w:t xml:space="preserve"> </w:t>
            </w:r>
            <w:hyperlink r:id="rId28" w:history="1">
              <w:r w:rsidR="00AF604E" w:rsidRPr="00AF604E">
                <w:rPr>
                  <w:rStyle w:val="ac"/>
                  <w:rFonts w:ascii="Batang" w:eastAsia="Batang" w:hAnsi="Batang" w:cs="Batang" w:hint="eastAsia"/>
                </w:rPr>
                <w:t>국가기술표준원</w:t>
              </w:r>
              <w:r w:rsidR="00AF604E" w:rsidRPr="00AF604E">
                <w:rPr>
                  <w:rStyle w:val="ac"/>
                </w:rPr>
                <w:t xml:space="preserve"> &gt; </w:t>
              </w:r>
              <w:r w:rsidR="00AF604E" w:rsidRPr="00AF604E">
                <w:rPr>
                  <w:rStyle w:val="ac"/>
                  <w:rFonts w:ascii="Batang" w:eastAsia="Batang" w:hAnsi="Batang" w:cs="Batang" w:hint="eastAsia"/>
                </w:rPr>
                <w:t>정책</w:t>
              </w:r>
              <w:r w:rsidR="00AF604E" w:rsidRPr="00AF604E">
                <w:rPr>
                  <w:rStyle w:val="ac"/>
                </w:rPr>
                <w:t xml:space="preserve"> &gt; </w:t>
              </w:r>
              <w:r w:rsidR="00AF604E" w:rsidRPr="00AF604E">
                <w:rPr>
                  <w:rStyle w:val="ac"/>
                  <w:rFonts w:ascii="Batang" w:eastAsia="Batang" w:hAnsi="Batang" w:cs="Batang" w:hint="eastAsia"/>
                </w:rPr>
                <w:t>제품안전</w:t>
              </w:r>
              <w:r w:rsidR="00AF604E" w:rsidRPr="00AF604E">
                <w:rPr>
                  <w:rStyle w:val="ac"/>
                </w:rPr>
                <w:t xml:space="preserve"> &gt; </w:t>
              </w:r>
              <w:r w:rsidR="00AF604E" w:rsidRPr="00AF604E">
                <w:rPr>
                  <w:rStyle w:val="ac"/>
                  <w:rFonts w:ascii="Batang" w:eastAsia="Batang" w:hAnsi="Batang" w:cs="Batang" w:hint="eastAsia"/>
                </w:rPr>
                <w:t>안전기준열람</w:t>
              </w:r>
              <w:r w:rsidR="00AF604E" w:rsidRPr="00AF604E">
                <w:rPr>
                  <w:rStyle w:val="ac"/>
                </w:rPr>
                <w:t xml:space="preserve"> &gt; </w:t>
              </w:r>
              <w:r w:rsidR="00AF604E" w:rsidRPr="00AF604E">
                <w:rPr>
                  <w:rStyle w:val="ac"/>
                  <w:rFonts w:ascii="Batang" w:eastAsia="Batang" w:hAnsi="Batang" w:cs="Batang" w:hint="eastAsia"/>
                </w:rPr>
                <w:t>어린이제품안전기준</w:t>
              </w:r>
            </w:hyperlink>
          </w:p>
          <w:p w14:paraId="01B71F74" w14:textId="26665012" w:rsidR="007D5F13" w:rsidRPr="007D5F13" w:rsidRDefault="007D5F13" w:rsidP="00970118">
            <w:pPr>
              <w:rPr>
                <w:rFonts w:eastAsia="宋体" w:cs="Arial"/>
                <w:sz w:val="18"/>
                <w:szCs w:val="18"/>
                <w:lang w:eastAsia="zh-CN"/>
              </w:rPr>
            </w:pPr>
          </w:p>
        </w:tc>
        <w:tc>
          <w:tcPr>
            <w:tcW w:w="4671" w:type="dxa"/>
            <w:tcBorders>
              <w:top w:val="single" w:sz="4" w:space="0" w:color="auto"/>
              <w:left w:val="nil"/>
              <w:bottom w:val="single" w:sz="4" w:space="0" w:color="auto"/>
              <w:right w:val="single" w:sz="4" w:space="0" w:color="auto"/>
            </w:tcBorders>
            <w:shd w:val="clear" w:color="auto" w:fill="F2F2F2" w:themeFill="background1" w:themeFillShade="F2"/>
          </w:tcPr>
          <w:p w14:paraId="3E1A8680" w14:textId="77777777" w:rsidR="00970118" w:rsidRPr="00106597" w:rsidRDefault="00970118" w:rsidP="00970118">
            <w:pPr>
              <w:rPr>
                <w:rFonts w:eastAsia="宋体" w:cs="Arial"/>
                <w:sz w:val="18"/>
                <w:szCs w:val="18"/>
                <w:lang w:eastAsia="zh-CN"/>
              </w:rPr>
            </w:pPr>
            <w:r w:rsidRPr="00106597">
              <w:rPr>
                <w:rFonts w:eastAsia="宋体" w:cs="Arial"/>
                <w:sz w:val="18"/>
                <w:szCs w:val="18"/>
                <w:lang w:eastAsia="zh-CN"/>
              </w:rPr>
              <w:t>- Followings shall be labelled on package in Korean</w:t>
            </w:r>
          </w:p>
          <w:p w14:paraId="1AA6ACAD"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1. Product Type</w:t>
            </w:r>
          </w:p>
          <w:p w14:paraId="073B29F7"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2. Product name</w:t>
            </w:r>
          </w:p>
          <w:p w14:paraId="03C5964A"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3. Manufacture date</w:t>
            </w:r>
          </w:p>
          <w:p w14:paraId="4E235924"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4. Manufacture Name</w:t>
            </w:r>
          </w:p>
          <w:p w14:paraId="3D1FA620"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5. Import Name (if applicable)</w:t>
            </w:r>
          </w:p>
          <w:p w14:paraId="0234F09F"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6. Address of manufacture or the importer</w:t>
            </w:r>
          </w:p>
          <w:p w14:paraId="43FFB2D1"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7. Use ages</w:t>
            </w:r>
          </w:p>
          <w:p w14:paraId="437BD877"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8. Limited weight of children to use (if applicable)</w:t>
            </w:r>
          </w:p>
          <w:p w14:paraId="012C243A"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9. Origin of manufacture</w:t>
            </w:r>
          </w:p>
          <w:p w14:paraId="15767421" w14:textId="77777777" w:rsidR="00970118" w:rsidRPr="00106597" w:rsidRDefault="00970118" w:rsidP="00970118">
            <w:pPr>
              <w:rPr>
                <w:rFonts w:eastAsia="宋体" w:cs="Arial"/>
                <w:sz w:val="18"/>
                <w:szCs w:val="18"/>
                <w:lang w:eastAsia="zh-CN"/>
              </w:rPr>
            </w:pPr>
            <w:r w:rsidRPr="00106597">
              <w:rPr>
                <w:rFonts w:eastAsia="宋体" w:cs="Arial"/>
                <w:sz w:val="18"/>
                <w:szCs w:val="18"/>
                <w:lang w:eastAsia="zh-CN"/>
              </w:rPr>
              <w:t>- Applicable warning clauses as detailed in KC Annex 6 Toy part1</w:t>
            </w:r>
          </w:p>
          <w:p w14:paraId="7C51CC29" w14:textId="77777777" w:rsidR="00970118" w:rsidRPr="00106597" w:rsidRDefault="00970118" w:rsidP="00970118">
            <w:pPr>
              <w:rPr>
                <w:rFonts w:eastAsia="宋体" w:cs="Arial"/>
                <w:sz w:val="18"/>
                <w:szCs w:val="18"/>
                <w:lang w:eastAsia="zh-CN"/>
              </w:rPr>
            </w:pPr>
            <w:r w:rsidRPr="00106597">
              <w:rPr>
                <w:rFonts w:eastAsia="宋体" w:cs="Arial"/>
                <w:sz w:val="18"/>
                <w:szCs w:val="18"/>
                <w:lang w:eastAsia="zh-CN"/>
              </w:rPr>
              <w:t>- Advise to keep information for reference (if applicable)</w:t>
            </w:r>
          </w:p>
          <w:p w14:paraId="691232BF" w14:textId="77777777" w:rsidR="00970118" w:rsidRPr="00106597" w:rsidRDefault="00970118" w:rsidP="00970118">
            <w:pPr>
              <w:rPr>
                <w:rFonts w:eastAsia="宋体" w:cs="Arial"/>
                <w:sz w:val="18"/>
                <w:szCs w:val="18"/>
                <w:lang w:eastAsia="zh-CN"/>
              </w:rPr>
            </w:pPr>
            <w:r w:rsidRPr="00106597">
              <w:rPr>
                <w:rFonts w:eastAsia="宋体" w:cs="Arial"/>
                <w:sz w:val="18"/>
                <w:szCs w:val="18"/>
                <w:lang w:eastAsia="zh-CN"/>
              </w:rPr>
              <w:t>- Toys not intended for children under 36 months (if applicable) "not</w:t>
            </w:r>
          </w:p>
          <w:p w14:paraId="7A31B68E"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suitable for children under 36 months" or "not suitable for children</w:t>
            </w:r>
          </w:p>
          <w:p w14:paraId="60355860"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under 3 years" and a brief indication, which may also appear in a</w:t>
            </w:r>
          </w:p>
          <w:p w14:paraId="798C3F33" w14:textId="77777777" w:rsidR="00970118" w:rsidRPr="00106597" w:rsidRDefault="00970118" w:rsidP="00970118">
            <w:pPr>
              <w:pStyle w:val="ad"/>
              <w:ind w:left="400"/>
              <w:rPr>
                <w:rFonts w:eastAsia="宋体" w:cs="Arial"/>
                <w:sz w:val="18"/>
                <w:szCs w:val="18"/>
                <w:lang w:eastAsia="zh-CN"/>
              </w:rPr>
            </w:pPr>
            <w:r w:rsidRPr="00106597">
              <w:rPr>
                <w:rFonts w:eastAsia="宋体" w:cs="Arial"/>
                <w:sz w:val="18"/>
                <w:szCs w:val="18"/>
                <w:lang w:eastAsia="zh-CN"/>
              </w:rPr>
              <w:t>leaflet or the instructions for use. Should comply with the labeling</w:t>
            </w:r>
          </w:p>
          <w:p w14:paraId="1461900D" w14:textId="77777777" w:rsidR="00970118" w:rsidRPr="00106597" w:rsidRDefault="00970118" w:rsidP="00970118">
            <w:pPr>
              <w:pStyle w:val="ad"/>
              <w:ind w:leftChars="0" w:left="360"/>
              <w:rPr>
                <w:rFonts w:eastAsia="宋体" w:cs="Arial"/>
                <w:sz w:val="18"/>
                <w:szCs w:val="18"/>
                <w:lang w:eastAsia="zh-CN"/>
              </w:rPr>
            </w:pPr>
            <w:r w:rsidRPr="00106597">
              <w:rPr>
                <w:rFonts w:eastAsia="宋体" w:cs="Arial"/>
                <w:sz w:val="18"/>
                <w:szCs w:val="18"/>
                <w:lang w:eastAsia="zh-CN"/>
              </w:rPr>
              <w:t>requirements of KC Annex 6 Toy part1</w:t>
            </w:r>
          </w:p>
          <w:p w14:paraId="7DDFF466" w14:textId="77777777" w:rsidR="00970118" w:rsidRPr="00106597" w:rsidRDefault="00970118" w:rsidP="00970118">
            <w:pPr>
              <w:pStyle w:val="ad"/>
              <w:ind w:leftChars="0" w:left="360" w:firstLineChars="200" w:firstLine="360"/>
              <w:jc w:val="center"/>
              <w:rPr>
                <w:rFonts w:eastAsia="宋体" w:cs="Arial"/>
                <w:sz w:val="18"/>
                <w:szCs w:val="18"/>
                <w:lang w:eastAsia="zh-CN"/>
              </w:rPr>
            </w:pPr>
            <w:r w:rsidRPr="00106597">
              <w:rPr>
                <w:rFonts w:eastAsia="宋体" w:cs="Arial"/>
                <w:noProof/>
                <w:sz w:val="18"/>
                <w:szCs w:val="18"/>
                <w:lang w:eastAsia="zh-CN"/>
              </w:rPr>
              <w:drawing>
                <wp:inline distT="0" distB="0" distL="0" distR="0" wp14:anchorId="7E8A2E41" wp14:editId="161D6C40">
                  <wp:extent cx="581025" cy="552450"/>
                  <wp:effectExtent l="0" t="0" r="9525" b="0"/>
                  <wp:docPr id="1147307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1025" cy="552450"/>
                          </a:xfrm>
                          <a:prstGeom prst="rect">
                            <a:avLst/>
                          </a:prstGeom>
                          <a:noFill/>
                          <a:ln>
                            <a:noFill/>
                          </a:ln>
                        </pic:spPr>
                      </pic:pic>
                    </a:graphicData>
                  </a:graphic>
                </wp:inline>
              </w:drawing>
            </w:r>
          </w:p>
          <w:p w14:paraId="13AFD74E" w14:textId="77777777" w:rsidR="00970118" w:rsidRPr="00106597" w:rsidRDefault="00970118" w:rsidP="00970118">
            <w:pPr>
              <w:pStyle w:val="ad"/>
              <w:ind w:leftChars="0" w:left="360"/>
              <w:rPr>
                <w:rFonts w:eastAsia="宋体" w:cs="Arial"/>
                <w:sz w:val="18"/>
                <w:szCs w:val="18"/>
                <w:lang w:eastAsia="zh-CN"/>
              </w:rPr>
            </w:pPr>
          </w:p>
          <w:p w14:paraId="5BE394B0" w14:textId="77777777" w:rsidR="00970118" w:rsidRPr="00106597" w:rsidRDefault="00970118" w:rsidP="00970118">
            <w:pPr>
              <w:rPr>
                <w:rFonts w:eastAsia="宋体" w:cs="Arial"/>
                <w:sz w:val="18"/>
                <w:szCs w:val="18"/>
                <w:lang w:eastAsia="zh-CN"/>
              </w:rPr>
            </w:pPr>
            <w:r w:rsidRPr="00106597">
              <w:rPr>
                <w:rFonts w:eastAsia="宋体" w:cs="Arial"/>
                <w:sz w:val="18"/>
                <w:szCs w:val="18"/>
                <w:lang w:eastAsia="zh-CN"/>
              </w:rPr>
              <w:t>- Toy contained DNOP, DINP and DIDP shall be marked on toy or</w:t>
            </w:r>
          </w:p>
          <w:p w14:paraId="44CC1D79" w14:textId="77777777" w:rsidR="00970118" w:rsidRPr="00106597" w:rsidRDefault="00970118" w:rsidP="00970118">
            <w:pPr>
              <w:rPr>
                <w:rFonts w:eastAsia="宋体" w:cs="Arial"/>
                <w:sz w:val="18"/>
                <w:szCs w:val="18"/>
                <w:lang w:eastAsia="zh-CN"/>
              </w:rPr>
            </w:pPr>
            <w:r w:rsidRPr="00106597">
              <w:rPr>
                <w:rFonts w:eastAsia="宋体" w:cs="Arial"/>
                <w:sz w:val="18"/>
                <w:szCs w:val="18"/>
                <w:lang w:eastAsia="zh-CN"/>
              </w:rPr>
              <w:t>package as “Warning! Phthalate could be migrated when placed in</w:t>
            </w:r>
          </w:p>
          <w:p w14:paraId="65937642" w14:textId="77777777" w:rsidR="00970118" w:rsidRPr="00106597" w:rsidRDefault="00970118" w:rsidP="00970118">
            <w:pPr>
              <w:rPr>
                <w:rFonts w:eastAsia="宋体" w:cs="Arial"/>
                <w:sz w:val="18"/>
                <w:szCs w:val="18"/>
                <w:lang w:eastAsia="zh-CN"/>
              </w:rPr>
            </w:pPr>
            <w:r w:rsidRPr="00106597">
              <w:rPr>
                <w:rFonts w:eastAsia="宋体" w:cs="Arial"/>
                <w:sz w:val="18"/>
                <w:szCs w:val="18"/>
                <w:lang w:eastAsia="zh-CN"/>
              </w:rPr>
              <w:t>the mouth. Don’t put this toy in mouth!”</w:t>
            </w:r>
          </w:p>
          <w:p w14:paraId="693E432F" w14:textId="77817269" w:rsidR="00970118" w:rsidRPr="00106597" w:rsidRDefault="00970118" w:rsidP="00970118">
            <w:pPr>
              <w:rPr>
                <w:rFonts w:eastAsia="宋体" w:cs="Arial"/>
                <w:sz w:val="18"/>
                <w:szCs w:val="18"/>
                <w:lang w:eastAsia="zh-CN"/>
              </w:rPr>
            </w:pPr>
          </w:p>
        </w:tc>
        <w:tc>
          <w:tcPr>
            <w:tcW w:w="1098" w:type="dxa"/>
            <w:tcBorders>
              <w:bottom w:val="single" w:sz="4" w:space="0" w:color="auto"/>
            </w:tcBorders>
            <w:shd w:val="clear" w:color="auto" w:fill="F2F2F2" w:themeFill="background1" w:themeFillShade="F2"/>
          </w:tcPr>
          <w:p w14:paraId="14A45C10" w14:textId="77777777" w:rsidR="00970118" w:rsidRPr="00106597" w:rsidRDefault="00970118" w:rsidP="00970118">
            <w:pPr>
              <w:rPr>
                <w:rFonts w:eastAsia="宋体" w:cs="Arial"/>
                <w:sz w:val="18"/>
                <w:szCs w:val="18"/>
                <w:lang w:eastAsia="zh-CN"/>
              </w:rPr>
            </w:pPr>
          </w:p>
        </w:tc>
        <w:tc>
          <w:tcPr>
            <w:tcW w:w="962" w:type="dxa"/>
            <w:tcBorders>
              <w:bottom w:val="single" w:sz="4" w:space="0" w:color="auto"/>
            </w:tcBorders>
            <w:shd w:val="clear" w:color="auto" w:fill="F2F2F2" w:themeFill="background1" w:themeFillShade="F2"/>
          </w:tcPr>
          <w:p w14:paraId="006C9135" w14:textId="77777777" w:rsidR="00970118" w:rsidRPr="00106597" w:rsidRDefault="00970118" w:rsidP="00970118">
            <w:pPr>
              <w:rPr>
                <w:rFonts w:eastAsia="宋体" w:cs="Arial"/>
                <w:sz w:val="18"/>
                <w:szCs w:val="18"/>
                <w:lang w:eastAsia="zh-CN"/>
              </w:rPr>
            </w:pPr>
          </w:p>
        </w:tc>
      </w:tr>
      <w:tr w:rsidR="004D1437" w:rsidRPr="00106597" w14:paraId="70A280BA" w14:textId="77777777" w:rsidTr="008E5425">
        <w:trPr>
          <w:trHeight w:val="252"/>
        </w:trPr>
        <w:tc>
          <w:tcPr>
            <w:tcW w:w="148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503D0F2" w14:textId="2217EFB4" w:rsidR="004D1437" w:rsidRDefault="004D1437" w:rsidP="00970118">
            <w:pPr>
              <w:rPr>
                <w:rFonts w:eastAsia="等线" w:cs="Arial"/>
                <w:color w:val="000000"/>
                <w:sz w:val="18"/>
                <w:szCs w:val="18"/>
                <w:lang w:eastAsia="zh-CN"/>
              </w:rPr>
            </w:pPr>
            <w:r w:rsidRPr="004D1437">
              <w:rPr>
                <w:rFonts w:eastAsia="等线" w:cs="Arial"/>
                <w:color w:val="000000"/>
                <w:sz w:val="18"/>
                <w:szCs w:val="18"/>
                <w:lang w:eastAsia="zh-CN"/>
              </w:rPr>
              <w:t>L</w:t>
            </w:r>
            <w:r w:rsidR="00CD6898">
              <w:rPr>
                <w:rFonts w:eastAsia="等线" w:cs="Arial" w:hint="eastAsia"/>
                <w:color w:val="000000"/>
                <w:sz w:val="18"/>
                <w:szCs w:val="18"/>
                <w:lang w:eastAsia="zh-CN"/>
              </w:rPr>
              <w:t>a</w:t>
            </w:r>
            <w:r w:rsidRPr="004D1437">
              <w:rPr>
                <w:rFonts w:eastAsia="等线" w:cs="Arial"/>
                <w:color w:val="000000"/>
                <w:sz w:val="18"/>
                <w:szCs w:val="18"/>
                <w:lang w:eastAsia="zh-CN"/>
              </w:rPr>
              <w:t>beling (For radio controlled item only)</w:t>
            </w:r>
          </w:p>
        </w:tc>
        <w:tc>
          <w:tcPr>
            <w:tcW w:w="2125" w:type="dxa"/>
            <w:tcBorders>
              <w:top w:val="single" w:sz="4" w:space="0" w:color="auto"/>
              <w:left w:val="nil"/>
              <w:bottom w:val="single" w:sz="4" w:space="0" w:color="auto"/>
              <w:right w:val="single" w:sz="4" w:space="0" w:color="auto"/>
            </w:tcBorders>
            <w:shd w:val="clear" w:color="auto" w:fill="F2F2F2" w:themeFill="background1" w:themeFillShade="F2"/>
          </w:tcPr>
          <w:p w14:paraId="0A0A02DB" w14:textId="0A80DD29" w:rsidR="004D1437" w:rsidRDefault="004D1437" w:rsidP="00970118">
            <w:pPr>
              <w:rPr>
                <w:rFonts w:eastAsia="等线" w:cs="Arial"/>
                <w:color w:val="000000"/>
                <w:sz w:val="18"/>
                <w:szCs w:val="18"/>
                <w:lang w:eastAsia="zh-CN"/>
              </w:rPr>
            </w:pPr>
            <w:r w:rsidRPr="004D1437">
              <w:rPr>
                <w:rFonts w:eastAsia="等线" w:cs="Arial"/>
                <w:color w:val="000000"/>
                <w:sz w:val="18"/>
                <w:szCs w:val="18"/>
                <w:lang w:eastAsia="zh-CN"/>
              </w:rPr>
              <w:t>Korea</w:t>
            </w:r>
            <w:r w:rsidR="00085665">
              <w:rPr>
                <w:rFonts w:eastAsia="等线" w:cs="Arial" w:hint="eastAsia"/>
                <w:color w:val="000000"/>
                <w:sz w:val="18"/>
                <w:szCs w:val="18"/>
                <w:lang w:eastAsia="zh-CN"/>
              </w:rPr>
              <w:t xml:space="preserve"> Radio Research Agency.</w:t>
            </w:r>
          </w:p>
          <w:p w14:paraId="01C1B5E4" w14:textId="77777777" w:rsidR="00085665" w:rsidRDefault="00085665" w:rsidP="00970118">
            <w:pPr>
              <w:rPr>
                <w:rFonts w:eastAsia="等线" w:cs="Arial"/>
                <w:color w:val="000000"/>
                <w:sz w:val="18"/>
                <w:szCs w:val="18"/>
                <w:lang w:eastAsia="zh-CN"/>
              </w:rPr>
            </w:pPr>
          </w:p>
          <w:p w14:paraId="4AB921B3" w14:textId="7746DA87" w:rsidR="00085665" w:rsidRDefault="00085665" w:rsidP="00970118">
            <w:pPr>
              <w:rPr>
                <w:rFonts w:eastAsia="等线" w:cs="Arial"/>
                <w:color w:val="000000"/>
                <w:sz w:val="18"/>
                <w:szCs w:val="18"/>
                <w:lang w:eastAsia="zh-CN"/>
              </w:rPr>
            </w:pPr>
            <w:r>
              <w:rPr>
                <w:rFonts w:eastAsia="等线" w:cs="Arial" w:hint="eastAsia"/>
                <w:color w:val="000000"/>
                <w:sz w:val="18"/>
                <w:szCs w:val="18"/>
                <w:lang w:eastAsia="zh-CN"/>
              </w:rPr>
              <w:t>Link:</w:t>
            </w:r>
          </w:p>
          <w:p w14:paraId="5E73CEF2" w14:textId="001AE157" w:rsidR="00085665" w:rsidRPr="00106597" w:rsidRDefault="00D536D4" w:rsidP="00970118">
            <w:pPr>
              <w:rPr>
                <w:rFonts w:eastAsia="等线" w:cs="Arial"/>
                <w:color w:val="000000"/>
                <w:sz w:val="18"/>
                <w:szCs w:val="18"/>
                <w:lang w:eastAsia="zh-CN"/>
              </w:rPr>
            </w:pPr>
            <w:hyperlink r:id="rId30" w:history="1">
              <w:r w:rsidR="00085665" w:rsidRPr="00085665">
                <w:rPr>
                  <w:color w:val="0000FF"/>
                  <w:u w:val="single"/>
                </w:rPr>
                <w:t>National Radio Research Agency</w:t>
              </w:r>
            </w:hyperlink>
          </w:p>
        </w:tc>
        <w:tc>
          <w:tcPr>
            <w:tcW w:w="4671" w:type="dxa"/>
            <w:tcBorders>
              <w:top w:val="single" w:sz="4" w:space="0" w:color="auto"/>
              <w:left w:val="nil"/>
              <w:bottom w:val="single" w:sz="4" w:space="0" w:color="auto"/>
              <w:right w:val="single" w:sz="4" w:space="0" w:color="auto"/>
            </w:tcBorders>
            <w:shd w:val="clear" w:color="auto" w:fill="F2F2F2" w:themeFill="background1" w:themeFillShade="F2"/>
          </w:tcPr>
          <w:p w14:paraId="18E49632" w14:textId="77777777" w:rsidR="004D1437" w:rsidRPr="004D1437" w:rsidRDefault="004D1437" w:rsidP="004D1437">
            <w:pPr>
              <w:widowControl w:val="0"/>
              <w:adjustRightInd w:val="0"/>
              <w:snapToGrid w:val="0"/>
              <w:rPr>
                <w:rFonts w:eastAsia="宋体" w:cs="Arial"/>
                <w:sz w:val="18"/>
                <w:szCs w:val="18"/>
                <w:lang w:eastAsia="zh-CN"/>
              </w:rPr>
            </w:pPr>
            <w:r w:rsidRPr="004D1437">
              <w:rPr>
                <w:rFonts w:eastAsia="宋体" w:cs="Arial"/>
                <w:sz w:val="18"/>
                <w:szCs w:val="18"/>
                <w:lang w:eastAsia="zh-CN"/>
              </w:rPr>
              <w:t>Shall meet the labeling requirements as follows</w:t>
            </w:r>
          </w:p>
          <w:p w14:paraId="1462CE37" w14:textId="6F9837F7" w:rsidR="004D1437" w:rsidRPr="004D1437" w:rsidRDefault="004D1437" w:rsidP="004D1437">
            <w:pPr>
              <w:widowControl w:val="0"/>
              <w:adjustRightInd w:val="0"/>
              <w:snapToGrid w:val="0"/>
              <w:rPr>
                <w:rFonts w:eastAsia="宋体" w:cs="Arial"/>
                <w:sz w:val="18"/>
                <w:szCs w:val="18"/>
                <w:lang w:eastAsia="zh-CN"/>
              </w:rPr>
            </w:pPr>
            <w:r w:rsidRPr="004D1437">
              <w:rPr>
                <w:rFonts w:eastAsia="宋体" w:cs="Arial"/>
                <w:sz w:val="18"/>
                <w:szCs w:val="18"/>
                <w:lang w:eastAsia="zh-CN"/>
              </w:rPr>
              <w:t>1.</w:t>
            </w:r>
            <w:r>
              <w:rPr>
                <w:rFonts w:eastAsia="宋体" w:cs="Arial" w:hint="eastAsia"/>
                <w:sz w:val="18"/>
                <w:szCs w:val="18"/>
                <w:lang w:eastAsia="zh-CN"/>
              </w:rPr>
              <w:t xml:space="preserve"> </w:t>
            </w:r>
            <w:r w:rsidRPr="004D1437">
              <w:rPr>
                <w:rFonts w:eastAsia="宋体" w:cs="Arial"/>
                <w:sz w:val="18"/>
                <w:szCs w:val="18"/>
                <w:lang w:eastAsia="zh-CN"/>
              </w:rPr>
              <w:t>KCC ID ”R” (1 character)</w:t>
            </w:r>
          </w:p>
          <w:p w14:paraId="2D8DC37D" w14:textId="6C2EDF25" w:rsidR="004D1437" w:rsidRPr="004D1437" w:rsidRDefault="004D1437" w:rsidP="004D1437">
            <w:pPr>
              <w:widowControl w:val="0"/>
              <w:adjustRightInd w:val="0"/>
              <w:snapToGrid w:val="0"/>
              <w:rPr>
                <w:rFonts w:eastAsia="宋体" w:cs="Arial"/>
                <w:sz w:val="18"/>
                <w:szCs w:val="18"/>
                <w:lang w:eastAsia="zh-CN"/>
              </w:rPr>
            </w:pPr>
            <w:r w:rsidRPr="004D1437">
              <w:rPr>
                <w:rFonts w:eastAsia="宋体" w:cs="Arial"/>
                <w:sz w:val="18"/>
                <w:szCs w:val="18"/>
                <w:lang w:eastAsia="zh-CN"/>
              </w:rPr>
              <w:t>2.</w:t>
            </w:r>
            <w:r>
              <w:rPr>
                <w:rFonts w:eastAsia="宋体" w:cs="Arial" w:hint="eastAsia"/>
                <w:sz w:val="18"/>
                <w:szCs w:val="18"/>
                <w:lang w:eastAsia="zh-CN"/>
              </w:rPr>
              <w:t xml:space="preserve"> </w:t>
            </w:r>
            <w:r w:rsidRPr="004D1437">
              <w:rPr>
                <w:rFonts w:eastAsia="宋体" w:cs="Arial"/>
                <w:sz w:val="18"/>
                <w:szCs w:val="18"/>
                <w:lang w:eastAsia="zh-CN"/>
              </w:rPr>
              <w:t>Authentication field identification code certification C (certification) Registration R (registration) Provisional certification I (interim)</w:t>
            </w:r>
          </w:p>
          <w:p w14:paraId="32914C08" w14:textId="1B172298" w:rsidR="004D1437" w:rsidRPr="004D1437" w:rsidRDefault="004D1437" w:rsidP="004D1437">
            <w:pPr>
              <w:widowControl w:val="0"/>
              <w:adjustRightInd w:val="0"/>
              <w:snapToGrid w:val="0"/>
              <w:rPr>
                <w:rFonts w:eastAsia="宋体" w:cs="Arial"/>
                <w:sz w:val="18"/>
                <w:szCs w:val="18"/>
                <w:lang w:eastAsia="zh-CN"/>
              </w:rPr>
            </w:pPr>
            <w:r w:rsidRPr="004D1437">
              <w:rPr>
                <w:rFonts w:eastAsia="宋体" w:cs="Arial"/>
                <w:sz w:val="18"/>
                <w:szCs w:val="18"/>
                <w:lang w:eastAsia="zh-CN"/>
              </w:rPr>
              <w:t>3.</w:t>
            </w:r>
            <w:r>
              <w:rPr>
                <w:rFonts w:eastAsia="宋体" w:cs="Arial" w:hint="eastAsia"/>
                <w:sz w:val="18"/>
                <w:szCs w:val="18"/>
                <w:lang w:eastAsia="zh-CN"/>
              </w:rPr>
              <w:t xml:space="preserve"> </w:t>
            </w:r>
            <w:r w:rsidRPr="004D1437">
              <w:rPr>
                <w:rFonts w:eastAsia="宋体" w:cs="Arial"/>
                <w:sz w:val="18"/>
                <w:szCs w:val="18"/>
                <w:lang w:eastAsia="zh-CN"/>
              </w:rPr>
              <w:t>Testing field identification code Wireless R (Radio / wireless) wired T (Telecommunication) Electromagnetic E (Electromagnetic) Multi M (</w:t>
            </w:r>
            <w:proofErr w:type="spellStart"/>
            <w:r w:rsidRPr="004D1437">
              <w:rPr>
                <w:rFonts w:eastAsia="宋体" w:cs="Arial"/>
                <w:sz w:val="18"/>
                <w:szCs w:val="18"/>
                <w:lang w:eastAsia="zh-CN"/>
              </w:rPr>
              <w:t>Multi function</w:t>
            </w:r>
            <w:proofErr w:type="spellEnd"/>
            <w:r w:rsidRPr="004D1437">
              <w:rPr>
                <w:rFonts w:eastAsia="宋体" w:cs="Arial"/>
                <w:sz w:val="18"/>
                <w:szCs w:val="18"/>
                <w:lang w:eastAsia="zh-CN"/>
              </w:rPr>
              <w:t>)</w:t>
            </w:r>
          </w:p>
          <w:p w14:paraId="0B1E9C89" w14:textId="749B091D" w:rsidR="004D1437" w:rsidRPr="004D1437" w:rsidRDefault="004D1437" w:rsidP="004D1437">
            <w:pPr>
              <w:widowControl w:val="0"/>
              <w:adjustRightInd w:val="0"/>
              <w:snapToGrid w:val="0"/>
              <w:rPr>
                <w:rFonts w:eastAsia="宋体" w:cs="Arial"/>
                <w:sz w:val="18"/>
                <w:szCs w:val="18"/>
                <w:lang w:eastAsia="zh-CN"/>
              </w:rPr>
            </w:pPr>
            <w:r w:rsidRPr="004D1437">
              <w:rPr>
                <w:rFonts w:eastAsia="宋体" w:cs="Arial"/>
                <w:sz w:val="18"/>
                <w:szCs w:val="18"/>
                <w:lang w:eastAsia="zh-CN"/>
              </w:rPr>
              <w:t>4.</w:t>
            </w:r>
            <w:r>
              <w:rPr>
                <w:rFonts w:eastAsia="宋体" w:cs="Arial" w:hint="eastAsia"/>
                <w:sz w:val="18"/>
                <w:szCs w:val="18"/>
                <w:lang w:eastAsia="zh-CN"/>
              </w:rPr>
              <w:t xml:space="preserve"> </w:t>
            </w:r>
            <w:r w:rsidRPr="004D1437">
              <w:rPr>
                <w:rFonts w:eastAsia="宋体" w:cs="Arial"/>
                <w:sz w:val="18"/>
                <w:szCs w:val="18"/>
                <w:lang w:eastAsia="zh-CN"/>
              </w:rPr>
              <w:t>Certificate applicant identification code Manufacturer M (Manufacturer) Importer I (Importer) Seller S (Seller)</w:t>
            </w:r>
          </w:p>
          <w:p w14:paraId="3067EE24" w14:textId="3E218A9E" w:rsidR="004D1437" w:rsidRPr="004D1437" w:rsidRDefault="004D1437" w:rsidP="004D1437">
            <w:pPr>
              <w:widowControl w:val="0"/>
              <w:adjustRightInd w:val="0"/>
              <w:snapToGrid w:val="0"/>
              <w:rPr>
                <w:rFonts w:eastAsia="宋体" w:cs="Arial"/>
                <w:sz w:val="18"/>
                <w:szCs w:val="18"/>
                <w:lang w:eastAsia="zh-CN"/>
              </w:rPr>
            </w:pPr>
            <w:r w:rsidRPr="004D1437">
              <w:rPr>
                <w:rFonts w:eastAsia="宋体" w:cs="Arial"/>
                <w:sz w:val="18"/>
                <w:szCs w:val="18"/>
                <w:lang w:eastAsia="zh-CN"/>
              </w:rPr>
              <w:t>5.</w:t>
            </w:r>
            <w:r>
              <w:rPr>
                <w:rFonts w:eastAsia="宋体" w:cs="Arial" w:hint="eastAsia"/>
                <w:sz w:val="18"/>
                <w:szCs w:val="18"/>
                <w:lang w:eastAsia="zh-CN"/>
              </w:rPr>
              <w:t xml:space="preserve"> </w:t>
            </w:r>
            <w:r w:rsidRPr="004D1437">
              <w:rPr>
                <w:rFonts w:eastAsia="宋体" w:cs="Arial"/>
                <w:sz w:val="18"/>
                <w:szCs w:val="18"/>
                <w:lang w:eastAsia="zh-CN"/>
              </w:rPr>
              <w:t xml:space="preserve">Company Code (3 digits in alphabetic words or </w:t>
            </w:r>
            <w:r w:rsidRPr="004D1437">
              <w:rPr>
                <w:rFonts w:eastAsia="宋体" w:cs="Arial"/>
                <w:sz w:val="18"/>
                <w:szCs w:val="18"/>
                <w:lang w:eastAsia="zh-CN"/>
              </w:rPr>
              <w:lastRenderedPageBreak/>
              <w:t>numeric numbers, issued by RRA)</w:t>
            </w:r>
          </w:p>
          <w:p w14:paraId="1E27A1AA" w14:textId="63156C6B" w:rsidR="004D1437" w:rsidRPr="004D1437" w:rsidRDefault="004D1437" w:rsidP="004D1437">
            <w:pPr>
              <w:widowControl w:val="0"/>
              <w:adjustRightInd w:val="0"/>
              <w:snapToGrid w:val="0"/>
              <w:rPr>
                <w:rFonts w:eastAsia="宋体" w:cs="Arial"/>
                <w:sz w:val="18"/>
                <w:szCs w:val="18"/>
                <w:lang w:eastAsia="zh-CN"/>
              </w:rPr>
            </w:pPr>
            <w:r w:rsidRPr="004D1437">
              <w:rPr>
                <w:rFonts w:eastAsia="宋体" w:cs="Arial"/>
                <w:sz w:val="18"/>
                <w:szCs w:val="18"/>
                <w:lang w:eastAsia="zh-CN"/>
              </w:rPr>
              <w:t>6.</w:t>
            </w:r>
            <w:r>
              <w:rPr>
                <w:rFonts w:eastAsia="宋体" w:cs="Arial" w:hint="eastAsia"/>
                <w:sz w:val="18"/>
                <w:szCs w:val="18"/>
                <w:lang w:eastAsia="zh-CN"/>
              </w:rPr>
              <w:t xml:space="preserve"> </w:t>
            </w:r>
            <w:r w:rsidRPr="004D1437">
              <w:rPr>
                <w:rFonts w:eastAsia="宋体" w:cs="Arial"/>
                <w:sz w:val="18"/>
                <w:szCs w:val="18"/>
                <w:lang w:eastAsia="zh-CN"/>
              </w:rPr>
              <w:t>Product ID (14 digits maximum) to be assigned by the applicant composed of Alphabetic words, Numeric numbers, Hyphen (-) and Underscore (_)</w:t>
            </w:r>
          </w:p>
          <w:p w14:paraId="7171AE47" w14:textId="77777777" w:rsidR="004D1437" w:rsidRPr="004D1437" w:rsidRDefault="004D1437" w:rsidP="004D1437">
            <w:pPr>
              <w:widowControl w:val="0"/>
              <w:adjustRightInd w:val="0"/>
              <w:snapToGrid w:val="0"/>
              <w:rPr>
                <w:rFonts w:eastAsia="宋体" w:cs="Arial"/>
                <w:sz w:val="18"/>
                <w:szCs w:val="18"/>
                <w:lang w:eastAsia="zh-CN"/>
              </w:rPr>
            </w:pPr>
          </w:p>
          <w:p w14:paraId="3137CA7D" w14:textId="77777777" w:rsidR="004D1437" w:rsidRPr="004D1437" w:rsidRDefault="004D1437" w:rsidP="004D1437">
            <w:pPr>
              <w:widowControl w:val="0"/>
              <w:adjustRightInd w:val="0"/>
              <w:snapToGrid w:val="0"/>
              <w:rPr>
                <w:rFonts w:eastAsia="宋体" w:cs="Arial"/>
                <w:sz w:val="18"/>
                <w:szCs w:val="18"/>
                <w:lang w:eastAsia="zh-CN"/>
              </w:rPr>
            </w:pPr>
            <w:r w:rsidRPr="004D1437">
              <w:rPr>
                <w:rFonts w:eastAsia="宋体" w:cs="Arial"/>
                <w:sz w:val="18"/>
                <w:szCs w:val="18"/>
                <w:lang w:eastAsia="zh-CN"/>
              </w:rPr>
              <w:t xml:space="preserve">Note: </w:t>
            </w:r>
          </w:p>
          <w:p w14:paraId="445FD814" w14:textId="722F9636" w:rsidR="004D1437" w:rsidRPr="004D1437" w:rsidRDefault="004D1437" w:rsidP="004D1437">
            <w:pPr>
              <w:widowControl w:val="0"/>
              <w:adjustRightInd w:val="0"/>
              <w:snapToGrid w:val="0"/>
              <w:rPr>
                <w:rFonts w:eastAsia="宋体" w:cs="Arial"/>
                <w:sz w:val="18"/>
                <w:szCs w:val="18"/>
                <w:lang w:eastAsia="zh-CN"/>
              </w:rPr>
            </w:pPr>
            <w:r w:rsidRPr="004D1437">
              <w:rPr>
                <w:rFonts w:eastAsia="宋体" w:cs="Arial"/>
                <w:sz w:val="18"/>
                <w:szCs w:val="18"/>
                <w:lang w:eastAsia="zh-CN"/>
              </w:rPr>
              <w:t>-</w:t>
            </w:r>
            <w:r>
              <w:rPr>
                <w:rFonts w:eastAsia="宋体" w:cs="Arial" w:hint="eastAsia"/>
                <w:sz w:val="18"/>
                <w:szCs w:val="18"/>
                <w:lang w:eastAsia="zh-CN"/>
              </w:rPr>
              <w:t xml:space="preserve"> </w:t>
            </w:r>
            <w:r w:rsidRPr="004D1437">
              <w:rPr>
                <w:rFonts w:eastAsia="宋体" w:cs="Arial"/>
                <w:sz w:val="18"/>
                <w:szCs w:val="18"/>
                <w:lang w:eastAsia="zh-CN"/>
              </w:rPr>
              <w:t xml:space="preserve">Marking on packaging can be omitted if use the transparent packaging material to check the conformity assessment marking (KC mark with identification code) of the product in packaging. </w:t>
            </w:r>
          </w:p>
          <w:p w14:paraId="2BF159B9" w14:textId="4706E347" w:rsidR="004D1437" w:rsidRPr="004D1437" w:rsidRDefault="004D1437" w:rsidP="004D1437">
            <w:pPr>
              <w:widowControl w:val="0"/>
              <w:adjustRightInd w:val="0"/>
              <w:snapToGrid w:val="0"/>
              <w:rPr>
                <w:rFonts w:eastAsia="宋体" w:cs="Arial"/>
                <w:sz w:val="18"/>
                <w:szCs w:val="18"/>
                <w:lang w:eastAsia="zh-CN"/>
              </w:rPr>
            </w:pPr>
            <w:r w:rsidRPr="004D1437">
              <w:rPr>
                <w:rFonts w:eastAsia="宋体" w:cs="Arial"/>
                <w:sz w:val="18"/>
                <w:szCs w:val="18"/>
                <w:lang w:eastAsia="zh-CN"/>
              </w:rPr>
              <w:t>-</w:t>
            </w:r>
            <w:r>
              <w:rPr>
                <w:rFonts w:eastAsia="宋体" w:cs="Arial" w:hint="eastAsia"/>
                <w:sz w:val="18"/>
                <w:szCs w:val="18"/>
                <w:lang w:eastAsia="zh-CN"/>
              </w:rPr>
              <w:t xml:space="preserve"> </w:t>
            </w:r>
            <w:r w:rsidRPr="004D1437">
              <w:rPr>
                <w:rFonts w:eastAsia="宋体" w:cs="Arial"/>
                <w:sz w:val="18"/>
                <w:szCs w:val="18"/>
                <w:lang w:eastAsia="zh-CN"/>
              </w:rPr>
              <w:t>If the maximum sectional area is less than 400mm2 that hard to label the conformity assessment marking on the product, then marking attached to the packaging or basic design or identification code on the product are allowed</w:t>
            </w:r>
          </w:p>
          <w:p w14:paraId="650BDB9B" w14:textId="24A56EC3" w:rsidR="004D1437" w:rsidRPr="004D1437" w:rsidRDefault="004D1437" w:rsidP="004D1437">
            <w:pPr>
              <w:widowControl w:val="0"/>
              <w:adjustRightInd w:val="0"/>
              <w:snapToGrid w:val="0"/>
              <w:rPr>
                <w:rFonts w:eastAsia="宋体" w:cs="Arial"/>
                <w:sz w:val="18"/>
                <w:szCs w:val="18"/>
                <w:lang w:eastAsia="zh-CN"/>
              </w:rPr>
            </w:pPr>
            <w:r w:rsidRPr="004D1437">
              <w:rPr>
                <w:rFonts w:eastAsia="宋体" w:cs="Arial"/>
                <w:sz w:val="18"/>
                <w:szCs w:val="18"/>
                <w:lang w:eastAsia="zh-CN"/>
              </w:rPr>
              <w:t>-</w:t>
            </w:r>
            <w:r>
              <w:rPr>
                <w:rFonts w:eastAsia="宋体" w:cs="Arial" w:hint="eastAsia"/>
                <w:sz w:val="18"/>
                <w:szCs w:val="18"/>
                <w:lang w:eastAsia="zh-CN"/>
              </w:rPr>
              <w:t xml:space="preserve"> </w:t>
            </w:r>
            <w:r w:rsidRPr="004D1437">
              <w:rPr>
                <w:rFonts w:eastAsia="宋体" w:cs="Arial"/>
                <w:sz w:val="18"/>
                <w:szCs w:val="18"/>
                <w:lang w:eastAsia="zh-CN"/>
              </w:rPr>
              <w:t xml:space="preserve">When purchasing parallel import goods, if the conformity assessment marking sticker is provided and purchaser can stick it directly on the product surface, the conformity assessment marking on the product can be omitted. </w:t>
            </w:r>
          </w:p>
          <w:p w14:paraId="1BD6FD7F" w14:textId="77777777" w:rsidR="004D1437" w:rsidRPr="00106597" w:rsidRDefault="004D1437" w:rsidP="004D1437">
            <w:pPr>
              <w:widowControl w:val="0"/>
              <w:adjustRightInd w:val="0"/>
              <w:snapToGrid w:val="0"/>
              <w:rPr>
                <w:rFonts w:eastAsia="宋体" w:cs="Arial"/>
                <w:sz w:val="18"/>
                <w:szCs w:val="18"/>
                <w:lang w:eastAsia="zh-CN"/>
              </w:rPr>
            </w:pPr>
          </w:p>
        </w:tc>
        <w:tc>
          <w:tcPr>
            <w:tcW w:w="1098" w:type="dxa"/>
            <w:tcBorders>
              <w:bottom w:val="single" w:sz="4" w:space="0" w:color="auto"/>
            </w:tcBorders>
            <w:shd w:val="clear" w:color="auto" w:fill="F2F2F2" w:themeFill="background1" w:themeFillShade="F2"/>
          </w:tcPr>
          <w:p w14:paraId="21C7B3FA" w14:textId="77777777" w:rsidR="004D1437" w:rsidRPr="00106597" w:rsidRDefault="004D1437" w:rsidP="00970118">
            <w:pPr>
              <w:rPr>
                <w:rFonts w:eastAsia="宋体" w:cs="Arial"/>
                <w:sz w:val="18"/>
                <w:szCs w:val="18"/>
                <w:lang w:eastAsia="zh-CN"/>
              </w:rPr>
            </w:pPr>
          </w:p>
        </w:tc>
        <w:tc>
          <w:tcPr>
            <w:tcW w:w="962" w:type="dxa"/>
            <w:tcBorders>
              <w:bottom w:val="single" w:sz="4" w:space="0" w:color="auto"/>
            </w:tcBorders>
            <w:shd w:val="clear" w:color="auto" w:fill="F2F2F2" w:themeFill="background1" w:themeFillShade="F2"/>
          </w:tcPr>
          <w:p w14:paraId="05503233" w14:textId="77777777" w:rsidR="004D1437" w:rsidRPr="00106597" w:rsidRDefault="004D1437" w:rsidP="00970118">
            <w:pPr>
              <w:rPr>
                <w:rFonts w:eastAsia="宋体" w:cs="Arial"/>
                <w:sz w:val="18"/>
                <w:szCs w:val="18"/>
                <w:lang w:eastAsia="zh-CN"/>
              </w:rPr>
            </w:pPr>
          </w:p>
        </w:tc>
      </w:tr>
      <w:tr w:rsidR="00970118" w:rsidRPr="00106597" w14:paraId="5430F2DC" w14:textId="77777777" w:rsidTr="00195B7C">
        <w:trPr>
          <w:trHeight w:val="252"/>
        </w:trPr>
        <w:tc>
          <w:tcPr>
            <w:tcW w:w="10343" w:type="dxa"/>
            <w:gridSpan w:val="5"/>
            <w:shd w:val="clear" w:color="auto" w:fill="FF9900"/>
          </w:tcPr>
          <w:p w14:paraId="5C0C0537" w14:textId="77777777" w:rsidR="00970118" w:rsidRPr="00106597" w:rsidRDefault="00970118" w:rsidP="00970118">
            <w:pPr>
              <w:rPr>
                <w:rFonts w:eastAsia="宋体" w:cs="Arial"/>
                <w:sz w:val="18"/>
                <w:szCs w:val="18"/>
                <w:lang w:eastAsia="zh-CN"/>
              </w:rPr>
            </w:pPr>
            <w:r w:rsidRPr="00106597">
              <w:rPr>
                <w:rFonts w:cs="Arial"/>
                <w:b/>
                <w:bCs/>
                <w:i/>
                <w:iCs/>
                <w:sz w:val="18"/>
                <w:szCs w:val="18"/>
              </w:rPr>
              <w:t>EPR (Extended producer responsibility</w:t>
            </w:r>
            <w:r w:rsidRPr="00106597">
              <w:rPr>
                <w:rFonts w:eastAsia="宋体" w:cs="Arial"/>
                <w:b/>
                <w:bCs/>
                <w:i/>
                <w:iCs/>
                <w:sz w:val="18"/>
                <w:szCs w:val="18"/>
                <w:lang w:eastAsia="zh-CN"/>
              </w:rPr>
              <w:t>)</w:t>
            </w:r>
          </w:p>
        </w:tc>
      </w:tr>
      <w:tr w:rsidR="00195B7C" w:rsidRPr="00106597" w14:paraId="7BAE3F03" w14:textId="77777777" w:rsidTr="008E5425">
        <w:trPr>
          <w:trHeight w:val="252"/>
        </w:trPr>
        <w:tc>
          <w:tcPr>
            <w:tcW w:w="1487"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8B3E035" w14:textId="66D56961" w:rsidR="00970118" w:rsidRPr="00106597" w:rsidRDefault="00D70108" w:rsidP="00970118">
            <w:pPr>
              <w:rPr>
                <w:rFonts w:eastAsia="宋体" w:cs="Arial"/>
                <w:sz w:val="18"/>
                <w:szCs w:val="18"/>
                <w:lang w:eastAsia="zh-CN"/>
              </w:rPr>
            </w:pPr>
            <w:r w:rsidRPr="00D70108">
              <w:rPr>
                <w:rFonts w:eastAsia="宋体" w:cs="Arial"/>
                <w:sz w:val="18"/>
                <w:szCs w:val="18"/>
                <w:lang w:eastAsia="zh-CN"/>
              </w:rPr>
              <w:t>Korea Radioactive Materials Testing</w:t>
            </w:r>
          </w:p>
        </w:tc>
        <w:tc>
          <w:tcPr>
            <w:tcW w:w="2125"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67AD3641" w14:textId="730666D0" w:rsidR="00970118" w:rsidRPr="00106597" w:rsidRDefault="00D70108" w:rsidP="00970118">
            <w:pPr>
              <w:rPr>
                <w:rFonts w:eastAsia="宋体" w:cs="Arial"/>
                <w:sz w:val="18"/>
                <w:szCs w:val="18"/>
                <w:lang w:eastAsia="zh-CN"/>
              </w:rPr>
            </w:pPr>
            <w:bookmarkStart w:id="3" w:name="_Hlk200447227"/>
            <w:r w:rsidRPr="00D70108">
              <w:rPr>
                <w:rFonts w:eastAsia="宋体" w:cs="Arial"/>
                <w:sz w:val="18"/>
                <w:szCs w:val="18"/>
                <w:lang w:eastAsia="zh-CN"/>
              </w:rPr>
              <w:t>Act on Protective Action Guidelines Against Radiation in the Natural Environment</w:t>
            </w:r>
            <w:bookmarkEnd w:id="3"/>
          </w:p>
        </w:tc>
        <w:tc>
          <w:tcPr>
            <w:tcW w:w="467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B1CDE19" w14:textId="33AF79C3" w:rsidR="00D70108" w:rsidRDefault="00D70108" w:rsidP="00970118">
            <w:pPr>
              <w:rPr>
                <w:rFonts w:eastAsia="宋体" w:cs="Arial"/>
                <w:sz w:val="18"/>
                <w:szCs w:val="18"/>
                <w:lang w:eastAsia="zh-CN"/>
              </w:rPr>
            </w:pPr>
            <w:r w:rsidRPr="00D70108">
              <w:rPr>
                <w:rFonts w:eastAsia="宋体" w:cs="Arial"/>
                <w:sz w:val="18"/>
                <w:szCs w:val="18"/>
                <w:lang w:eastAsia="zh-CN"/>
              </w:rPr>
              <w:t>Korea bans radioactive material which contains a natural radionuclide, such as Uranium 235, Uranium 238, Thorium 232, and nuclides in radioactive decay series, in consumer products that are worn on or used  in the close contact with human body.</w:t>
            </w:r>
          </w:p>
          <w:p w14:paraId="7B07561E" w14:textId="5DC344BC" w:rsidR="00D70108" w:rsidRPr="00106597" w:rsidRDefault="00D70108" w:rsidP="00970118">
            <w:pPr>
              <w:rPr>
                <w:rFonts w:eastAsia="宋体" w:cs="Arial"/>
                <w:sz w:val="18"/>
                <w:szCs w:val="18"/>
                <w:lang w:eastAsia="zh-CN"/>
              </w:rPr>
            </w:pPr>
          </w:p>
        </w:tc>
        <w:tc>
          <w:tcPr>
            <w:tcW w:w="1098" w:type="dxa"/>
            <w:shd w:val="clear" w:color="auto" w:fill="F2F2F2" w:themeFill="background1" w:themeFillShade="F2"/>
          </w:tcPr>
          <w:p w14:paraId="637FBC6D" w14:textId="77777777" w:rsidR="00970118" w:rsidRPr="00106597" w:rsidRDefault="00970118" w:rsidP="00970118">
            <w:pPr>
              <w:rPr>
                <w:rFonts w:eastAsia="宋体" w:cs="Arial"/>
                <w:sz w:val="18"/>
                <w:szCs w:val="18"/>
                <w:lang w:eastAsia="zh-CN"/>
              </w:rPr>
            </w:pPr>
          </w:p>
        </w:tc>
        <w:tc>
          <w:tcPr>
            <w:tcW w:w="962" w:type="dxa"/>
            <w:shd w:val="clear" w:color="auto" w:fill="F2F2F2" w:themeFill="background1" w:themeFillShade="F2"/>
          </w:tcPr>
          <w:p w14:paraId="366C816F" w14:textId="77777777" w:rsidR="00970118" w:rsidRPr="00106597" w:rsidRDefault="00970118" w:rsidP="00970118">
            <w:pPr>
              <w:rPr>
                <w:rFonts w:eastAsia="宋体" w:cs="Arial"/>
                <w:sz w:val="18"/>
                <w:szCs w:val="18"/>
                <w:lang w:eastAsia="zh-CN"/>
              </w:rPr>
            </w:pPr>
          </w:p>
        </w:tc>
      </w:tr>
    </w:tbl>
    <w:p w14:paraId="22BB14AE" w14:textId="77777777" w:rsidR="00B6481C" w:rsidRDefault="00B6481C">
      <w:pPr>
        <w:rPr>
          <w:rFonts w:eastAsia="宋体" w:cs="Arial"/>
          <w:lang w:eastAsia="zh-CN"/>
        </w:rPr>
      </w:pPr>
    </w:p>
    <w:p w14:paraId="4AFE4382" w14:textId="77777777" w:rsidR="00B6481C" w:rsidRDefault="00B6481C">
      <w:pPr>
        <w:rPr>
          <w:rFonts w:eastAsia="宋体" w:cs="Arial"/>
          <w:lang w:eastAsia="zh-CN"/>
        </w:rPr>
      </w:pPr>
    </w:p>
    <w:bookmarkEnd w:id="1"/>
    <w:p w14:paraId="17DAEBBC" w14:textId="77777777" w:rsidR="00875C28" w:rsidRPr="000B381A" w:rsidRDefault="00875C28" w:rsidP="00E71A6D">
      <w:pPr>
        <w:rPr>
          <w:rFonts w:eastAsia="宋体" w:cs="Arial"/>
          <w:lang w:eastAsia="zh-CN"/>
        </w:rPr>
      </w:pPr>
    </w:p>
    <w:p w14:paraId="4492387B" w14:textId="77777777" w:rsidR="00E828CF" w:rsidRPr="000B381A" w:rsidRDefault="00E828CF" w:rsidP="00E828CF">
      <w:pPr>
        <w:rPr>
          <w:rFonts w:cs="Arial"/>
          <w:b/>
        </w:rPr>
      </w:pPr>
      <w:r w:rsidRPr="000B381A">
        <w:rPr>
          <w:rFonts w:cs="Arial"/>
          <w:b/>
        </w:rPr>
        <w:t xml:space="preserve">PRICING AND ADDITIONAL NOTE : </w:t>
      </w:r>
    </w:p>
    <w:p w14:paraId="388D8E77" w14:textId="77777777" w:rsidR="00E828CF" w:rsidRPr="000B381A" w:rsidRDefault="00E828CF" w:rsidP="00E828CF">
      <w:pPr>
        <w:tabs>
          <w:tab w:val="left" w:pos="360"/>
          <w:tab w:val="left" w:pos="720"/>
          <w:tab w:val="left" w:pos="1080"/>
          <w:tab w:val="left" w:pos="1440"/>
          <w:tab w:val="left" w:pos="1800"/>
        </w:tabs>
        <w:rPr>
          <w:rFonts w:cs="Arial"/>
        </w:rPr>
      </w:pPr>
    </w:p>
    <w:p w14:paraId="299F4585" w14:textId="77777777" w:rsidR="00E828CF" w:rsidRPr="000B381A" w:rsidRDefault="00E828CF" w:rsidP="00E828CF">
      <w:pPr>
        <w:tabs>
          <w:tab w:val="left" w:pos="360"/>
          <w:tab w:val="left" w:pos="720"/>
          <w:tab w:val="left" w:pos="1080"/>
          <w:tab w:val="left" w:pos="1440"/>
          <w:tab w:val="left" w:pos="1800"/>
        </w:tabs>
        <w:rPr>
          <w:rFonts w:cs="Arial"/>
          <w:color w:val="000000"/>
        </w:rPr>
      </w:pPr>
      <w:r w:rsidRPr="000B381A">
        <w:rPr>
          <w:rFonts w:cs="Arial"/>
        </w:rPr>
        <w:t xml:space="preserve">** </w:t>
      </w:r>
      <w:r w:rsidRPr="000B381A">
        <w:rPr>
          <w:rFonts w:cs="Arial"/>
          <w:color w:val="000000"/>
        </w:rPr>
        <w:t>It is the suggested number of samples required for complete testing only. Sample size/raw materials and number of working days may vary depending on the actual sample’s size and the number of tests required for testing. Please consult your nearest laboratory for details. In order to keep sample size the minimum, SGS will inform the supplier the exact number of samples after sample review.</w:t>
      </w:r>
    </w:p>
    <w:p w14:paraId="5E3AD46F" w14:textId="77777777" w:rsidR="00E828CF" w:rsidRPr="000B381A" w:rsidRDefault="00E828CF" w:rsidP="00E71A6D">
      <w:pPr>
        <w:rPr>
          <w:rFonts w:eastAsia="宋体" w:cs="Arial"/>
          <w:lang w:eastAsia="zh-CN"/>
        </w:rPr>
      </w:pPr>
    </w:p>
    <w:p w14:paraId="11F48D5B" w14:textId="77777777" w:rsidR="0011527E" w:rsidRPr="000B381A" w:rsidRDefault="0011527E" w:rsidP="00E71A6D">
      <w:pPr>
        <w:rPr>
          <w:rFonts w:eastAsia="宋体" w:cs="Arial"/>
          <w:lang w:eastAsia="zh-CN"/>
        </w:rPr>
      </w:pPr>
    </w:p>
    <w:tbl>
      <w:tblPr>
        <w:tblW w:w="0" w:type="auto"/>
        <w:jc w:val="center"/>
        <w:tblLayout w:type="fixed"/>
        <w:tblLook w:val="0000" w:firstRow="0" w:lastRow="0" w:firstColumn="0" w:lastColumn="0" w:noHBand="0" w:noVBand="0"/>
      </w:tblPr>
      <w:tblGrid>
        <w:gridCol w:w="104"/>
        <w:gridCol w:w="4918"/>
        <w:gridCol w:w="84"/>
        <w:gridCol w:w="798"/>
      </w:tblGrid>
      <w:tr w:rsidR="0054747E" w:rsidRPr="000B381A" w14:paraId="332AFC9C" w14:textId="77777777">
        <w:trPr>
          <w:gridBefore w:val="1"/>
          <w:gridAfter w:val="1"/>
          <w:wBefore w:w="104" w:type="dxa"/>
          <w:wAfter w:w="798" w:type="dxa"/>
          <w:cantSplit/>
          <w:trHeight w:val="80"/>
          <w:jc w:val="center"/>
        </w:trPr>
        <w:tc>
          <w:tcPr>
            <w:tcW w:w="5002" w:type="dxa"/>
            <w:gridSpan w:val="2"/>
          </w:tcPr>
          <w:p w14:paraId="6DDF862A" w14:textId="77777777" w:rsidR="0054747E" w:rsidRPr="000B381A" w:rsidRDefault="0054747E" w:rsidP="002A2B4A">
            <w:pPr>
              <w:tabs>
                <w:tab w:val="left" w:pos="360"/>
                <w:tab w:val="left" w:pos="720"/>
                <w:tab w:val="left" w:pos="1080"/>
                <w:tab w:val="left" w:pos="1440"/>
                <w:tab w:val="left" w:pos="1800"/>
              </w:tabs>
              <w:rPr>
                <w:rFonts w:cs="Arial"/>
                <w:b/>
              </w:rPr>
            </w:pPr>
            <w:r w:rsidRPr="000B381A">
              <w:rPr>
                <w:rFonts w:cs="Arial"/>
                <w:b/>
              </w:rPr>
              <w:t xml:space="preserve">** No of Sample Required: </w:t>
            </w:r>
          </w:p>
        </w:tc>
      </w:tr>
      <w:tr w:rsidR="0054747E" w:rsidRPr="000B381A" w14:paraId="05F5DD51" w14:textId="77777777">
        <w:trPr>
          <w:cantSplit/>
          <w:jc w:val="center"/>
        </w:trPr>
        <w:tc>
          <w:tcPr>
            <w:tcW w:w="5022" w:type="dxa"/>
            <w:gridSpan w:val="2"/>
            <w:tcBorders>
              <w:top w:val="single" w:sz="12" w:space="0" w:color="auto"/>
              <w:left w:val="single" w:sz="12" w:space="0" w:color="auto"/>
            </w:tcBorders>
          </w:tcPr>
          <w:p w14:paraId="1329B02F" w14:textId="77777777" w:rsidR="0054747E" w:rsidRPr="000B381A" w:rsidRDefault="0054747E" w:rsidP="002A2B4A">
            <w:pPr>
              <w:tabs>
                <w:tab w:val="left" w:pos="360"/>
                <w:tab w:val="left" w:pos="720"/>
                <w:tab w:val="left" w:pos="1080"/>
                <w:tab w:val="left" w:pos="1440"/>
                <w:tab w:val="left" w:pos="1800"/>
              </w:tabs>
              <w:rPr>
                <w:rFonts w:cs="Arial"/>
              </w:rPr>
            </w:pPr>
            <w:r w:rsidRPr="000B381A">
              <w:rPr>
                <w:rFonts w:cs="Arial"/>
              </w:rPr>
              <w:t>No. Of Samples Required For Complete Testing:</w:t>
            </w:r>
          </w:p>
        </w:tc>
        <w:tc>
          <w:tcPr>
            <w:tcW w:w="882" w:type="dxa"/>
            <w:gridSpan w:val="2"/>
            <w:tcBorders>
              <w:top w:val="single" w:sz="12" w:space="0" w:color="auto"/>
              <w:left w:val="single" w:sz="2" w:space="0" w:color="auto"/>
              <w:right w:val="single" w:sz="12" w:space="0" w:color="auto"/>
            </w:tcBorders>
          </w:tcPr>
          <w:p w14:paraId="4158C7CD" w14:textId="1AC423BF" w:rsidR="0054747E" w:rsidRPr="001B48B4" w:rsidRDefault="001B48B4" w:rsidP="002A2B4A">
            <w:pPr>
              <w:tabs>
                <w:tab w:val="left" w:pos="360"/>
                <w:tab w:val="left" w:pos="720"/>
                <w:tab w:val="left" w:pos="1080"/>
                <w:tab w:val="left" w:pos="1440"/>
                <w:tab w:val="left" w:pos="1800"/>
              </w:tabs>
              <w:jc w:val="center"/>
              <w:rPr>
                <w:rFonts w:eastAsia="宋体" w:cs="Arial"/>
                <w:lang w:eastAsia="zh-CN"/>
              </w:rPr>
            </w:pPr>
            <w:r>
              <w:rPr>
                <w:rFonts w:eastAsia="宋体" w:cs="Arial" w:hint="eastAsia"/>
                <w:lang w:eastAsia="zh-CN"/>
              </w:rPr>
              <w:t>6</w:t>
            </w:r>
          </w:p>
        </w:tc>
      </w:tr>
      <w:tr w:rsidR="0054747E" w:rsidRPr="000B381A" w14:paraId="31D10E2A" w14:textId="77777777">
        <w:trPr>
          <w:cantSplit/>
          <w:jc w:val="center"/>
        </w:trPr>
        <w:tc>
          <w:tcPr>
            <w:tcW w:w="5022" w:type="dxa"/>
            <w:gridSpan w:val="2"/>
            <w:tcBorders>
              <w:left w:val="single" w:sz="12" w:space="0" w:color="auto"/>
              <w:bottom w:val="single" w:sz="12" w:space="0" w:color="auto"/>
            </w:tcBorders>
          </w:tcPr>
          <w:p w14:paraId="443817BC" w14:textId="77777777" w:rsidR="0054747E" w:rsidRPr="000B381A" w:rsidRDefault="0054747E" w:rsidP="002A2B4A">
            <w:pPr>
              <w:tabs>
                <w:tab w:val="left" w:pos="360"/>
                <w:tab w:val="left" w:pos="720"/>
                <w:tab w:val="left" w:pos="1080"/>
                <w:tab w:val="left" w:pos="1440"/>
                <w:tab w:val="left" w:pos="1800"/>
              </w:tabs>
              <w:rPr>
                <w:rFonts w:cs="Arial"/>
              </w:rPr>
            </w:pPr>
            <w:r w:rsidRPr="000B381A">
              <w:rPr>
                <w:rFonts w:cs="Arial"/>
              </w:rPr>
              <w:t>No. Of Working Days For Complete Testing:</w:t>
            </w:r>
          </w:p>
        </w:tc>
        <w:tc>
          <w:tcPr>
            <w:tcW w:w="882" w:type="dxa"/>
            <w:gridSpan w:val="2"/>
            <w:tcBorders>
              <w:left w:val="single" w:sz="2" w:space="0" w:color="auto"/>
              <w:bottom w:val="single" w:sz="12" w:space="0" w:color="auto"/>
              <w:right w:val="single" w:sz="12" w:space="0" w:color="auto"/>
            </w:tcBorders>
          </w:tcPr>
          <w:p w14:paraId="36F360B0" w14:textId="77777777" w:rsidR="0054747E" w:rsidRPr="000B381A" w:rsidRDefault="00EF6FC5" w:rsidP="002A2B4A">
            <w:pPr>
              <w:tabs>
                <w:tab w:val="left" w:pos="360"/>
                <w:tab w:val="left" w:pos="720"/>
                <w:tab w:val="left" w:pos="1080"/>
                <w:tab w:val="left" w:pos="1440"/>
                <w:tab w:val="left" w:pos="1800"/>
              </w:tabs>
              <w:jc w:val="center"/>
              <w:rPr>
                <w:rFonts w:eastAsia="宋体" w:cs="Arial"/>
                <w:lang w:eastAsia="zh-CN"/>
              </w:rPr>
            </w:pPr>
            <w:r w:rsidRPr="000B381A">
              <w:rPr>
                <w:rFonts w:eastAsia="宋体" w:cs="Arial"/>
                <w:lang w:eastAsia="zh-CN"/>
              </w:rPr>
              <w:t>7 – 9</w:t>
            </w:r>
          </w:p>
        </w:tc>
      </w:tr>
    </w:tbl>
    <w:p w14:paraId="3C192D03" w14:textId="77777777" w:rsidR="00BA22CF" w:rsidRPr="000B381A" w:rsidRDefault="00BA22CF" w:rsidP="00230847">
      <w:pPr>
        <w:rPr>
          <w:rFonts w:eastAsia="宋体" w:cs="Arial"/>
          <w:b/>
          <w:lang w:eastAsia="zh-CN"/>
        </w:rPr>
      </w:pPr>
      <w:bookmarkStart w:id="4" w:name="OLE_LINK1"/>
      <w:bookmarkStart w:id="5" w:name="OLE_LINK2"/>
    </w:p>
    <w:p w14:paraId="2CE09812" w14:textId="77777777" w:rsidR="00BA22CF" w:rsidRPr="000B381A" w:rsidRDefault="00BA22CF" w:rsidP="00230847">
      <w:pPr>
        <w:rPr>
          <w:rFonts w:eastAsia="宋体" w:cs="Arial"/>
          <w:b/>
          <w:lang w:eastAsia="zh-CN"/>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4"/>
        <w:gridCol w:w="1496"/>
        <w:gridCol w:w="2160"/>
        <w:gridCol w:w="4357"/>
      </w:tblGrid>
      <w:tr w:rsidR="00476F06" w:rsidRPr="000B381A" w14:paraId="2E6704F8" w14:textId="77777777" w:rsidTr="00FD592F">
        <w:tc>
          <w:tcPr>
            <w:tcW w:w="9737" w:type="dxa"/>
            <w:gridSpan w:val="4"/>
            <w:shd w:val="clear" w:color="auto" w:fill="FF9900"/>
          </w:tcPr>
          <w:p w14:paraId="3F36A50F" w14:textId="77777777" w:rsidR="00476F06" w:rsidRPr="000B381A" w:rsidRDefault="00476F06" w:rsidP="00FD592F">
            <w:pPr>
              <w:rPr>
                <w:rFonts w:cs="Arial"/>
                <w:b/>
              </w:rPr>
            </w:pPr>
            <w:r w:rsidRPr="000B381A">
              <w:rPr>
                <w:rFonts w:cs="Arial"/>
                <w:b/>
              </w:rPr>
              <w:t>Review History</w:t>
            </w:r>
          </w:p>
        </w:tc>
      </w:tr>
      <w:tr w:rsidR="00476F06" w:rsidRPr="000B381A" w14:paraId="323E4528" w14:textId="77777777" w:rsidTr="00FD592F">
        <w:tc>
          <w:tcPr>
            <w:tcW w:w="1724" w:type="dxa"/>
          </w:tcPr>
          <w:p w14:paraId="413673BD" w14:textId="77777777" w:rsidR="00476F06" w:rsidRPr="000B381A" w:rsidRDefault="00476F06" w:rsidP="00FD592F">
            <w:pPr>
              <w:rPr>
                <w:rFonts w:cs="Arial"/>
                <w:b/>
              </w:rPr>
            </w:pPr>
            <w:r w:rsidRPr="000B381A">
              <w:rPr>
                <w:rFonts w:cs="Arial"/>
                <w:b/>
              </w:rPr>
              <w:t>Review No</w:t>
            </w:r>
          </w:p>
        </w:tc>
        <w:tc>
          <w:tcPr>
            <w:tcW w:w="1496" w:type="dxa"/>
          </w:tcPr>
          <w:p w14:paraId="6102E4BD" w14:textId="77777777" w:rsidR="00476F06" w:rsidRPr="000B381A" w:rsidRDefault="00476F06" w:rsidP="00FD592F">
            <w:pPr>
              <w:rPr>
                <w:rFonts w:cs="Arial"/>
                <w:b/>
              </w:rPr>
            </w:pPr>
            <w:r w:rsidRPr="000B381A">
              <w:rPr>
                <w:rFonts w:cs="Arial"/>
                <w:b/>
              </w:rPr>
              <w:t xml:space="preserve">Review Date </w:t>
            </w:r>
          </w:p>
        </w:tc>
        <w:tc>
          <w:tcPr>
            <w:tcW w:w="2160" w:type="dxa"/>
          </w:tcPr>
          <w:p w14:paraId="470E00A6" w14:textId="77777777" w:rsidR="00476F06" w:rsidRPr="000B381A" w:rsidRDefault="00476F06" w:rsidP="00FD592F">
            <w:pPr>
              <w:rPr>
                <w:rFonts w:cs="Arial"/>
                <w:b/>
              </w:rPr>
            </w:pPr>
            <w:r w:rsidRPr="000B381A">
              <w:rPr>
                <w:rFonts w:cs="Arial"/>
                <w:b/>
              </w:rPr>
              <w:t>Reviewed by</w:t>
            </w:r>
          </w:p>
        </w:tc>
        <w:tc>
          <w:tcPr>
            <w:tcW w:w="4357" w:type="dxa"/>
          </w:tcPr>
          <w:p w14:paraId="7F3BBFE9" w14:textId="77777777" w:rsidR="00476F06" w:rsidRPr="000B381A" w:rsidRDefault="00476F06" w:rsidP="00FD592F">
            <w:pPr>
              <w:rPr>
                <w:rFonts w:cs="Arial"/>
                <w:b/>
              </w:rPr>
            </w:pPr>
            <w:r w:rsidRPr="000B381A">
              <w:rPr>
                <w:rFonts w:cs="Arial"/>
                <w:b/>
              </w:rPr>
              <w:t>Changes</w:t>
            </w:r>
          </w:p>
        </w:tc>
      </w:tr>
      <w:tr w:rsidR="00476F06" w:rsidRPr="000B381A" w14:paraId="5CFDE91F" w14:textId="77777777" w:rsidTr="00FD592F">
        <w:tc>
          <w:tcPr>
            <w:tcW w:w="1724" w:type="dxa"/>
          </w:tcPr>
          <w:p w14:paraId="19EFDE95" w14:textId="77777777" w:rsidR="00476F06" w:rsidRPr="000B381A" w:rsidRDefault="00EF6FC5" w:rsidP="00FD592F">
            <w:pPr>
              <w:rPr>
                <w:rFonts w:eastAsia="宋体" w:cs="Arial"/>
                <w:lang w:eastAsia="zh-CN"/>
              </w:rPr>
            </w:pPr>
            <w:r w:rsidRPr="000B381A">
              <w:rPr>
                <w:rFonts w:eastAsia="宋体" w:cs="Arial"/>
                <w:lang w:eastAsia="zh-CN"/>
              </w:rPr>
              <w:t>0</w:t>
            </w:r>
          </w:p>
        </w:tc>
        <w:tc>
          <w:tcPr>
            <w:tcW w:w="1496" w:type="dxa"/>
          </w:tcPr>
          <w:p w14:paraId="223AC5CF" w14:textId="77777777" w:rsidR="00476F06" w:rsidRPr="000B381A" w:rsidRDefault="00476F06" w:rsidP="00FD592F">
            <w:pPr>
              <w:rPr>
                <w:rFonts w:eastAsia="宋体" w:cs="Arial"/>
                <w:lang w:eastAsia="zh-CN"/>
              </w:rPr>
            </w:pPr>
          </w:p>
        </w:tc>
        <w:tc>
          <w:tcPr>
            <w:tcW w:w="2160" w:type="dxa"/>
          </w:tcPr>
          <w:p w14:paraId="43C35B35" w14:textId="6CB86615" w:rsidR="00476F06" w:rsidRPr="000B381A" w:rsidRDefault="00476F06" w:rsidP="00FD592F">
            <w:pPr>
              <w:rPr>
                <w:rFonts w:eastAsia="宋体" w:cs="Arial"/>
                <w:lang w:eastAsia="zh-CN"/>
              </w:rPr>
            </w:pPr>
          </w:p>
        </w:tc>
        <w:tc>
          <w:tcPr>
            <w:tcW w:w="4357" w:type="dxa"/>
          </w:tcPr>
          <w:p w14:paraId="388EE542" w14:textId="77777777" w:rsidR="00476F06" w:rsidRPr="000B381A" w:rsidRDefault="00EF6FC5" w:rsidP="00FD592F">
            <w:pPr>
              <w:rPr>
                <w:rFonts w:eastAsia="宋体" w:cs="Arial"/>
                <w:bCs/>
                <w:lang w:eastAsia="zh-CN"/>
              </w:rPr>
            </w:pPr>
            <w:r w:rsidRPr="000B381A">
              <w:rPr>
                <w:rFonts w:eastAsia="宋体" w:cs="Arial"/>
                <w:bCs/>
                <w:lang w:eastAsia="zh-CN"/>
              </w:rPr>
              <w:t>Initial Release</w:t>
            </w:r>
          </w:p>
        </w:tc>
      </w:tr>
    </w:tbl>
    <w:p w14:paraId="7F7F971F" w14:textId="5CD586E8" w:rsidR="00EA1F82" w:rsidRPr="000B381A" w:rsidRDefault="00EA1F82" w:rsidP="00230847">
      <w:pPr>
        <w:rPr>
          <w:rFonts w:eastAsia="宋体" w:cs="Arial"/>
          <w:b/>
          <w:lang w:eastAsia="zh-CN"/>
        </w:rPr>
      </w:pPr>
    </w:p>
    <w:p w14:paraId="06A56A3F" w14:textId="12E99EF3" w:rsidR="00EA1F82" w:rsidRPr="000B381A" w:rsidRDefault="00EA1F82" w:rsidP="00230847">
      <w:pPr>
        <w:rPr>
          <w:rFonts w:eastAsia="宋体" w:cs="Arial"/>
          <w:b/>
          <w:lang w:eastAsia="zh-CN"/>
        </w:rPr>
      </w:pPr>
    </w:p>
    <w:p w14:paraId="27837C43" w14:textId="77777777" w:rsidR="00EA1F82" w:rsidRPr="000B381A" w:rsidRDefault="00EA1F82" w:rsidP="00230847">
      <w:pPr>
        <w:rPr>
          <w:rFonts w:eastAsia="宋体" w:cs="Arial"/>
          <w:b/>
          <w:lang w:eastAsia="zh-CN"/>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ook w:val="01E0" w:firstRow="1" w:lastRow="1" w:firstColumn="1" w:lastColumn="1" w:noHBand="0" w:noVBand="0"/>
      </w:tblPr>
      <w:tblGrid>
        <w:gridCol w:w="8647"/>
      </w:tblGrid>
      <w:tr w:rsidR="00230847" w:rsidRPr="000B381A" w14:paraId="23161584" w14:textId="77777777" w:rsidTr="008532FC">
        <w:tc>
          <w:tcPr>
            <w:tcW w:w="8647" w:type="dxa"/>
            <w:shd w:val="clear" w:color="auto" w:fill="FF9900"/>
          </w:tcPr>
          <w:p w14:paraId="23C448E3" w14:textId="77777777" w:rsidR="00B56603" w:rsidRPr="000B381A" w:rsidRDefault="00B56603" w:rsidP="00B56603">
            <w:pPr>
              <w:rPr>
                <w:rFonts w:cs="Arial"/>
                <w:shd w:val="clear" w:color="auto" w:fill="FF9900"/>
              </w:rPr>
            </w:pPr>
            <w:r w:rsidRPr="000B381A">
              <w:rPr>
                <w:rFonts w:cs="Arial"/>
                <w:shd w:val="clear" w:color="auto" w:fill="FF9900"/>
              </w:rPr>
              <w:t xml:space="preserve">The Company’s consulting services, including any </w:t>
            </w:r>
            <w:r w:rsidRPr="000B381A">
              <w:rPr>
                <w:rFonts w:cs="Arial"/>
                <w:u w:val="single"/>
                <w:shd w:val="clear" w:color="auto" w:fill="FF9900"/>
              </w:rPr>
              <w:t>review of product safety regulations and industry standards listed in product protocols (“Protocols”)</w:t>
            </w:r>
            <w:r w:rsidRPr="000B381A">
              <w:rPr>
                <w:rFonts w:cs="Arial"/>
                <w:shd w:val="clear" w:color="auto" w:fill="FF9900"/>
              </w:rPr>
              <w:t xml:space="preserve"> are based upon information provided by client, Company’s know-how and on publicly available sources at the time the services were supplied. Client is responsible for providing any and all information about its product design, manufacture and other accurate information that may be required to complete the protocols. Client is responsible for his decision to make whatever use of the information contained in the Protocols and accepts all risks for any loss or damage of any kind that may occur hereof. In addition, client shall be sole responsible for all liabilities for injuries caused by defects in the design, manufacturing or labelling of their products. Protocols must be used as guidance only, as similar products may have different detailed test requirements depending on specific functions. Company disclaims any and all liability for the accuracy of any such publicly available information or any legal interpretation of such information.  SGS provides its services in a consulting capacity only and offers no legal opinion(s) herein.  The opinions provided by the Company are not a substitute for professional legal advice and client should seek legal review to ensure compliance with any applicable laws and regulations.</w:t>
            </w:r>
          </w:p>
          <w:p w14:paraId="3C2CF093" w14:textId="2ECCCCF5" w:rsidR="00230847" w:rsidRPr="000B381A" w:rsidRDefault="00B56603" w:rsidP="00B56603">
            <w:pPr>
              <w:rPr>
                <w:rFonts w:cs="Arial"/>
                <w:b/>
                <w:lang w:val="en-GB"/>
              </w:rPr>
            </w:pPr>
            <w:r w:rsidRPr="000B381A">
              <w:rPr>
                <w:rFonts w:cs="Arial"/>
                <w:shd w:val="clear" w:color="auto" w:fill="FF9900"/>
              </w:rPr>
              <w:t xml:space="preserve">The Company’s consulting services are governed by and subject to the General Conditions of Service at </w:t>
            </w:r>
            <w:hyperlink r:id="rId31" w:history="1">
              <w:r w:rsidRPr="000B381A">
                <w:rPr>
                  <w:rStyle w:val="ac"/>
                  <w:rFonts w:cs="Arial"/>
                  <w:shd w:val="clear" w:color="auto" w:fill="FF9900"/>
                </w:rPr>
                <w:t>www.sgs.com/terms _and_conditions.htm</w:t>
              </w:r>
            </w:hyperlink>
            <w:r w:rsidRPr="000B381A">
              <w:rPr>
                <w:rFonts w:cs="Arial"/>
                <w:shd w:val="clear" w:color="auto" w:fill="FF9900"/>
              </w:rPr>
              <w:t>. ©20</w:t>
            </w:r>
            <w:r w:rsidR="00A449D8" w:rsidRPr="000B381A">
              <w:rPr>
                <w:rFonts w:cs="Arial"/>
                <w:shd w:val="clear" w:color="auto" w:fill="FF9900"/>
              </w:rPr>
              <w:t>23</w:t>
            </w:r>
            <w:r w:rsidRPr="000B381A">
              <w:rPr>
                <w:rFonts w:cs="Arial"/>
                <w:shd w:val="clear" w:color="auto" w:fill="FF9900"/>
              </w:rPr>
              <w:t xml:space="preserve"> SGS SA.  All rights reserved.</w:t>
            </w:r>
          </w:p>
        </w:tc>
      </w:tr>
      <w:bookmarkEnd w:id="4"/>
      <w:bookmarkEnd w:id="5"/>
    </w:tbl>
    <w:p w14:paraId="214421D3" w14:textId="77777777" w:rsidR="00A8666C" w:rsidRPr="000B381A" w:rsidRDefault="00A8666C" w:rsidP="00032AAF">
      <w:pPr>
        <w:rPr>
          <w:rFonts w:cs="Arial"/>
          <w:lang w:eastAsia="zh-CN"/>
        </w:rPr>
      </w:pPr>
    </w:p>
    <w:sectPr w:rsidR="00A8666C" w:rsidRPr="000B381A" w:rsidSect="00712E9E">
      <w:headerReference w:type="default" r:id="rId32"/>
      <w:footerReference w:type="default" r:id="rId33"/>
      <w:headerReference w:type="first" r:id="rId34"/>
      <w:footerReference w:type="first" r:id="rId35"/>
      <w:type w:val="continuous"/>
      <w:pgSz w:w="11907" w:h="16840" w:code="9"/>
      <w:pgMar w:top="794" w:right="1151" w:bottom="720" w:left="10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4BDFE" w14:textId="77777777" w:rsidR="00DC05D3" w:rsidRDefault="00DC05D3" w:rsidP="001B0D59">
      <w:pPr>
        <w:pStyle w:val="a3"/>
      </w:pPr>
      <w:r>
        <w:separator/>
      </w:r>
    </w:p>
  </w:endnote>
  <w:endnote w:type="continuationSeparator" w:id="0">
    <w:p w14:paraId="6F3EF189" w14:textId="77777777" w:rsidR="00DC05D3" w:rsidRDefault="00DC05D3" w:rsidP="001B0D59">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²Ó©úÅé">
    <w:altName w:val="宋体"/>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等线">
    <w:altName w:val="DengXian"/>
    <w:panose1 w:val="02010600030101010101"/>
    <w:charset w:val="86"/>
    <w:family w:val="auto"/>
    <w:pitch w:val="variable"/>
    <w:sig w:usb0="A00002BF" w:usb1="38CF7CFA" w:usb2="00000016" w:usb3="00000000" w:csb0="0004000F" w:csb1="00000000"/>
  </w:font>
  <w:font w:name="'宋体">
    <w:altName w:val="微软雅黑"/>
    <w:panose1 w:val="00000000000000000000"/>
    <w:charset w:val="86"/>
    <w:family w:val="auto"/>
    <w:notTrueType/>
    <w:pitch w:val="variable"/>
    <w:sig w:usb0="00000001" w:usb1="080E0000" w:usb2="00000010" w:usb3="00000000" w:csb0="001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57C33" w14:textId="77777777" w:rsidR="00615CD1" w:rsidRDefault="00615CD1">
    <w:pPr>
      <w:pStyle w:val="a4"/>
      <w:rPr>
        <w:sz w:val="16"/>
      </w:rPr>
    </w:pPr>
    <w:r>
      <w:rPr>
        <w:caps/>
        <w:sz w:val="16"/>
      </w:rPr>
      <w:tab/>
    </w:r>
    <w:r>
      <w:rPr>
        <w:caps/>
        <w:sz w:val="16"/>
      </w:rPr>
      <w:tab/>
    </w:r>
    <w:r w:rsidRPr="00D4003F">
      <w:rPr>
        <w:snapToGrid w:val="0"/>
        <w:sz w:val="16"/>
        <w:lang w:eastAsia="en-US"/>
      </w:rPr>
      <w:t xml:space="preserve">Page </w:t>
    </w:r>
    <w:r w:rsidRPr="00D4003F">
      <w:rPr>
        <w:snapToGrid w:val="0"/>
        <w:sz w:val="16"/>
        <w:lang w:eastAsia="en-US"/>
      </w:rPr>
      <w:fldChar w:fldCharType="begin"/>
    </w:r>
    <w:r w:rsidRPr="00D4003F">
      <w:rPr>
        <w:snapToGrid w:val="0"/>
        <w:sz w:val="16"/>
        <w:lang w:eastAsia="en-US"/>
      </w:rPr>
      <w:instrText xml:space="preserve"> PAGE </w:instrText>
    </w:r>
    <w:r w:rsidRPr="00D4003F">
      <w:rPr>
        <w:snapToGrid w:val="0"/>
        <w:sz w:val="16"/>
        <w:lang w:eastAsia="en-US"/>
      </w:rPr>
      <w:fldChar w:fldCharType="separate"/>
    </w:r>
    <w:r>
      <w:rPr>
        <w:noProof/>
        <w:snapToGrid w:val="0"/>
        <w:sz w:val="16"/>
        <w:lang w:eastAsia="en-US"/>
      </w:rPr>
      <w:t>12</w:t>
    </w:r>
    <w:r w:rsidRPr="00D4003F">
      <w:rPr>
        <w:snapToGrid w:val="0"/>
        <w:sz w:val="16"/>
        <w:lang w:eastAsia="en-US"/>
      </w:rPr>
      <w:fldChar w:fldCharType="end"/>
    </w:r>
    <w:r w:rsidRPr="00D4003F">
      <w:rPr>
        <w:snapToGrid w:val="0"/>
        <w:sz w:val="16"/>
        <w:lang w:eastAsia="en-US"/>
      </w:rPr>
      <w:t xml:space="preserve"> of </w:t>
    </w:r>
    <w:r w:rsidRPr="00D4003F">
      <w:rPr>
        <w:snapToGrid w:val="0"/>
        <w:sz w:val="16"/>
        <w:lang w:eastAsia="en-US"/>
      </w:rPr>
      <w:fldChar w:fldCharType="begin"/>
    </w:r>
    <w:r w:rsidRPr="00D4003F">
      <w:rPr>
        <w:snapToGrid w:val="0"/>
        <w:sz w:val="16"/>
        <w:lang w:eastAsia="en-US"/>
      </w:rPr>
      <w:instrText xml:space="preserve"> NUMPAGES </w:instrText>
    </w:r>
    <w:r w:rsidRPr="00D4003F">
      <w:rPr>
        <w:snapToGrid w:val="0"/>
        <w:sz w:val="16"/>
        <w:lang w:eastAsia="en-US"/>
      </w:rPr>
      <w:fldChar w:fldCharType="separate"/>
    </w:r>
    <w:r>
      <w:rPr>
        <w:noProof/>
        <w:snapToGrid w:val="0"/>
        <w:sz w:val="16"/>
        <w:lang w:eastAsia="en-US"/>
      </w:rPr>
      <w:t>12</w:t>
    </w:r>
    <w:r w:rsidRPr="00D4003F">
      <w:rPr>
        <w:snapToGrid w:val="0"/>
        <w:sz w:val="16"/>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022F9" w14:textId="77777777" w:rsidR="00615CD1" w:rsidRDefault="00615CD1">
    <w:pPr>
      <w:pStyle w:val="a4"/>
      <w:rPr>
        <w:sz w:val="16"/>
      </w:rPr>
    </w:pPr>
    <w:r>
      <w:rPr>
        <w:caps/>
        <w:sz w:val="16"/>
      </w:rPr>
      <w:tab/>
    </w:r>
    <w:r>
      <w:rPr>
        <w:caps/>
        <w:sz w:val="16"/>
      </w:rPr>
      <w:tab/>
    </w:r>
    <w:r>
      <w:rPr>
        <w:snapToGrid w:val="0"/>
        <w:sz w:val="16"/>
        <w:lang w:eastAsia="en-US"/>
      </w:rPr>
      <w:t xml:space="preserve">Page </w:t>
    </w:r>
    <w:r>
      <w:rPr>
        <w:snapToGrid w:val="0"/>
        <w:sz w:val="16"/>
        <w:lang w:eastAsia="en-US"/>
      </w:rPr>
      <w:fldChar w:fldCharType="begin"/>
    </w:r>
    <w:r>
      <w:rPr>
        <w:snapToGrid w:val="0"/>
        <w:sz w:val="16"/>
        <w:lang w:eastAsia="en-US"/>
      </w:rPr>
      <w:instrText xml:space="preserve"> PAGE </w:instrText>
    </w:r>
    <w:r>
      <w:rPr>
        <w:snapToGrid w:val="0"/>
        <w:sz w:val="16"/>
        <w:lang w:eastAsia="en-US"/>
      </w:rPr>
      <w:fldChar w:fldCharType="separate"/>
    </w:r>
    <w:r>
      <w:rPr>
        <w:noProof/>
        <w:snapToGrid w:val="0"/>
        <w:sz w:val="16"/>
        <w:lang w:eastAsia="en-US"/>
      </w:rPr>
      <w:t>7</w:t>
    </w:r>
    <w:r>
      <w:rPr>
        <w:snapToGrid w:val="0"/>
        <w:sz w:val="16"/>
        <w:lang w:eastAsia="en-US"/>
      </w:rPr>
      <w:fldChar w:fldCharType="end"/>
    </w:r>
    <w:r>
      <w:rPr>
        <w:snapToGrid w:val="0"/>
        <w:sz w:val="16"/>
        <w:lang w:eastAsia="en-US"/>
      </w:rPr>
      <w:t xml:space="preserve"> of </w:t>
    </w:r>
    <w:r>
      <w:rPr>
        <w:rStyle w:val="a9"/>
        <w:sz w:val="1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C1C8D" w14:textId="77777777" w:rsidR="00DC05D3" w:rsidRDefault="00DC05D3" w:rsidP="001B0D59">
      <w:pPr>
        <w:pStyle w:val="a3"/>
      </w:pPr>
      <w:r>
        <w:separator/>
      </w:r>
    </w:p>
  </w:footnote>
  <w:footnote w:type="continuationSeparator" w:id="0">
    <w:p w14:paraId="18A9604E" w14:textId="77777777" w:rsidR="00DC05D3" w:rsidRDefault="00DC05D3" w:rsidP="001B0D59">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29"/>
      <w:gridCol w:w="3225"/>
      <w:gridCol w:w="3460"/>
    </w:tblGrid>
    <w:tr w:rsidR="00816A1B" w14:paraId="6E2E4667" w14:textId="77777777" w:rsidTr="002D2B2D">
      <w:trPr>
        <w:trHeight w:val="3400"/>
      </w:trPr>
      <w:tc>
        <w:tcPr>
          <w:tcW w:w="3629" w:type="dxa"/>
        </w:tcPr>
        <w:p w14:paraId="065731C7" w14:textId="77777777" w:rsidR="00816A1B" w:rsidRDefault="00816A1B" w:rsidP="00816A1B">
          <w:pPr>
            <w:pStyle w:val="a3"/>
          </w:pPr>
          <w:r>
            <w:rPr>
              <w:noProof/>
              <w:lang w:eastAsia="zh-CN"/>
            </w:rPr>
            <w:drawing>
              <wp:anchor distT="0" distB="0" distL="114300" distR="114300" simplePos="0" relativeHeight="251659264" behindDoc="0" locked="0" layoutInCell="1" allowOverlap="1" wp14:anchorId="004FE21F" wp14:editId="13A266C1">
                <wp:simplePos x="0" y="0"/>
                <wp:positionH relativeFrom="column">
                  <wp:posOffset>-17145</wp:posOffset>
                </wp:positionH>
                <wp:positionV relativeFrom="paragraph">
                  <wp:posOffset>110490</wp:posOffset>
                </wp:positionV>
                <wp:extent cx="1371600" cy="611505"/>
                <wp:effectExtent l="1905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srcRect/>
                        <a:stretch>
                          <a:fillRect/>
                        </a:stretch>
                      </pic:blipFill>
                      <pic:spPr bwMode="auto">
                        <a:xfrm>
                          <a:off x="0" y="0"/>
                          <a:ext cx="1371600" cy="611505"/>
                        </a:xfrm>
                        <a:prstGeom prst="rect">
                          <a:avLst/>
                        </a:prstGeom>
                        <a:noFill/>
                      </pic:spPr>
                    </pic:pic>
                  </a:graphicData>
                </a:graphic>
              </wp:anchor>
            </w:drawing>
          </w:r>
        </w:p>
        <w:p w14:paraId="5A1D426F" w14:textId="77777777" w:rsidR="00816A1B" w:rsidRDefault="00816A1B" w:rsidP="00816A1B">
          <w:pPr>
            <w:pStyle w:val="a3"/>
          </w:pPr>
          <w:r>
            <w:t>TECHNICAL FILE</w:t>
          </w:r>
        </w:p>
        <w:p w14:paraId="2F8A7D6F" w14:textId="77777777" w:rsidR="00816A1B" w:rsidRDefault="00816A1B" w:rsidP="00816A1B">
          <w:pPr>
            <w:pStyle w:val="a3"/>
          </w:pPr>
        </w:p>
        <w:p w14:paraId="6EFACE62" w14:textId="77777777" w:rsidR="00816A1B" w:rsidRDefault="00816A1B" w:rsidP="00816A1B">
          <w:pPr>
            <w:pStyle w:val="a3"/>
          </w:pPr>
        </w:p>
        <w:p w14:paraId="26CC753F" w14:textId="77777777" w:rsidR="00816A1B" w:rsidRPr="00DB2E46" w:rsidRDefault="00816A1B" w:rsidP="00816A1B">
          <w:pPr>
            <w:pStyle w:val="a3"/>
            <w:rPr>
              <w:b/>
              <w:i/>
            </w:rPr>
          </w:pPr>
        </w:p>
        <w:tbl>
          <w:tblPr>
            <w:tblW w:w="3413" w:type="dxa"/>
            <w:tblLook w:val="0000" w:firstRow="0" w:lastRow="0" w:firstColumn="0" w:lastColumn="0" w:noHBand="0" w:noVBand="0"/>
          </w:tblPr>
          <w:tblGrid>
            <w:gridCol w:w="1353"/>
            <w:gridCol w:w="384"/>
            <w:gridCol w:w="1676"/>
          </w:tblGrid>
          <w:tr w:rsidR="00816A1B" w14:paraId="55A221CF" w14:textId="77777777" w:rsidTr="00DB2B52">
            <w:trPr>
              <w:cantSplit/>
              <w:trHeight w:val="265"/>
            </w:trPr>
            <w:tc>
              <w:tcPr>
                <w:tcW w:w="1353" w:type="dxa"/>
                <w:vAlign w:val="center"/>
              </w:tcPr>
              <w:p w14:paraId="0CBABE3E" w14:textId="77777777" w:rsidR="00816A1B" w:rsidRPr="001E572C" w:rsidRDefault="00816A1B" w:rsidP="00816A1B">
                <w:pPr>
                  <w:pStyle w:val="a3"/>
                  <w:rPr>
                    <w:b/>
                    <w:sz w:val="16"/>
                    <w:szCs w:val="16"/>
                  </w:rPr>
                </w:pPr>
                <w:r w:rsidRPr="001E572C">
                  <w:rPr>
                    <w:b/>
                    <w:sz w:val="16"/>
                    <w:szCs w:val="16"/>
                  </w:rPr>
                  <w:t>Number</w:t>
                </w:r>
              </w:p>
            </w:tc>
            <w:tc>
              <w:tcPr>
                <w:tcW w:w="384" w:type="dxa"/>
                <w:vAlign w:val="center"/>
              </w:tcPr>
              <w:p w14:paraId="73210785"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552A5F98" w14:textId="4C20732D" w:rsidR="00816A1B" w:rsidRPr="00C43ACB" w:rsidRDefault="0082408A" w:rsidP="00816A1B">
                <w:pPr>
                  <w:pStyle w:val="a3"/>
                  <w:rPr>
                    <w:rFonts w:eastAsia="宋体"/>
                    <w:sz w:val="18"/>
                    <w:lang w:eastAsia="zh-CN"/>
                  </w:rPr>
                </w:pPr>
                <w:r>
                  <w:rPr>
                    <w:rFonts w:eastAsia="宋体" w:hint="eastAsia"/>
                    <w:sz w:val="18"/>
                    <w:lang w:eastAsia="zh-CN"/>
                  </w:rPr>
                  <w:t>KR</w:t>
                </w:r>
                <w:r w:rsidR="009320E0">
                  <w:rPr>
                    <w:rFonts w:eastAsia="宋体" w:hint="eastAsia"/>
                    <w:sz w:val="18"/>
                    <w:lang w:eastAsia="zh-CN"/>
                  </w:rPr>
                  <w:t>-</w:t>
                </w:r>
                <w:r w:rsidR="00260DFB">
                  <w:rPr>
                    <w:rFonts w:eastAsia="宋体" w:hint="eastAsia"/>
                    <w:sz w:val="18"/>
                    <w:lang w:eastAsia="zh-CN"/>
                  </w:rPr>
                  <w:t>SZ</w:t>
                </w:r>
                <w:r w:rsidR="009320E0">
                  <w:rPr>
                    <w:rFonts w:eastAsia="宋体" w:hint="eastAsia"/>
                    <w:sz w:val="18"/>
                    <w:lang w:eastAsia="zh-CN"/>
                  </w:rPr>
                  <w:t>-</w:t>
                </w:r>
                <w:r w:rsidR="00C43ACB">
                  <w:rPr>
                    <w:rFonts w:eastAsia="宋体" w:hint="eastAsia"/>
                    <w:sz w:val="18"/>
                    <w:lang w:eastAsia="zh-CN"/>
                  </w:rPr>
                  <w:t>0</w:t>
                </w:r>
                <w:r w:rsidR="00FF455E">
                  <w:rPr>
                    <w:rFonts w:eastAsia="宋体" w:hint="eastAsia"/>
                    <w:sz w:val="18"/>
                    <w:lang w:eastAsia="zh-CN"/>
                  </w:rPr>
                  <w:t>99-1701</w:t>
                </w:r>
              </w:p>
            </w:tc>
          </w:tr>
          <w:tr w:rsidR="00816A1B" w14:paraId="70BC8ADF" w14:textId="77777777" w:rsidTr="00DB2B52">
            <w:trPr>
              <w:cantSplit/>
              <w:trHeight w:val="247"/>
            </w:trPr>
            <w:tc>
              <w:tcPr>
                <w:tcW w:w="1353" w:type="dxa"/>
                <w:vAlign w:val="center"/>
              </w:tcPr>
              <w:p w14:paraId="47F7E900" w14:textId="77777777" w:rsidR="00816A1B" w:rsidRPr="001E572C" w:rsidRDefault="00816A1B" w:rsidP="00816A1B">
                <w:pPr>
                  <w:pStyle w:val="a3"/>
                  <w:rPr>
                    <w:b/>
                    <w:sz w:val="16"/>
                    <w:szCs w:val="16"/>
                  </w:rPr>
                </w:pPr>
                <w:r w:rsidRPr="001E572C">
                  <w:rPr>
                    <w:b/>
                    <w:sz w:val="16"/>
                    <w:szCs w:val="16"/>
                  </w:rPr>
                  <w:t>Customer Ref.</w:t>
                </w:r>
              </w:p>
            </w:tc>
            <w:tc>
              <w:tcPr>
                <w:tcW w:w="384" w:type="dxa"/>
                <w:vAlign w:val="center"/>
              </w:tcPr>
              <w:p w14:paraId="0CB286EF"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37EF41D0" w14:textId="77777777" w:rsidR="00816A1B" w:rsidRPr="001663FD" w:rsidRDefault="00816A1B" w:rsidP="00816A1B">
                <w:pPr>
                  <w:pStyle w:val="a3"/>
                  <w:rPr>
                    <w:sz w:val="18"/>
                  </w:rPr>
                </w:pPr>
              </w:p>
            </w:tc>
          </w:tr>
          <w:tr w:rsidR="00816A1B" w14:paraId="16C42BED" w14:textId="77777777" w:rsidTr="00DB2B52">
            <w:trPr>
              <w:cantSplit/>
              <w:trHeight w:val="265"/>
            </w:trPr>
            <w:tc>
              <w:tcPr>
                <w:tcW w:w="1353" w:type="dxa"/>
                <w:vAlign w:val="center"/>
              </w:tcPr>
              <w:p w14:paraId="0C2883B4" w14:textId="77777777" w:rsidR="00816A1B" w:rsidRPr="001E572C" w:rsidRDefault="00816A1B" w:rsidP="00816A1B">
                <w:pPr>
                  <w:pStyle w:val="a3"/>
                  <w:rPr>
                    <w:b/>
                    <w:sz w:val="16"/>
                    <w:szCs w:val="16"/>
                  </w:rPr>
                </w:pPr>
                <w:r w:rsidRPr="001E572C">
                  <w:rPr>
                    <w:b/>
                    <w:sz w:val="16"/>
                    <w:szCs w:val="16"/>
                  </w:rPr>
                  <w:t>Creation Date</w:t>
                </w:r>
              </w:p>
            </w:tc>
            <w:tc>
              <w:tcPr>
                <w:tcW w:w="384" w:type="dxa"/>
                <w:vAlign w:val="center"/>
              </w:tcPr>
              <w:p w14:paraId="09513915"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0C077FF2" w14:textId="2B072EC6" w:rsidR="00816A1B" w:rsidRPr="00922053" w:rsidRDefault="00FF455E" w:rsidP="00816A1B">
                <w:pPr>
                  <w:pStyle w:val="a3"/>
                  <w:rPr>
                    <w:rFonts w:eastAsia="宋体"/>
                    <w:sz w:val="18"/>
                    <w:lang w:eastAsia="zh-CN"/>
                  </w:rPr>
                </w:pPr>
                <w:r>
                  <w:rPr>
                    <w:rFonts w:eastAsia="宋体" w:hint="eastAsia"/>
                    <w:sz w:val="18"/>
                    <w:lang w:eastAsia="zh-CN"/>
                  </w:rPr>
                  <w:t xml:space="preserve">04 </w:t>
                </w:r>
                <w:r w:rsidR="009320E0">
                  <w:rPr>
                    <w:rFonts w:eastAsia="宋体"/>
                    <w:sz w:val="18"/>
                    <w:lang w:eastAsia="zh-CN"/>
                  </w:rPr>
                  <w:t>Jun</w:t>
                </w:r>
                <w:r w:rsidR="009320E0">
                  <w:rPr>
                    <w:rFonts w:eastAsia="宋体" w:hint="eastAsia"/>
                    <w:sz w:val="18"/>
                    <w:lang w:eastAsia="zh-CN"/>
                  </w:rPr>
                  <w:t xml:space="preserve">, </w:t>
                </w:r>
                <w:r w:rsidR="00816A1B">
                  <w:rPr>
                    <w:sz w:val="18"/>
                  </w:rPr>
                  <w:t>20</w:t>
                </w:r>
                <w:r w:rsidR="00816A1B">
                  <w:rPr>
                    <w:rFonts w:eastAsia="宋体" w:hint="eastAsia"/>
                    <w:sz w:val="18"/>
                    <w:lang w:eastAsia="zh-CN"/>
                  </w:rPr>
                  <w:t>25</w:t>
                </w:r>
              </w:p>
            </w:tc>
          </w:tr>
          <w:tr w:rsidR="00816A1B" w:rsidRPr="005B059A" w14:paraId="0A93D2A2" w14:textId="77777777" w:rsidTr="00DB2B52">
            <w:trPr>
              <w:cantSplit/>
              <w:trHeight w:val="512"/>
            </w:trPr>
            <w:tc>
              <w:tcPr>
                <w:tcW w:w="1353" w:type="dxa"/>
                <w:vAlign w:val="center"/>
              </w:tcPr>
              <w:p w14:paraId="7ED5E1BC" w14:textId="77777777" w:rsidR="00816A1B" w:rsidRPr="001E572C" w:rsidRDefault="00816A1B" w:rsidP="00816A1B">
                <w:pPr>
                  <w:pStyle w:val="a3"/>
                  <w:rPr>
                    <w:b/>
                    <w:sz w:val="16"/>
                    <w:szCs w:val="16"/>
                  </w:rPr>
                </w:pPr>
                <w:r w:rsidRPr="001E572C">
                  <w:rPr>
                    <w:b/>
                    <w:sz w:val="16"/>
                    <w:szCs w:val="16"/>
                  </w:rPr>
                  <w:t>Revision No.</w:t>
                </w:r>
              </w:p>
            </w:tc>
            <w:tc>
              <w:tcPr>
                <w:tcW w:w="384" w:type="dxa"/>
                <w:vAlign w:val="center"/>
              </w:tcPr>
              <w:p w14:paraId="6E41E3CD"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70CD2F13" w14:textId="3A495172" w:rsidR="00816A1B" w:rsidRPr="00922053" w:rsidRDefault="00481391" w:rsidP="00816A1B">
                <w:pPr>
                  <w:pStyle w:val="a3"/>
                  <w:rPr>
                    <w:rFonts w:eastAsia="宋体"/>
                    <w:sz w:val="18"/>
                    <w:lang w:eastAsia="zh-CN"/>
                  </w:rPr>
                </w:pPr>
                <w:r>
                  <w:rPr>
                    <w:rFonts w:eastAsia="宋体" w:hint="eastAsia"/>
                    <w:sz w:val="18"/>
                    <w:lang w:eastAsia="zh-CN"/>
                  </w:rPr>
                  <w:t>/</w:t>
                </w:r>
              </w:p>
            </w:tc>
          </w:tr>
          <w:tr w:rsidR="00816A1B" w14:paraId="15A5347D" w14:textId="77777777" w:rsidTr="00DB2B52">
            <w:trPr>
              <w:cantSplit/>
              <w:trHeight w:val="247"/>
            </w:trPr>
            <w:tc>
              <w:tcPr>
                <w:tcW w:w="1353" w:type="dxa"/>
                <w:vAlign w:val="center"/>
              </w:tcPr>
              <w:p w14:paraId="64044586" w14:textId="77777777" w:rsidR="00816A1B" w:rsidRPr="001E572C" w:rsidRDefault="00816A1B" w:rsidP="00816A1B">
                <w:pPr>
                  <w:pStyle w:val="a3"/>
                  <w:rPr>
                    <w:b/>
                    <w:sz w:val="16"/>
                    <w:szCs w:val="16"/>
                  </w:rPr>
                </w:pPr>
                <w:r w:rsidRPr="001E572C">
                  <w:rPr>
                    <w:b/>
                    <w:sz w:val="16"/>
                    <w:szCs w:val="16"/>
                  </w:rPr>
                  <w:t>Revision Date</w:t>
                </w:r>
              </w:p>
            </w:tc>
            <w:tc>
              <w:tcPr>
                <w:tcW w:w="384" w:type="dxa"/>
                <w:vAlign w:val="center"/>
              </w:tcPr>
              <w:p w14:paraId="12EC1A1F"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06B2D515" w14:textId="77777777" w:rsidR="00816A1B" w:rsidRPr="00922053" w:rsidRDefault="00816A1B" w:rsidP="00816A1B">
                <w:pPr>
                  <w:pStyle w:val="a3"/>
                  <w:rPr>
                    <w:rFonts w:eastAsia="宋体"/>
                    <w:sz w:val="18"/>
                    <w:lang w:eastAsia="zh-CN"/>
                  </w:rPr>
                </w:pPr>
                <w:r>
                  <w:rPr>
                    <w:rFonts w:eastAsia="宋体" w:hint="eastAsia"/>
                    <w:sz w:val="18"/>
                    <w:lang w:eastAsia="zh-CN"/>
                  </w:rPr>
                  <w:t>/</w:t>
                </w:r>
              </w:p>
            </w:tc>
          </w:tr>
          <w:tr w:rsidR="00816A1B" w14:paraId="2E6042CF" w14:textId="77777777" w:rsidTr="00DB2B52">
            <w:trPr>
              <w:cantSplit/>
              <w:trHeight w:val="247"/>
            </w:trPr>
            <w:tc>
              <w:tcPr>
                <w:tcW w:w="1353" w:type="dxa"/>
                <w:vAlign w:val="center"/>
              </w:tcPr>
              <w:p w14:paraId="7DDB592D" w14:textId="77777777" w:rsidR="00816A1B" w:rsidRPr="001E572C" w:rsidRDefault="00816A1B" w:rsidP="00816A1B">
                <w:pPr>
                  <w:pStyle w:val="a3"/>
                  <w:rPr>
                    <w:b/>
                    <w:sz w:val="16"/>
                    <w:szCs w:val="16"/>
                  </w:rPr>
                </w:pPr>
                <w:r>
                  <w:rPr>
                    <w:b/>
                    <w:sz w:val="16"/>
                    <w:szCs w:val="16"/>
                  </w:rPr>
                  <w:t>Created by</w:t>
                </w:r>
              </w:p>
            </w:tc>
            <w:tc>
              <w:tcPr>
                <w:tcW w:w="384" w:type="dxa"/>
                <w:vAlign w:val="center"/>
              </w:tcPr>
              <w:p w14:paraId="62F91546" w14:textId="77777777" w:rsidR="00816A1B" w:rsidRPr="001E572C" w:rsidRDefault="00816A1B" w:rsidP="00816A1B">
                <w:pPr>
                  <w:pStyle w:val="a3"/>
                  <w:rPr>
                    <w:sz w:val="16"/>
                    <w:szCs w:val="16"/>
                  </w:rPr>
                </w:pPr>
                <w:r>
                  <w:rPr>
                    <w:sz w:val="16"/>
                    <w:szCs w:val="16"/>
                  </w:rPr>
                  <w:t>:</w:t>
                </w:r>
              </w:p>
            </w:tc>
            <w:tc>
              <w:tcPr>
                <w:tcW w:w="1676" w:type="dxa"/>
                <w:vAlign w:val="center"/>
              </w:tcPr>
              <w:p w14:paraId="08B1F713" w14:textId="79946A56" w:rsidR="00816A1B" w:rsidRPr="002B0702" w:rsidRDefault="00FF455E" w:rsidP="00816A1B">
                <w:pPr>
                  <w:pStyle w:val="a3"/>
                  <w:rPr>
                    <w:rFonts w:eastAsia="宋体"/>
                    <w:sz w:val="16"/>
                    <w:szCs w:val="16"/>
                    <w:lang w:eastAsia="zh-CN"/>
                  </w:rPr>
                </w:pPr>
                <w:r>
                  <w:rPr>
                    <w:rFonts w:eastAsia="宋体" w:hint="eastAsia"/>
                    <w:sz w:val="16"/>
                    <w:szCs w:val="16"/>
                    <w:lang w:eastAsia="zh-CN"/>
                  </w:rPr>
                  <w:t>Hurray Dong</w:t>
                </w:r>
              </w:p>
            </w:tc>
          </w:tr>
          <w:tr w:rsidR="00816A1B" w14:paraId="59F34A61" w14:textId="77777777" w:rsidTr="00DB2B52">
            <w:trPr>
              <w:cantSplit/>
              <w:trHeight w:val="247"/>
            </w:trPr>
            <w:tc>
              <w:tcPr>
                <w:tcW w:w="1353" w:type="dxa"/>
                <w:vAlign w:val="center"/>
              </w:tcPr>
              <w:p w14:paraId="3DEFCDCD" w14:textId="77777777" w:rsidR="00816A1B" w:rsidRDefault="00816A1B" w:rsidP="00816A1B">
                <w:pPr>
                  <w:pStyle w:val="a3"/>
                  <w:rPr>
                    <w:b/>
                    <w:sz w:val="16"/>
                    <w:szCs w:val="16"/>
                  </w:rPr>
                </w:pPr>
                <w:r>
                  <w:rPr>
                    <w:b/>
                    <w:sz w:val="16"/>
                    <w:szCs w:val="16"/>
                  </w:rPr>
                  <w:t xml:space="preserve">Approved by: </w:t>
                </w:r>
              </w:p>
            </w:tc>
            <w:tc>
              <w:tcPr>
                <w:tcW w:w="384" w:type="dxa"/>
                <w:vAlign w:val="center"/>
              </w:tcPr>
              <w:p w14:paraId="33B6F9B4" w14:textId="77777777" w:rsidR="00816A1B" w:rsidRDefault="00816A1B" w:rsidP="00816A1B">
                <w:pPr>
                  <w:pStyle w:val="a3"/>
                  <w:rPr>
                    <w:sz w:val="16"/>
                    <w:szCs w:val="16"/>
                  </w:rPr>
                </w:pPr>
              </w:p>
            </w:tc>
            <w:tc>
              <w:tcPr>
                <w:tcW w:w="1676" w:type="dxa"/>
                <w:vAlign w:val="center"/>
              </w:tcPr>
              <w:p w14:paraId="0D964C21" w14:textId="58B3F974" w:rsidR="00816A1B" w:rsidRPr="00C63CFD" w:rsidRDefault="00816A1B" w:rsidP="00816A1B">
                <w:pPr>
                  <w:pStyle w:val="a3"/>
                  <w:rPr>
                    <w:rFonts w:eastAsia="宋体"/>
                    <w:sz w:val="16"/>
                    <w:szCs w:val="16"/>
                    <w:lang w:eastAsia="zh-CN"/>
                  </w:rPr>
                </w:pPr>
              </w:p>
            </w:tc>
          </w:tr>
        </w:tbl>
        <w:p w14:paraId="65795483" w14:textId="77777777" w:rsidR="00816A1B" w:rsidRDefault="00816A1B" w:rsidP="00816A1B">
          <w:pPr>
            <w:pStyle w:val="a3"/>
          </w:pPr>
        </w:p>
      </w:tc>
      <w:tc>
        <w:tcPr>
          <w:tcW w:w="3225" w:type="dxa"/>
          <w:shd w:val="clear" w:color="auto" w:fill="FF9900"/>
        </w:tcPr>
        <w:p w14:paraId="7AAC074B" w14:textId="77777777" w:rsidR="00816A1B" w:rsidRPr="00DB2E46" w:rsidRDefault="00816A1B" w:rsidP="00816A1B">
          <w:pPr>
            <w:pStyle w:val="a3"/>
            <w:jc w:val="center"/>
            <w:rPr>
              <w:rFonts w:eastAsia="'宋体"/>
              <w:b/>
              <w:color w:val="FFFFFF"/>
              <w:sz w:val="18"/>
              <w:lang w:eastAsia="zh-CN"/>
            </w:rPr>
          </w:pPr>
        </w:p>
        <w:p w14:paraId="34A0C30E" w14:textId="77777777" w:rsidR="00816A1B" w:rsidRPr="00DB2E46" w:rsidRDefault="00816A1B" w:rsidP="00816A1B">
          <w:pPr>
            <w:pStyle w:val="a3"/>
            <w:jc w:val="center"/>
            <w:rPr>
              <w:rFonts w:eastAsia="'宋体"/>
              <w:b/>
              <w:color w:val="FFFFFF"/>
              <w:sz w:val="24"/>
              <w:szCs w:val="24"/>
              <w:lang w:eastAsia="zh-CN"/>
            </w:rPr>
          </w:pPr>
        </w:p>
        <w:p w14:paraId="1667BED7" w14:textId="77777777" w:rsidR="00816A1B" w:rsidRPr="00DB2E46" w:rsidRDefault="00816A1B" w:rsidP="00816A1B">
          <w:pPr>
            <w:pStyle w:val="a3"/>
            <w:jc w:val="center"/>
            <w:rPr>
              <w:rFonts w:eastAsia="'宋体"/>
              <w:b/>
              <w:color w:val="FFFFFF"/>
              <w:sz w:val="24"/>
              <w:szCs w:val="24"/>
              <w:lang w:eastAsia="zh-CN"/>
            </w:rPr>
          </w:pPr>
        </w:p>
        <w:p w14:paraId="2510EDE9" w14:textId="0C6B0A0F" w:rsidR="00816A1B" w:rsidRPr="00DB2E46" w:rsidRDefault="00816A1B" w:rsidP="00816A1B">
          <w:pPr>
            <w:pStyle w:val="a3"/>
            <w:jc w:val="center"/>
            <w:rPr>
              <w:rFonts w:eastAsia="'宋体"/>
              <w:b/>
              <w:color w:val="FFFFFF"/>
              <w:sz w:val="24"/>
              <w:szCs w:val="24"/>
              <w:lang w:eastAsia="zh-CN"/>
            </w:rPr>
          </w:pPr>
          <w:r>
            <w:rPr>
              <w:rFonts w:eastAsia="'宋体" w:hint="eastAsia"/>
              <w:b/>
              <w:color w:val="FFFFFF"/>
              <w:sz w:val="24"/>
              <w:szCs w:val="24"/>
              <w:lang w:eastAsia="zh-CN"/>
            </w:rPr>
            <w:t>HASBRO</w:t>
          </w:r>
          <w:r w:rsidRPr="00DB2E46">
            <w:rPr>
              <w:rFonts w:eastAsia="'宋体"/>
              <w:b/>
              <w:color w:val="FFFFFF"/>
              <w:sz w:val="24"/>
              <w:szCs w:val="24"/>
              <w:lang w:eastAsia="zh-CN"/>
            </w:rPr>
            <w:t xml:space="preserve"> TESTING PROTOCOL OF </w:t>
          </w:r>
        </w:p>
        <w:p w14:paraId="0C46C9D7" w14:textId="77777777" w:rsidR="009320E0" w:rsidRDefault="00816A1B" w:rsidP="00816A1B">
          <w:pPr>
            <w:pStyle w:val="a3"/>
            <w:jc w:val="center"/>
            <w:rPr>
              <w:rFonts w:eastAsia="'宋体"/>
              <w:b/>
              <w:color w:val="FFFFFF"/>
              <w:sz w:val="24"/>
              <w:szCs w:val="24"/>
              <w:lang w:eastAsia="zh-CN"/>
            </w:rPr>
          </w:pPr>
          <w:r w:rsidRPr="00DB2E46">
            <w:rPr>
              <w:rFonts w:eastAsia="'宋体" w:hint="eastAsia"/>
              <w:b/>
              <w:color w:val="FFFFFF"/>
              <w:sz w:val="24"/>
              <w:szCs w:val="24"/>
              <w:lang w:eastAsia="zh-CN"/>
            </w:rPr>
            <w:t>GENERAL</w:t>
          </w:r>
          <w:r w:rsidRPr="00DB2E46">
            <w:rPr>
              <w:rFonts w:eastAsia="'宋体"/>
              <w:b/>
              <w:color w:val="FFFFFF"/>
              <w:sz w:val="24"/>
              <w:szCs w:val="24"/>
              <w:lang w:eastAsia="zh-CN"/>
            </w:rPr>
            <w:t xml:space="preserve"> TOYS </w:t>
          </w:r>
        </w:p>
        <w:p w14:paraId="44720193" w14:textId="48D07CC8" w:rsidR="00816A1B" w:rsidRPr="00816A1B" w:rsidRDefault="00816A1B" w:rsidP="00816A1B">
          <w:pPr>
            <w:pStyle w:val="a3"/>
            <w:jc w:val="center"/>
            <w:rPr>
              <w:rFonts w:eastAsia="'宋体"/>
              <w:b/>
              <w:color w:val="FFFFFF"/>
              <w:sz w:val="24"/>
              <w:szCs w:val="24"/>
              <w:lang w:eastAsia="zh-CN"/>
            </w:rPr>
          </w:pPr>
          <w:r w:rsidRPr="00DB2E46">
            <w:rPr>
              <w:rFonts w:eastAsia="'宋体"/>
              <w:b/>
              <w:color w:val="FFFFFF"/>
              <w:sz w:val="24"/>
              <w:szCs w:val="24"/>
              <w:lang w:eastAsia="zh-CN"/>
            </w:rPr>
            <w:t>(</w:t>
          </w:r>
          <w:r w:rsidR="0082408A">
            <w:rPr>
              <w:rFonts w:eastAsia="宋体" w:hint="eastAsia"/>
              <w:b/>
              <w:color w:val="FFFFFF"/>
              <w:sz w:val="24"/>
              <w:szCs w:val="24"/>
              <w:lang w:eastAsia="zh-CN"/>
            </w:rPr>
            <w:t>Korea</w:t>
          </w:r>
          <w:r w:rsidR="009320E0">
            <w:rPr>
              <w:rFonts w:eastAsia="'宋体" w:hint="eastAsia"/>
              <w:b/>
              <w:color w:val="FFFFFF"/>
              <w:sz w:val="24"/>
              <w:szCs w:val="24"/>
              <w:lang w:eastAsia="zh-CN"/>
            </w:rPr>
            <w:t>)</w:t>
          </w:r>
        </w:p>
      </w:tc>
      <w:tc>
        <w:tcPr>
          <w:tcW w:w="3460" w:type="dxa"/>
        </w:tcPr>
        <w:p w14:paraId="64B34356" w14:textId="77777777" w:rsidR="00816A1B" w:rsidRPr="00DB2E46" w:rsidRDefault="00816A1B" w:rsidP="00816A1B">
          <w:pPr>
            <w:pStyle w:val="a3"/>
            <w:jc w:val="center"/>
            <w:rPr>
              <w:rFonts w:eastAsia="'宋体"/>
              <w:b/>
              <w:i/>
              <w:sz w:val="16"/>
              <w:szCs w:val="16"/>
              <w:lang w:eastAsia="zh-CN"/>
            </w:rPr>
          </w:pPr>
        </w:p>
        <w:p w14:paraId="4C2B1967" w14:textId="77777777" w:rsidR="00816A1B" w:rsidRDefault="00816A1B" w:rsidP="00816A1B">
          <w:pPr>
            <w:pStyle w:val="a3"/>
            <w:jc w:val="center"/>
            <w:rPr>
              <w:rFonts w:eastAsia="'宋体"/>
              <w:b/>
              <w:i/>
              <w:sz w:val="16"/>
              <w:szCs w:val="16"/>
              <w:lang w:eastAsia="zh-CN"/>
            </w:rPr>
          </w:pPr>
        </w:p>
        <w:p w14:paraId="2C7A521F" w14:textId="77777777" w:rsidR="00816A1B" w:rsidRPr="00DB2E46" w:rsidRDefault="00816A1B" w:rsidP="00816A1B">
          <w:pPr>
            <w:pStyle w:val="a3"/>
            <w:jc w:val="center"/>
            <w:rPr>
              <w:rFonts w:eastAsia="'宋体"/>
              <w:b/>
              <w:i/>
              <w:sz w:val="16"/>
              <w:szCs w:val="16"/>
              <w:lang w:eastAsia="zh-CN"/>
            </w:rPr>
          </w:pPr>
        </w:p>
        <w:p w14:paraId="6BAD3099" w14:textId="77777777" w:rsidR="00816A1B" w:rsidRPr="00DB2E46" w:rsidRDefault="00816A1B" w:rsidP="00816A1B">
          <w:pPr>
            <w:pStyle w:val="a3"/>
            <w:jc w:val="center"/>
            <w:rPr>
              <w:b/>
              <w:i/>
            </w:rPr>
          </w:pPr>
          <w:r>
            <w:rPr>
              <w:noProof/>
            </w:rPr>
            <w:drawing>
              <wp:inline distT="0" distB="0" distL="0" distR="0" wp14:anchorId="584CA306" wp14:editId="0F170C22">
                <wp:extent cx="1335136" cy="1445911"/>
                <wp:effectExtent l="0" t="0" r="0" b="1905"/>
                <wp:docPr id="2078556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6572" name=""/>
                        <pic:cNvPicPr/>
                      </pic:nvPicPr>
                      <pic:blipFill>
                        <a:blip r:embed="rId2"/>
                        <a:stretch>
                          <a:fillRect/>
                        </a:stretch>
                      </pic:blipFill>
                      <pic:spPr>
                        <a:xfrm>
                          <a:off x="0" y="0"/>
                          <a:ext cx="1350338" cy="1462374"/>
                        </a:xfrm>
                        <a:prstGeom prst="rect">
                          <a:avLst/>
                        </a:prstGeom>
                      </pic:spPr>
                    </pic:pic>
                  </a:graphicData>
                </a:graphic>
              </wp:inline>
            </w:drawing>
          </w:r>
        </w:p>
      </w:tc>
    </w:tr>
  </w:tbl>
  <w:p w14:paraId="2942E4FB" w14:textId="77777777" w:rsidR="00816A1B" w:rsidRPr="00816A1B" w:rsidRDefault="00816A1B" w:rsidP="001E572C">
    <w:pPr>
      <w:pStyle w:val="a3"/>
      <w:rPr>
        <w:rFonts w:eastAsia="宋体"/>
        <w:lang w:eastAsia="zh-C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6600"/>
      <w:tblLayout w:type="fixed"/>
      <w:tblLook w:val="0000" w:firstRow="0" w:lastRow="0" w:firstColumn="0" w:lastColumn="0" w:noHBand="0" w:noVBand="0"/>
    </w:tblPr>
    <w:tblGrid>
      <w:gridCol w:w="1669"/>
      <w:gridCol w:w="1870"/>
      <w:gridCol w:w="4678"/>
      <w:gridCol w:w="1134"/>
      <w:gridCol w:w="992"/>
    </w:tblGrid>
    <w:tr w:rsidR="002A2CED" w14:paraId="6F59E125" w14:textId="59418D87" w:rsidTr="000B1F6C">
      <w:trPr>
        <w:trHeight w:val="319"/>
      </w:trPr>
      <w:tc>
        <w:tcPr>
          <w:tcW w:w="1669" w:type="dxa"/>
          <w:shd w:val="clear" w:color="auto" w:fill="FF9900"/>
          <w:vAlign w:val="center"/>
        </w:tcPr>
        <w:p w14:paraId="5D10F0B9" w14:textId="74B2AE39" w:rsidR="002A2CED" w:rsidRDefault="00874517" w:rsidP="00B37C24">
          <w:pPr>
            <w:pStyle w:val="3"/>
            <w:rPr>
              <w:rFonts w:ascii="Arial" w:hAnsi="Arial"/>
            </w:rPr>
          </w:pPr>
          <w:r w:rsidRPr="00461E03">
            <w:rPr>
              <w:rFonts w:ascii="Arial" w:hAnsi="Arial"/>
            </w:rPr>
            <w:t>Attribute</w:t>
          </w:r>
        </w:p>
      </w:tc>
      <w:tc>
        <w:tcPr>
          <w:tcW w:w="1870" w:type="dxa"/>
          <w:shd w:val="clear" w:color="auto" w:fill="FF9900"/>
          <w:vAlign w:val="center"/>
        </w:tcPr>
        <w:p w14:paraId="6DEFDBEB" w14:textId="293C45C4" w:rsidR="002A2CED" w:rsidRDefault="00874517" w:rsidP="000B1F6C">
          <w:pPr>
            <w:tabs>
              <w:tab w:val="left" w:pos="360"/>
              <w:tab w:val="left" w:pos="720"/>
              <w:tab w:val="left" w:pos="1080"/>
              <w:tab w:val="left" w:pos="1440"/>
              <w:tab w:val="left" w:pos="1800"/>
            </w:tabs>
            <w:jc w:val="center"/>
            <w:rPr>
              <w:b/>
              <w:sz w:val="18"/>
            </w:rPr>
          </w:pPr>
          <w:r w:rsidRPr="00461E03">
            <w:rPr>
              <w:b/>
              <w:sz w:val="18"/>
            </w:rPr>
            <w:t>Citation/ Regulation / Standard</w:t>
          </w:r>
        </w:p>
      </w:tc>
      <w:tc>
        <w:tcPr>
          <w:tcW w:w="4678" w:type="dxa"/>
          <w:shd w:val="clear" w:color="auto" w:fill="FF9900"/>
          <w:vAlign w:val="center"/>
        </w:tcPr>
        <w:p w14:paraId="25D4CA19" w14:textId="387E04FB" w:rsidR="002A2CED" w:rsidRDefault="00874517" w:rsidP="000B1F6C">
          <w:pPr>
            <w:pStyle w:val="3"/>
            <w:rPr>
              <w:rFonts w:ascii="Arial" w:hAnsi="Arial"/>
              <w:b w:val="0"/>
            </w:rPr>
          </w:pPr>
          <w:r w:rsidRPr="00461E03">
            <w:rPr>
              <w:rFonts w:ascii="Arial" w:hAnsi="Arial"/>
            </w:rPr>
            <w:t>Requirements/ limits</w:t>
          </w:r>
        </w:p>
      </w:tc>
      <w:tc>
        <w:tcPr>
          <w:tcW w:w="1134" w:type="dxa"/>
          <w:shd w:val="clear" w:color="auto" w:fill="FF9900"/>
          <w:vAlign w:val="center"/>
        </w:tcPr>
        <w:p w14:paraId="322D08C6" w14:textId="3C810001" w:rsidR="002A2CED" w:rsidRPr="002A2CED" w:rsidRDefault="002A2CED" w:rsidP="000B1F6C">
          <w:pPr>
            <w:pStyle w:val="3"/>
            <w:rPr>
              <w:rFonts w:ascii="Arial" w:eastAsia="宋体" w:hAnsi="Arial"/>
              <w:lang w:eastAsia="zh-CN"/>
            </w:rPr>
          </w:pPr>
          <w:r>
            <w:rPr>
              <w:rFonts w:ascii="Arial" w:eastAsia="宋体" w:hAnsi="Arial" w:hint="eastAsia"/>
              <w:lang w:eastAsia="zh-CN"/>
            </w:rPr>
            <w:t>Hasbro action</w:t>
          </w:r>
        </w:p>
      </w:tc>
      <w:tc>
        <w:tcPr>
          <w:tcW w:w="992" w:type="dxa"/>
          <w:shd w:val="clear" w:color="auto" w:fill="FF9900"/>
          <w:vAlign w:val="center"/>
        </w:tcPr>
        <w:p w14:paraId="42DF4FE8" w14:textId="4C9AD5BA" w:rsidR="002A2CED" w:rsidRPr="002A2CED" w:rsidRDefault="002A2CED" w:rsidP="000B1F6C">
          <w:pPr>
            <w:pStyle w:val="3"/>
            <w:rPr>
              <w:rFonts w:ascii="Arial" w:eastAsia="宋体" w:hAnsi="Arial"/>
              <w:lang w:eastAsia="zh-CN"/>
            </w:rPr>
          </w:pPr>
          <w:r>
            <w:rPr>
              <w:rFonts w:ascii="Arial" w:eastAsia="宋体" w:hAnsi="Arial" w:hint="eastAsia"/>
              <w:lang w:eastAsia="zh-CN"/>
            </w:rPr>
            <w:t>Result</w:t>
          </w:r>
        </w:p>
      </w:tc>
    </w:tr>
  </w:tbl>
  <w:p w14:paraId="661F2DE4" w14:textId="77777777" w:rsidR="00615CD1" w:rsidRPr="00DB5392" w:rsidRDefault="00615CD1" w:rsidP="00467FB9">
    <w:pPr>
      <w:pStyle w:val="a3"/>
      <w:rPr>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34" w:type="dxa"/>
      <w:tblLayout w:type="fixed"/>
      <w:tblLook w:val="0000" w:firstRow="0" w:lastRow="0" w:firstColumn="0" w:lastColumn="0" w:noHBand="0" w:noVBand="0"/>
    </w:tblPr>
    <w:tblGrid>
      <w:gridCol w:w="2759"/>
      <w:gridCol w:w="3762"/>
      <w:gridCol w:w="1701"/>
      <w:gridCol w:w="284"/>
      <w:gridCol w:w="1842"/>
    </w:tblGrid>
    <w:tr w:rsidR="00615CD1" w14:paraId="2DFF4DF2" w14:textId="77777777">
      <w:trPr>
        <w:cantSplit/>
      </w:trPr>
      <w:tc>
        <w:tcPr>
          <w:tcW w:w="2759" w:type="dxa"/>
          <w:vMerge w:val="restart"/>
        </w:tcPr>
        <w:p w14:paraId="3D854A14" w14:textId="77777777" w:rsidR="00615CD1" w:rsidRDefault="00615CD1">
          <w:pPr>
            <w:rPr>
              <w:noProof/>
              <w:sz w:val="16"/>
            </w:rPr>
          </w:pPr>
          <w:r>
            <w:rPr>
              <w:b/>
              <w:noProof/>
              <w:sz w:val="28"/>
              <w:lang w:eastAsia="zh-CN"/>
            </w:rPr>
            <w:drawing>
              <wp:anchor distT="0" distB="0" distL="114300" distR="114300" simplePos="0" relativeHeight="251657216" behindDoc="0" locked="0" layoutInCell="0" allowOverlap="1" wp14:anchorId="53980FF1" wp14:editId="0BA866CC">
                <wp:simplePos x="0" y="0"/>
                <wp:positionH relativeFrom="column">
                  <wp:posOffset>51435</wp:posOffset>
                </wp:positionH>
                <wp:positionV relativeFrom="paragraph">
                  <wp:posOffset>10160</wp:posOffset>
                </wp:positionV>
                <wp:extent cx="1371600" cy="611505"/>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371600" cy="611505"/>
                        </a:xfrm>
                        <a:prstGeom prst="rect">
                          <a:avLst/>
                        </a:prstGeom>
                        <a:noFill/>
                        <a:ln w="9525">
                          <a:noFill/>
                          <a:miter lim="800000"/>
                          <a:headEnd/>
                          <a:tailEnd/>
                        </a:ln>
                      </pic:spPr>
                    </pic:pic>
                  </a:graphicData>
                </a:graphic>
              </wp:anchor>
            </w:drawing>
          </w:r>
        </w:p>
        <w:p w14:paraId="3D77C2E6" w14:textId="77777777" w:rsidR="00615CD1" w:rsidRDefault="00615CD1">
          <w:pPr>
            <w:pStyle w:val="a3"/>
            <w:rPr>
              <w:sz w:val="16"/>
            </w:rPr>
          </w:pPr>
        </w:p>
      </w:tc>
      <w:tc>
        <w:tcPr>
          <w:tcW w:w="3762" w:type="dxa"/>
          <w:vMerge w:val="restart"/>
          <w:tcBorders>
            <w:right w:val="single" w:sz="4" w:space="0" w:color="auto"/>
          </w:tcBorders>
          <w:vAlign w:val="center"/>
        </w:tcPr>
        <w:p w14:paraId="367CBF08" w14:textId="77777777" w:rsidR="00615CD1" w:rsidRDefault="00615CD1">
          <w:pPr>
            <w:pStyle w:val="a3"/>
            <w:jc w:val="center"/>
            <w:rPr>
              <w:rFonts w:eastAsia="'宋体"/>
              <w:b/>
              <w:sz w:val="18"/>
              <w:lang w:eastAsia="zh-CN"/>
            </w:rPr>
          </w:pPr>
          <w:r>
            <w:rPr>
              <w:b/>
              <w:sz w:val="18"/>
            </w:rPr>
            <w:t>CORPORATE EXPRESS</w:t>
          </w:r>
          <w:r>
            <w:rPr>
              <w:rFonts w:eastAsia="'宋体" w:hint="eastAsia"/>
              <w:b/>
              <w:sz w:val="18"/>
              <w:lang w:eastAsia="zh-CN"/>
            </w:rPr>
            <w:t>-</w:t>
          </w:r>
          <w:r>
            <w:rPr>
              <w:rFonts w:eastAsia="'宋体"/>
              <w:b/>
              <w:sz w:val="18"/>
              <w:lang w:eastAsia="zh-CN"/>
            </w:rPr>
            <w:t>SGS</w:t>
          </w:r>
          <w:r>
            <w:rPr>
              <w:rFonts w:eastAsia="'宋体" w:hint="eastAsia"/>
              <w:b/>
              <w:sz w:val="18"/>
              <w:lang w:eastAsia="zh-CN"/>
            </w:rPr>
            <w:t>-</w:t>
          </w:r>
          <w:r>
            <w:rPr>
              <w:rFonts w:eastAsia="'宋体"/>
              <w:b/>
              <w:sz w:val="18"/>
              <w:lang w:eastAsia="zh-CN"/>
            </w:rPr>
            <w:t>007</w:t>
          </w:r>
        </w:p>
        <w:p w14:paraId="6AB968B3" w14:textId="77777777" w:rsidR="00615CD1" w:rsidRDefault="00615CD1">
          <w:pPr>
            <w:pStyle w:val="a3"/>
            <w:jc w:val="center"/>
            <w:rPr>
              <w:rFonts w:eastAsia="'宋体"/>
              <w:b/>
              <w:sz w:val="16"/>
              <w:lang w:eastAsia="zh-CN"/>
            </w:rPr>
          </w:pPr>
          <w:r>
            <w:rPr>
              <w:rFonts w:eastAsia="'宋体"/>
              <w:b/>
              <w:sz w:val="18"/>
              <w:lang w:eastAsia="zh-CN"/>
            </w:rPr>
            <w:t>Letter Opener Test</w:t>
          </w:r>
        </w:p>
      </w:tc>
      <w:tc>
        <w:tcPr>
          <w:tcW w:w="1701" w:type="dxa"/>
          <w:tcBorders>
            <w:top w:val="single" w:sz="4" w:space="0" w:color="auto"/>
            <w:left w:val="single" w:sz="4" w:space="0" w:color="auto"/>
            <w:bottom w:val="single" w:sz="4" w:space="0" w:color="auto"/>
            <w:right w:val="single" w:sz="4" w:space="0" w:color="auto"/>
          </w:tcBorders>
          <w:vAlign w:val="center"/>
        </w:tcPr>
        <w:p w14:paraId="65F29037" w14:textId="77777777" w:rsidR="00615CD1" w:rsidRDefault="00615CD1">
          <w:pPr>
            <w:pStyle w:val="a3"/>
            <w:rPr>
              <w:b/>
              <w:sz w:val="18"/>
            </w:rPr>
          </w:pPr>
          <w:r>
            <w:rPr>
              <w:b/>
              <w:sz w:val="18"/>
            </w:rPr>
            <w:t>Protocol Number</w:t>
          </w:r>
        </w:p>
      </w:tc>
      <w:tc>
        <w:tcPr>
          <w:tcW w:w="284" w:type="dxa"/>
          <w:tcBorders>
            <w:top w:val="single" w:sz="4" w:space="0" w:color="auto"/>
            <w:left w:val="single" w:sz="4" w:space="0" w:color="auto"/>
            <w:bottom w:val="single" w:sz="4" w:space="0" w:color="auto"/>
            <w:right w:val="single" w:sz="4" w:space="0" w:color="auto"/>
          </w:tcBorders>
          <w:vAlign w:val="center"/>
        </w:tcPr>
        <w:p w14:paraId="25936B1E"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23812F46" w14:textId="77777777" w:rsidR="00615CD1" w:rsidRDefault="00615CD1">
          <w:pPr>
            <w:pStyle w:val="a3"/>
            <w:rPr>
              <w:sz w:val="18"/>
            </w:rPr>
          </w:pPr>
          <w:r>
            <w:rPr>
              <w:rFonts w:eastAsia="'宋体"/>
              <w:sz w:val="18"/>
              <w:lang w:eastAsia="zh-CN"/>
            </w:rPr>
            <w:t>CORPORATE EXPRESS-</w:t>
          </w:r>
          <w:r>
            <w:rPr>
              <w:rFonts w:eastAsia="'宋体" w:hint="eastAsia"/>
              <w:sz w:val="18"/>
              <w:lang w:eastAsia="zh-CN"/>
            </w:rPr>
            <w:t>SGS-</w:t>
          </w:r>
          <w:r>
            <w:rPr>
              <w:rFonts w:eastAsia="'宋体"/>
              <w:sz w:val="18"/>
              <w:lang w:eastAsia="zh-CN"/>
            </w:rPr>
            <w:t>0</w:t>
          </w:r>
          <w:r>
            <w:rPr>
              <w:rFonts w:eastAsia="'宋体" w:hint="eastAsia"/>
              <w:sz w:val="18"/>
              <w:lang w:eastAsia="zh-CN"/>
            </w:rPr>
            <w:t>0</w:t>
          </w:r>
          <w:r>
            <w:rPr>
              <w:rFonts w:eastAsia="'宋体"/>
              <w:sz w:val="18"/>
              <w:lang w:eastAsia="zh-CN"/>
            </w:rPr>
            <w:t>6</w:t>
          </w:r>
        </w:p>
      </w:tc>
    </w:tr>
    <w:tr w:rsidR="00615CD1" w14:paraId="2551BE9A" w14:textId="77777777">
      <w:trPr>
        <w:cantSplit/>
      </w:trPr>
      <w:tc>
        <w:tcPr>
          <w:tcW w:w="2759" w:type="dxa"/>
          <w:vMerge/>
        </w:tcPr>
        <w:p w14:paraId="365E1BA0" w14:textId="77777777" w:rsidR="00615CD1" w:rsidRDefault="00615CD1">
          <w:pPr>
            <w:pStyle w:val="a3"/>
            <w:rPr>
              <w:sz w:val="16"/>
            </w:rPr>
          </w:pPr>
        </w:p>
      </w:tc>
      <w:tc>
        <w:tcPr>
          <w:tcW w:w="3762" w:type="dxa"/>
          <w:vMerge/>
          <w:tcBorders>
            <w:right w:val="single" w:sz="4" w:space="0" w:color="auto"/>
          </w:tcBorders>
        </w:tcPr>
        <w:p w14:paraId="53569361"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3B60CA4D" w14:textId="77777777" w:rsidR="00615CD1" w:rsidRDefault="00615CD1">
          <w:pPr>
            <w:pStyle w:val="a3"/>
            <w:rPr>
              <w:b/>
              <w:sz w:val="18"/>
            </w:rPr>
          </w:pPr>
          <w:r>
            <w:rPr>
              <w:b/>
              <w:sz w:val="18"/>
            </w:rPr>
            <w:t>Creation Date</w:t>
          </w:r>
        </w:p>
      </w:tc>
      <w:tc>
        <w:tcPr>
          <w:tcW w:w="284" w:type="dxa"/>
          <w:tcBorders>
            <w:top w:val="single" w:sz="4" w:space="0" w:color="auto"/>
            <w:left w:val="single" w:sz="4" w:space="0" w:color="auto"/>
            <w:bottom w:val="single" w:sz="4" w:space="0" w:color="auto"/>
            <w:right w:val="single" w:sz="4" w:space="0" w:color="auto"/>
          </w:tcBorders>
          <w:vAlign w:val="center"/>
        </w:tcPr>
        <w:p w14:paraId="0B3DD28E"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5DC3383F" w14:textId="77777777" w:rsidR="00615CD1" w:rsidRDefault="00615CD1">
          <w:pPr>
            <w:pStyle w:val="a3"/>
            <w:rPr>
              <w:rFonts w:eastAsia="'宋体"/>
              <w:sz w:val="18"/>
              <w:lang w:eastAsia="zh-CN"/>
            </w:rPr>
          </w:pPr>
          <w:r>
            <w:rPr>
              <w:rFonts w:eastAsia="'宋体"/>
              <w:sz w:val="18"/>
              <w:lang w:eastAsia="zh-CN"/>
            </w:rPr>
            <w:t>Aug 09</w:t>
          </w:r>
          <w:r>
            <w:rPr>
              <w:rFonts w:eastAsia="'宋体" w:hint="eastAsia"/>
              <w:sz w:val="18"/>
              <w:lang w:eastAsia="zh-CN"/>
            </w:rPr>
            <w:t>, 2004</w:t>
          </w:r>
        </w:p>
      </w:tc>
    </w:tr>
    <w:tr w:rsidR="00615CD1" w14:paraId="41CF25BD" w14:textId="77777777">
      <w:trPr>
        <w:cantSplit/>
      </w:trPr>
      <w:tc>
        <w:tcPr>
          <w:tcW w:w="2759" w:type="dxa"/>
          <w:vMerge/>
        </w:tcPr>
        <w:p w14:paraId="4C09DB22" w14:textId="77777777" w:rsidR="00615CD1" w:rsidRDefault="00615CD1">
          <w:pPr>
            <w:pStyle w:val="a3"/>
            <w:rPr>
              <w:sz w:val="16"/>
            </w:rPr>
          </w:pPr>
        </w:p>
      </w:tc>
      <w:tc>
        <w:tcPr>
          <w:tcW w:w="3762" w:type="dxa"/>
          <w:vMerge/>
          <w:tcBorders>
            <w:right w:val="single" w:sz="4" w:space="0" w:color="auto"/>
          </w:tcBorders>
        </w:tcPr>
        <w:p w14:paraId="3128823E"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7A1944A9" w14:textId="77777777" w:rsidR="00615CD1" w:rsidRDefault="00615CD1">
          <w:pPr>
            <w:pStyle w:val="a3"/>
            <w:rPr>
              <w:b/>
              <w:sz w:val="18"/>
            </w:rPr>
          </w:pPr>
          <w:r>
            <w:rPr>
              <w:b/>
              <w:sz w:val="18"/>
            </w:rPr>
            <w:t>Revision No.</w:t>
          </w:r>
        </w:p>
      </w:tc>
      <w:tc>
        <w:tcPr>
          <w:tcW w:w="284" w:type="dxa"/>
          <w:tcBorders>
            <w:top w:val="single" w:sz="4" w:space="0" w:color="auto"/>
            <w:left w:val="single" w:sz="4" w:space="0" w:color="auto"/>
            <w:bottom w:val="single" w:sz="4" w:space="0" w:color="auto"/>
            <w:right w:val="single" w:sz="4" w:space="0" w:color="auto"/>
          </w:tcBorders>
          <w:vAlign w:val="center"/>
        </w:tcPr>
        <w:p w14:paraId="366BF3D1"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66756C78" w14:textId="77777777" w:rsidR="00615CD1" w:rsidRDefault="00615CD1">
          <w:pPr>
            <w:pStyle w:val="a3"/>
            <w:rPr>
              <w:rFonts w:eastAsia="'宋体"/>
              <w:sz w:val="18"/>
              <w:lang w:eastAsia="zh-CN"/>
            </w:rPr>
          </w:pPr>
          <w:r>
            <w:rPr>
              <w:rFonts w:eastAsia="'宋体"/>
              <w:sz w:val="18"/>
              <w:lang w:eastAsia="zh-CN"/>
            </w:rPr>
            <w:t>1</w:t>
          </w:r>
        </w:p>
      </w:tc>
    </w:tr>
    <w:tr w:rsidR="00615CD1" w14:paraId="24DE15C3" w14:textId="77777777">
      <w:trPr>
        <w:cantSplit/>
      </w:trPr>
      <w:tc>
        <w:tcPr>
          <w:tcW w:w="2759" w:type="dxa"/>
          <w:vMerge/>
        </w:tcPr>
        <w:p w14:paraId="42E79DF3" w14:textId="77777777" w:rsidR="00615CD1" w:rsidRDefault="00615CD1">
          <w:pPr>
            <w:pStyle w:val="a3"/>
            <w:rPr>
              <w:sz w:val="16"/>
            </w:rPr>
          </w:pPr>
        </w:p>
      </w:tc>
      <w:tc>
        <w:tcPr>
          <w:tcW w:w="3762" w:type="dxa"/>
          <w:vMerge/>
          <w:tcBorders>
            <w:right w:val="single" w:sz="4" w:space="0" w:color="auto"/>
          </w:tcBorders>
        </w:tcPr>
        <w:p w14:paraId="4AA34865"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751D31B7" w14:textId="77777777" w:rsidR="00615CD1" w:rsidRDefault="00615CD1">
          <w:pPr>
            <w:pStyle w:val="a3"/>
            <w:rPr>
              <w:b/>
              <w:sz w:val="18"/>
            </w:rPr>
          </w:pPr>
          <w:r>
            <w:rPr>
              <w:b/>
              <w:sz w:val="18"/>
            </w:rPr>
            <w:t>Revision Date</w:t>
          </w:r>
        </w:p>
      </w:tc>
      <w:tc>
        <w:tcPr>
          <w:tcW w:w="284" w:type="dxa"/>
          <w:tcBorders>
            <w:top w:val="single" w:sz="4" w:space="0" w:color="auto"/>
            <w:left w:val="single" w:sz="4" w:space="0" w:color="auto"/>
            <w:bottom w:val="single" w:sz="4" w:space="0" w:color="auto"/>
            <w:right w:val="single" w:sz="4" w:space="0" w:color="auto"/>
          </w:tcBorders>
          <w:vAlign w:val="center"/>
        </w:tcPr>
        <w:p w14:paraId="7C093050"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078F7091" w14:textId="77777777" w:rsidR="00615CD1" w:rsidRDefault="00615CD1">
          <w:pPr>
            <w:pStyle w:val="a3"/>
            <w:rPr>
              <w:sz w:val="18"/>
            </w:rPr>
          </w:pPr>
          <w:r>
            <w:rPr>
              <w:rFonts w:eastAsia="'宋体"/>
              <w:sz w:val="18"/>
              <w:lang w:eastAsia="zh-CN"/>
            </w:rPr>
            <w:t>Aug 31</w:t>
          </w:r>
          <w:r>
            <w:rPr>
              <w:rFonts w:eastAsia="'宋体" w:hint="eastAsia"/>
              <w:sz w:val="18"/>
              <w:lang w:eastAsia="zh-CN"/>
            </w:rPr>
            <w:t>, 2004</w:t>
          </w:r>
        </w:p>
      </w:tc>
    </w:tr>
    <w:tr w:rsidR="00615CD1" w14:paraId="267EE8F6" w14:textId="77777777">
      <w:trPr>
        <w:cantSplit/>
      </w:trPr>
      <w:tc>
        <w:tcPr>
          <w:tcW w:w="2759" w:type="dxa"/>
          <w:vMerge/>
        </w:tcPr>
        <w:p w14:paraId="76F59E52" w14:textId="77777777" w:rsidR="00615CD1" w:rsidRDefault="00615CD1">
          <w:pPr>
            <w:pStyle w:val="a3"/>
            <w:rPr>
              <w:sz w:val="16"/>
            </w:rPr>
          </w:pPr>
        </w:p>
      </w:tc>
      <w:tc>
        <w:tcPr>
          <w:tcW w:w="3762" w:type="dxa"/>
          <w:vMerge/>
        </w:tcPr>
        <w:p w14:paraId="47C7B0BE" w14:textId="77777777" w:rsidR="00615CD1" w:rsidRDefault="00615CD1">
          <w:pPr>
            <w:pStyle w:val="a3"/>
            <w:rPr>
              <w:sz w:val="16"/>
            </w:rPr>
          </w:pPr>
        </w:p>
      </w:tc>
      <w:tc>
        <w:tcPr>
          <w:tcW w:w="1701" w:type="dxa"/>
          <w:tcBorders>
            <w:top w:val="single" w:sz="4" w:space="0" w:color="auto"/>
          </w:tcBorders>
        </w:tcPr>
        <w:p w14:paraId="52D433BA" w14:textId="77777777" w:rsidR="00615CD1" w:rsidRDefault="00615CD1">
          <w:pPr>
            <w:pStyle w:val="a3"/>
            <w:rPr>
              <w:sz w:val="16"/>
            </w:rPr>
          </w:pPr>
        </w:p>
      </w:tc>
      <w:tc>
        <w:tcPr>
          <w:tcW w:w="284" w:type="dxa"/>
          <w:tcBorders>
            <w:top w:val="single" w:sz="4" w:space="0" w:color="auto"/>
          </w:tcBorders>
        </w:tcPr>
        <w:p w14:paraId="31D14415" w14:textId="77777777" w:rsidR="00615CD1" w:rsidRDefault="00615CD1">
          <w:pPr>
            <w:pStyle w:val="a3"/>
            <w:rPr>
              <w:sz w:val="16"/>
            </w:rPr>
          </w:pPr>
        </w:p>
      </w:tc>
      <w:tc>
        <w:tcPr>
          <w:tcW w:w="1842" w:type="dxa"/>
          <w:tcBorders>
            <w:top w:val="single" w:sz="4" w:space="0" w:color="auto"/>
          </w:tcBorders>
        </w:tcPr>
        <w:p w14:paraId="442DA77B" w14:textId="77777777" w:rsidR="00615CD1" w:rsidRDefault="00615CD1">
          <w:pPr>
            <w:pStyle w:val="a3"/>
            <w:rPr>
              <w:sz w:val="16"/>
            </w:rPr>
          </w:pPr>
        </w:p>
      </w:tc>
    </w:tr>
  </w:tbl>
  <w:p w14:paraId="6DBBDF96" w14:textId="77777777" w:rsidR="00615CD1" w:rsidRDefault="00615CD1">
    <w:pPr>
      <w:pStyle w:val="a3"/>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448"/>
      <w:gridCol w:w="1350"/>
      <w:gridCol w:w="1080"/>
      <w:gridCol w:w="3870"/>
      <w:gridCol w:w="1547"/>
    </w:tblGrid>
    <w:tr w:rsidR="00615CD1" w14:paraId="405F0A9C" w14:textId="77777777">
      <w:tc>
        <w:tcPr>
          <w:tcW w:w="2448" w:type="dxa"/>
          <w:vAlign w:val="center"/>
        </w:tcPr>
        <w:p w14:paraId="5B7D5C80" w14:textId="77777777" w:rsidR="00615CD1" w:rsidRDefault="00615CD1">
          <w:pPr>
            <w:pStyle w:val="3"/>
            <w:rPr>
              <w:rFonts w:ascii="Arial" w:hAnsi="Arial"/>
            </w:rPr>
          </w:pPr>
          <w:r>
            <w:rPr>
              <w:rFonts w:ascii="Arial" w:hAnsi="Arial"/>
            </w:rPr>
            <w:t>Test Property</w:t>
          </w:r>
        </w:p>
      </w:tc>
      <w:tc>
        <w:tcPr>
          <w:tcW w:w="1350" w:type="dxa"/>
          <w:vAlign w:val="center"/>
        </w:tcPr>
        <w:p w14:paraId="735280A0" w14:textId="77777777" w:rsidR="00615CD1" w:rsidRDefault="00615CD1">
          <w:pPr>
            <w:tabs>
              <w:tab w:val="left" w:pos="360"/>
              <w:tab w:val="left" w:pos="720"/>
              <w:tab w:val="left" w:pos="1080"/>
              <w:tab w:val="left" w:pos="1440"/>
              <w:tab w:val="left" w:pos="1800"/>
            </w:tabs>
            <w:jc w:val="center"/>
            <w:rPr>
              <w:b/>
              <w:sz w:val="18"/>
            </w:rPr>
          </w:pPr>
          <w:r>
            <w:rPr>
              <w:b/>
              <w:sz w:val="18"/>
            </w:rPr>
            <w:t>Test Method</w:t>
          </w:r>
        </w:p>
      </w:tc>
      <w:tc>
        <w:tcPr>
          <w:tcW w:w="1080" w:type="dxa"/>
          <w:vAlign w:val="center"/>
        </w:tcPr>
        <w:p w14:paraId="3F1D6A11" w14:textId="77777777" w:rsidR="00615CD1" w:rsidRDefault="00615CD1">
          <w:pPr>
            <w:pStyle w:val="3"/>
            <w:rPr>
              <w:rFonts w:ascii="Arial" w:hAnsi="Arial"/>
              <w:b w:val="0"/>
            </w:rPr>
          </w:pPr>
          <w:r>
            <w:rPr>
              <w:rFonts w:ascii="Arial" w:hAnsi="Arial"/>
            </w:rPr>
            <w:t>Samples</w:t>
          </w:r>
        </w:p>
      </w:tc>
      <w:tc>
        <w:tcPr>
          <w:tcW w:w="3870" w:type="dxa"/>
          <w:vAlign w:val="center"/>
        </w:tcPr>
        <w:p w14:paraId="667AF666" w14:textId="77777777" w:rsidR="00615CD1" w:rsidRDefault="00615CD1">
          <w:pPr>
            <w:pStyle w:val="3"/>
            <w:rPr>
              <w:rFonts w:ascii="Arial" w:hAnsi="Arial"/>
              <w:b w:val="0"/>
            </w:rPr>
          </w:pPr>
          <w:r>
            <w:rPr>
              <w:rFonts w:ascii="Arial" w:hAnsi="Arial"/>
            </w:rPr>
            <w:t>Test Principle / Requirements</w:t>
          </w:r>
        </w:p>
      </w:tc>
      <w:tc>
        <w:tcPr>
          <w:tcW w:w="1547" w:type="dxa"/>
        </w:tcPr>
        <w:p w14:paraId="164B9A4C" w14:textId="77777777" w:rsidR="00615CD1" w:rsidRDefault="00615CD1">
          <w:pPr>
            <w:tabs>
              <w:tab w:val="left" w:pos="360"/>
              <w:tab w:val="left" w:pos="720"/>
              <w:tab w:val="left" w:pos="1080"/>
              <w:tab w:val="left" w:pos="1440"/>
              <w:tab w:val="left" w:pos="1800"/>
            </w:tabs>
            <w:jc w:val="center"/>
            <w:rPr>
              <w:b/>
              <w:sz w:val="18"/>
            </w:rPr>
          </w:pPr>
          <w:r>
            <w:rPr>
              <w:b/>
              <w:sz w:val="18"/>
            </w:rPr>
            <w:t>Rating</w:t>
          </w:r>
        </w:p>
        <w:p w14:paraId="6D6B1705" w14:textId="77777777" w:rsidR="00615CD1" w:rsidRDefault="00615CD1">
          <w:pPr>
            <w:tabs>
              <w:tab w:val="left" w:pos="360"/>
              <w:tab w:val="left" w:pos="720"/>
              <w:tab w:val="left" w:pos="1080"/>
              <w:tab w:val="left" w:pos="1440"/>
              <w:tab w:val="left" w:pos="1800"/>
            </w:tabs>
            <w:jc w:val="center"/>
            <w:rPr>
              <w:b/>
              <w:color w:val="800080"/>
              <w:sz w:val="18"/>
            </w:rPr>
          </w:pPr>
          <w:r>
            <w:rPr>
              <w:b/>
              <w:color w:val="800080"/>
              <w:sz w:val="18"/>
            </w:rPr>
            <w:t>(Section or exec. Summary which failed items can be referenced)</w:t>
          </w:r>
        </w:p>
      </w:tc>
    </w:tr>
  </w:tbl>
  <w:p w14:paraId="1926DCD0" w14:textId="77777777" w:rsidR="00615CD1" w:rsidRDefault="00615CD1">
    <w:pPr>
      <w:pStyle w:val="a3"/>
    </w:pPr>
  </w:p>
  <w:p w14:paraId="02F1DEC0" w14:textId="77777777" w:rsidR="00615CD1" w:rsidRDefault="00615CD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D032E"/>
    <w:multiLevelType w:val="hybridMultilevel"/>
    <w:tmpl w:val="3C3EA97E"/>
    <w:lvl w:ilvl="0" w:tplc="24401458">
      <w:start w:val="1"/>
      <w:numFmt w:val="bullet"/>
      <w:lvlText w:val=""/>
      <w:lvlJc w:val="left"/>
      <w:pPr>
        <w:tabs>
          <w:tab w:val="num" w:pos="411"/>
        </w:tabs>
        <w:ind w:left="411" w:hanging="360"/>
      </w:pPr>
      <w:rPr>
        <w:rFonts w:ascii="Symbol" w:hAnsi="Symbol"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7CF37D3"/>
    <w:multiLevelType w:val="hybridMultilevel"/>
    <w:tmpl w:val="487AC7B2"/>
    <w:lvl w:ilvl="0" w:tplc="BA68AC94">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89747AC"/>
    <w:multiLevelType w:val="multilevel"/>
    <w:tmpl w:val="8E54A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F2E1D"/>
    <w:multiLevelType w:val="hybridMultilevel"/>
    <w:tmpl w:val="8AEC13E4"/>
    <w:lvl w:ilvl="0" w:tplc="277879E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AD186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28061A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8F2FA4"/>
    <w:multiLevelType w:val="hybridMultilevel"/>
    <w:tmpl w:val="CE902A3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49664BC"/>
    <w:multiLevelType w:val="hybridMultilevel"/>
    <w:tmpl w:val="9306CAF2"/>
    <w:lvl w:ilvl="0" w:tplc="04090001">
      <w:start w:val="1"/>
      <w:numFmt w:val="bullet"/>
      <w:lvlText w:val=""/>
      <w:lvlJc w:val="left"/>
      <w:pPr>
        <w:tabs>
          <w:tab w:val="num" w:pos="480"/>
        </w:tabs>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4B35D71"/>
    <w:multiLevelType w:val="hybridMultilevel"/>
    <w:tmpl w:val="89F0600A"/>
    <w:lvl w:ilvl="0" w:tplc="8256A0E2">
      <w:start w:val="7"/>
      <w:numFmt w:val="decimal"/>
      <w:lvlText w:val="%1"/>
      <w:lvlJc w:val="left"/>
      <w:pPr>
        <w:ind w:left="360" w:hanging="360"/>
      </w:pPr>
      <w:rPr>
        <w:rFonts w:eastAsia="宋体"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BD74203"/>
    <w:multiLevelType w:val="hybridMultilevel"/>
    <w:tmpl w:val="E894FF3C"/>
    <w:lvl w:ilvl="0" w:tplc="D690ED08">
      <w:numFmt w:val="bullet"/>
      <w:lvlText w:val="-"/>
      <w:lvlJc w:val="left"/>
      <w:pPr>
        <w:ind w:left="720" w:hanging="360"/>
      </w:pPr>
      <w:rPr>
        <w:rFonts w:ascii="Arial" w:eastAsia="·s²Ó©úÅé"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X"/>
      <w:lvlJc w:val="left"/>
      <w:pPr>
        <w:ind w:left="2160" w:hanging="360"/>
      </w:pPr>
      <w:rPr>
        <w:rFonts w:ascii="Wingdings" w:hAnsi="Wingdings" w:hint="default"/>
      </w:rPr>
    </w:lvl>
    <w:lvl w:ilvl="3" w:tplc="04090001">
      <w:start w:val="1"/>
      <w:numFmt w:val="bullet"/>
      <w:lvlText w:val="„h"/>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X"/>
      <w:lvlJc w:val="left"/>
      <w:pPr>
        <w:ind w:left="4320" w:hanging="360"/>
      </w:pPr>
      <w:rPr>
        <w:rFonts w:ascii="Wingdings" w:hAnsi="Wingdings" w:hint="default"/>
      </w:rPr>
    </w:lvl>
    <w:lvl w:ilvl="6" w:tplc="04090001">
      <w:start w:val="1"/>
      <w:numFmt w:val="bullet"/>
      <w:lvlText w:val="„h"/>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X"/>
      <w:lvlJc w:val="left"/>
      <w:pPr>
        <w:ind w:left="6480" w:hanging="360"/>
      </w:pPr>
      <w:rPr>
        <w:rFonts w:ascii="Wingdings" w:hAnsi="Wingdings" w:hint="default"/>
      </w:rPr>
    </w:lvl>
  </w:abstractNum>
  <w:abstractNum w:abstractNumId="10" w15:restartNumberingAfterBreak="0">
    <w:nsid w:val="205647CE"/>
    <w:multiLevelType w:val="hybridMultilevel"/>
    <w:tmpl w:val="FF0C3144"/>
    <w:lvl w:ilvl="0" w:tplc="B08805FC">
      <w:start w:val="30"/>
      <w:numFmt w:val="bullet"/>
      <w:lvlText w:val="-"/>
      <w:lvlJc w:val="left"/>
      <w:pPr>
        <w:tabs>
          <w:tab w:val="num" w:pos="378"/>
        </w:tabs>
        <w:ind w:left="378" w:hanging="360"/>
      </w:pPr>
      <w:rPr>
        <w:rFonts w:ascii="Arial" w:eastAsia="PMingLiU" w:hAnsi="Arial" w:cs="Arial" w:hint="default"/>
      </w:rPr>
    </w:lvl>
    <w:lvl w:ilvl="1" w:tplc="04090003" w:tentative="1">
      <w:start w:val="1"/>
      <w:numFmt w:val="bullet"/>
      <w:lvlText w:val="o"/>
      <w:lvlJc w:val="left"/>
      <w:pPr>
        <w:tabs>
          <w:tab w:val="num" w:pos="1458"/>
        </w:tabs>
        <w:ind w:left="1458" w:hanging="360"/>
      </w:pPr>
      <w:rPr>
        <w:rFonts w:ascii="Courier New" w:hAnsi="Courier New" w:cs="Courier New" w:hint="default"/>
      </w:rPr>
    </w:lvl>
    <w:lvl w:ilvl="2" w:tplc="04090005" w:tentative="1">
      <w:start w:val="1"/>
      <w:numFmt w:val="bullet"/>
      <w:lvlText w:val=""/>
      <w:lvlJc w:val="left"/>
      <w:pPr>
        <w:tabs>
          <w:tab w:val="num" w:pos="2178"/>
        </w:tabs>
        <w:ind w:left="2178" w:hanging="360"/>
      </w:pPr>
      <w:rPr>
        <w:rFonts w:ascii="Wingdings" w:hAnsi="Wingdings" w:hint="default"/>
      </w:rPr>
    </w:lvl>
    <w:lvl w:ilvl="3" w:tplc="04090001" w:tentative="1">
      <w:start w:val="1"/>
      <w:numFmt w:val="bullet"/>
      <w:lvlText w:val=""/>
      <w:lvlJc w:val="left"/>
      <w:pPr>
        <w:tabs>
          <w:tab w:val="num" w:pos="2898"/>
        </w:tabs>
        <w:ind w:left="2898" w:hanging="360"/>
      </w:pPr>
      <w:rPr>
        <w:rFonts w:ascii="Symbol" w:hAnsi="Symbol" w:hint="default"/>
      </w:rPr>
    </w:lvl>
    <w:lvl w:ilvl="4" w:tplc="04090003" w:tentative="1">
      <w:start w:val="1"/>
      <w:numFmt w:val="bullet"/>
      <w:lvlText w:val="o"/>
      <w:lvlJc w:val="left"/>
      <w:pPr>
        <w:tabs>
          <w:tab w:val="num" w:pos="3618"/>
        </w:tabs>
        <w:ind w:left="3618" w:hanging="360"/>
      </w:pPr>
      <w:rPr>
        <w:rFonts w:ascii="Courier New" w:hAnsi="Courier New" w:cs="Courier New" w:hint="default"/>
      </w:rPr>
    </w:lvl>
    <w:lvl w:ilvl="5" w:tplc="04090005" w:tentative="1">
      <w:start w:val="1"/>
      <w:numFmt w:val="bullet"/>
      <w:lvlText w:val=""/>
      <w:lvlJc w:val="left"/>
      <w:pPr>
        <w:tabs>
          <w:tab w:val="num" w:pos="4338"/>
        </w:tabs>
        <w:ind w:left="4338" w:hanging="360"/>
      </w:pPr>
      <w:rPr>
        <w:rFonts w:ascii="Wingdings" w:hAnsi="Wingdings" w:hint="default"/>
      </w:rPr>
    </w:lvl>
    <w:lvl w:ilvl="6" w:tplc="04090001" w:tentative="1">
      <w:start w:val="1"/>
      <w:numFmt w:val="bullet"/>
      <w:lvlText w:val=""/>
      <w:lvlJc w:val="left"/>
      <w:pPr>
        <w:tabs>
          <w:tab w:val="num" w:pos="5058"/>
        </w:tabs>
        <w:ind w:left="5058" w:hanging="360"/>
      </w:pPr>
      <w:rPr>
        <w:rFonts w:ascii="Symbol" w:hAnsi="Symbol" w:hint="default"/>
      </w:rPr>
    </w:lvl>
    <w:lvl w:ilvl="7" w:tplc="04090003" w:tentative="1">
      <w:start w:val="1"/>
      <w:numFmt w:val="bullet"/>
      <w:lvlText w:val="o"/>
      <w:lvlJc w:val="left"/>
      <w:pPr>
        <w:tabs>
          <w:tab w:val="num" w:pos="5778"/>
        </w:tabs>
        <w:ind w:left="5778" w:hanging="360"/>
      </w:pPr>
      <w:rPr>
        <w:rFonts w:ascii="Courier New" w:hAnsi="Courier New" w:cs="Courier New" w:hint="default"/>
      </w:rPr>
    </w:lvl>
    <w:lvl w:ilvl="8" w:tplc="04090005" w:tentative="1">
      <w:start w:val="1"/>
      <w:numFmt w:val="bullet"/>
      <w:lvlText w:val=""/>
      <w:lvlJc w:val="left"/>
      <w:pPr>
        <w:tabs>
          <w:tab w:val="num" w:pos="6498"/>
        </w:tabs>
        <w:ind w:left="6498" w:hanging="360"/>
      </w:pPr>
      <w:rPr>
        <w:rFonts w:ascii="Wingdings" w:hAnsi="Wingdings" w:hint="default"/>
      </w:rPr>
    </w:lvl>
  </w:abstractNum>
  <w:abstractNum w:abstractNumId="11" w15:restartNumberingAfterBreak="0">
    <w:nsid w:val="2D4E4FEC"/>
    <w:multiLevelType w:val="multilevel"/>
    <w:tmpl w:val="2EC24438"/>
    <w:lvl w:ilvl="0">
      <w:start w:val="1"/>
      <w:numFmt w:val="bullet"/>
      <w:lvlText w:val=""/>
      <w:lvlJc w:val="left"/>
      <w:pPr>
        <w:tabs>
          <w:tab w:val="num" w:pos="480"/>
        </w:tabs>
        <w:ind w:left="480" w:hanging="480"/>
      </w:pPr>
      <w:rPr>
        <w:rFonts w:ascii="Wingdings" w:hAnsi="Wingding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2" w15:restartNumberingAfterBreak="0">
    <w:nsid w:val="2FCF58C7"/>
    <w:multiLevelType w:val="multilevel"/>
    <w:tmpl w:val="8E54A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9D3573"/>
    <w:multiLevelType w:val="hybridMultilevel"/>
    <w:tmpl w:val="5A32CD7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B542F8"/>
    <w:multiLevelType w:val="multilevel"/>
    <w:tmpl w:val="C0867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DF3EC2"/>
    <w:multiLevelType w:val="hybridMultilevel"/>
    <w:tmpl w:val="C4EE99B4"/>
    <w:lvl w:ilvl="0" w:tplc="2E06FE92">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6AC2F40"/>
    <w:multiLevelType w:val="hybridMultilevel"/>
    <w:tmpl w:val="F33A9F6E"/>
    <w:lvl w:ilvl="0" w:tplc="04090001">
      <w:start w:val="1"/>
      <w:numFmt w:val="bullet"/>
      <w:lvlText w:val=""/>
      <w:lvlJc w:val="left"/>
      <w:pPr>
        <w:tabs>
          <w:tab w:val="num" w:pos="480"/>
        </w:tabs>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B23790D"/>
    <w:multiLevelType w:val="hybridMultilevel"/>
    <w:tmpl w:val="6DFCC1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FBC5A89"/>
    <w:multiLevelType w:val="multilevel"/>
    <w:tmpl w:val="F024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E2F80"/>
    <w:multiLevelType w:val="hybridMultilevel"/>
    <w:tmpl w:val="3C32BC24"/>
    <w:lvl w:ilvl="0" w:tplc="982EC138">
      <w:numFmt w:val="bullet"/>
      <w:lvlText w:val=""/>
      <w:lvlJc w:val="left"/>
      <w:pPr>
        <w:ind w:left="800" w:hanging="360"/>
      </w:pPr>
      <w:rPr>
        <w:rFonts w:ascii="Wingdings" w:eastAsia="Malgun Gothic" w:hAnsi="Wingdings"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442D3754"/>
    <w:multiLevelType w:val="hybridMultilevel"/>
    <w:tmpl w:val="5D503BC6"/>
    <w:lvl w:ilvl="0" w:tplc="3B48A480">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52E43E4"/>
    <w:multiLevelType w:val="hybridMultilevel"/>
    <w:tmpl w:val="6CD0DA0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F11BB3"/>
    <w:multiLevelType w:val="hybridMultilevel"/>
    <w:tmpl w:val="AE463830"/>
    <w:lvl w:ilvl="0" w:tplc="25CEA44A">
      <w:start w:val="1"/>
      <w:numFmt w:val="bullet"/>
      <w:lvlText w:val=""/>
      <w:lvlJc w:val="left"/>
      <w:pPr>
        <w:tabs>
          <w:tab w:val="num" w:pos="480"/>
        </w:tabs>
        <w:ind w:left="480" w:hanging="480"/>
      </w:pPr>
      <w:rPr>
        <w:rFonts w:ascii="Wingdings" w:hAnsi="Wingdings" w:hint="default"/>
        <w:sz w:val="16"/>
        <w:szCs w:val="16"/>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AEB6D15"/>
    <w:multiLevelType w:val="hybridMultilevel"/>
    <w:tmpl w:val="38961FE6"/>
    <w:lvl w:ilvl="0" w:tplc="3B48A480">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C065400"/>
    <w:multiLevelType w:val="hybridMultilevel"/>
    <w:tmpl w:val="78CE1DD0"/>
    <w:lvl w:ilvl="0" w:tplc="8CB684CC">
      <w:start w:val="2"/>
      <w:numFmt w:val="bullet"/>
      <w:lvlText w:val="-"/>
      <w:lvlJc w:val="left"/>
      <w:pPr>
        <w:tabs>
          <w:tab w:val="num" w:pos="720"/>
        </w:tabs>
        <w:ind w:left="720" w:hanging="360"/>
      </w:pPr>
      <w:rPr>
        <w:rFonts w:ascii="Arial" w:eastAsia="PMingLiU"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880E02"/>
    <w:multiLevelType w:val="hybridMultilevel"/>
    <w:tmpl w:val="C5F4DA46"/>
    <w:lvl w:ilvl="0" w:tplc="84A06D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FE42020"/>
    <w:multiLevelType w:val="multilevel"/>
    <w:tmpl w:val="61F0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6D2D9D"/>
    <w:multiLevelType w:val="hybridMultilevel"/>
    <w:tmpl w:val="2EC24438"/>
    <w:lvl w:ilvl="0" w:tplc="04090001">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535284F"/>
    <w:multiLevelType w:val="hybridMultilevel"/>
    <w:tmpl w:val="25164690"/>
    <w:lvl w:ilvl="0" w:tplc="3B48A480">
      <w:start w:val="1"/>
      <w:numFmt w:val="decimal"/>
      <w:lvlText w:val="%1."/>
      <w:lvlJc w:val="left"/>
      <w:pPr>
        <w:tabs>
          <w:tab w:val="num" w:pos="360"/>
        </w:tabs>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56497459"/>
    <w:multiLevelType w:val="hybridMultilevel"/>
    <w:tmpl w:val="2D3A8FC8"/>
    <w:lvl w:ilvl="0" w:tplc="E0D49FA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 w15:restartNumberingAfterBreak="0">
    <w:nsid w:val="56D446C7"/>
    <w:multiLevelType w:val="hybridMultilevel"/>
    <w:tmpl w:val="14F8B3E8"/>
    <w:lvl w:ilvl="0" w:tplc="2F4E2050">
      <w:start w:val="16"/>
      <w:numFmt w:val="bullet"/>
      <w:lvlText w:val="-"/>
      <w:lvlJc w:val="left"/>
      <w:pPr>
        <w:tabs>
          <w:tab w:val="num" w:pos="360"/>
        </w:tabs>
        <w:ind w:left="360" w:hanging="360"/>
      </w:pPr>
      <w:rPr>
        <w:rFonts w:ascii="Arial" w:eastAsia="宋体" w:hAnsi="Arial" w:cs="Arial"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1" w15:restartNumberingAfterBreak="0">
    <w:nsid w:val="58993E2C"/>
    <w:multiLevelType w:val="hybridMultilevel"/>
    <w:tmpl w:val="B0F8A838"/>
    <w:lvl w:ilvl="0" w:tplc="95B0076A">
      <w:start w:val="1"/>
      <w:numFmt w:val="bullet"/>
      <w:lvlText w:val="-"/>
      <w:lvlJc w:val="left"/>
      <w:pPr>
        <w:ind w:left="800" w:hanging="360"/>
      </w:pPr>
      <w:rPr>
        <w:rFonts w:ascii="Malgun Gothic" w:eastAsia="Malgun Gothic" w:hAnsi="Malgun Gothic" w:cs="Times New Roman" w:hint="eastAsia"/>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32" w15:restartNumberingAfterBreak="0">
    <w:nsid w:val="5AF77B6B"/>
    <w:multiLevelType w:val="hybridMultilevel"/>
    <w:tmpl w:val="1DDE410A"/>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5C6D1855"/>
    <w:multiLevelType w:val="hybridMultilevel"/>
    <w:tmpl w:val="FB4EA840"/>
    <w:lvl w:ilvl="0" w:tplc="E5F8E7EC">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D211328"/>
    <w:multiLevelType w:val="hybridMultilevel"/>
    <w:tmpl w:val="33D02618"/>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5" w15:restartNumberingAfterBreak="0">
    <w:nsid w:val="5D321904"/>
    <w:multiLevelType w:val="hybridMultilevel"/>
    <w:tmpl w:val="C7384B18"/>
    <w:lvl w:ilvl="0" w:tplc="277879E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5814D4"/>
    <w:multiLevelType w:val="hybridMultilevel"/>
    <w:tmpl w:val="67823C08"/>
    <w:lvl w:ilvl="0" w:tplc="725CCB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EDB45F3"/>
    <w:multiLevelType w:val="hybridMultilevel"/>
    <w:tmpl w:val="766202D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731791"/>
    <w:multiLevelType w:val="hybridMultilevel"/>
    <w:tmpl w:val="9F4CB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66DA0B20"/>
    <w:multiLevelType w:val="hybridMultilevel"/>
    <w:tmpl w:val="D7628D64"/>
    <w:lvl w:ilvl="0" w:tplc="25CEA44A">
      <w:start w:val="1"/>
      <w:numFmt w:val="bullet"/>
      <w:lvlText w:val=""/>
      <w:lvlJc w:val="left"/>
      <w:pPr>
        <w:tabs>
          <w:tab w:val="num" w:pos="480"/>
        </w:tabs>
        <w:ind w:left="480" w:hanging="480"/>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0" w15:restartNumberingAfterBreak="0">
    <w:nsid w:val="68E15F12"/>
    <w:multiLevelType w:val="hybridMultilevel"/>
    <w:tmpl w:val="E1A2AE28"/>
    <w:lvl w:ilvl="0" w:tplc="BE0A1EDA">
      <w:start w:val="1"/>
      <w:numFmt w:val="bullet"/>
      <w:lvlText w:val=""/>
      <w:lvlJc w:val="left"/>
      <w:pPr>
        <w:tabs>
          <w:tab w:val="num" w:pos="480"/>
        </w:tabs>
        <w:ind w:left="480" w:hanging="480"/>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1" w15:restartNumberingAfterBreak="0">
    <w:nsid w:val="6B4A36E2"/>
    <w:multiLevelType w:val="hybridMultilevel"/>
    <w:tmpl w:val="605C3172"/>
    <w:lvl w:ilvl="0" w:tplc="24509D58">
      <w:start w:val="1"/>
      <w:numFmt w:val="bullet"/>
      <w:lvlText w:val=""/>
      <w:lvlJc w:val="left"/>
      <w:pPr>
        <w:tabs>
          <w:tab w:val="num" w:pos="420"/>
        </w:tabs>
        <w:ind w:left="420" w:hanging="420"/>
      </w:pPr>
      <w:rPr>
        <w:rFonts w:ascii="Wingdings" w:hAnsi="Wingdings" w:hint="default"/>
        <w:sz w:val="15"/>
        <w:szCs w:val="15"/>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2" w15:restartNumberingAfterBreak="0">
    <w:nsid w:val="6CEB5148"/>
    <w:multiLevelType w:val="hybridMultilevel"/>
    <w:tmpl w:val="FF4A5DE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D245C10"/>
    <w:multiLevelType w:val="hybridMultilevel"/>
    <w:tmpl w:val="66BE0DBC"/>
    <w:lvl w:ilvl="0" w:tplc="A8A8E6E4">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E3B2824"/>
    <w:multiLevelType w:val="multilevel"/>
    <w:tmpl w:val="5A2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3C66EB"/>
    <w:multiLevelType w:val="multilevel"/>
    <w:tmpl w:val="3F0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284C0E"/>
    <w:multiLevelType w:val="multilevel"/>
    <w:tmpl w:val="0F9A08DA"/>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502"/>
        </w:tabs>
        <w:ind w:left="502"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324772">
    <w:abstractNumId w:val="4"/>
  </w:num>
  <w:num w:numId="2" w16cid:durableId="1606764384">
    <w:abstractNumId w:val="5"/>
  </w:num>
  <w:num w:numId="3" w16cid:durableId="1314604311">
    <w:abstractNumId w:val="34"/>
  </w:num>
  <w:num w:numId="4" w16cid:durableId="1538590044">
    <w:abstractNumId w:val="32"/>
  </w:num>
  <w:num w:numId="5" w16cid:durableId="1310674550">
    <w:abstractNumId w:val="27"/>
  </w:num>
  <w:num w:numId="6" w16cid:durableId="522861734">
    <w:abstractNumId w:val="11"/>
  </w:num>
  <w:num w:numId="7" w16cid:durableId="1685933410">
    <w:abstractNumId w:val="22"/>
  </w:num>
  <w:num w:numId="8" w16cid:durableId="1403257418">
    <w:abstractNumId w:val="39"/>
  </w:num>
  <w:num w:numId="9" w16cid:durableId="1946574478">
    <w:abstractNumId w:val="37"/>
  </w:num>
  <w:num w:numId="10" w16cid:durableId="993948789">
    <w:abstractNumId w:val="13"/>
  </w:num>
  <w:num w:numId="11" w16cid:durableId="694117310">
    <w:abstractNumId w:val="40"/>
  </w:num>
  <w:num w:numId="12" w16cid:durableId="798498522">
    <w:abstractNumId w:val="41"/>
  </w:num>
  <w:num w:numId="13" w16cid:durableId="843016148">
    <w:abstractNumId w:val="3"/>
  </w:num>
  <w:num w:numId="14" w16cid:durableId="819350418">
    <w:abstractNumId w:val="24"/>
  </w:num>
  <w:num w:numId="15" w16cid:durableId="1131435835">
    <w:abstractNumId w:val="35"/>
  </w:num>
  <w:num w:numId="16" w16cid:durableId="776564066">
    <w:abstractNumId w:val="17"/>
  </w:num>
  <w:num w:numId="17" w16cid:durableId="203450140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420964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8272026">
    <w:abstractNumId w:val="30"/>
  </w:num>
  <w:num w:numId="20" w16cid:durableId="139087905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7003181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5161077">
    <w:abstractNumId w:val="8"/>
  </w:num>
  <w:num w:numId="23" w16cid:durableId="2137674256">
    <w:abstractNumId w:val="21"/>
  </w:num>
  <w:num w:numId="24" w16cid:durableId="752699723">
    <w:abstractNumId w:val="10"/>
  </w:num>
  <w:num w:numId="25" w16cid:durableId="2109688822">
    <w:abstractNumId w:val="42"/>
  </w:num>
  <w:num w:numId="26" w16cid:durableId="1680617667">
    <w:abstractNumId w:val="30"/>
  </w:num>
  <w:num w:numId="27" w16cid:durableId="51661734">
    <w:abstractNumId w:val="33"/>
  </w:num>
  <w:num w:numId="28" w16cid:durableId="1975017897">
    <w:abstractNumId w:val="43"/>
  </w:num>
  <w:num w:numId="29" w16cid:durableId="187332199">
    <w:abstractNumId w:val="9"/>
  </w:num>
  <w:num w:numId="30" w16cid:durableId="20878004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75882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449408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7906449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03959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073026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10824">
    <w:abstractNumId w:val="38"/>
  </w:num>
  <w:num w:numId="37" w16cid:durableId="1158112741">
    <w:abstractNumId w:val="26"/>
  </w:num>
  <w:num w:numId="38" w16cid:durableId="1608808527">
    <w:abstractNumId w:val="44"/>
  </w:num>
  <w:num w:numId="39" w16cid:durableId="1649355336">
    <w:abstractNumId w:val="0"/>
  </w:num>
  <w:num w:numId="40" w16cid:durableId="1246527120">
    <w:abstractNumId w:val="1"/>
  </w:num>
  <w:num w:numId="41" w16cid:durableId="816074686">
    <w:abstractNumId w:val="2"/>
  </w:num>
  <w:num w:numId="42" w16cid:durableId="591352792">
    <w:abstractNumId w:val="12"/>
  </w:num>
  <w:num w:numId="43" w16cid:durableId="1993824983">
    <w:abstractNumId w:val="46"/>
  </w:num>
  <w:num w:numId="44" w16cid:durableId="961691462">
    <w:abstractNumId w:val="18"/>
  </w:num>
  <w:num w:numId="45" w16cid:durableId="1033770371">
    <w:abstractNumId w:val="14"/>
  </w:num>
  <w:num w:numId="46" w16cid:durableId="257905463">
    <w:abstractNumId w:val="45"/>
  </w:num>
  <w:num w:numId="47" w16cid:durableId="624579741">
    <w:abstractNumId w:val="25"/>
  </w:num>
  <w:num w:numId="48" w16cid:durableId="1587574532">
    <w:abstractNumId w:val="36"/>
  </w:num>
  <w:num w:numId="49" w16cid:durableId="167253729">
    <w:abstractNumId w:val="31"/>
  </w:num>
  <w:num w:numId="50" w16cid:durableId="3031697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843"/>
    <w:rsid w:val="00013943"/>
    <w:rsid w:val="00017DEB"/>
    <w:rsid w:val="00021D57"/>
    <w:rsid w:val="00025284"/>
    <w:rsid w:val="0003125A"/>
    <w:rsid w:val="0003250D"/>
    <w:rsid w:val="00032AAF"/>
    <w:rsid w:val="0003467F"/>
    <w:rsid w:val="00042C37"/>
    <w:rsid w:val="00042D75"/>
    <w:rsid w:val="00044FF0"/>
    <w:rsid w:val="00050F3D"/>
    <w:rsid w:val="00053147"/>
    <w:rsid w:val="00053ADB"/>
    <w:rsid w:val="00057A9C"/>
    <w:rsid w:val="0006095F"/>
    <w:rsid w:val="00061E46"/>
    <w:rsid w:val="00063DB5"/>
    <w:rsid w:val="00063F2F"/>
    <w:rsid w:val="00065DB6"/>
    <w:rsid w:val="000660EC"/>
    <w:rsid w:val="00067D7B"/>
    <w:rsid w:val="00067EFD"/>
    <w:rsid w:val="00071B38"/>
    <w:rsid w:val="00072174"/>
    <w:rsid w:val="00085665"/>
    <w:rsid w:val="00085C2B"/>
    <w:rsid w:val="00086B99"/>
    <w:rsid w:val="00091041"/>
    <w:rsid w:val="000910A0"/>
    <w:rsid w:val="00092F93"/>
    <w:rsid w:val="00095838"/>
    <w:rsid w:val="00096E3A"/>
    <w:rsid w:val="00097549"/>
    <w:rsid w:val="00097F66"/>
    <w:rsid w:val="000A1A49"/>
    <w:rsid w:val="000A284B"/>
    <w:rsid w:val="000A33FC"/>
    <w:rsid w:val="000A43AA"/>
    <w:rsid w:val="000A48F6"/>
    <w:rsid w:val="000A5720"/>
    <w:rsid w:val="000A7615"/>
    <w:rsid w:val="000B1615"/>
    <w:rsid w:val="000B1F6C"/>
    <w:rsid w:val="000B381A"/>
    <w:rsid w:val="000B5917"/>
    <w:rsid w:val="000C101A"/>
    <w:rsid w:val="000C1EFF"/>
    <w:rsid w:val="000C2206"/>
    <w:rsid w:val="000C2C34"/>
    <w:rsid w:val="000C2E2B"/>
    <w:rsid w:val="000C3096"/>
    <w:rsid w:val="000C523D"/>
    <w:rsid w:val="000D0C81"/>
    <w:rsid w:val="000D2FF2"/>
    <w:rsid w:val="000E0E93"/>
    <w:rsid w:val="000E6CFB"/>
    <w:rsid w:val="00103901"/>
    <w:rsid w:val="00103CF6"/>
    <w:rsid w:val="0010415C"/>
    <w:rsid w:val="00105D8A"/>
    <w:rsid w:val="00106597"/>
    <w:rsid w:val="001069AA"/>
    <w:rsid w:val="00107A3E"/>
    <w:rsid w:val="00110CEE"/>
    <w:rsid w:val="0011527E"/>
    <w:rsid w:val="00125FA3"/>
    <w:rsid w:val="00133951"/>
    <w:rsid w:val="00135EF9"/>
    <w:rsid w:val="0013774E"/>
    <w:rsid w:val="00140FE6"/>
    <w:rsid w:val="00141A49"/>
    <w:rsid w:val="0014314E"/>
    <w:rsid w:val="00144D95"/>
    <w:rsid w:val="001477B4"/>
    <w:rsid w:val="00155BF9"/>
    <w:rsid w:val="00157C01"/>
    <w:rsid w:val="001611FD"/>
    <w:rsid w:val="00163D97"/>
    <w:rsid w:val="001642CA"/>
    <w:rsid w:val="00167243"/>
    <w:rsid w:val="00170D28"/>
    <w:rsid w:val="0017138E"/>
    <w:rsid w:val="00172348"/>
    <w:rsid w:val="001726EC"/>
    <w:rsid w:val="00172FEC"/>
    <w:rsid w:val="00177B0A"/>
    <w:rsid w:val="00181DA8"/>
    <w:rsid w:val="00183ECA"/>
    <w:rsid w:val="00184E75"/>
    <w:rsid w:val="0018782A"/>
    <w:rsid w:val="0019180E"/>
    <w:rsid w:val="00191DEA"/>
    <w:rsid w:val="00191E3E"/>
    <w:rsid w:val="00193410"/>
    <w:rsid w:val="00195B7C"/>
    <w:rsid w:val="001A4F3F"/>
    <w:rsid w:val="001A61B1"/>
    <w:rsid w:val="001A65C2"/>
    <w:rsid w:val="001B078E"/>
    <w:rsid w:val="001B0D59"/>
    <w:rsid w:val="001B3B40"/>
    <w:rsid w:val="001B48B4"/>
    <w:rsid w:val="001B6529"/>
    <w:rsid w:val="001C2735"/>
    <w:rsid w:val="001C47B9"/>
    <w:rsid w:val="001C7BA4"/>
    <w:rsid w:val="001D0CB5"/>
    <w:rsid w:val="001D68D2"/>
    <w:rsid w:val="001D7105"/>
    <w:rsid w:val="001E37DA"/>
    <w:rsid w:val="001E42AD"/>
    <w:rsid w:val="001E572C"/>
    <w:rsid w:val="001F12EA"/>
    <w:rsid w:val="001F337A"/>
    <w:rsid w:val="00203F94"/>
    <w:rsid w:val="00207601"/>
    <w:rsid w:val="0021473C"/>
    <w:rsid w:val="00214C2E"/>
    <w:rsid w:val="0021716F"/>
    <w:rsid w:val="002171D0"/>
    <w:rsid w:val="00220259"/>
    <w:rsid w:val="00221703"/>
    <w:rsid w:val="00222782"/>
    <w:rsid w:val="00222D59"/>
    <w:rsid w:val="00222F2D"/>
    <w:rsid w:val="002233D6"/>
    <w:rsid w:val="00226B5B"/>
    <w:rsid w:val="00230847"/>
    <w:rsid w:val="0023431C"/>
    <w:rsid w:val="002363DF"/>
    <w:rsid w:val="00237460"/>
    <w:rsid w:val="0024006B"/>
    <w:rsid w:val="00247A86"/>
    <w:rsid w:val="00253C04"/>
    <w:rsid w:val="0025538F"/>
    <w:rsid w:val="00256947"/>
    <w:rsid w:val="00260DFB"/>
    <w:rsid w:val="00262CF9"/>
    <w:rsid w:val="00266A17"/>
    <w:rsid w:val="002672C5"/>
    <w:rsid w:val="00267F49"/>
    <w:rsid w:val="0027097C"/>
    <w:rsid w:val="00271367"/>
    <w:rsid w:val="00271C93"/>
    <w:rsid w:val="0027442F"/>
    <w:rsid w:val="002750EA"/>
    <w:rsid w:val="00275758"/>
    <w:rsid w:val="00276274"/>
    <w:rsid w:val="002812EE"/>
    <w:rsid w:val="00281753"/>
    <w:rsid w:val="00282D5A"/>
    <w:rsid w:val="00291213"/>
    <w:rsid w:val="00292000"/>
    <w:rsid w:val="00294EAB"/>
    <w:rsid w:val="00297B3F"/>
    <w:rsid w:val="002A2B4A"/>
    <w:rsid w:val="002A2CED"/>
    <w:rsid w:val="002A39EB"/>
    <w:rsid w:val="002B677E"/>
    <w:rsid w:val="002C0520"/>
    <w:rsid w:val="002C2416"/>
    <w:rsid w:val="002C4192"/>
    <w:rsid w:val="002C5EC9"/>
    <w:rsid w:val="002C5F1F"/>
    <w:rsid w:val="002D0D0B"/>
    <w:rsid w:val="002D2B2D"/>
    <w:rsid w:val="002D38F7"/>
    <w:rsid w:val="002D497E"/>
    <w:rsid w:val="002D50FE"/>
    <w:rsid w:val="002D638C"/>
    <w:rsid w:val="002E09A2"/>
    <w:rsid w:val="002E0CDA"/>
    <w:rsid w:val="002E2671"/>
    <w:rsid w:val="002E3C11"/>
    <w:rsid w:val="002F1343"/>
    <w:rsid w:val="002F5338"/>
    <w:rsid w:val="002F57D9"/>
    <w:rsid w:val="003027BC"/>
    <w:rsid w:val="00304107"/>
    <w:rsid w:val="00313DA5"/>
    <w:rsid w:val="00315863"/>
    <w:rsid w:val="00317AF7"/>
    <w:rsid w:val="003202FF"/>
    <w:rsid w:val="00323506"/>
    <w:rsid w:val="00331880"/>
    <w:rsid w:val="00331C76"/>
    <w:rsid w:val="00333923"/>
    <w:rsid w:val="00336A58"/>
    <w:rsid w:val="0034386D"/>
    <w:rsid w:val="00346CA3"/>
    <w:rsid w:val="00351233"/>
    <w:rsid w:val="00351A2D"/>
    <w:rsid w:val="00351FF2"/>
    <w:rsid w:val="0035491A"/>
    <w:rsid w:val="00354FC2"/>
    <w:rsid w:val="0035628C"/>
    <w:rsid w:val="00356C5B"/>
    <w:rsid w:val="00360194"/>
    <w:rsid w:val="00360AB3"/>
    <w:rsid w:val="0036142C"/>
    <w:rsid w:val="00361505"/>
    <w:rsid w:val="0036554F"/>
    <w:rsid w:val="00367554"/>
    <w:rsid w:val="00371112"/>
    <w:rsid w:val="00371775"/>
    <w:rsid w:val="003737FE"/>
    <w:rsid w:val="00382514"/>
    <w:rsid w:val="00383629"/>
    <w:rsid w:val="00383EF2"/>
    <w:rsid w:val="00390406"/>
    <w:rsid w:val="00390843"/>
    <w:rsid w:val="003910F9"/>
    <w:rsid w:val="00391472"/>
    <w:rsid w:val="00391551"/>
    <w:rsid w:val="00392016"/>
    <w:rsid w:val="003A0011"/>
    <w:rsid w:val="003A0358"/>
    <w:rsid w:val="003A0A33"/>
    <w:rsid w:val="003A1559"/>
    <w:rsid w:val="003B1281"/>
    <w:rsid w:val="003B2A8D"/>
    <w:rsid w:val="003C0550"/>
    <w:rsid w:val="003C06B5"/>
    <w:rsid w:val="003C48C5"/>
    <w:rsid w:val="003C5F42"/>
    <w:rsid w:val="003C73BD"/>
    <w:rsid w:val="003C7D95"/>
    <w:rsid w:val="003D0F17"/>
    <w:rsid w:val="003D140F"/>
    <w:rsid w:val="003D4E11"/>
    <w:rsid w:val="003D5CB6"/>
    <w:rsid w:val="003E1953"/>
    <w:rsid w:val="003E271F"/>
    <w:rsid w:val="003E3711"/>
    <w:rsid w:val="003E379D"/>
    <w:rsid w:val="003E48CA"/>
    <w:rsid w:val="003F3294"/>
    <w:rsid w:val="003F4B67"/>
    <w:rsid w:val="003F7C57"/>
    <w:rsid w:val="003F7F71"/>
    <w:rsid w:val="00400918"/>
    <w:rsid w:val="004017AD"/>
    <w:rsid w:val="0040473E"/>
    <w:rsid w:val="00404B12"/>
    <w:rsid w:val="00410468"/>
    <w:rsid w:val="0041120D"/>
    <w:rsid w:val="00412512"/>
    <w:rsid w:val="00413152"/>
    <w:rsid w:val="00415064"/>
    <w:rsid w:val="0041525A"/>
    <w:rsid w:val="004159B4"/>
    <w:rsid w:val="00422C3D"/>
    <w:rsid w:val="00422D02"/>
    <w:rsid w:val="00424C47"/>
    <w:rsid w:val="00425017"/>
    <w:rsid w:val="004263FB"/>
    <w:rsid w:val="004314E2"/>
    <w:rsid w:val="00433D0C"/>
    <w:rsid w:val="00437211"/>
    <w:rsid w:val="00445A44"/>
    <w:rsid w:val="00445CDE"/>
    <w:rsid w:val="00447F47"/>
    <w:rsid w:val="00455416"/>
    <w:rsid w:val="00460A8C"/>
    <w:rsid w:val="00464414"/>
    <w:rsid w:val="00464D96"/>
    <w:rsid w:val="00467F43"/>
    <w:rsid w:val="00467FB9"/>
    <w:rsid w:val="00476F06"/>
    <w:rsid w:val="00481391"/>
    <w:rsid w:val="00481CC8"/>
    <w:rsid w:val="00486E7D"/>
    <w:rsid w:val="004934E2"/>
    <w:rsid w:val="00493BF7"/>
    <w:rsid w:val="00495C10"/>
    <w:rsid w:val="004965B4"/>
    <w:rsid w:val="00496F7A"/>
    <w:rsid w:val="004971E0"/>
    <w:rsid w:val="004A6604"/>
    <w:rsid w:val="004B0305"/>
    <w:rsid w:val="004B3B98"/>
    <w:rsid w:val="004B54DC"/>
    <w:rsid w:val="004B5E05"/>
    <w:rsid w:val="004B7225"/>
    <w:rsid w:val="004C0631"/>
    <w:rsid w:val="004C2723"/>
    <w:rsid w:val="004C49E9"/>
    <w:rsid w:val="004C575E"/>
    <w:rsid w:val="004C5EF9"/>
    <w:rsid w:val="004D02C2"/>
    <w:rsid w:val="004D041B"/>
    <w:rsid w:val="004D12CE"/>
    <w:rsid w:val="004D1437"/>
    <w:rsid w:val="004D189F"/>
    <w:rsid w:val="004D3EE0"/>
    <w:rsid w:val="004D520F"/>
    <w:rsid w:val="004E1E69"/>
    <w:rsid w:val="004E32D4"/>
    <w:rsid w:val="004F003C"/>
    <w:rsid w:val="004F0C49"/>
    <w:rsid w:val="004F12CF"/>
    <w:rsid w:val="004F20F5"/>
    <w:rsid w:val="004F326A"/>
    <w:rsid w:val="004F347C"/>
    <w:rsid w:val="005037AC"/>
    <w:rsid w:val="0050782A"/>
    <w:rsid w:val="00510928"/>
    <w:rsid w:val="00515E66"/>
    <w:rsid w:val="00515FC4"/>
    <w:rsid w:val="00517C2E"/>
    <w:rsid w:val="005223F5"/>
    <w:rsid w:val="0052438E"/>
    <w:rsid w:val="005248DC"/>
    <w:rsid w:val="0052605B"/>
    <w:rsid w:val="0053238A"/>
    <w:rsid w:val="005353FA"/>
    <w:rsid w:val="005367B3"/>
    <w:rsid w:val="00542772"/>
    <w:rsid w:val="00546DE1"/>
    <w:rsid w:val="00547211"/>
    <w:rsid w:val="0054747E"/>
    <w:rsid w:val="00547E4E"/>
    <w:rsid w:val="00547E8C"/>
    <w:rsid w:val="00550933"/>
    <w:rsid w:val="00553707"/>
    <w:rsid w:val="00555326"/>
    <w:rsid w:val="00555609"/>
    <w:rsid w:val="0055657D"/>
    <w:rsid w:val="005618BF"/>
    <w:rsid w:val="005622E1"/>
    <w:rsid w:val="00564783"/>
    <w:rsid w:val="00564CBB"/>
    <w:rsid w:val="00566EB6"/>
    <w:rsid w:val="005704A5"/>
    <w:rsid w:val="00570852"/>
    <w:rsid w:val="00575DA5"/>
    <w:rsid w:val="00577C53"/>
    <w:rsid w:val="0059202F"/>
    <w:rsid w:val="005959E3"/>
    <w:rsid w:val="005962EA"/>
    <w:rsid w:val="00597A2E"/>
    <w:rsid w:val="005A1A28"/>
    <w:rsid w:val="005A4D25"/>
    <w:rsid w:val="005B0098"/>
    <w:rsid w:val="005B059A"/>
    <w:rsid w:val="005B348F"/>
    <w:rsid w:val="005B3E10"/>
    <w:rsid w:val="005B3FE9"/>
    <w:rsid w:val="005C18C9"/>
    <w:rsid w:val="005C2EA5"/>
    <w:rsid w:val="005C3DC2"/>
    <w:rsid w:val="005C4AC0"/>
    <w:rsid w:val="005C7F61"/>
    <w:rsid w:val="005D239F"/>
    <w:rsid w:val="005E1F2C"/>
    <w:rsid w:val="005E3472"/>
    <w:rsid w:val="005E5785"/>
    <w:rsid w:val="005E58B0"/>
    <w:rsid w:val="005E63A7"/>
    <w:rsid w:val="005E7C11"/>
    <w:rsid w:val="005F2E7D"/>
    <w:rsid w:val="005F3A02"/>
    <w:rsid w:val="005F4D35"/>
    <w:rsid w:val="005F5631"/>
    <w:rsid w:val="00603345"/>
    <w:rsid w:val="00605FD7"/>
    <w:rsid w:val="00606271"/>
    <w:rsid w:val="00607036"/>
    <w:rsid w:val="006133BE"/>
    <w:rsid w:val="006157DE"/>
    <w:rsid w:val="00615CD1"/>
    <w:rsid w:val="00616102"/>
    <w:rsid w:val="00617753"/>
    <w:rsid w:val="00620A9E"/>
    <w:rsid w:val="00620EC8"/>
    <w:rsid w:val="00630B8F"/>
    <w:rsid w:val="00631420"/>
    <w:rsid w:val="006335AC"/>
    <w:rsid w:val="006360AA"/>
    <w:rsid w:val="006406A9"/>
    <w:rsid w:val="00642FC6"/>
    <w:rsid w:val="0064418F"/>
    <w:rsid w:val="00644E79"/>
    <w:rsid w:val="0064582A"/>
    <w:rsid w:val="00646BE8"/>
    <w:rsid w:val="00650A4F"/>
    <w:rsid w:val="0065531E"/>
    <w:rsid w:val="00656C49"/>
    <w:rsid w:val="00660548"/>
    <w:rsid w:val="00661BA9"/>
    <w:rsid w:val="00662FDA"/>
    <w:rsid w:val="00663217"/>
    <w:rsid w:val="00666136"/>
    <w:rsid w:val="00667C66"/>
    <w:rsid w:val="006767E4"/>
    <w:rsid w:val="00676FAF"/>
    <w:rsid w:val="00681F50"/>
    <w:rsid w:val="006825B2"/>
    <w:rsid w:val="00682FF4"/>
    <w:rsid w:val="00683B36"/>
    <w:rsid w:val="006868EA"/>
    <w:rsid w:val="0069043D"/>
    <w:rsid w:val="0069307B"/>
    <w:rsid w:val="00694872"/>
    <w:rsid w:val="006A343D"/>
    <w:rsid w:val="006A34AE"/>
    <w:rsid w:val="006A4C8B"/>
    <w:rsid w:val="006A64A3"/>
    <w:rsid w:val="006A7365"/>
    <w:rsid w:val="006B1123"/>
    <w:rsid w:val="006C4157"/>
    <w:rsid w:val="006D1F9A"/>
    <w:rsid w:val="006D4C9F"/>
    <w:rsid w:val="006D5A7C"/>
    <w:rsid w:val="006D6D43"/>
    <w:rsid w:val="006D78F6"/>
    <w:rsid w:val="006E0EB1"/>
    <w:rsid w:val="006E11F1"/>
    <w:rsid w:val="006E2DE0"/>
    <w:rsid w:val="006E3809"/>
    <w:rsid w:val="006E3E8D"/>
    <w:rsid w:val="006E466A"/>
    <w:rsid w:val="006E5725"/>
    <w:rsid w:val="006E6BB1"/>
    <w:rsid w:val="006F1C83"/>
    <w:rsid w:val="006F53E9"/>
    <w:rsid w:val="00700894"/>
    <w:rsid w:val="00702F8A"/>
    <w:rsid w:val="007030E0"/>
    <w:rsid w:val="007060BF"/>
    <w:rsid w:val="00710631"/>
    <w:rsid w:val="0071180E"/>
    <w:rsid w:val="00712E9E"/>
    <w:rsid w:val="00713463"/>
    <w:rsid w:val="007202C3"/>
    <w:rsid w:val="00721DD2"/>
    <w:rsid w:val="00721FA3"/>
    <w:rsid w:val="007327BE"/>
    <w:rsid w:val="0073326B"/>
    <w:rsid w:val="00743CF9"/>
    <w:rsid w:val="00745A0C"/>
    <w:rsid w:val="00745C29"/>
    <w:rsid w:val="00746D04"/>
    <w:rsid w:val="007479DA"/>
    <w:rsid w:val="0075051C"/>
    <w:rsid w:val="007506A3"/>
    <w:rsid w:val="00751CEC"/>
    <w:rsid w:val="00751EB3"/>
    <w:rsid w:val="007551E5"/>
    <w:rsid w:val="00755209"/>
    <w:rsid w:val="00760AA9"/>
    <w:rsid w:val="00760C0B"/>
    <w:rsid w:val="00765DD1"/>
    <w:rsid w:val="007708F1"/>
    <w:rsid w:val="00770D00"/>
    <w:rsid w:val="00775DF4"/>
    <w:rsid w:val="007768DB"/>
    <w:rsid w:val="00776C8E"/>
    <w:rsid w:val="00780853"/>
    <w:rsid w:val="00780C2A"/>
    <w:rsid w:val="00781E27"/>
    <w:rsid w:val="00785229"/>
    <w:rsid w:val="00785DD0"/>
    <w:rsid w:val="00790C5F"/>
    <w:rsid w:val="007910E2"/>
    <w:rsid w:val="00796E9A"/>
    <w:rsid w:val="00797195"/>
    <w:rsid w:val="0079742A"/>
    <w:rsid w:val="00797677"/>
    <w:rsid w:val="007A1AA6"/>
    <w:rsid w:val="007A4966"/>
    <w:rsid w:val="007A50F6"/>
    <w:rsid w:val="007A7B35"/>
    <w:rsid w:val="007B1336"/>
    <w:rsid w:val="007B1866"/>
    <w:rsid w:val="007B259F"/>
    <w:rsid w:val="007B5DF6"/>
    <w:rsid w:val="007C0362"/>
    <w:rsid w:val="007C1A5A"/>
    <w:rsid w:val="007D25A4"/>
    <w:rsid w:val="007D2E1F"/>
    <w:rsid w:val="007D5F13"/>
    <w:rsid w:val="007E0411"/>
    <w:rsid w:val="007E0433"/>
    <w:rsid w:val="007E64FB"/>
    <w:rsid w:val="007E6EE9"/>
    <w:rsid w:val="007E6F99"/>
    <w:rsid w:val="007F1063"/>
    <w:rsid w:val="007F4E19"/>
    <w:rsid w:val="00801846"/>
    <w:rsid w:val="00805058"/>
    <w:rsid w:val="0080525E"/>
    <w:rsid w:val="008056EA"/>
    <w:rsid w:val="0080637C"/>
    <w:rsid w:val="00806F73"/>
    <w:rsid w:val="008079C2"/>
    <w:rsid w:val="00813E31"/>
    <w:rsid w:val="00814E0A"/>
    <w:rsid w:val="00816A1B"/>
    <w:rsid w:val="0082128E"/>
    <w:rsid w:val="00821C68"/>
    <w:rsid w:val="0082408A"/>
    <w:rsid w:val="00824B45"/>
    <w:rsid w:val="00825ED5"/>
    <w:rsid w:val="00826AC9"/>
    <w:rsid w:val="00827D74"/>
    <w:rsid w:val="00830F9C"/>
    <w:rsid w:val="008329D3"/>
    <w:rsid w:val="0083337E"/>
    <w:rsid w:val="00843D9E"/>
    <w:rsid w:val="00845AE6"/>
    <w:rsid w:val="00846F8D"/>
    <w:rsid w:val="008532FC"/>
    <w:rsid w:val="00855B08"/>
    <w:rsid w:val="008600AD"/>
    <w:rsid w:val="00860C73"/>
    <w:rsid w:val="0086146D"/>
    <w:rsid w:val="00874517"/>
    <w:rsid w:val="0087497D"/>
    <w:rsid w:val="00875C28"/>
    <w:rsid w:val="00883608"/>
    <w:rsid w:val="00884A08"/>
    <w:rsid w:val="00891B4E"/>
    <w:rsid w:val="00893FBE"/>
    <w:rsid w:val="008A0B93"/>
    <w:rsid w:val="008A5208"/>
    <w:rsid w:val="008A71E2"/>
    <w:rsid w:val="008A7BA0"/>
    <w:rsid w:val="008B0108"/>
    <w:rsid w:val="008B1371"/>
    <w:rsid w:val="008B1568"/>
    <w:rsid w:val="008B15C9"/>
    <w:rsid w:val="008B17C9"/>
    <w:rsid w:val="008B241A"/>
    <w:rsid w:val="008B2C48"/>
    <w:rsid w:val="008B391E"/>
    <w:rsid w:val="008B5B0E"/>
    <w:rsid w:val="008B7DE8"/>
    <w:rsid w:val="008C2F82"/>
    <w:rsid w:val="008C3B27"/>
    <w:rsid w:val="008C5691"/>
    <w:rsid w:val="008C5EC7"/>
    <w:rsid w:val="008C603D"/>
    <w:rsid w:val="008C79DD"/>
    <w:rsid w:val="008D071F"/>
    <w:rsid w:val="008D2C21"/>
    <w:rsid w:val="008D461D"/>
    <w:rsid w:val="008D662A"/>
    <w:rsid w:val="008D678A"/>
    <w:rsid w:val="008E5425"/>
    <w:rsid w:val="008F1FA0"/>
    <w:rsid w:val="008F3C48"/>
    <w:rsid w:val="008F4689"/>
    <w:rsid w:val="008F5176"/>
    <w:rsid w:val="008F76AC"/>
    <w:rsid w:val="0090086F"/>
    <w:rsid w:val="00900AA3"/>
    <w:rsid w:val="00900BCB"/>
    <w:rsid w:val="00901635"/>
    <w:rsid w:val="00901B2E"/>
    <w:rsid w:val="00902405"/>
    <w:rsid w:val="009025D7"/>
    <w:rsid w:val="009209DC"/>
    <w:rsid w:val="00921AF1"/>
    <w:rsid w:val="00922322"/>
    <w:rsid w:val="00922ADA"/>
    <w:rsid w:val="009320E0"/>
    <w:rsid w:val="00933A54"/>
    <w:rsid w:val="00933AB9"/>
    <w:rsid w:val="00935C84"/>
    <w:rsid w:val="00940566"/>
    <w:rsid w:val="009448FA"/>
    <w:rsid w:val="0094532D"/>
    <w:rsid w:val="009460A1"/>
    <w:rsid w:val="009470AF"/>
    <w:rsid w:val="00953ADA"/>
    <w:rsid w:val="009556CB"/>
    <w:rsid w:val="00960141"/>
    <w:rsid w:val="00961138"/>
    <w:rsid w:val="009635F5"/>
    <w:rsid w:val="0096595D"/>
    <w:rsid w:val="00966817"/>
    <w:rsid w:val="009679A1"/>
    <w:rsid w:val="00970118"/>
    <w:rsid w:val="0097286D"/>
    <w:rsid w:val="00982551"/>
    <w:rsid w:val="0098512A"/>
    <w:rsid w:val="00994A13"/>
    <w:rsid w:val="009A0E24"/>
    <w:rsid w:val="009A2686"/>
    <w:rsid w:val="009A36D2"/>
    <w:rsid w:val="009A536C"/>
    <w:rsid w:val="009A627B"/>
    <w:rsid w:val="009A7C74"/>
    <w:rsid w:val="009B614E"/>
    <w:rsid w:val="009C1007"/>
    <w:rsid w:val="009C2CCF"/>
    <w:rsid w:val="009C3012"/>
    <w:rsid w:val="009C7734"/>
    <w:rsid w:val="009D3649"/>
    <w:rsid w:val="009E34B3"/>
    <w:rsid w:val="009E4932"/>
    <w:rsid w:val="009E7983"/>
    <w:rsid w:val="009F46D2"/>
    <w:rsid w:val="009F4DAE"/>
    <w:rsid w:val="009F57B8"/>
    <w:rsid w:val="009F681C"/>
    <w:rsid w:val="009F7BDA"/>
    <w:rsid w:val="00A02C5E"/>
    <w:rsid w:val="00A0308C"/>
    <w:rsid w:val="00A0497F"/>
    <w:rsid w:val="00A05379"/>
    <w:rsid w:val="00A11AE5"/>
    <w:rsid w:val="00A15945"/>
    <w:rsid w:val="00A221E7"/>
    <w:rsid w:val="00A22377"/>
    <w:rsid w:val="00A2545A"/>
    <w:rsid w:val="00A25AD0"/>
    <w:rsid w:val="00A26146"/>
    <w:rsid w:val="00A30EF4"/>
    <w:rsid w:val="00A31668"/>
    <w:rsid w:val="00A40709"/>
    <w:rsid w:val="00A41662"/>
    <w:rsid w:val="00A428AB"/>
    <w:rsid w:val="00A4352E"/>
    <w:rsid w:val="00A449D8"/>
    <w:rsid w:val="00A46BF1"/>
    <w:rsid w:val="00A47AB8"/>
    <w:rsid w:val="00A52AF4"/>
    <w:rsid w:val="00A53B36"/>
    <w:rsid w:val="00A53EC7"/>
    <w:rsid w:val="00A55888"/>
    <w:rsid w:val="00A55E6A"/>
    <w:rsid w:val="00A60659"/>
    <w:rsid w:val="00A60CCA"/>
    <w:rsid w:val="00A61CE9"/>
    <w:rsid w:val="00A64FFE"/>
    <w:rsid w:val="00A65A97"/>
    <w:rsid w:val="00A66148"/>
    <w:rsid w:val="00A661A5"/>
    <w:rsid w:val="00A67A5E"/>
    <w:rsid w:val="00A715CE"/>
    <w:rsid w:val="00A71B00"/>
    <w:rsid w:val="00A84C27"/>
    <w:rsid w:val="00A8666C"/>
    <w:rsid w:val="00A86A99"/>
    <w:rsid w:val="00A90107"/>
    <w:rsid w:val="00A92B4B"/>
    <w:rsid w:val="00A92B7D"/>
    <w:rsid w:val="00A93F9D"/>
    <w:rsid w:val="00AA458B"/>
    <w:rsid w:val="00AA6039"/>
    <w:rsid w:val="00AB0613"/>
    <w:rsid w:val="00AB2202"/>
    <w:rsid w:val="00AB4CD7"/>
    <w:rsid w:val="00AB4EAE"/>
    <w:rsid w:val="00AB531C"/>
    <w:rsid w:val="00AB5C29"/>
    <w:rsid w:val="00AC03F1"/>
    <w:rsid w:val="00AC1173"/>
    <w:rsid w:val="00AC3C01"/>
    <w:rsid w:val="00AC6153"/>
    <w:rsid w:val="00AD1B50"/>
    <w:rsid w:val="00AD1F4F"/>
    <w:rsid w:val="00AD4C73"/>
    <w:rsid w:val="00AE02D9"/>
    <w:rsid w:val="00AE4271"/>
    <w:rsid w:val="00AE433B"/>
    <w:rsid w:val="00AE4E36"/>
    <w:rsid w:val="00AE7FB7"/>
    <w:rsid w:val="00AF0BAF"/>
    <w:rsid w:val="00AF0C57"/>
    <w:rsid w:val="00AF15E4"/>
    <w:rsid w:val="00AF2AC4"/>
    <w:rsid w:val="00AF5094"/>
    <w:rsid w:val="00AF569C"/>
    <w:rsid w:val="00AF604E"/>
    <w:rsid w:val="00AF6965"/>
    <w:rsid w:val="00B06731"/>
    <w:rsid w:val="00B0679D"/>
    <w:rsid w:val="00B06A4B"/>
    <w:rsid w:val="00B07146"/>
    <w:rsid w:val="00B078B5"/>
    <w:rsid w:val="00B07AFD"/>
    <w:rsid w:val="00B107F8"/>
    <w:rsid w:val="00B10B77"/>
    <w:rsid w:val="00B13DEE"/>
    <w:rsid w:val="00B15739"/>
    <w:rsid w:val="00B20111"/>
    <w:rsid w:val="00B23894"/>
    <w:rsid w:val="00B2436E"/>
    <w:rsid w:val="00B26641"/>
    <w:rsid w:val="00B26B94"/>
    <w:rsid w:val="00B31003"/>
    <w:rsid w:val="00B35962"/>
    <w:rsid w:val="00B36A17"/>
    <w:rsid w:val="00B37C24"/>
    <w:rsid w:val="00B461C8"/>
    <w:rsid w:val="00B506DF"/>
    <w:rsid w:val="00B50D50"/>
    <w:rsid w:val="00B53233"/>
    <w:rsid w:val="00B54135"/>
    <w:rsid w:val="00B54512"/>
    <w:rsid w:val="00B56603"/>
    <w:rsid w:val="00B576F2"/>
    <w:rsid w:val="00B6481C"/>
    <w:rsid w:val="00B66ACA"/>
    <w:rsid w:val="00B816F9"/>
    <w:rsid w:val="00B84FF2"/>
    <w:rsid w:val="00B90703"/>
    <w:rsid w:val="00B919C1"/>
    <w:rsid w:val="00B9248F"/>
    <w:rsid w:val="00B95749"/>
    <w:rsid w:val="00B95EC8"/>
    <w:rsid w:val="00B9675D"/>
    <w:rsid w:val="00B97DD8"/>
    <w:rsid w:val="00BA107F"/>
    <w:rsid w:val="00BA2151"/>
    <w:rsid w:val="00BA22CF"/>
    <w:rsid w:val="00BA2380"/>
    <w:rsid w:val="00BA4ABB"/>
    <w:rsid w:val="00BA74AF"/>
    <w:rsid w:val="00BB1AA8"/>
    <w:rsid w:val="00BB1F39"/>
    <w:rsid w:val="00BB27D8"/>
    <w:rsid w:val="00BB2B14"/>
    <w:rsid w:val="00BB55C6"/>
    <w:rsid w:val="00BB73B0"/>
    <w:rsid w:val="00BC014C"/>
    <w:rsid w:val="00BC09E2"/>
    <w:rsid w:val="00BC11FE"/>
    <w:rsid w:val="00BC3480"/>
    <w:rsid w:val="00BC35A3"/>
    <w:rsid w:val="00BC3CBF"/>
    <w:rsid w:val="00BC5F12"/>
    <w:rsid w:val="00BC78A4"/>
    <w:rsid w:val="00BD0021"/>
    <w:rsid w:val="00BE0C1B"/>
    <w:rsid w:val="00BE170F"/>
    <w:rsid w:val="00BE1D01"/>
    <w:rsid w:val="00BE7271"/>
    <w:rsid w:val="00BE7A64"/>
    <w:rsid w:val="00BF5609"/>
    <w:rsid w:val="00BF7064"/>
    <w:rsid w:val="00BF7518"/>
    <w:rsid w:val="00C02340"/>
    <w:rsid w:val="00C05AFB"/>
    <w:rsid w:val="00C116C4"/>
    <w:rsid w:val="00C13B80"/>
    <w:rsid w:val="00C14AEF"/>
    <w:rsid w:val="00C21C68"/>
    <w:rsid w:val="00C22B18"/>
    <w:rsid w:val="00C2388B"/>
    <w:rsid w:val="00C247BA"/>
    <w:rsid w:val="00C270B8"/>
    <w:rsid w:val="00C3420B"/>
    <w:rsid w:val="00C34F88"/>
    <w:rsid w:val="00C41186"/>
    <w:rsid w:val="00C41E9C"/>
    <w:rsid w:val="00C43ACB"/>
    <w:rsid w:val="00C462B0"/>
    <w:rsid w:val="00C46C75"/>
    <w:rsid w:val="00C46D66"/>
    <w:rsid w:val="00C531B0"/>
    <w:rsid w:val="00C531D2"/>
    <w:rsid w:val="00C53326"/>
    <w:rsid w:val="00C55E5A"/>
    <w:rsid w:val="00C56690"/>
    <w:rsid w:val="00C56B2E"/>
    <w:rsid w:val="00C63CFD"/>
    <w:rsid w:val="00C63F4A"/>
    <w:rsid w:val="00C65341"/>
    <w:rsid w:val="00C6585A"/>
    <w:rsid w:val="00C717C3"/>
    <w:rsid w:val="00C73FB7"/>
    <w:rsid w:val="00C86D4A"/>
    <w:rsid w:val="00C90C33"/>
    <w:rsid w:val="00C95A4D"/>
    <w:rsid w:val="00CA1AA6"/>
    <w:rsid w:val="00CB09E8"/>
    <w:rsid w:val="00CB1564"/>
    <w:rsid w:val="00CB523F"/>
    <w:rsid w:val="00CB63EE"/>
    <w:rsid w:val="00CB6EA9"/>
    <w:rsid w:val="00CC0343"/>
    <w:rsid w:val="00CC0EEA"/>
    <w:rsid w:val="00CC131D"/>
    <w:rsid w:val="00CC2FB7"/>
    <w:rsid w:val="00CC31E6"/>
    <w:rsid w:val="00CC335A"/>
    <w:rsid w:val="00CC5E43"/>
    <w:rsid w:val="00CD4C6E"/>
    <w:rsid w:val="00CD5E40"/>
    <w:rsid w:val="00CD6898"/>
    <w:rsid w:val="00CD7E20"/>
    <w:rsid w:val="00CE07A3"/>
    <w:rsid w:val="00CE09F9"/>
    <w:rsid w:val="00CE41E2"/>
    <w:rsid w:val="00CE4B09"/>
    <w:rsid w:val="00CE5890"/>
    <w:rsid w:val="00CE5A59"/>
    <w:rsid w:val="00CF05BD"/>
    <w:rsid w:val="00CF331E"/>
    <w:rsid w:val="00CF42C5"/>
    <w:rsid w:val="00CF60F3"/>
    <w:rsid w:val="00CF7464"/>
    <w:rsid w:val="00CF7E7C"/>
    <w:rsid w:val="00D017BF"/>
    <w:rsid w:val="00D026D4"/>
    <w:rsid w:val="00D24C9F"/>
    <w:rsid w:val="00D26362"/>
    <w:rsid w:val="00D3091A"/>
    <w:rsid w:val="00D3640F"/>
    <w:rsid w:val="00D41851"/>
    <w:rsid w:val="00D536D4"/>
    <w:rsid w:val="00D53D47"/>
    <w:rsid w:val="00D565B0"/>
    <w:rsid w:val="00D60214"/>
    <w:rsid w:val="00D61350"/>
    <w:rsid w:val="00D632D2"/>
    <w:rsid w:val="00D65095"/>
    <w:rsid w:val="00D70108"/>
    <w:rsid w:val="00D73B73"/>
    <w:rsid w:val="00D7722C"/>
    <w:rsid w:val="00D813DB"/>
    <w:rsid w:val="00D8210E"/>
    <w:rsid w:val="00D82CAB"/>
    <w:rsid w:val="00D82E0D"/>
    <w:rsid w:val="00D83DE4"/>
    <w:rsid w:val="00D845AD"/>
    <w:rsid w:val="00D86E48"/>
    <w:rsid w:val="00D91D3C"/>
    <w:rsid w:val="00D93F40"/>
    <w:rsid w:val="00D95C57"/>
    <w:rsid w:val="00D9653E"/>
    <w:rsid w:val="00DA19C0"/>
    <w:rsid w:val="00DA1B0B"/>
    <w:rsid w:val="00DA250F"/>
    <w:rsid w:val="00DA3B77"/>
    <w:rsid w:val="00DA4BD5"/>
    <w:rsid w:val="00DB19EF"/>
    <w:rsid w:val="00DB5392"/>
    <w:rsid w:val="00DB5A2B"/>
    <w:rsid w:val="00DB7B20"/>
    <w:rsid w:val="00DC05D3"/>
    <w:rsid w:val="00DC2F01"/>
    <w:rsid w:val="00DC3D5D"/>
    <w:rsid w:val="00DC5148"/>
    <w:rsid w:val="00DC5A1B"/>
    <w:rsid w:val="00DE0AF2"/>
    <w:rsid w:val="00DE4C70"/>
    <w:rsid w:val="00DE52DE"/>
    <w:rsid w:val="00DE5746"/>
    <w:rsid w:val="00DE7CBC"/>
    <w:rsid w:val="00DF0019"/>
    <w:rsid w:val="00DF63F3"/>
    <w:rsid w:val="00DF7E49"/>
    <w:rsid w:val="00E01CC1"/>
    <w:rsid w:val="00E0363B"/>
    <w:rsid w:val="00E063B3"/>
    <w:rsid w:val="00E11DFA"/>
    <w:rsid w:val="00E11E79"/>
    <w:rsid w:val="00E14AC6"/>
    <w:rsid w:val="00E152BE"/>
    <w:rsid w:val="00E16860"/>
    <w:rsid w:val="00E1743C"/>
    <w:rsid w:val="00E2024E"/>
    <w:rsid w:val="00E21813"/>
    <w:rsid w:val="00E23325"/>
    <w:rsid w:val="00E24EC4"/>
    <w:rsid w:val="00E25717"/>
    <w:rsid w:val="00E26192"/>
    <w:rsid w:val="00E26769"/>
    <w:rsid w:val="00E3504D"/>
    <w:rsid w:val="00E351CC"/>
    <w:rsid w:val="00E36B97"/>
    <w:rsid w:val="00E372CE"/>
    <w:rsid w:val="00E375F8"/>
    <w:rsid w:val="00E42490"/>
    <w:rsid w:val="00E65F47"/>
    <w:rsid w:val="00E66443"/>
    <w:rsid w:val="00E708E8"/>
    <w:rsid w:val="00E7193C"/>
    <w:rsid w:val="00E71A6D"/>
    <w:rsid w:val="00E727F8"/>
    <w:rsid w:val="00E74622"/>
    <w:rsid w:val="00E823F4"/>
    <w:rsid w:val="00E828CF"/>
    <w:rsid w:val="00E838E6"/>
    <w:rsid w:val="00E83B99"/>
    <w:rsid w:val="00E83DB4"/>
    <w:rsid w:val="00E9206D"/>
    <w:rsid w:val="00E9421E"/>
    <w:rsid w:val="00E95605"/>
    <w:rsid w:val="00E97B4B"/>
    <w:rsid w:val="00EA16AD"/>
    <w:rsid w:val="00EA1F82"/>
    <w:rsid w:val="00EA33B9"/>
    <w:rsid w:val="00EA66E9"/>
    <w:rsid w:val="00EB0F86"/>
    <w:rsid w:val="00EB4961"/>
    <w:rsid w:val="00EB5061"/>
    <w:rsid w:val="00EC18F1"/>
    <w:rsid w:val="00EC2714"/>
    <w:rsid w:val="00EC6275"/>
    <w:rsid w:val="00ED149B"/>
    <w:rsid w:val="00ED25CE"/>
    <w:rsid w:val="00ED7797"/>
    <w:rsid w:val="00EE00CB"/>
    <w:rsid w:val="00EE0AD2"/>
    <w:rsid w:val="00EE4126"/>
    <w:rsid w:val="00EE66B1"/>
    <w:rsid w:val="00EF4556"/>
    <w:rsid w:val="00EF46F2"/>
    <w:rsid w:val="00EF4884"/>
    <w:rsid w:val="00EF6FC5"/>
    <w:rsid w:val="00F0302C"/>
    <w:rsid w:val="00F04EF2"/>
    <w:rsid w:val="00F1004C"/>
    <w:rsid w:val="00F149C8"/>
    <w:rsid w:val="00F15ECD"/>
    <w:rsid w:val="00F20DF5"/>
    <w:rsid w:val="00F25B28"/>
    <w:rsid w:val="00F3001B"/>
    <w:rsid w:val="00F31C1B"/>
    <w:rsid w:val="00F32C66"/>
    <w:rsid w:val="00F32DC0"/>
    <w:rsid w:val="00F36E4D"/>
    <w:rsid w:val="00F378F2"/>
    <w:rsid w:val="00F40FCF"/>
    <w:rsid w:val="00F41401"/>
    <w:rsid w:val="00F4725D"/>
    <w:rsid w:val="00F50002"/>
    <w:rsid w:val="00F546E7"/>
    <w:rsid w:val="00F5663D"/>
    <w:rsid w:val="00F63FF5"/>
    <w:rsid w:val="00F64314"/>
    <w:rsid w:val="00F6720F"/>
    <w:rsid w:val="00F6733E"/>
    <w:rsid w:val="00F67A39"/>
    <w:rsid w:val="00F7238E"/>
    <w:rsid w:val="00F74A65"/>
    <w:rsid w:val="00F76489"/>
    <w:rsid w:val="00F7711E"/>
    <w:rsid w:val="00F77156"/>
    <w:rsid w:val="00F7791C"/>
    <w:rsid w:val="00F8094D"/>
    <w:rsid w:val="00F826AD"/>
    <w:rsid w:val="00F8782B"/>
    <w:rsid w:val="00F94F55"/>
    <w:rsid w:val="00F9504D"/>
    <w:rsid w:val="00F950D4"/>
    <w:rsid w:val="00F954DE"/>
    <w:rsid w:val="00F95AF2"/>
    <w:rsid w:val="00FA1E41"/>
    <w:rsid w:val="00FA5009"/>
    <w:rsid w:val="00FB1392"/>
    <w:rsid w:val="00FB16F1"/>
    <w:rsid w:val="00FB3DB1"/>
    <w:rsid w:val="00FC087C"/>
    <w:rsid w:val="00FC1656"/>
    <w:rsid w:val="00FC631F"/>
    <w:rsid w:val="00FC6406"/>
    <w:rsid w:val="00FC6603"/>
    <w:rsid w:val="00FC79ED"/>
    <w:rsid w:val="00FD09BD"/>
    <w:rsid w:val="00FD2B3F"/>
    <w:rsid w:val="00FD411F"/>
    <w:rsid w:val="00FD592F"/>
    <w:rsid w:val="00FE1398"/>
    <w:rsid w:val="00FE4C7D"/>
    <w:rsid w:val="00FF0069"/>
    <w:rsid w:val="00FF0BB7"/>
    <w:rsid w:val="00FF455E"/>
    <w:rsid w:val="00FF53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40EA2"/>
  <w15:docId w15:val="{E527C8FD-160C-4401-B909-91821D56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9675D"/>
    <w:rPr>
      <w:rFonts w:ascii="Arial" w:hAnsi="Arial"/>
    </w:rPr>
  </w:style>
  <w:style w:type="paragraph" w:styleId="1">
    <w:name w:val="heading 1"/>
    <w:basedOn w:val="a"/>
    <w:next w:val="a"/>
    <w:qFormat/>
    <w:rsid w:val="00C56690"/>
    <w:pPr>
      <w:keepNext/>
      <w:tabs>
        <w:tab w:val="left" w:pos="360"/>
        <w:tab w:val="left" w:pos="720"/>
        <w:tab w:val="left" w:pos="1080"/>
        <w:tab w:val="left" w:pos="1440"/>
        <w:tab w:val="left" w:pos="1800"/>
      </w:tabs>
      <w:autoSpaceDE w:val="0"/>
      <w:autoSpaceDN w:val="0"/>
      <w:ind w:left="360" w:hanging="360"/>
      <w:outlineLvl w:val="0"/>
    </w:pPr>
    <w:rPr>
      <w:rFonts w:ascii="Times" w:hAnsi="Times"/>
      <w:vanish/>
      <w:sz w:val="16"/>
    </w:rPr>
  </w:style>
  <w:style w:type="paragraph" w:styleId="2">
    <w:name w:val="heading 2"/>
    <w:basedOn w:val="a"/>
    <w:next w:val="a"/>
    <w:link w:val="20"/>
    <w:qFormat/>
    <w:rsid w:val="00C56690"/>
    <w:pPr>
      <w:keepNext/>
      <w:outlineLvl w:val="1"/>
    </w:pPr>
    <w:rPr>
      <w:b/>
      <w:i/>
    </w:rPr>
  </w:style>
  <w:style w:type="paragraph" w:styleId="3">
    <w:name w:val="heading 3"/>
    <w:basedOn w:val="a"/>
    <w:next w:val="a"/>
    <w:qFormat/>
    <w:rsid w:val="00C56690"/>
    <w:pPr>
      <w:keepNext/>
      <w:tabs>
        <w:tab w:val="left" w:pos="360"/>
        <w:tab w:val="left" w:pos="720"/>
        <w:tab w:val="left" w:pos="1080"/>
        <w:tab w:val="left" w:pos="1440"/>
        <w:tab w:val="left" w:pos="1800"/>
      </w:tabs>
      <w:autoSpaceDE w:val="0"/>
      <w:autoSpaceDN w:val="0"/>
      <w:jc w:val="center"/>
      <w:outlineLvl w:val="2"/>
    </w:pPr>
    <w:rPr>
      <w:rFonts w:ascii="Times" w:hAnsi="Times"/>
      <w:b/>
    </w:rPr>
  </w:style>
  <w:style w:type="paragraph" w:styleId="4">
    <w:name w:val="heading 4"/>
    <w:basedOn w:val="a"/>
    <w:next w:val="a"/>
    <w:qFormat/>
    <w:rsid w:val="00C56690"/>
    <w:pPr>
      <w:keepNext/>
      <w:tabs>
        <w:tab w:val="left" w:pos="360"/>
        <w:tab w:val="left" w:pos="720"/>
        <w:tab w:val="left" w:pos="900"/>
        <w:tab w:val="left" w:pos="1080"/>
        <w:tab w:val="left" w:pos="1440"/>
        <w:tab w:val="left" w:pos="1800"/>
      </w:tabs>
      <w:autoSpaceDE w:val="0"/>
      <w:autoSpaceDN w:val="0"/>
      <w:outlineLvl w:val="3"/>
    </w:pPr>
    <w:rPr>
      <w:rFonts w:ascii="Times New Roman" w:hAnsi="Times New Roman"/>
      <w:b/>
      <w:sz w:val="18"/>
    </w:rPr>
  </w:style>
  <w:style w:type="paragraph" w:styleId="5">
    <w:name w:val="heading 5"/>
    <w:basedOn w:val="a"/>
    <w:next w:val="a"/>
    <w:qFormat/>
    <w:rsid w:val="00C56690"/>
    <w:pPr>
      <w:keepNext/>
      <w:tabs>
        <w:tab w:val="left" w:pos="360"/>
        <w:tab w:val="left" w:pos="730"/>
        <w:tab w:val="left" w:pos="1090"/>
        <w:tab w:val="left" w:pos="3600"/>
      </w:tabs>
      <w:autoSpaceDE w:val="0"/>
      <w:autoSpaceDN w:val="0"/>
      <w:outlineLvl w:val="4"/>
    </w:pPr>
    <w:rPr>
      <w:rFonts w:ascii="Times New Roman" w:hAnsi="Times New Roman"/>
      <w:b/>
      <w:color w:val="000000"/>
      <w:sz w:val="18"/>
    </w:rPr>
  </w:style>
  <w:style w:type="paragraph" w:styleId="6">
    <w:name w:val="heading 6"/>
    <w:basedOn w:val="a"/>
    <w:next w:val="a"/>
    <w:link w:val="60"/>
    <w:qFormat/>
    <w:rsid w:val="00C56690"/>
    <w:pPr>
      <w:keepNext/>
      <w:tabs>
        <w:tab w:val="left" w:pos="360"/>
        <w:tab w:val="left" w:pos="720"/>
        <w:tab w:val="left" w:pos="1080"/>
        <w:tab w:val="left" w:pos="1440"/>
        <w:tab w:val="left" w:pos="1800"/>
      </w:tabs>
      <w:overflowPunct w:val="0"/>
      <w:autoSpaceDE w:val="0"/>
      <w:autoSpaceDN w:val="0"/>
      <w:adjustRightInd w:val="0"/>
      <w:textAlignment w:val="baseline"/>
      <w:outlineLvl w:val="5"/>
    </w:pPr>
    <w:rPr>
      <w:b/>
      <w:sz w:val="16"/>
    </w:rPr>
  </w:style>
  <w:style w:type="paragraph" w:styleId="7">
    <w:name w:val="heading 7"/>
    <w:basedOn w:val="a"/>
    <w:next w:val="a"/>
    <w:qFormat/>
    <w:rsid w:val="00C56690"/>
    <w:pPr>
      <w:keepNext/>
      <w:outlineLvl w:val="6"/>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56690"/>
    <w:pPr>
      <w:tabs>
        <w:tab w:val="center" w:pos="4320"/>
        <w:tab w:val="right" w:pos="8640"/>
      </w:tabs>
    </w:pPr>
  </w:style>
  <w:style w:type="paragraph" w:styleId="a4">
    <w:name w:val="footer"/>
    <w:basedOn w:val="a"/>
    <w:link w:val="a5"/>
    <w:rsid w:val="00C56690"/>
    <w:pPr>
      <w:tabs>
        <w:tab w:val="center" w:pos="4320"/>
        <w:tab w:val="right" w:pos="8640"/>
      </w:tabs>
    </w:pPr>
  </w:style>
  <w:style w:type="paragraph" w:styleId="a6">
    <w:name w:val="Body Text"/>
    <w:basedOn w:val="a"/>
    <w:rsid w:val="00C56690"/>
    <w:pPr>
      <w:autoSpaceDE w:val="0"/>
      <w:autoSpaceDN w:val="0"/>
    </w:pPr>
    <w:rPr>
      <w:rFonts w:ascii="Times New Roman" w:hAnsi="Times New Roman"/>
      <w:sz w:val="18"/>
      <w:u w:val="single"/>
    </w:rPr>
  </w:style>
  <w:style w:type="paragraph" w:styleId="a7">
    <w:name w:val="Balloon Text"/>
    <w:basedOn w:val="a"/>
    <w:semiHidden/>
    <w:rsid w:val="00C56690"/>
    <w:pPr>
      <w:autoSpaceDE w:val="0"/>
      <w:autoSpaceDN w:val="0"/>
    </w:pPr>
    <w:rPr>
      <w:rFonts w:ascii="Tahoma" w:hAnsi="Tahoma"/>
      <w:sz w:val="16"/>
    </w:rPr>
  </w:style>
  <w:style w:type="paragraph" w:styleId="a8">
    <w:name w:val="Body Text Indent"/>
    <w:basedOn w:val="a"/>
    <w:rsid w:val="00C56690"/>
    <w:pPr>
      <w:tabs>
        <w:tab w:val="left" w:pos="360"/>
        <w:tab w:val="left" w:pos="730"/>
        <w:tab w:val="left" w:pos="1080"/>
        <w:tab w:val="left" w:pos="1440"/>
        <w:tab w:val="left" w:pos="1800"/>
        <w:tab w:val="left" w:pos="3600"/>
      </w:tabs>
      <w:ind w:left="360"/>
    </w:pPr>
    <w:rPr>
      <w:color w:val="000000"/>
      <w:sz w:val="18"/>
    </w:rPr>
  </w:style>
  <w:style w:type="character" w:styleId="a9">
    <w:name w:val="page number"/>
    <w:basedOn w:val="a0"/>
    <w:rsid w:val="00C56690"/>
  </w:style>
  <w:style w:type="paragraph" w:styleId="aa">
    <w:name w:val="Document Map"/>
    <w:basedOn w:val="a"/>
    <w:semiHidden/>
    <w:rsid w:val="00C56690"/>
    <w:pPr>
      <w:shd w:val="clear" w:color="auto" w:fill="000080"/>
    </w:pPr>
    <w:rPr>
      <w:rFonts w:ascii="Tahoma" w:hAnsi="Tahoma"/>
    </w:rPr>
  </w:style>
  <w:style w:type="paragraph" w:styleId="21">
    <w:name w:val="Body Text 2"/>
    <w:basedOn w:val="a"/>
    <w:rsid w:val="00C56690"/>
    <w:pPr>
      <w:tabs>
        <w:tab w:val="left" w:pos="1450"/>
      </w:tabs>
    </w:pPr>
    <w:rPr>
      <w:sz w:val="18"/>
    </w:rPr>
  </w:style>
  <w:style w:type="paragraph" w:styleId="30">
    <w:name w:val="Body Text 3"/>
    <w:basedOn w:val="a"/>
    <w:rsid w:val="00C56690"/>
    <w:pPr>
      <w:tabs>
        <w:tab w:val="left" w:pos="360"/>
        <w:tab w:val="left" w:pos="720"/>
        <w:tab w:val="left" w:pos="900"/>
        <w:tab w:val="left" w:pos="1080"/>
        <w:tab w:val="left" w:pos="1440"/>
        <w:tab w:val="left" w:pos="1800"/>
      </w:tabs>
    </w:pPr>
    <w:rPr>
      <w:sz w:val="18"/>
    </w:rPr>
  </w:style>
  <w:style w:type="table" w:styleId="ab">
    <w:name w:val="Table Grid"/>
    <w:basedOn w:val="a1"/>
    <w:rsid w:val="00CF60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rsid w:val="00A31668"/>
    <w:rPr>
      <w:color w:val="0000FF"/>
      <w:u w:val="single"/>
    </w:rPr>
  </w:style>
  <w:style w:type="character" w:customStyle="1" w:styleId="60">
    <w:name w:val="标题 6 字符"/>
    <w:basedOn w:val="a0"/>
    <w:link w:val="6"/>
    <w:semiHidden/>
    <w:locked/>
    <w:rsid w:val="00BA22CF"/>
    <w:rPr>
      <w:rFonts w:ascii="Arial" w:eastAsia="PMingLiU" w:hAnsi="Arial"/>
      <w:b/>
      <w:sz w:val="16"/>
      <w:lang w:val="en-US" w:eastAsia="zh-TW" w:bidi="ar-SA"/>
    </w:rPr>
  </w:style>
  <w:style w:type="character" w:customStyle="1" w:styleId="a5">
    <w:name w:val="页脚 字符"/>
    <w:link w:val="a4"/>
    <w:rsid w:val="001B6529"/>
    <w:rPr>
      <w:rFonts w:ascii="Arial" w:eastAsia="PMingLiU" w:hAnsi="Arial"/>
      <w:lang w:val="en-US" w:eastAsia="zh-TW" w:bidi="ar-SA"/>
    </w:rPr>
  </w:style>
  <w:style w:type="paragraph" w:styleId="ad">
    <w:name w:val="List Paragraph"/>
    <w:basedOn w:val="a"/>
    <w:uiPriority w:val="34"/>
    <w:qFormat/>
    <w:rsid w:val="009D3649"/>
    <w:pPr>
      <w:ind w:leftChars="200" w:left="480"/>
    </w:pPr>
  </w:style>
  <w:style w:type="paragraph" w:customStyle="1" w:styleId="Default">
    <w:name w:val="Default"/>
    <w:rsid w:val="00813E31"/>
    <w:pPr>
      <w:widowControl w:val="0"/>
      <w:autoSpaceDE w:val="0"/>
      <w:autoSpaceDN w:val="0"/>
      <w:adjustRightInd w:val="0"/>
    </w:pPr>
    <w:rPr>
      <w:rFonts w:eastAsia="宋体"/>
      <w:color w:val="000000"/>
      <w:sz w:val="24"/>
      <w:szCs w:val="24"/>
      <w:lang w:eastAsia="zh-CN"/>
    </w:rPr>
  </w:style>
  <w:style w:type="character" w:customStyle="1" w:styleId="A80">
    <w:name w:val="A8"/>
    <w:uiPriority w:val="99"/>
    <w:rsid w:val="00C86D4A"/>
    <w:rPr>
      <w:rFonts w:cs="Cambria"/>
      <w:color w:val="000000"/>
      <w:sz w:val="22"/>
      <w:szCs w:val="22"/>
      <w:u w:val="single"/>
    </w:rPr>
  </w:style>
  <w:style w:type="character" w:customStyle="1" w:styleId="20">
    <w:name w:val="标题 2 字符"/>
    <w:link w:val="2"/>
    <w:rsid w:val="00A11AE5"/>
    <w:rPr>
      <w:rFonts w:ascii="Arial" w:hAnsi="Arial"/>
      <w:b/>
      <w:i/>
    </w:rPr>
  </w:style>
  <w:style w:type="character" w:styleId="ae">
    <w:name w:val="Unresolved Mention"/>
    <w:basedOn w:val="a0"/>
    <w:uiPriority w:val="99"/>
    <w:semiHidden/>
    <w:unhideWhenUsed/>
    <w:rsid w:val="006E3809"/>
    <w:rPr>
      <w:color w:val="605E5C"/>
      <w:shd w:val="clear" w:color="auto" w:fill="E1DFDD"/>
    </w:rPr>
  </w:style>
  <w:style w:type="character" w:styleId="af">
    <w:name w:val="FollowedHyperlink"/>
    <w:basedOn w:val="a0"/>
    <w:semiHidden/>
    <w:unhideWhenUsed/>
    <w:rsid w:val="00DF63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4299">
      <w:bodyDiv w:val="1"/>
      <w:marLeft w:val="0"/>
      <w:marRight w:val="0"/>
      <w:marTop w:val="0"/>
      <w:marBottom w:val="0"/>
      <w:divBdr>
        <w:top w:val="none" w:sz="0" w:space="0" w:color="auto"/>
        <w:left w:val="none" w:sz="0" w:space="0" w:color="auto"/>
        <w:bottom w:val="none" w:sz="0" w:space="0" w:color="auto"/>
        <w:right w:val="none" w:sz="0" w:space="0" w:color="auto"/>
      </w:divBdr>
    </w:div>
    <w:div w:id="92552337">
      <w:bodyDiv w:val="1"/>
      <w:marLeft w:val="0"/>
      <w:marRight w:val="0"/>
      <w:marTop w:val="0"/>
      <w:marBottom w:val="0"/>
      <w:divBdr>
        <w:top w:val="none" w:sz="0" w:space="0" w:color="auto"/>
        <w:left w:val="none" w:sz="0" w:space="0" w:color="auto"/>
        <w:bottom w:val="none" w:sz="0" w:space="0" w:color="auto"/>
        <w:right w:val="none" w:sz="0" w:space="0" w:color="auto"/>
      </w:divBdr>
    </w:div>
    <w:div w:id="105736195">
      <w:bodyDiv w:val="1"/>
      <w:marLeft w:val="0"/>
      <w:marRight w:val="0"/>
      <w:marTop w:val="0"/>
      <w:marBottom w:val="0"/>
      <w:divBdr>
        <w:top w:val="none" w:sz="0" w:space="0" w:color="auto"/>
        <w:left w:val="none" w:sz="0" w:space="0" w:color="auto"/>
        <w:bottom w:val="none" w:sz="0" w:space="0" w:color="auto"/>
        <w:right w:val="none" w:sz="0" w:space="0" w:color="auto"/>
      </w:divBdr>
    </w:div>
    <w:div w:id="112873010">
      <w:bodyDiv w:val="1"/>
      <w:marLeft w:val="0"/>
      <w:marRight w:val="0"/>
      <w:marTop w:val="0"/>
      <w:marBottom w:val="0"/>
      <w:divBdr>
        <w:top w:val="none" w:sz="0" w:space="0" w:color="auto"/>
        <w:left w:val="none" w:sz="0" w:space="0" w:color="auto"/>
        <w:bottom w:val="none" w:sz="0" w:space="0" w:color="auto"/>
        <w:right w:val="none" w:sz="0" w:space="0" w:color="auto"/>
      </w:divBdr>
    </w:div>
    <w:div w:id="216817977">
      <w:bodyDiv w:val="1"/>
      <w:marLeft w:val="0"/>
      <w:marRight w:val="0"/>
      <w:marTop w:val="0"/>
      <w:marBottom w:val="0"/>
      <w:divBdr>
        <w:top w:val="none" w:sz="0" w:space="0" w:color="auto"/>
        <w:left w:val="none" w:sz="0" w:space="0" w:color="auto"/>
        <w:bottom w:val="none" w:sz="0" w:space="0" w:color="auto"/>
        <w:right w:val="none" w:sz="0" w:space="0" w:color="auto"/>
      </w:divBdr>
    </w:div>
    <w:div w:id="255136403">
      <w:bodyDiv w:val="1"/>
      <w:marLeft w:val="0"/>
      <w:marRight w:val="0"/>
      <w:marTop w:val="0"/>
      <w:marBottom w:val="0"/>
      <w:divBdr>
        <w:top w:val="none" w:sz="0" w:space="0" w:color="auto"/>
        <w:left w:val="none" w:sz="0" w:space="0" w:color="auto"/>
        <w:bottom w:val="none" w:sz="0" w:space="0" w:color="auto"/>
        <w:right w:val="none" w:sz="0" w:space="0" w:color="auto"/>
      </w:divBdr>
    </w:div>
    <w:div w:id="512034373">
      <w:bodyDiv w:val="1"/>
      <w:marLeft w:val="0"/>
      <w:marRight w:val="0"/>
      <w:marTop w:val="0"/>
      <w:marBottom w:val="0"/>
      <w:divBdr>
        <w:top w:val="none" w:sz="0" w:space="0" w:color="auto"/>
        <w:left w:val="none" w:sz="0" w:space="0" w:color="auto"/>
        <w:bottom w:val="none" w:sz="0" w:space="0" w:color="auto"/>
        <w:right w:val="none" w:sz="0" w:space="0" w:color="auto"/>
      </w:divBdr>
    </w:div>
    <w:div w:id="567418045">
      <w:bodyDiv w:val="1"/>
      <w:marLeft w:val="0"/>
      <w:marRight w:val="0"/>
      <w:marTop w:val="0"/>
      <w:marBottom w:val="0"/>
      <w:divBdr>
        <w:top w:val="none" w:sz="0" w:space="0" w:color="auto"/>
        <w:left w:val="none" w:sz="0" w:space="0" w:color="auto"/>
        <w:bottom w:val="none" w:sz="0" w:space="0" w:color="auto"/>
        <w:right w:val="none" w:sz="0" w:space="0" w:color="auto"/>
      </w:divBdr>
    </w:div>
    <w:div w:id="701444980">
      <w:bodyDiv w:val="1"/>
      <w:marLeft w:val="0"/>
      <w:marRight w:val="0"/>
      <w:marTop w:val="0"/>
      <w:marBottom w:val="0"/>
      <w:divBdr>
        <w:top w:val="none" w:sz="0" w:space="0" w:color="auto"/>
        <w:left w:val="none" w:sz="0" w:space="0" w:color="auto"/>
        <w:bottom w:val="none" w:sz="0" w:space="0" w:color="auto"/>
        <w:right w:val="none" w:sz="0" w:space="0" w:color="auto"/>
      </w:divBdr>
    </w:div>
    <w:div w:id="719205596">
      <w:bodyDiv w:val="1"/>
      <w:marLeft w:val="0"/>
      <w:marRight w:val="0"/>
      <w:marTop w:val="0"/>
      <w:marBottom w:val="0"/>
      <w:divBdr>
        <w:top w:val="none" w:sz="0" w:space="0" w:color="auto"/>
        <w:left w:val="none" w:sz="0" w:space="0" w:color="auto"/>
        <w:bottom w:val="none" w:sz="0" w:space="0" w:color="auto"/>
        <w:right w:val="none" w:sz="0" w:space="0" w:color="auto"/>
      </w:divBdr>
    </w:div>
    <w:div w:id="745372776">
      <w:bodyDiv w:val="1"/>
      <w:marLeft w:val="0"/>
      <w:marRight w:val="0"/>
      <w:marTop w:val="0"/>
      <w:marBottom w:val="0"/>
      <w:divBdr>
        <w:top w:val="none" w:sz="0" w:space="0" w:color="auto"/>
        <w:left w:val="none" w:sz="0" w:space="0" w:color="auto"/>
        <w:bottom w:val="none" w:sz="0" w:space="0" w:color="auto"/>
        <w:right w:val="none" w:sz="0" w:space="0" w:color="auto"/>
      </w:divBdr>
    </w:div>
    <w:div w:id="824782171">
      <w:bodyDiv w:val="1"/>
      <w:marLeft w:val="0"/>
      <w:marRight w:val="0"/>
      <w:marTop w:val="0"/>
      <w:marBottom w:val="0"/>
      <w:divBdr>
        <w:top w:val="none" w:sz="0" w:space="0" w:color="auto"/>
        <w:left w:val="none" w:sz="0" w:space="0" w:color="auto"/>
        <w:bottom w:val="none" w:sz="0" w:space="0" w:color="auto"/>
        <w:right w:val="none" w:sz="0" w:space="0" w:color="auto"/>
      </w:divBdr>
    </w:div>
    <w:div w:id="829370552">
      <w:bodyDiv w:val="1"/>
      <w:marLeft w:val="0"/>
      <w:marRight w:val="0"/>
      <w:marTop w:val="0"/>
      <w:marBottom w:val="0"/>
      <w:divBdr>
        <w:top w:val="none" w:sz="0" w:space="0" w:color="auto"/>
        <w:left w:val="none" w:sz="0" w:space="0" w:color="auto"/>
        <w:bottom w:val="none" w:sz="0" w:space="0" w:color="auto"/>
        <w:right w:val="none" w:sz="0" w:space="0" w:color="auto"/>
      </w:divBdr>
    </w:div>
    <w:div w:id="876235293">
      <w:bodyDiv w:val="1"/>
      <w:marLeft w:val="0"/>
      <w:marRight w:val="0"/>
      <w:marTop w:val="0"/>
      <w:marBottom w:val="0"/>
      <w:divBdr>
        <w:top w:val="none" w:sz="0" w:space="0" w:color="auto"/>
        <w:left w:val="none" w:sz="0" w:space="0" w:color="auto"/>
        <w:bottom w:val="none" w:sz="0" w:space="0" w:color="auto"/>
        <w:right w:val="none" w:sz="0" w:space="0" w:color="auto"/>
      </w:divBdr>
    </w:div>
    <w:div w:id="1131165061">
      <w:bodyDiv w:val="1"/>
      <w:marLeft w:val="0"/>
      <w:marRight w:val="0"/>
      <w:marTop w:val="0"/>
      <w:marBottom w:val="0"/>
      <w:divBdr>
        <w:top w:val="none" w:sz="0" w:space="0" w:color="auto"/>
        <w:left w:val="none" w:sz="0" w:space="0" w:color="auto"/>
        <w:bottom w:val="none" w:sz="0" w:space="0" w:color="auto"/>
        <w:right w:val="none" w:sz="0" w:space="0" w:color="auto"/>
      </w:divBdr>
    </w:div>
    <w:div w:id="1273899500">
      <w:bodyDiv w:val="1"/>
      <w:marLeft w:val="0"/>
      <w:marRight w:val="0"/>
      <w:marTop w:val="0"/>
      <w:marBottom w:val="0"/>
      <w:divBdr>
        <w:top w:val="none" w:sz="0" w:space="0" w:color="auto"/>
        <w:left w:val="none" w:sz="0" w:space="0" w:color="auto"/>
        <w:bottom w:val="none" w:sz="0" w:space="0" w:color="auto"/>
        <w:right w:val="none" w:sz="0" w:space="0" w:color="auto"/>
      </w:divBdr>
    </w:div>
    <w:div w:id="1294361122">
      <w:bodyDiv w:val="1"/>
      <w:marLeft w:val="0"/>
      <w:marRight w:val="0"/>
      <w:marTop w:val="0"/>
      <w:marBottom w:val="0"/>
      <w:divBdr>
        <w:top w:val="none" w:sz="0" w:space="0" w:color="auto"/>
        <w:left w:val="none" w:sz="0" w:space="0" w:color="auto"/>
        <w:bottom w:val="none" w:sz="0" w:space="0" w:color="auto"/>
        <w:right w:val="none" w:sz="0" w:space="0" w:color="auto"/>
      </w:divBdr>
    </w:div>
    <w:div w:id="1346246209">
      <w:bodyDiv w:val="1"/>
      <w:marLeft w:val="0"/>
      <w:marRight w:val="0"/>
      <w:marTop w:val="0"/>
      <w:marBottom w:val="0"/>
      <w:divBdr>
        <w:top w:val="none" w:sz="0" w:space="0" w:color="auto"/>
        <w:left w:val="none" w:sz="0" w:space="0" w:color="auto"/>
        <w:bottom w:val="none" w:sz="0" w:space="0" w:color="auto"/>
        <w:right w:val="none" w:sz="0" w:space="0" w:color="auto"/>
      </w:divBdr>
    </w:div>
    <w:div w:id="1381782393">
      <w:bodyDiv w:val="1"/>
      <w:marLeft w:val="0"/>
      <w:marRight w:val="0"/>
      <w:marTop w:val="0"/>
      <w:marBottom w:val="0"/>
      <w:divBdr>
        <w:top w:val="none" w:sz="0" w:space="0" w:color="auto"/>
        <w:left w:val="none" w:sz="0" w:space="0" w:color="auto"/>
        <w:bottom w:val="none" w:sz="0" w:space="0" w:color="auto"/>
        <w:right w:val="none" w:sz="0" w:space="0" w:color="auto"/>
      </w:divBdr>
      <w:divsChild>
        <w:div w:id="685980213">
          <w:marLeft w:val="0"/>
          <w:marRight w:val="0"/>
          <w:marTop w:val="0"/>
          <w:marBottom w:val="240"/>
          <w:divBdr>
            <w:top w:val="none" w:sz="0" w:space="0" w:color="auto"/>
            <w:left w:val="none" w:sz="0" w:space="0" w:color="auto"/>
            <w:bottom w:val="none" w:sz="0" w:space="0" w:color="auto"/>
            <w:right w:val="none" w:sz="0" w:space="0" w:color="auto"/>
          </w:divBdr>
        </w:div>
        <w:div w:id="1063916024">
          <w:marLeft w:val="0"/>
          <w:marRight w:val="0"/>
          <w:marTop w:val="0"/>
          <w:marBottom w:val="0"/>
          <w:divBdr>
            <w:top w:val="none" w:sz="0" w:space="0" w:color="auto"/>
            <w:left w:val="none" w:sz="0" w:space="0" w:color="auto"/>
            <w:bottom w:val="none" w:sz="0" w:space="0" w:color="auto"/>
            <w:right w:val="none" w:sz="0" w:space="0" w:color="auto"/>
          </w:divBdr>
        </w:div>
        <w:div w:id="1513908851">
          <w:marLeft w:val="0"/>
          <w:marRight w:val="0"/>
          <w:marTop w:val="0"/>
          <w:marBottom w:val="0"/>
          <w:divBdr>
            <w:top w:val="none" w:sz="0" w:space="0" w:color="auto"/>
            <w:left w:val="none" w:sz="0" w:space="0" w:color="auto"/>
            <w:bottom w:val="none" w:sz="0" w:space="0" w:color="auto"/>
            <w:right w:val="none" w:sz="0" w:space="0" w:color="auto"/>
          </w:divBdr>
        </w:div>
        <w:div w:id="1415206335">
          <w:marLeft w:val="0"/>
          <w:marRight w:val="0"/>
          <w:marTop w:val="0"/>
          <w:marBottom w:val="0"/>
          <w:divBdr>
            <w:top w:val="none" w:sz="0" w:space="0" w:color="auto"/>
            <w:left w:val="none" w:sz="0" w:space="0" w:color="auto"/>
            <w:bottom w:val="none" w:sz="0" w:space="0" w:color="auto"/>
            <w:right w:val="none" w:sz="0" w:space="0" w:color="auto"/>
          </w:divBdr>
        </w:div>
        <w:div w:id="858661436">
          <w:marLeft w:val="0"/>
          <w:marRight w:val="0"/>
          <w:marTop w:val="0"/>
          <w:marBottom w:val="0"/>
          <w:divBdr>
            <w:top w:val="none" w:sz="0" w:space="0" w:color="auto"/>
            <w:left w:val="none" w:sz="0" w:space="0" w:color="auto"/>
            <w:bottom w:val="none" w:sz="0" w:space="0" w:color="auto"/>
            <w:right w:val="none" w:sz="0" w:space="0" w:color="auto"/>
          </w:divBdr>
        </w:div>
        <w:div w:id="2024748665">
          <w:marLeft w:val="0"/>
          <w:marRight w:val="0"/>
          <w:marTop w:val="0"/>
          <w:marBottom w:val="0"/>
          <w:divBdr>
            <w:top w:val="none" w:sz="0" w:space="0" w:color="auto"/>
            <w:left w:val="none" w:sz="0" w:space="0" w:color="auto"/>
            <w:bottom w:val="none" w:sz="0" w:space="0" w:color="auto"/>
            <w:right w:val="none" w:sz="0" w:space="0" w:color="auto"/>
          </w:divBdr>
        </w:div>
        <w:div w:id="1384213489">
          <w:marLeft w:val="0"/>
          <w:marRight w:val="0"/>
          <w:marTop w:val="0"/>
          <w:marBottom w:val="0"/>
          <w:divBdr>
            <w:top w:val="none" w:sz="0" w:space="0" w:color="auto"/>
            <w:left w:val="none" w:sz="0" w:space="0" w:color="auto"/>
            <w:bottom w:val="none" w:sz="0" w:space="0" w:color="auto"/>
            <w:right w:val="none" w:sz="0" w:space="0" w:color="auto"/>
          </w:divBdr>
        </w:div>
        <w:div w:id="784545024">
          <w:marLeft w:val="0"/>
          <w:marRight w:val="0"/>
          <w:marTop w:val="0"/>
          <w:marBottom w:val="0"/>
          <w:divBdr>
            <w:top w:val="none" w:sz="0" w:space="0" w:color="auto"/>
            <w:left w:val="none" w:sz="0" w:space="0" w:color="auto"/>
            <w:bottom w:val="none" w:sz="0" w:space="0" w:color="auto"/>
            <w:right w:val="none" w:sz="0" w:space="0" w:color="auto"/>
          </w:divBdr>
        </w:div>
      </w:divsChild>
    </w:div>
    <w:div w:id="1453357559">
      <w:bodyDiv w:val="1"/>
      <w:marLeft w:val="0"/>
      <w:marRight w:val="0"/>
      <w:marTop w:val="0"/>
      <w:marBottom w:val="0"/>
      <w:divBdr>
        <w:top w:val="none" w:sz="0" w:space="0" w:color="auto"/>
        <w:left w:val="none" w:sz="0" w:space="0" w:color="auto"/>
        <w:bottom w:val="none" w:sz="0" w:space="0" w:color="auto"/>
        <w:right w:val="none" w:sz="0" w:space="0" w:color="auto"/>
      </w:divBdr>
    </w:div>
    <w:div w:id="1459254770">
      <w:bodyDiv w:val="1"/>
      <w:marLeft w:val="0"/>
      <w:marRight w:val="0"/>
      <w:marTop w:val="0"/>
      <w:marBottom w:val="0"/>
      <w:divBdr>
        <w:top w:val="none" w:sz="0" w:space="0" w:color="auto"/>
        <w:left w:val="none" w:sz="0" w:space="0" w:color="auto"/>
        <w:bottom w:val="none" w:sz="0" w:space="0" w:color="auto"/>
        <w:right w:val="none" w:sz="0" w:space="0" w:color="auto"/>
      </w:divBdr>
    </w:div>
    <w:div w:id="1516072816">
      <w:bodyDiv w:val="1"/>
      <w:marLeft w:val="0"/>
      <w:marRight w:val="0"/>
      <w:marTop w:val="0"/>
      <w:marBottom w:val="0"/>
      <w:divBdr>
        <w:top w:val="none" w:sz="0" w:space="0" w:color="auto"/>
        <w:left w:val="none" w:sz="0" w:space="0" w:color="auto"/>
        <w:bottom w:val="none" w:sz="0" w:space="0" w:color="auto"/>
        <w:right w:val="none" w:sz="0" w:space="0" w:color="auto"/>
      </w:divBdr>
    </w:div>
    <w:div w:id="1591159297">
      <w:bodyDiv w:val="1"/>
      <w:marLeft w:val="0"/>
      <w:marRight w:val="0"/>
      <w:marTop w:val="0"/>
      <w:marBottom w:val="0"/>
      <w:divBdr>
        <w:top w:val="none" w:sz="0" w:space="0" w:color="auto"/>
        <w:left w:val="none" w:sz="0" w:space="0" w:color="auto"/>
        <w:bottom w:val="none" w:sz="0" w:space="0" w:color="auto"/>
        <w:right w:val="none" w:sz="0" w:space="0" w:color="auto"/>
      </w:divBdr>
    </w:div>
    <w:div w:id="1676960000">
      <w:bodyDiv w:val="1"/>
      <w:marLeft w:val="0"/>
      <w:marRight w:val="0"/>
      <w:marTop w:val="0"/>
      <w:marBottom w:val="0"/>
      <w:divBdr>
        <w:top w:val="none" w:sz="0" w:space="0" w:color="auto"/>
        <w:left w:val="none" w:sz="0" w:space="0" w:color="auto"/>
        <w:bottom w:val="none" w:sz="0" w:space="0" w:color="auto"/>
        <w:right w:val="none" w:sz="0" w:space="0" w:color="auto"/>
      </w:divBdr>
    </w:div>
    <w:div w:id="1784767167">
      <w:bodyDiv w:val="1"/>
      <w:marLeft w:val="0"/>
      <w:marRight w:val="0"/>
      <w:marTop w:val="0"/>
      <w:marBottom w:val="0"/>
      <w:divBdr>
        <w:top w:val="none" w:sz="0" w:space="0" w:color="auto"/>
        <w:left w:val="none" w:sz="0" w:space="0" w:color="auto"/>
        <w:bottom w:val="none" w:sz="0" w:space="0" w:color="auto"/>
        <w:right w:val="none" w:sz="0" w:space="0" w:color="auto"/>
      </w:divBdr>
    </w:div>
    <w:div w:id="1838887258">
      <w:bodyDiv w:val="1"/>
      <w:marLeft w:val="0"/>
      <w:marRight w:val="0"/>
      <w:marTop w:val="0"/>
      <w:marBottom w:val="0"/>
      <w:divBdr>
        <w:top w:val="none" w:sz="0" w:space="0" w:color="auto"/>
        <w:left w:val="none" w:sz="0" w:space="0" w:color="auto"/>
        <w:bottom w:val="none" w:sz="0" w:space="0" w:color="auto"/>
        <w:right w:val="none" w:sz="0" w:space="0" w:color="auto"/>
      </w:divBdr>
    </w:div>
    <w:div w:id="1951274541">
      <w:bodyDiv w:val="1"/>
      <w:marLeft w:val="0"/>
      <w:marRight w:val="0"/>
      <w:marTop w:val="0"/>
      <w:marBottom w:val="0"/>
      <w:divBdr>
        <w:top w:val="none" w:sz="0" w:space="0" w:color="auto"/>
        <w:left w:val="none" w:sz="0" w:space="0" w:color="auto"/>
        <w:bottom w:val="none" w:sz="0" w:space="0" w:color="auto"/>
        <w:right w:val="none" w:sz="0" w:space="0" w:color="auto"/>
      </w:divBdr>
    </w:div>
    <w:div w:id="2018772180">
      <w:bodyDiv w:val="1"/>
      <w:marLeft w:val="0"/>
      <w:marRight w:val="0"/>
      <w:marTop w:val="0"/>
      <w:marBottom w:val="0"/>
      <w:divBdr>
        <w:top w:val="none" w:sz="0" w:space="0" w:color="auto"/>
        <w:left w:val="none" w:sz="0" w:space="0" w:color="auto"/>
        <w:bottom w:val="none" w:sz="0" w:space="0" w:color="auto"/>
        <w:right w:val="none" w:sz="0" w:space="0" w:color="auto"/>
      </w:divBdr>
    </w:div>
    <w:div w:id="2036034069">
      <w:bodyDiv w:val="1"/>
      <w:marLeft w:val="0"/>
      <w:marRight w:val="0"/>
      <w:marTop w:val="0"/>
      <w:marBottom w:val="0"/>
      <w:divBdr>
        <w:top w:val="none" w:sz="0" w:space="0" w:color="auto"/>
        <w:left w:val="none" w:sz="0" w:space="0" w:color="auto"/>
        <w:bottom w:val="none" w:sz="0" w:space="0" w:color="auto"/>
        <w:right w:val="none" w:sz="0" w:space="0" w:color="auto"/>
      </w:divBdr>
    </w:div>
    <w:div w:id="2068870485">
      <w:bodyDiv w:val="1"/>
      <w:marLeft w:val="0"/>
      <w:marRight w:val="0"/>
      <w:marTop w:val="0"/>
      <w:marBottom w:val="0"/>
      <w:divBdr>
        <w:top w:val="none" w:sz="0" w:space="0" w:color="auto"/>
        <w:left w:val="none" w:sz="0" w:space="0" w:color="auto"/>
        <w:bottom w:val="none" w:sz="0" w:space="0" w:color="auto"/>
        <w:right w:val="none" w:sz="0" w:space="0" w:color="auto"/>
      </w:divBdr>
    </w:div>
    <w:div w:id="2092923359">
      <w:bodyDiv w:val="1"/>
      <w:marLeft w:val="0"/>
      <w:marRight w:val="0"/>
      <w:marTop w:val="0"/>
      <w:marBottom w:val="0"/>
      <w:divBdr>
        <w:top w:val="none" w:sz="0" w:space="0" w:color="auto"/>
        <w:left w:val="none" w:sz="0" w:space="0" w:color="auto"/>
        <w:bottom w:val="none" w:sz="0" w:space="0" w:color="auto"/>
        <w:right w:val="none" w:sz="0" w:space="0" w:color="auto"/>
      </w:divBdr>
    </w:div>
    <w:div w:id="2107724604">
      <w:bodyDiv w:val="1"/>
      <w:marLeft w:val="0"/>
      <w:marRight w:val="0"/>
      <w:marTop w:val="0"/>
      <w:marBottom w:val="0"/>
      <w:divBdr>
        <w:top w:val="none" w:sz="0" w:space="0" w:color="auto"/>
        <w:left w:val="none" w:sz="0" w:space="0" w:color="auto"/>
        <w:bottom w:val="none" w:sz="0" w:space="0" w:color="auto"/>
        <w:right w:val="none" w:sz="0" w:space="0" w:color="auto"/>
      </w:divBdr>
    </w:div>
    <w:div w:id="214141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ats.go.kr/content.do?cmsid=530" TargetMode="External"/><Relationship Id="rId18" Type="http://schemas.openxmlformats.org/officeDocument/2006/relationships/hyperlink" Target="https://kats.go.kr/content.do?cmsid=530" TargetMode="External"/><Relationship Id="rId26" Type="http://schemas.openxmlformats.org/officeDocument/2006/relationships/hyperlink" Target="https://kats.go.kr/content.do?cmsid=530" TargetMode="External"/><Relationship Id="rId21" Type="http://schemas.openxmlformats.org/officeDocument/2006/relationships/hyperlink" Target="https://kats.go.kr/content.do?cmsid=530"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kats.go.kr/content.do?cmsid=530" TargetMode="External"/><Relationship Id="rId17" Type="http://schemas.openxmlformats.org/officeDocument/2006/relationships/hyperlink" Target="https://kats.go.kr/content.do?cmsid=530" TargetMode="External"/><Relationship Id="rId25" Type="http://schemas.openxmlformats.org/officeDocument/2006/relationships/hyperlink" Target="https://law.go.kr/LSW/lsInfoP.do?lsiSeq=208590&amp;chrClsCd=010203&amp;urlMode=engLsInfoR&amp;viewCls=engLsInfoR"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kats.go.kr/content.do?cmsid=530" TargetMode="External"/><Relationship Id="rId20" Type="http://schemas.openxmlformats.org/officeDocument/2006/relationships/hyperlink" Target="https://kats.go.kr/content.do?cmsid=530" TargetMode="External"/><Relationship Id="rId29"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ats.go.kr/content.do?cmsid=530" TargetMode="External"/><Relationship Id="rId24" Type="http://schemas.openxmlformats.org/officeDocument/2006/relationships/hyperlink" Target="https://elaw.klri.re.kr/eng_mobile/viewer.do?hseq=16356&amp;type=part&amp;key=29"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kats.go.kr/content.do?cmsid=530" TargetMode="External"/><Relationship Id="rId23" Type="http://schemas.openxmlformats.org/officeDocument/2006/relationships/hyperlink" Target="https://law.go.kr/LSW/lsInfoP.do?lsiSeq=177652&amp;viewCls=engLsInfoR&amp;urlMode=engLsInfoR&amp;lsId=001732&amp;chrClsCd=010202" TargetMode="External"/><Relationship Id="rId28" Type="http://schemas.openxmlformats.org/officeDocument/2006/relationships/hyperlink" Target="https://kats.go.kr/content.do?cmsid=530" TargetMode="External"/><Relationship Id="rId36" Type="http://schemas.openxmlformats.org/officeDocument/2006/relationships/fontTable" Target="fontTable.xml"/><Relationship Id="rId10" Type="http://schemas.openxmlformats.org/officeDocument/2006/relationships/hyperlink" Target="https://kats.go.kr/content.do?cmsid=530" TargetMode="External"/><Relationship Id="rId19" Type="http://schemas.openxmlformats.org/officeDocument/2006/relationships/hyperlink" Target="https://kats.go.kr/content.do?cmsid=530" TargetMode="External"/><Relationship Id="rId31" Type="http://schemas.openxmlformats.org/officeDocument/2006/relationships/hyperlink" Target="http://www.sgs.com/terms%20_and_conditions.ht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kats.go.kr/content.do?cmsid=530" TargetMode="External"/><Relationship Id="rId22" Type="http://schemas.openxmlformats.org/officeDocument/2006/relationships/hyperlink" Target="https://kats.go.kr/content.do?cmsid=530" TargetMode="External"/><Relationship Id="rId27" Type="http://schemas.openxmlformats.org/officeDocument/2006/relationships/image" Target="media/image2.emf"/><Relationship Id="rId30" Type="http://schemas.openxmlformats.org/officeDocument/2006/relationships/hyperlink" Target="https://www.rra.go.kr/en/index.do" TargetMode="External"/><Relationship Id="rId35" Type="http://schemas.openxmlformats.org/officeDocument/2006/relationships/footer" Target="footer2.xml"/><Relationship Id="rId8" Type="http://schemas.openxmlformats.org/officeDocument/2006/relationships/hyperlink" Target="https://kats.go.kr/content.do?cmsid=496"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B09E6-F427-47BF-9441-5F271D2C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10</Pages>
  <Words>2735</Words>
  <Characters>13857</Characters>
  <Application>Microsoft Office Word</Application>
  <DocSecurity>0</DocSecurity>
  <Lines>115</Lines>
  <Paragraphs>33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LABELING</vt:lpstr>
      <vt:lpstr>LABELING</vt:lpstr>
    </vt:vector>
  </TitlesOfParts>
  <Company>SGS HK LTD.</Company>
  <LinksUpToDate>false</LinksUpToDate>
  <CharactersWithSpaces>16559</CharactersWithSpaces>
  <SharedDoc>false</SharedDoc>
  <HLinks>
    <vt:vector size="6" baseType="variant">
      <vt:variant>
        <vt:i4>5767245</vt:i4>
      </vt:variant>
      <vt:variant>
        <vt:i4>0</vt:i4>
      </vt:variant>
      <vt:variant>
        <vt:i4>0</vt:i4>
      </vt:variant>
      <vt:variant>
        <vt:i4>5</vt:i4>
      </vt:variant>
      <vt:variant>
        <vt:lpwstr>http://www.sgs.com/terms _and_conditions.htm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LABELING</dc:title>
  <dc:creator>SGSHK</dc:creator>
  <cp:lastModifiedBy>Dong, Hurray (Shenzhen)</cp:lastModifiedBy>
  <cp:revision>29</cp:revision>
  <cp:lastPrinted>2020-11-06T06:04:00Z</cp:lastPrinted>
  <dcterms:created xsi:type="dcterms:W3CDTF">2025-06-10T08:10:00Z</dcterms:created>
  <dcterms:modified xsi:type="dcterms:W3CDTF">2025-06-12T05:42:00Z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BusinessFunction">
    <vt:lpwstr/>
  </property>
  <property fmtid="{D5CDD505-2E9C-101B-9397-08002B2CF9AE}" pid="4" name="Owner">
    <vt:lpwstr/>
  </property>
  <property fmtid="{D5CDD505-2E9C-101B-9397-08002B2CF9AE}" pid="5" name="Language">
    <vt:lpwstr/>
  </property>
  <property fmtid="{D5CDD505-2E9C-101B-9397-08002B2CF9AE}" pid="6" name="Country">
    <vt:lpwstr/>
  </property>
</Properties>
</file>