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Mini-Kühlschrank 4–6 л: анализ завоза на Amazon.de</w:t>
      </w:r>
    </w:p>
    <w:p>
      <w:r>
        <w:rPr>
          <w:color w:val="666666"/>
          <w:sz w:val="18"/>
        </w:rPr>
        <w:t>Дата: 11.06.2026 · Источник данных: Keepa API, категория Mini-Kühlschränke (id 340897031, 8 216 товаров)</w:t>
      </w:r>
    </w:p>
    <w:p>
      <w:pPr>
        <w:pStyle w:val="Heading1"/>
      </w:pPr>
      <w:r>
        <w:t>Резюме</w:t>
      </w:r>
    </w:p>
    <w:p>
      <w:r>
        <w:rPr>
          <w:b/>
        </w:rPr>
        <w:t>Вердикт: завозить можно, но РРЦ €59/€69 выше рынка, а объём первой партии — 400–600 шт, не контейнер.</w:t>
      </w:r>
    </w:p>
    <w:p>
      <w:r>
        <w:t>Сегмент 4–6 л на Amazon.de продаётся по €35–50. По €63–70 продают только бренды с историей (AstroAI, 1 258 отзывов) или с отличительной фишкой (BEICHEN, RGB-подсветка). Новый листинг без отзывов по €59–69 продаваться не будет: рядом тот же товар за €37–47. Реалистичные цены входа: €39.99–44.99 за 4–5 л и €46.99–49.99 за 6 л. При этих ценах прибыль €6–9/шт до рекламы — ниша рабочая, но тонкая; ключ к плюсу — набор отзывов и качество выше Olvy/Reemix (рейтинг 3.6–3.7).</w:t>
      </w:r>
    </w:p>
    <w:p>
      <w:pPr>
        <w:pStyle w:val="Heading1"/>
      </w:pPr>
      <w:r>
        <w:t>1. Рынок: конкуренты 4–6 л</w:t>
      </w:r>
    </w:p>
    <w:p>
      <w:r>
        <w:t>Один листинг формата 4–6 л делает 50–100 шт/мес; весь видимый сегмент — порядка 900–1 200 шт/мес на ~14 активных листингов. Это скромная ниша: для сравнения, лидер формата 15 л (FOHERE) делает 500 шт/мес при €69.99.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Бренд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Объём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Цена,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Шт/мес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Рейтинг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Отзывы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1234"/>
          </w:tcPr>
          <w:p>
            <w:r>
              <w:t>FOHERE</w:t>
            </w:r>
          </w:p>
        </w:tc>
        <w:tc>
          <w:tcPr>
            <w:tcW w:type="dxa" w:w="1234"/>
          </w:tcPr>
          <w:p>
            <w:r>
              <w:t>5L</w:t>
            </w:r>
          </w:p>
        </w:tc>
        <w:tc>
          <w:tcPr>
            <w:tcW w:type="dxa" w:w="1234"/>
          </w:tcPr>
          <w:p>
            <w:r>
              <w:t>41.59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4.1</w:t>
            </w:r>
          </w:p>
        </w:tc>
        <w:tc>
          <w:tcPr>
            <w:tcW w:type="dxa" w:w="1234"/>
          </w:tcPr>
          <w:p>
            <w:r>
              <w:t>920</w:t>
            </w:r>
          </w:p>
        </w:tc>
        <w:tc>
          <w:tcPr>
            <w:tcW w:type="dxa" w:w="1234"/>
          </w:tcPr>
          <w:p>
            <w:r>
              <w:t>ещё 2 варианта по 50 шт/мес</w:t>
            </w:r>
          </w:p>
        </w:tc>
      </w:tr>
      <w:tr>
        <w:tc>
          <w:tcPr>
            <w:tcW w:type="dxa" w:w="1234"/>
          </w:tcPr>
          <w:p>
            <w:r>
              <w:t>Enventor</w:t>
            </w:r>
          </w:p>
        </w:tc>
        <w:tc>
          <w:tcPr>
            <w:tcW w:type="dxa" w:w="1234"/>
          </w:tcPr>
          <w:p>
            <w:r>
              <w:t>6L</w:t>
            </w:r>
          </w:p>
        </w:tc>
        <w:tc>
          <w:tcPr>
            <w:tcW w:type="dxa" w:w="1234"/>
          </w:tcPr>
          <w:p>
            <w:r>
              <w:t>46.99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4.4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2 листинга по 100 и 50 шт/мес</w:t>
            </w:r>
          </w:p>
        </w:tc>
      </w:tr>
      <w:tr>
        <w:tc>
          <w:tcPr>
            <w:tcW w:type="dxa" w:w="1234"/>
          </w:tcPr>
          <w:p>
            <w:r>
              <w:t>Citybee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36.99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4.7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новичок, BSR 176 — образец входа</w:t>
            </w:r>
          </w:p>
        </w:tc>
      </w:tr>
      <w:tr>
        <w:tc>
          <w:tcPr>
            <w:tcW w:type="dxa" w:w="1234"/>
          </w:tcPr>
          <w:p>
            <w:r>
              <w:t>BEICHEN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62.99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премиум за счёт RGB-подсветки</w:t>
            </w:r>
          </w:p>
        </w:tc>
      </w:tr>
      <w:tr>
        <w:tc>
          <w:tcPr>
            <w:tcW w:type="dxa" w:w="1234"/>
          </w:tcPr>
          <w:p>
            <w:r>
              <w:t>AstroAI</w:t>
            </w:r>
          </w:p>
        </w:tc>
        <w:tc>
          <w:tcPr>
            <w:tcW w:type="dxa" w:w="1234"/>
          </w:tcPr>
          <w:p>
            <w:r>
              <w:t>6L</w:t>
            </w:r>
          </w:p>
        </w:tc>
        <w:tc>
          <w:tcPr>
            <w:tcW w:type="dxa" w:w="1234"/>
          </w:tcPr>
          <w:p>
            <w:r>
              <w:t>69.99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1258</w:t>
            </w:r>
          </w:p>
        </w:tc>
        <w:tc>
          <w:tcPr>
            <w:tcW w:type="dxa" w:w="1234"/>
          </w:tcPr>
          <w:p>
            <w:r>
              <w:t>верх рынка, бренд с историей</w:t>
            </w:r>
          </w:p>
        </w:tc>
      </w:tr>
      <w:tr>
        <w:tc>
          <w:tcPr>
            <w:tcW w:type="dxa" w:w="1234"/>
          </w:tcPr>
          <w:p>
            <w:r>
              <w:t>AstroAI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49.99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1495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Enventor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45.99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Olvy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39.99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2 варианта; слабый рейтинг — уязвим</w:t>
            </w:r>
          </w:p>
        </w:tc>
      </w:tr>
      <w:tr>
        <w:tc>
          <w:tcPr>
            <w:tcW w:type="dxa" w:w="1234"/>
          </w:tcPr>
          <w:p>
            <w:r>
              <w:t>Reemix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37.99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3.7</w:t>
            </w:r>
          </w:p>
        </w:tc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слабый рейтинг — уязвим</w:t>
            </w:r>
          </w:p>
        </w:tc>
      </w:tr>
      <w:tr>
        <w:tc>
          <w:tcPr>
            <w:tcW w:type="dxa" w:w="1234"/>
          </w:tcPr>
          <w:p>
            <w:r>
              <w:t>Duronic</w:t>
            </w:r>
          </w:p>
        </w:tc>
        <w:tc>
          <w:tcPr>
            <w:tcW w:type="dxa" w:w="1234"/>
          </w:tcPr>
          <w:p>
            <w:r>
              <w:t>4L</w:t>
            </w:r>
          </w:p>
        </w:tc>
        <w:tc>
          <w:tcPr>
            <w:tcW w:type="dxa" w:w="1234"/>
          </w:tcPr>
          <w:p>
            <w:r>
              <w:t>34.99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свежий листинг бренда</w:t>
            </w:r>
          </w:p>
        </w:tc>
      </w:tr>
    </w:tbl>
    <w:p>
      <w:pPr>
        <w:pStyle w:val="Heading1"/>
      </w:pPr>
      <w:r>
        <w:t>2. Юнит-экономика</w:t>
      </w:r>
    </w:p>
    <w:p>
      <w:r>
        <w:t>Себестоимость на складе FBA: 4–5 л ≈ €17.50 (закупка $15.5 ≈ €14.30 + фрахт ~€2.00 + пошлина ~2.2% + доставка Бремен→FBA ~€1.00); 6 л ≈ €20.50 (закупка $18.5 ≈ €17.00). Импортный НДС 19% принимается к вычету. Комиссия Amazon взята 15%; если листинг попадёт под ставку Elektro-Großgeräte 7%, прибыль вырастет на €3–4/шт.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Цена,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Нетто,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Комиссия,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FBA,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Себест.,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Прибыль/шт, €</w:t>
            </w:r>
          </w:p>
        </w:tc>
      </w:tr>
      <w:tr>
        <w:tc>
          <w:tcPr>
            <w:tcW w:type="dxa" w:w="1234"/>
          </w:tcPr>
          <w:p>
            <w:r>
              <w:t>РРЦ продавца, 4–5 л</w:t>
            </w:r>
          </w:p>
        </w:tc>
        <w:tc>
          <w:tcPr>
            <w:tcW w:type="dxa" w:w="1234"/>
          </w:tcPr>
          <w:p>
            <w:r>
              <w:t>59.00</w:t>
            </w:r>
          </w:p>
        </w:tc>
        <w:tc>
          <w:tcPr>
            <w:tcW w:type="dxa" w:w="1234"/>
          </w:tcPr>
          <w:p>
            <w:r>
              <w:t>49.58</w:t>
            </w:r>
          </w:p>
        </w:tc>
        <w:tc>
          <w:tcPr>
            <w:tcW w:type="dxa" w:w="1234"/>
          </w:tcPr>
          <w:p>
            <w:r>
              <w:t>8.85</w:t>
            </w:r>
          </w:p>
        </w:tc>
        <w:tc>
          <w:tcPr>
            <w:tcW w:type="dxa" w:w="1234"/>
          </w:tcPr>
          <w:p>
            <w:r>
              <w:t>4.60</w:t>
            </w:r>
          </w:p>
        </w:tc>
        <w:tc>
          <w:tcPr>
            <w:tcW w:type="dxa" w:w="1234"/>
          </w:tcPr>
          <w:p>
            <w:r>
              <w:t>17.50</w:t>
            </w:r>
          </w:p>
        </w:tc>
        <w:tc>
          <w:tcPr>
            <w:tcW w:type="dxa" w:w="1234"/>
          </w:tcPr>
          <w:p>
            <w:r>
              <w:t>18.63</w:t>
            </w:r>
          </w:p>
        </w:tc>
      </w:tr>
      <w:tr>
        <w:tc>
          <w:tcPr>
            <w:tcW w:type="dxa" w:w="1234"/>
          </w:tcPr>
          <w:p>
            <w:r>
              <w:t>Рыночная цена, 4–5 л</w:t>
            </w:r>
          </w:p>
        </w:tc>
        <w:tc>
          <w:tcPr>
            <w:tcW w:type="dxa" w:w="1234"/>
          </w:tcPr>
          <w:p>
            <w:r>
              <w:t>44.99</w:t>
            </w:r>
          </w:p>
        </w:tc>
        <w:tc>
          <w:tcPr>
            <w:tcW w:type="dxa" w:w="1234"/>
          </w:tcPr>
          <w:p>
            <w:r>
              <w:t>37.81</w:t>
            </w:r>
          </w:p>
        </w:tc>
        <w:tc>
          <w:tcPr>
            <w:tcW w:type="dxa" w:w="1234"/>
          </w:tcPr>
          <w:p>
            <w:r>
              <w:t>6.75</w:t>
            </w:r>
          </w:p>
        </w:tc>
        <w:tc>
          <w:tcPr>
            <w:tcW w:type="dxa" w:w="1234"/>
          </w:tcPr>
          <w:p>
            <w:r>
              <w:t>4.60</w:t>
            </w:r>
          </w:p>
        </w:tc>
        <w:tc>
          <w:tcPr>
            <w:tcW w:type="dxa" w:w="1234"/>
          </w:tcPr>
          <w:p>
            <w:r>
              <w:t>17.50</w:t>
            </w:r>
          </w:p>
        </w:tc>
        <w:tc>
          <w:tcPr>
            <w:tcW w:type="dxa" w:w="1234"/>
          </w:tcPr>
          <w:p>
            <w:r>
              <w:t>8.96</w:t>
            </w:r>
          </w:p>
        </w:tc>
      </w:tr>
      <w:tr>
        <w:tc>
          <w:tcPr>
            <w:tcW w:type="dxa" w:w="1234"/>
          </w:tcPr>
          <w:p>
            <w:r>
              <w:t>Нижняя граница, 4–5 л</w:t>
            </w:r>
          </w:p>
        </w:tc>
        <w:tc>
          <w:tcPr>
            <w:tcW w:type="dxa" w:w="1234"/>
          </w:tcPr>
          <w:p>
            <w:r>
              <w:t>39.99</w:t>
            </w:r>
          </w:p>
        </w:tc>
        <w:tc>
          <w:tcPr>
            <w:tcW w:type="dxa" w:w="1234"/>
          </w:tcPr>
          <w:p>
            <w:r>
              <w:t>33.60</w:t>
            </w:r>
          </w:p>
        </w:tc>
        <w:tc>
          <w:tcPr>
            <w:tcW w:type="dxa" w:w="1234"/>
          </w:tcPr>
          <w:p>
            <w:r>
              <w:t>6.00</w:t>
            </w:r>
          </w:p>
        </w:tc>
        <w:tc>
          <w:tcPr>
            <w:tcW w:type="dxa" w:w="1234"/>
          </w:tcPr>
          <w:p>
            <w:r>
              <w:t>4.60</w:t>
            </w:r>
          </w:p>
        </w:tc>
        <w:tc>
          <w:tcPr>
            <w:tcW w:type="dxa" w:w="1234"/>
          </w:tcPr>
          <w:p>
            <w:r>
              <w:t>17.50</w:t>
            </w:r>
          </w:p>
        </w:tc>
        <w:tc>
          <w:tcPr>
            <w:tcW w:type="dxa" w:w="1234"/>
          </w:tcPr>
          <w:p>
            <w:r>
              <w:t>5.50</w:t>
            </w:r>
          </w:p>
        </w:tc>
      </w:tr>
      <w:tr>
        <w:tc>
          <w:tcPr>
            <w:tcW w:type="dxa" w:w="1234"/>
          </w:tcPr>
          <w:p>
            <w:r>
              <w:t>Безубыточность, 4–5 л</w:t>
            </w:r>
          </w:p>
        </w:tc>
        <w:tc>
          <w:tcPr>
            <w:tcW w:type="dxa" w:w="1234"/>
          </w:tcPr>
          <w:p>
            <w:r>
              <w:t>32.20</w:t>
            </w:r>
          </w:p>
        </w:tc>
        <w:tc>
          <w:tcPr>
            <w:tcW w:type="dxa" w:w="1234"/>
          </w:tcPr>
          <w:p>
            <w:r>
              <w:t>27.06</w:t>
            </w:r>
          </w:p>
        </w:tc>
        <w:tc>
          <w:tcPr>
            <w:tcW w:type="dxa" w:w="1234"/>
          </w:tcPr>
          <w:p>
            <w:r>
              <w:t>4.83</w:t>
            </w:r>
          </w:p>
        </w:tc>
        <w:tc>
          <w:tcPr>
            <w:tcW w:type="dxa" w:w="1234"/>
          </w:tcPr>
          <w:p>
            <w:r>
              <w:t>4.60</w:t>
            </w:r>
          </w:p>
        </w:tc>
        <w:tc>
          <w:tcPr>
            <w:tcW w:type="dxa" w:w="1234"/>
          </w:tcPr>
          <w:p>
            <w:r>
              <w:t>17.50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</w:tr>
      <w:tr>
        <w:tc>
          <w:tcPr>
            <w:tcW w:type="dxa" w:w="1234"/>
          </w:tcPr>
          <w:p>
            <w:r>
              <w:t>РРЦ продавца, 6 л</w:t>
            </w:r>
          </w:p>
        </w:tc>
        <w:tc>
          <w:tcPr>
            <w:tcW w:type="dxa" w:w="1234"/>
          </w:tcPr>
          <w:p>
            <w:r>
              <w:t>69.00</w:t>
            </w:r>
          </w:p>
        </w:tc>
        <w:tc>
          <w:tcPr>
            <w:tcW w:type="dxa" w:w="1234"/>
          </w:tcPr>
          <w:p>
            <w:r>
              <w:t>57.98</w:t>
            </w:r>
          </w:p>
        </w:tc>
        <w:tc>
          <w:tcPr>
            <w:tcW w:type="dxa" w:w="1234"/>
          </w:tcPr>
          <w:p>
            <w:r>
              <w:t>10.35</w:t>
            </w:r>
          </w:p>
        </w:tc>
        <w:tc>
          <w:tcPr>
            <w:tcW w:type="dxa" w:w="1234"/>
          </w:tcPr>
          <w:p>
            <w:r>
              <w:t>5.30</w:t>
            </w:r>
          </w:p>
        </w:tc>
        <w:tc>
          <w:tcPr>
            <w:tcW w:type="dxa" w:w="1234"/>
          </w:tcPr>
          <w:p>
            <w:r>
              <w:t>20.50</w:t>
            </w:r>
          </w:p>
        </w:tc>
        <w:tc>
          <w:tcPr>
            <w:tcW w:type="dxa" w:w="1234"/>
          </w:tcPr>
          <w:p>
            <w:r>
              <w:t>21.83</w:t>
            </w:r>
          </w:p>
        </w:tc>
      </w:tr>
      <w:tr>
        <w:tc>
          <w:tcPr>
            <w:tcW w:type="dxa" w:w="1234"/>
          </w:tcPr>
          <w:p>
            <w:r>
              <w:t>Рыночная цена, 6 л</w:t>
            </w:r>
          </w:p>
        </w:tc>
        <w:tc>
          <w:tcPr>
            <w:tcW w:type="dxa" w:w="1234"/>
          </w:tcPr>
          <w:p>
            <w:r>
              <w:t>49.99</w:t>
            </w:r>
          </w:p>
        </w:tc>
        <w:tc>
          <w:tcPr>
            <w:tcW w:type="dxa" w:w="1234"/>
          </w:tcPr>
          <w:p>
            <w:r>
              <w:t>42.01</w:t>
            </w:r>
          </w:p>
        </w:tc>
        <w:tc>
          <w:tcPr>
            <w:tcW w:type="dxa" w:w="1234"/>
          </w:tcPr>
          <w:p>
            <w:r>
              <w:t>7.50</w:t>
            </w:r>
          </w:p>
        </w:tc>
        <w:tc>
          <w:tcPr>
            <w:tcW w:type="dxa" w:w="1234"/>
          </w:tcPr>
          <w:p>
            <w:r>
              <w:t>5.30</w:t>
            </w:r>
          </w:p>
        </w:tc>
        <w:tc>
          <w:tcPr>
            <w:tcW w:type="dxa" w:w="1234"/>
          </w:tcPr>
          <w:p>
            <w:r>
              <w:t>20.50</w:t>
            </w:r>
          </w:p>
        </w:tc>
        <w:tc>
          <w:tcPr>
            <w:tcW w:type="dxa" w:w="1234"/>
          </w:tcPr>
          <w:p>
            <w:r>
              <w:t>8.71</w:t>
            </w:r>
          </w:p>
        </w:tc>
      </w:tr>
    </w:tbl>
    <w:p>
      <w:r>
        <w:t>Из прибыли дополнительно уйдёт PPC: на разгоне реально €4–6/шт, т.е. первые 2–3 месяца работа около нуля. Точка безубыточности по цене для 4–5 л — около €32 при поле рынка €34–37: запас есть, но тонкий.</w:t>
      </w:r>
    </w:p>
    <w:p>
      <w:pPr>
        <w:pStyle w:val="Heading1"/>
      </w:pPr>
      <w:r>
        <w:t>3. Объём завоза и логистика</w:t>
      </w:r>
    </w:p>
    <w:p>
      <w:pPr>
        <w:pStyle w:val="ListBullet"/>
      </w:pPr>
      <w:r>
        <w:t>Первая партия: 400–600 шт (например, 300 шт 4–5 л + 200 шт 6 л) — это 3–4 месяца продаж при реалистичном темпе нового листинга 60–120 шт/мес с рекламой.</w:t>
      </w:r>
    </w:p>
    <w:p>
      <w:pPr>
        <w:pStyle w:val="ListBullet"/>
      </w:pPr>
      <w:r>
        <w:t>Полный контейнер (~1 400+ шт мелкого формата) — это год стока: замороженные деньги плюс долгосрочные сборы хранения FBA, в Q4 — повышенные тарифы.</w:t>
      </w:r>
    </w:p>
    <w:p>
      <w:pPr>
        <w:pStyle w:val="ListBullet"/>
      </w:pPr>
      <w:r>
        <w:t>Тайминг: заказ сейчас придёт в Гамбург в августе, на полке — к сентябрю. Летний пик (май–август) упущен; целиться в Q4 с подарочным углом «Kosmetik-/Skincare-Fridge» — именно так продают 4-литровые Olvy и Reemix, причём с рейтингом 3.6–3.7, который можно обыграть качеством.</w:t>
      </w:r>
    </w:p>
    <w:p>
      <w:pPr>
        <w:pStyle w:val="ListBullet"/>
      </w:pPr>
      <w:r>
        <w:t>Со склада в Бремене подавать в FBA партиями по 100–150 шт: дешевле хранение и ниже риск при медленном старте.</w:t>
      </w:r>
    </w:p>
    <w:p>
      <w:pPr>
        <w:pStyle w:val="Heading1"/>
      </w:pPr>
      <w:r>
        <w:t>4. Обязательные требования до завоза (Германия)</w:t>
      </w:r>
    </w:p>
    <w:p>
      <w:pPr>
        <w:pStyle w:val="ListBullet"/>
      </w:pPr>
      <w:r>
        <w:t>WEEE-регистрация по ElektroG (stiftung ear) — без номера Amazon блокирует листинги электроники.</w:t>
      </w:r>
    </w:p>
    <w:p>
      <w:pPr>
        <w:pStyle w:val="ListBullet"/>
      </w:pPr>
      <w:r>
        <w:t>VerpackG: регистрация упаковки в LUCID и договор с дуальной системой.</w:t>
      </w:r>
    </w:p>
    <w:p>
      <w:pPr>
        <w:pStyle w:val="ListBullet"/>
      </w:pPr>
      <w:r>
        <w:t>CE-декларация и ответственное лицо в ЕС по GPSR (обязательно для листинга с декабря 2024).</w:t>
      </w:r>
    </w:p>
    <w:p>
      <w:pPr>
        <w:pStyle w:val="ListBullet"/>
      </w:pPr>
      <w:r>
        <w:t>Бюджет на комплаенс €1–2 тыс./год — отбивается с ~200–300 проданных штук при марже €6–9.</w:t>
      </w:r>
    </w:p>
    <w:p>
      <w:pPr>
        <w:pStyle w:val="Heading1"/>
      </w:pPr>
      <w:r>
        <w:t>5. Следующие шаги</w:t>
      </w:r>
    </w:p>
    <w:p>
      <w:pPr>
        <w:pStyle w:val="ListNumber"/>
      </w:pPr>
      <w:r>
        <w:t>Подтвердить ставку комиссии Amazon (15% vs 7% Elektro-Großgeräte) на тестовом листинге.</w:t>
      </w:r>
    </w:p>
    <w:p>
      <w:pPr>
        <w:pStyle w:val="ListNumber"/>
      </w:pPr>
      <w:r>
        <w:t>Заказать 400–600 шт; усилить продукт там, где у Olvy/Reemix жалобы (шум, качество сборки, инструкция).</w:t>
      </w:r>
    </w:p>
    <w:p>
      <w:pPr>
        <w:pStyle w:val="ListNumber"/>
      </w:pPr>
      <w:r>
        <w:t>Если за осень выйдете на стабильные 100+ шт/мес — укрупнять следующий заказ и рассмотреть формат 15 л как второй SKU.</w:t>
      </w:r>
    </w:p>
    <w:p>
      <w:pPr>
        <w:pStyle w:val="ListNumber"/>
      </w:pPr>
      <w:r>
        <w:t>Рассмотреть Pan-EU FBA (FR/IT/ES) — той же партией через Гамбург можно удвоить сбыт.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