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RFQ PACKAGE — Amazon EU (DE) Portfolio · 9 SKU · July 2026</w:t>
      </w:r>
    </w:p>
    <w:p>
      <w:r>
        <w:rPr>
          <w:color w:val="5C6470"/>
          <w:sz w:val="19"/>
        </w:rPr>
        <w:t>Готово к отправке через Alibaba TradeManager / e-mail. Правила: 3–5 фабрик на SKU · Verified Supplier + Trade Assurance · стаж ≥3 года · сравнить с 1688 через агента · образцы до заказа · QC-инспекция до отгрузки. Отдельные .txt-файлы каждого письма — в этой же папке deliverables/RFQ/.</w:t>
      </w:r>
    </w:p>
    <w:p>
      <w:r>
        <w:rPr>
          <w:b/>
          <w:color w:val="8A5A0E"/>
          <w:sz w:val="28"/>
        </w:rPr>
        <w:t>RFQ 01 · 01 Jura compatible water filter</w:t>
      </w:r>
    </w:p>
    <w:p>
      <w:r>
        <w:rPr>
          <w:b/>
          <w:sz w:val="21"/>
        </w:rPr>
        <w:t>SUBJECT: RFQ: Jura-compatible coffee machine water filter with RFID chip, 6-pack (trial 500 packs)</w:t>
      </w:r>
    </w:p>
    <w:p>
      <w:pPr>
        <w:spacing w:after="20"/>
      </w:pPr>
      <w:r>
        <w:rPr>
          <w:sz w:val="19"/>
        </w:rPr>
        <w:t>Dear Supplier,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We are sourcing a JURA-COMPATIBLE WATER FILTER CARTRIDGE for automatic coffee machines</w:t>
      </w:r>
    </w:p>
    <w:p>
      <w:pPr>
        <w:spacing w:after="20"/>
      </w:pPr>
      <w:r>
        <w:rPr>
          <w:sz w:val="19"/>
        </w:rPr>
        <w:t>(compatible with Jura Claris Smart: E8, E6, E60, E80, Z8, Z6, S8, S80, J6, D6, ENA8).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PRODUCT SPECIFICATION</w:t>
      </w:r>
    </w:p>
    <w:p>
      <w:pPr>
        <w:spacing w:after="20"/>
      </w:pPr>
      <w:r>
        <w:rPr>
          <w:sz w:val="19"/>
        </w:rPr>
        <w:t>- Replacement/compatible cartridge with RFID CHIP: machine must auto-detect the filter</w:t>
      </w:r>
    </w:p>
    <w:p>
      <w:pPr>
        <w:spacing w:after="20"/>
      </w:pPr>
      <w:r>
        <w:rPr>
          <w:sz w:val="19"/>
        </w:rPr>
        <w:t xml:space="preserve">  (intelligent recognition + auto reset, same behavior as original Claris Smart).</w:t>
      </w:r>
    </w:p>
    <w:p>
      <w:pPr>
        <w:spacing w:after="20"/>
      </w:pPr>
      <w:r>
        <w:rPr>
          <w:sz w:val="19"/>
        </w:rPr>
        <w:t>- Filtration: activated carbon (coconut shell, food grade) + ion-exchange resin; reduces</w:t>
      </w:r>
    </w:p>
    <w:p>
      <w:pPr>
        <w:spacing w:after="20"/>
      </w:pPr>
      <w:r>
        <w:rPr>
          <w:sz w:val="19"/>
        </w:rPr>
        <w:t xml:space="preserve">  chlorine, scale and heavy metals; BPA-free materials, food-contact safe.</w:t>
      </w:r>
    </w:p>
    <w:p>
      <w:pPr>
        <w:spacing w:after="20"/>
      </w:pPr>
      <w:r>
        <w:rPr>
          <w:sz w:val="19"/>
        </w:rPr>
        <w:t>- Capacity: ~65 L / 2 months per cartridge.</w:t>
      </w:r>
    </w:p>
    <w:p>
      <w:pPr>
        <w:spacing w:after="20"/>
      </w:pPr>
      <w:r>
        <w:rPr>
          <w:sz w:val="19"/>
        </w:rPr>
        <w:t>- Retail unit: 6-pack color box (our brand, artwork after samples).</w:t>
      </w:r>
    </w:p>
    <w:p>
      <w:pPr>
        <w:spacing w:after="20"/>
      </w:pPr>
      <w:r>
        <w:rPr>
          <w:sz w:val="19"/>
        </w:rPr>
        <w:t>- MUST provide: LFGB (or EU 10/2011) food-contact test report for drinking water contact;</w:t>
      </w:r>
    </w:p>
    <w:p>
      <w:pPr>
        <w:spacing w:after="20"/>
      </w:pPr>
      <w:r>
        <w:rPr>
          <w:sz w:val="19"/>
        </w:rPr>
        <w:t xml:space="preserve">  confirmation of NO patent/trademark conflicts for EU sales (compatible product, no Jura logo).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QUANTITIES</w:t>
      </w:r>
    </w:p>
    <w:p>
      <w:pPr>
        <w:spacing w:after="20"/>
      </w:pPr>
      <w:r>
        <w:rPr>
          <w:sz w:val="19"/>
        </w:rPr>
        <w:t>- Trial order: 500 x 6-packs (3,000 cartridges). Repeat tiers: 1,000 / 2,000 x 6-packs.</w:t>
      </w:r>
    </w:p>
    <w:p>
      <w:pPr>
        <w:spacing w:after="20"/>
      </w:pPr>
      <w:r>
        <w:rPr>
          <w:sz w:val="19"/>
        </w:rPr>
        <w:t>- Target FOB: &lt;= 9.30 USD per 6-pack at trial volume. Please quote your best price.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SAMPLES</w:t>
      </w:r>
    </w:p>
    <w:p>
      <w:pPr>
        <w:spacing w:after="20"/>
      </w:pPr>
      <w:r>
        <w:rPr>
          <w:sz w:val="19"/>
        </w:rPr>
        <w:t>- 2-3 samples of the 6-pack needed first. Please quote sample cost + DHL to Europe and</w:t>
      </w:r>
    </w:p>
    <w:p>
      <w:pPr>
        <w:spacing w:after="20"/>
      </w:pPr>
      <w:r>
        <w:rPr>
          <w:sz w:val="19"/>
        </w:rPr>
        <w:t xml:space="preserve">  provide a VIDEO of the RFID auto-detection working on a Jura E8/E6 machine.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COMMERCIAL TERMS &amp; QUOTE FORMAT</w:t>
      </w:r>
    </w:p>
    <w:p>
      <w:pPr>
        <w:spacing w:after="20"/>
      </w:pPr>
      <w:r>
        <w:rPr>
          <w:sz w:val="19"/>
        </w:rPr>
        <w:t>- Incoterms: FOB (state your port). Also quote DDP to Hamburg, Germany if available.</w:t>
      </w:r>
    </w:p>
    <w:p>
      <w:pPr>
        <w:spacing w:after="20"/>
      </w:pPr>
      <w:r>
        <w:rPr>
          <w:sz w:val="19"/>
        </w:rPr>
        <w:t>- Payment: Alibaba Trade Assurance, T/T 30% deposit / 70% before shipment.</w:t>
      </w:r>
    </w:p>
    <w:p>
      <w:pPr>
        <w:spacing w:after="20"/>
      </w:pPr>
      <w:r>
        <w:rPr>
          <w:sz w:val="19"/>
        </w:rPr>
        <w:t>- Please quote unit price (USD) at THREE volumes: trial qty / 2x / 4x (see quantities above).</w:t>
      </w:r>
    </w:p>
    <w:p>
      <w:pPr>
        <w:spacing w:after="20"/>
      </w:pPr>
      <w:r>
        <w:rPr>
          <w:sz w:val="19"/>
        </w:rPr>
        <w:t>- Include: production lead time (days), sample cost + express courier cost to Europe (DHL/FedEx),</w:t>
      </w:r>
    </w:p>
    <w:p>
      <w:pPr>
        <w:spacing w:after="20"/>
      </w:pPr>
      <w:r>
        <w:rPr>
          <w:sz w:val="19"/>
        </w:rPr>
        <w:t xml:space="preserve">  carton dimensions &amp; gross weight per export carton, units per carton, HS code you export under.</w:t>
      </w:r>
    </w:p>
    <w:p>
      <w:pPr>
        <w:spacing w:after="20"/>
      </w:pPr>
      <w:r>
        <w:rPr>
          <w:sz w:val="19"/>
        </w:rPr>
        <w:t>- Quality: we will order pre-shipment inspection (SGS/QIMA). Defect allowance in PO: max 2%.</w:t>
      </w:r>
    </w:p>
    <w:p>
      <w:pPr>
        <w:spacing w:after="20"/>
      </w:pPr>
      <w:r>
        <w:rPr>
          <w:sz w:val="19"/>
        </w:rPr>
        <w:t>- Packaging: neutral or our-brand retail box (artwork supplied after sample approval).</w:t>
      </w:r>
    </w:p>
    <w:p>
      <w:pPr>
        <w:spacing w:after="20"/>
      </w:pPr>
      <w:r>
        <w:rPr>
          <w:sz w:val="19"/>
        </w:rPr>
        <w:t xml:space="preserve">  FBA-ready: FNSKU barcode label per unit (we supply files), export carton &lt;= 23 kg,</w:t>
      </w:r>
    </w:p>
    <w:p>
      <w:pPr>
        <w:spacing w:after="20"/>
      </w:pPr>
      <w:r>
        <w:rPr>
          <w:sz w:val="19"/>
        </w:rPr>
        <w:t xml:space="preserve">  no third-party brand names/logos anywhere on product or packaging.</w:t>
      </w:r>
    </w:p>
    <w:p>
      <w:pPr>
        <w:spacing w:after="20"/>
      </w:pPr>
      <w:r>
        <w:rPr>
          <w:sz w:val="19"/>
        </w:rPr>
        <w:t>- Please reply within 7 days with the quote table filled.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ABOUT US</w:t>
      </w:r>
    </w:p>
    <w:p>
      <w:pPr>
        <w:spacing w:after="20"/>
      </w:pPr>
      <w:r>
        <w:rPr>
          <w:sz w:val="19"/>
        </w:rPr>
        <w:t>Treejar Trading — private-label seller on Amazon Europe (Germany, FBA). We launch trial orders</w:t>
      </w:r>
    </w:p>
    <w:p>
      <w:pPr>
        <w:spacing w:after="20"/>
      </w:pPr>
      <w:r>
        <w:rPr>
          <w:sz w:val="19"/>
        </w:rPr>
        <w:t>first and scale to repeat orders of 2-4x within 3-6 months for SKUs that perform.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Contact: David (Procurement) — reply via Alibaba TradeManager / e-mail in signature.</w:t>
      </w:r>
    </w:p>
    <w:p>
      <w:r>
        <w:br w:type="page"/>
      </w:r>
    </w:p>
    <w:p>
      <w:r>
        <w:rPr>
          <w:b/>
          <w:color w:val="8A5A0E"/>
          <w:sz w:val="28"/>
        </w:rPr>
        <w:t>RFQ 02 · 02 DeLonghi DLSC002 compatible filter</w:t>
      </w:r>
    </w:p>
    <w:p>
      <w:r>
        <w:rPr>
          <w:b/>
          <w:sz w:val="21"/>
        </w:rPr>
        <w:t>SUBJECT: RFQ: DeLonghi DLSC002-compatible water filter, 6-pack (trial 500 packs)</w:t>
      </w:r>
    </w:p>
    <w:p>
      <w:pPr>
        <w:spacing w:after="20"/>
      </w:pPr>
      <w:r>
        <w:rPr>
          <w:sz w:val="19"/>
        </w:rPr>
        <w:t>Dear Supplier,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We are sourcing a DELONGHI DLSC002-COMPATIBLE WATER FILTER for coffee machines</w:t>
      </w:r>
    </w:p>
    <w:p>
      <w:pPr>
        <w:spacing w:after="20"/>
      </w:pPr>
      <w:r>
        <w:rPr>
          <w:sz w:val="19"/>
        </w:rPr>
        <w:t>(compatible with ECAM, ESAM, ETAM, BCO, EC680/EC800 series; also fits SER3017 / 5513292811).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PRODUCT SPECIFICATION</w:t>
      </w:r>
    </w:p>
    <w:p>
      <w:pPr>
        <w:spacing w:after="20"/>
      </w:pPr>
      <w:r>
        <w:rPr>
          <w:sz w:val="19"/>
        </w:rPr>
        <w:t>- Activated carbon softener cartridge, coconut-shell carbon, food-grade, BPA-free.</w:t>
      </w:r>
    </w:p>
    <w:p>
      <w:pPr>
        <w:spacing w:after="20"/>
      </w:pPr>
      <w:r>
        <w:rPr>
          <w:sz w:val="19"/>
        </w:rPr>
        <w:t>- Reduces chlorine, scale, copper, lead; preserves minerals; improved anti-particle mesh</w:t>
      </w:r>
    </w:p>
    <w:p>
      <w:pPr>
        <w:spacing w:after="20"/>
      </w:pPr>
      <w:r>
        <w:rPr>
          <w:sz w:val="19"/>
        </w:rPr>
        <w:t xml:space="preserve">  (no black carbon particles leaking).</w:t>
      </w:r>
    </w:p>
    <w:p>
      <w:pPr>
        <w:spacing w:after="20"/>
      </w:pPr>
      <w:r>
        <w:rPr>
          <w:sz w:val="19"/>
        </w:rPr>
        <w:t>- Retail unit: 6-pack color box (our brand). Optional: 6+2 promo pack — quote both.</w:t>
      </w:r>
    </w:p>
    <w:p>
      <w:pPr>
        <w:spacing w:after="20"/>
      </w:pPr>
      <w:r>
        <w:rPr>
          <w:sz w:val="19"/>
        </w:rPr>
        <w:t>- MUST provide: LFGB or EU 10/2011 food-contact test report.</w:t>
      </w:r>
    </w:p>
    <w:p>
      <w:pPr>
        <w:spacing w:after="20"/>
      </w:pPr>
      <w:r>
        <w:rPr>
          <w:sz w:val="19"/>
        </w:rPr>
        <w:t>- "Compatible with" wording only — no DeLonghi logo anywhere.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QUANTITIES</w:t>
      </w:r>
    </w:p>
    <w:p>
      <w:pPr>
        <w:spacing w:after="20"/>
      </w:pPr>
      <w:r>
        <w:rPr>
          <w:sz w:val="19"/>
        </w:rPr>
        <w:t>- Trial order: 500 x 6-packs (3,000 cartridges). Repeat tiers: 1,000 / 2,500 x 6-packs.</w:t>
      </w:r>
    </w:p>
    <w:p>
      <w:pPr>
        <w:spacing w:after="20"/>
      </w:pPr>
      <w:r>
        <w:rPr>
          <w:sz w:val="19"/>
        </w:rPr>
        <w:t>- Target FOB: &lt;= 4.00 USD per 6-pack at trial volume (i.e. ~0.55-0.65 USD/cartridge).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SAMPLES</w:t>
      </w:r>
    </w:p>
    <w:p>
      <w:pPr>
        <w:spacing w:after="20"/>
      </w:pPr>
      <w:r>
        <w:rPr>
          <w:sz w:val="19"/>
        </w:rPr>
        <w:t>- 2-3 samples of the 6-pack + fit test video on a DeLonghi ECAM machine.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COMMERCIAL TERMS &amp; QUOTE FORMAT</w:t>
      </w:r>
    </w:p>
    <w:p>
      <w:pPr>
        <w:spacing w:after="20"/>
      </w:pPr>
      <w:r>
        <w:rPr>
          <w:sz w:val="19"/>
        </w:rPr>
        <w:t>- Incoterms: FOB (state your port). Also quote DDP to Hamburg, Germany if available.</w:t>
      </w:r>
    </w:p>
    <w:p>
      <w:pPr>
        <w:spacing w:after="20"/>
      </w:pPr>
      <w:r>
        <w:rPr>
          <w:sz w:val="19"/>
        </w:rPr>
        <w:t>- Payment: Alibaba Trade Assurance, T/T 30% deposit / 70% before shipment.</w:t>
      </w:r>
    </w:p>
    <w:p>
      <w:pPr>
        <w:spacing w:after="20"/>
      </w:pPr>
      <w:r>
        <w:rPr>
          <w:sz w:val="19"/>
        </w:rPr>
        <w:t>- Please quote unit price (USD) at THREE volumes: trial qty / 2x / 4x (see quantities above).</w:t>
      </w:r>
    </w:p>
    <w:p>
      <w:pPr>
        <w:spacing w:after="20"/>
      </w:pPr>
      <w:r>
        <w:rPr>
          <w:sz w:val="19"/>
        </w:rPr>
        <w:t>- Include: production lead time (days), sample cost + express courier cost to Europe (DHL/FedEx),</w:t>
      </w:r>
    </w:p>
    <w:p>
      <w:pPr>
        <w:spacing w:after="20"/>
      </w:pPr>
      <w:r>
        <w:rPr>
          <w:sz w:val="19"/>
        </w:rPr>
        <w:t xml:space="preserve">  carton dimensions &amp; gross weight per export carton, units per carton, HS code you export under.</w:t>
      </w:r>
    </w:p>
    <w:p>
      <w:pPr>
        <w:spacing w:after="20"/>
      </w:pPr>
      <w:r>
        <w:rPr>
          <w:sz w:val="19"/>
        </w:rPr>
        <w:t>- Quality: we will order pre-shipment inspection (SGS/QIMA). Defect allowance in PO: max 2%.</w:t>
      </w:r>
    </w:p>
    <w:p>
      <w:pPr>
        <w:spacing w:after="20"/>
      </w:pPr>
      <w:r>
        <w:rPr>
          <w:sz w:val="19"/>
        </w:rPr>
        <w:t>- Packaging: neutral or our-brand retail box (artwork supplied after sample approval).</w:t>
      </w:r>
    </w:p>
    <w:p>
      <w:pPr>
        <w:spacing w:after="20"/>
      </w:pPr>
      <w:r>
        <w:rPr>
          <w:sz w:val="19"/>
        </w:rPr>
        <w:t xml:space="preserve">  FBA-ready: FNSKU barcode label per unit (we supply files), export carton &lt;= 23 kg,</w:t>
      </w:r>
    </w:p>
    <w:p>
      <w:pPr>
        <w:spacing w:after="20"/>
      </w:pPr>
      <w:r>
        <w:rPr>
          <w:sz w:val="19"/>
        </w:rPr>
        <w:t xml:space="preserve">  no third-party brand names/logos anywhere on product or packaging.</w:t>
      </w:r>
    </w:p>
    <w:p>
      <w:pPr>
        <w:spacing w:after="20"/>
      </w:pPr>
      <w:r>
        <w:rPr>
          <w:sz w:val="19"/>
        </w:rPr>
        <w:t>- Please reply within 7 days with the quote table filled.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ABOUT US</w:t>
      </w:r>
    </w:p>
    <w:p>
      <w:pPr>
        <w:spacing w:after="20"/>
      </w:pPr>
      <w:r>
        <w:rPr>
          <w:sz w:val="19"/>
        </w:rPr>
        <w:t>Treejar Trading — private-label seller on Amazon Europe (Germany, FBA). We launch trial orders</w:t>
      </w:r>
    </w:p>
    <w:p>
      <w:pPr>
        <w:spacing w:after="20"/>
      </w:pPr>
      <w:r>
        <w:rPr>
          <w:sz w:val="19"/>
        </w:rPr>
        <w:t>first and scale to repeat orders of 2-4x within 3-6 months for SKUs that perform.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Contact: David (Procurement) — reply via Alibaba TradeManager / e-mail in signature.</w:t>
      </w:r>
    </w:p>
    <w:p>
      <w:r>
        <w:br w:type="page"/>
      </w:r>
    </w:p>
    <w:p>
      <w:r>
        <w:rPr>
          <w:b/>
          <w:color w:val="8A5A0E"/>
          <w:sz w:val="28"/>
        </w:rPr>
        <w:t>RFQ 03 · 03 Cooler bag 40L collapsible</w:t>
      </w:r>
    </w:p>
    <w:p>
      <w:r>
        <w:rPr>
          <w:b/>
          <w:sz w:val="21"/>
        </w:rPr>
        <w:t>SUBJECT: RFQ: Collapsible insulated cooler bag 40L, leakproof (trial 500 pcs)</w:t>
      </w:r>
    </w:p>
    <w:p>
      <w:pPr>
        <w:spacing w:after="20"/>
      </w:pPr>
      <w:r>
        <w:rPr>
          <w:sz w:val="19"/>
        </w:rPr>
        <w:t>Dear Supplier,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We are sourcing a LARGE COLLAPSIBLE COOLER BAG, 40 liters, for the German market.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PRODUCT SPECIFICATION</w:t>
      </w:r>
    </w:p>
    <w:p>
      <w:pPr>
        <w:spacing w:after="20"/>
      </w:pPr>
      <w:r>
        <w:rPr>
          <w:sz w:val="19"/>
        </w:rPr>
        <w:t>- Capacity 40 L (also quote 20 L and 33 L versions separately if available).</w:t>
      </w:r>
    </w:p>
    <w:p>
      <w:pPr>
        <w:spacing w:after="20"/>
      </w:pPr>
      <w:r>
        <w:rPr>
          <w:sz w:val="19"/>
        </w:rPr>
        <w:t>- Outer: 600D Oxford polyester; Inner liner: PEVA/food-grade, fully LEAKPROOF (welded seams).</w:t>
      </w:r>
    </w:p>
    <w:p>
      <w:pPr>
        <w:spacing w:after="20"/>
      </w:pPr>
      <w:r>
        <w:rPr>
          <w:sz w:val="19"/>
        </w:rPr>
        <w:t>- Insulation: high-density EPE foam &gt;= 8 mm; cooling retention &gt;= 12 hours (state your test).</w:t>
      </w:r>
    </w:p>
    <w:p>
      <w:pPr>
        <w:spacing w:after="20"/>
      </w:pPr>
      <w:r>
        <w:rPr>
          <w:sz w:val="19"/>
        </w:rPr>
        <w:t>- Heavy-duty SBS zippers (double), reinforced carry handles + detachable shoulder strap,</w:t>
      </w:r>
    </w:p>
    <w:p>
      <w:pPr>
        <w:spacing w:after="20"/>
      </w:pPr>
      <w:r>
        <w:rPr>
          <w:sz w:val="19"/>
        </w:rPr>
        <w:t xml:space="preserve">  side pockets, front pocket; collapsible/foldable flat for storage.</w:t>
      </w:r>
    </w:p>
    <w:p>
      <w:pPr>
        <w:spacing w:after="20"/>
      </w:pPr>
      <w:r>
        <w:rPr>
          <w:sz w:val="19"/>
        </w:rPr>
        <w:t>- Weight ~0.8-0.95 kg. Color: black + 1-2 fashion colors. Custom logo (embroidery or print).</w:t>
      </w:r>
    </w:p>
    <w:p>
      <w:pPr>
        <w:spacing w:after="20"/>
      </w:pPr>
      <w:r>
        <w:rPr>
          <w:sz w:val="19"/>
        </w:rPr>
        <w:t>- OEKO-TEX for fabric is a plus. Packaging: foldable in polybag + our-brand sleeve.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QUANTITIES</w:t>
      </w:r>
    </w:p>
    <w:p>
      <w:pPr>
        <w:spacing w:after="20"/>
      </w:pPr>
      <w:r>
        <w:rPr>
          <w:sz w:val="19"/>
        </w:rPr>
        <w:t>- Trial order: 500 pcs. Repeat tiers: 1,000 / 2,000 pcs.</w:t>
      </w:r>
    </w:p>
    <w:p>
      <w:pPr>
        <w:spacing w:after="20"/>
      </w:pPr>
      <w:r>
        <w:rPr>
          <w:sz w:val="19"/>
        </w:rPr>
        <w:t>- Target FOB: &lt;= 4.10 USD/pc at trial volume for the 40 L size.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SAMPLES</w:t>
      </w:r>
    </w:p>
    <w:p>
      <w:pPr>
        <w:spacing w:after="20"/>
      </w:pPr>
      <w:r>
        <w:rPr>
          <w:sz w:val="19"/>
        </w:rPr>
        <w:t>- 2 samples (black) with your standard logo process; please state cooling-hours test method.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COMMERCIAL TERMS &amp; QUOTE FORMAT</w:t>
      </w:r>
    </w:p>
    <w:p>
      <w:pPr>
        <w:spacing w:after="20"/>
      </w:pPr>
      <w:r>
        <w:rPr>
          <w:sz w:val="19"/>
        </w:rPr>
        <w:t>- Incoterms: FOB (state your port). Also quote DDP to Hamburg, Germany if available.</w:t>
      </w:r>
    </w:p>
    <w:p>
      <w:pPr>
        <w:spacing w:after="20"/>
      </w:pPr>
      <w:r>
        <w:rPr>
          <w:sz w:val="19"/>
        </w:rPr>
        <w:t>- Payment: Alibaba Trade Assurance, T/T 30% deposit / 70% before shipment.</w:t>
      </w:r>
    </w:p>
    <w:p>
      <w:pPr>
        <w:spacing w:after="20"/>
      </w:pPr>
      <w:r>
        <w:rPr>
          <w:sz w:val="19"/>
        </w:rPr>
        <w:t>- Please quote unit price (USD) at THREE volumes: trial qty / 2x / 4x (see quantities above).</w:t>
      </w:r>
    </w:p>
    <w:p>
      <w:pPr>
        <w:spacing w:after="20"/>
      </w:pPr>
      <w:r>
        <w:rPr>
          <w:sz w:val="19"/>
        </w:rPr>
        <w:t>- Include: production lead time (days), sample cost + express courier cost to Europe (DHL/FedEx),</w:t>
      </w:r>
    </w:p>
    <w:p>
      <w:pPr>
        <w:spacing w:after="20"/>
      </w:pPr>
      <w:r>
        <w:rPr>
          <w:sz w:val="19"/>
        </w:rPr>
        <w:t xml:space="preserve">  carton dimensions &amp; gross weight per export carton, units per carton, HS code you export under.</w:t>
      </w:r>
    </w:p>
    <w:p>
      <w:pPr>
        <w:spacing w:after="20"/>
      </w:pPr>
      <w:r>
        <w:rPr>
          <w:sz w:val="19"/>
        </w:rPr>
        <w:t>- Quality: we will order pre-shipment inspection (SGS/QIMA). Defect allowance in PO: max 2%.</w:t>
      </w:r>
    </w:p>
    <w:p>
      <w:pPr>
        <w:spacing w:after="20"/>
      </w:pPr>
      <w:r>
        <w:rPr>
          <w:sz w:val="19"/>
        </w:rPr>
        <w:t>- Packaging: neutral or our-brand retail box (artwork supplied after sample approval).</w:t>
      </w:r>
    </w:p>
    <w:p>
      <w:pPr>
        <w:spacing w:after="20"/>
      </w:pPr>
      <w:r>
        <w:rPr>
          <w:sz w:val="19"/>
        </w:rPr>
        <w:t xml:space="preserve">  FBA-ready: FNSKU barcode label per unit (we supply files), export carton &lt;= 23 kg,</w:t>
      </w:r>
    </w:p>
    <w:p>
      <w:pPr>
        <w:spacing w:after="20"/>
      </w:pPr>
      <w:r>
        <w:rPr>
          <w:sz w:val="19"/>
        </w:rPr>
        <w:t xml:space="preserve">  no third-party brand names/logos anywhere on product or packaging.</w:t>
      </w:r>
    </w:p>
    <w:p>
      <w:pPr>
        <w:spacing w:after="20"/>
      </w:pPr>
      <w:r>
        <w:rPr>
          <w:sz w:val="19"/>
        </w:rPr>
        <w:t>- Please reply within 7 days with the quote table filled.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ABOUT US</w:t>
      </w:r>
    </w:p>
    <w:p>
      <w:pPr>
        <w:spacing w:after="20"/>
      </w:pPr>
      <w:r>
        <w:rPr>
          <w:sz w:val="19"/>
        </w:rPr>
        <w:t>Treejar Trading — private-label seller on Amazon Europe (Germany, FBA). We launch trial orders</w:t>
      </w:r>
    </w:p>
    <w:p>
      <w:pPr>
        <w:spacing w:after="20"/>
      </w:pPr>
      <w:r>
        <w:rPr>
          <w:sz w:val="19"/>
        </w:rPr>
        <w:t>first and scale to repeat orders of 2-4x within 3-6 months for SKUs that perform.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Contact: David (Procurement) — reply via Alibaba TradeManager / e-mail in signature.</w:t>
      </w:r>
    </w:p>
    <w:p>
      <w:r>
        <w:br w:type="page"/>
      </w:r>
    </w:p>
    <w:p>
      <w:r>
        <w:rPr>
          <w:b/>
          <w:color w:val="8A5A0E"/>
          <w:sz w:val="28"/>
        </w:rPr>
        <w:t>RFQ 04 · 04 Linen beeswax bread bags</w:t>
      </w:r>
    </w:p>
    <w:p>
      <w:r>
        <w:rPr>
          <w:b/>
          <w:sz w:val="21"/>
        </w:rPr>
        <w:t>SUBJECT: RFQ: Linen bread bags with beeswax lining, 2-pack XL (trial 500 packs)</w:t>
      </w:r>
    </w:p>
    <w:p>
      <w:pPr>
        <w:spacing w:after="20"/>
      </w:pPr>
      <w:r>
        <w:rPr>
          <w:sz w:val="19"/>
        </w:rPr>
        <w:t>Dear Supplier,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We are sourcing REUSABLE LINEN BREAD BAGS WITH BEESWAX LINING for the German market.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PRODUCT SPECIFICATION</w:t>
      </w:r>
    </w:p>
    <w:p>
      <w:pPr>
        <w:spacing w:after="20"/>
      </w:pPr>
      <w:r>
        <w:rPr>
          <w:sz w:val="19"/>
        </w:rPr>
        <w:t>- Set of 2 XL bags, approx. 43 x 33 cm each, natural linen (or linen-cotton) outer,</w:t>
      </w:r>
    </w:p>
    <w:p>
      <w:pPr>
        <w:spacing w:after="20"/>
      </w:pPr>
      <w:r>
        <w:rPr>
          <w:sz w:val="19"/>
        </w:rPr>
        <w:t xml:space="preserve">  FOOD-GRADE BEESWAX lining inside (breathable, keeps bread fresh 5-7 days).</w:t>
      </w:r>
    </w:p>
    <w:p>
      <w:pPr>
        <w:spacing w:after="20"/>
      </w:pPr>
      <w:r>
        <w:rPr>
          <w:sz w:val="19"/>
        </w:rPr>
        <w:t>- Drawstring closure; natural/undyed look; washable in cold water.</w:t>
      </w:r>
    </w:p>
    <w:p>
      <w:pPr>
        <w:spacing w:after="20"/>
      </w:pPr>
      <w:r>
        <w:rPr>
          <w:sz w:val="19"/>
        </w:rPr>
        <w:t>- Optional add-on to quote: same set with 1 extra small bag (baguette size).</w:t>
      </w:r>
    </w:p>
    <w:p>
      <w:pPr>
        <w:spacing w:after="20"/>
      </w:pPr>
      <w:r>
        <w:rPr>
          <w:sz w:val="19"/>
        </w:rPr>
        <w:t>- Food-grade wax certificate; LFGB test report preferred (we can order it on the batch).</w:t>
      </w:r>
    </w:p>
    <w:p>
      <w:pPr>
        <w:spacing w:after="20"/>
      </w:pPr>
      <w:r>
        <w:rPr>
          <w:sz w:val="19"/>
        </w:rPr>
        <w:t>- Retail: kraft paper belly band or box, our brand.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QUANTITIES</w:t>
      </w:r>
    </w:p>
    <w:p>
      <w:pPr>
        <w:spacing w:after="20"/>
      </w:pPr>
      <w:r>
        <w:rPr>
          <w:sz w:val="19"/>
        </w:rPr>
        <w:t>- Trial order: 500 x 2-packs. Repeat tiers: 1,000 / 2,000 packs.</w:t>
      </w:r>
    </w:p>
    <w:p>
      <w:pPr>
        <w:spacing w:after="20"/>
      </w:pPr>
      <w:r>
        <w:rPr>
          <w:sz w:val="19"/>
        </w:rPr>
        <w:t>- Target FOB: &lt;= 1.80 USD per 2-pack at trial volume.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SAMPLES</w:t>
      </w:r>
    </w:p>
    <w:p>
      <w:pPr>
        <w:spacing w:after="20"/>
      </w:pPr>
      <w:r>
        <w:rPr>
          <w:sz w:val="19"/>
        </w:rPr>
        <w:t>- 2-3 sample sets; please state wax weight (gsm) and origin.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COMMERCIAL TERMS &amp; QUOTE FORMAT</w:t>
      </w:r>
    </w:p>
    <w:p>
      <w:pPr>
        <w:spacing w:after="20"/>
      </w:pPr>
      <w:r>
        <w:rPr>
          <w:sz w:val="19"/>
        </w:rPr>
        <w:t>- Incoterms: FOB (state your port). Also quote DDP to Hamburg, Germany if available.</w:t>
      </w:r>
    </w:p>
    <w:p>
      <w:pPr>
        <w:spacing w:after="20"/>
      </w:pPr>
      <w:r>
        <w:rPr>
          <w:sz w:val="19"/>
        </w:rPr>
        <w:t>- Payment: Alibaba Trade Assurance, T/T 30% deposit / 70% before shipment.</w:t>
      </w:r>
    </w:p>
    <w:p>
      <w:pPr>
        <w:spacing w:after="20"/>
      </w:pPr>
      <w:r>
        <w:rPr>
          <w:sz w:val="19"/>
        </w:rPr>
        <w:t>- Please quote unit price (USD) at THREE volumes: trial qty / 2x / 4x (see quantities above).</w:t>
      </w:r>
    </w:p>
    <w:p>
      <w:pPr>
        <w:spacing w:after="20"/>
      </w:pPr>
      <w:r>
        <w:rPr>
          <w:sz w:val="19"/>
        </w:rPr>
        <w:t>- Include: production lead time (days), sample cost + express courier cost to Europe (DHL/FedEx),</w:t>
      </w:r>
    </w:p>
    <w:p>
      <w:pPr>
        <w:spacing w:after="20"/>
      </w:pPr>
      <w:r>
        <w:rPr>
          <w:sz w:val="19"/>
        </w:rPr>
        <w:t xml:space="preserve">  carton dimensions &amp; gross weight per export carton, units per carton, HS code you export under.</w:t>
      </w:r>
    </w:p>
    <w:p>
      <w:pPr>
        <w:spacing w:after="20"/>
      </w:pPr>
      <w:r>
        <w:rPr>
          <w:sz w:val="19"/>
        </w:rPr>
        <w:t>- Quality: we will order pre-shipment inspection (SGS/QIMA). Defect allowance in PO: max 2%.</w:t>
      </w:r>
    </w:p>
    <w:p>
      <w:pPr>
        <w:spacing w:after="20"/>
      </w:pPr>
      <w:r>
        <w:rPr>
          <w:sz w:val="19"/>
        </w:rPr>
        <w:t>- Packaging: neutral or our-brand retail box (artwork supplied after sample approval).</w:t>
      </w:r>
    </w:p>
    <w:p>
      <w:pPr>
        <w:spacing w:after="20"/>
      </w:pPr>
      <w:r>
        <w:rPr>
          <w:sz w:val="19"/>
        </w:rPr>
        <w:t xml:space="preserve">  FBA-ready: FNSKU barcode label per unit (we supply files), export carton &lt;= 23 kg,</w:t>
      </w:r>
    </w:p>
    <w:p>
      <w:pPr>
        <w:spacing w:after="20"/>
      </w:pPr>
      <w:r>
        <w:rPr>
          <w:sz w:val="19"/>
        </w:rPr>
        <w:t xml:space="preserve">  no third-party brand names/logos anywhere on product or packaging.</w:t>
      </w:r>
    </w:p>
    <w:p>
      <w:pPr>
        <w:spacing w:after="20"/>
      </w:pPr>
      <w:r>
        <w:rPr>
          <w:sz w:val="19"/>
        </w:rPr>
        <w:t>- Please reply within 7 days with the quote table filled.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ABOUT US</w:t>
      </w:r>
    </w:p>
    <w:p>
      <w:pPr>
        <w:spacing w:after="20"/>
      </w:pPr>
      <w:r>
        <w:rPr>
          <w:sz w:val="19"/>
        </w:rPr>
        <w:t>Treejar Trading — private-label seller on Amazon Europe (Germany, FBA). We launch trial orders</w:t>
      </w:r>
    </w:p>
    <w:p>
      <w:pPr>
        <w:spacing w:after="20"/>
      </w:pPr>
      <w:r>
        <w:rPr>
          <w:sz w:val="19"/>
        </w:rPr>
        <w:t>first and scale to repeat orders of 2-4x within 3-6 months for SKUs that perform.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Contact: David (Procurement) — reply via Alibaba TradeManager / e-mail in signature.</w:t>
      </w:r>
    </w:p>
    <w:p>
      <w:r>
        <w:br w:type="page"/>
      </w:r>
    </w:p>
    <w:p>
      <w:r>
        <w:rPr>
          <w:b/>
          <w:color w:val="8A5A0E"/>
          <w:sz w:val="28"/>
        </w:rPr>
        <w:t>RFQ 05 · 05 TV stand mobile cart</w:t>
      </w:r>
    </w:p>
    <w:p>
      <w:r>
        <w:rPr>
          <w:b/>
          <w:sz w:val="21"/>
        </w:rPr>
        <w:t>SUBJECT: RFQ: Mobile TV cart / floor stand 43-75 inch, height adjustable (trial 200 pcs) — price improvement</w:t>
      </w:r>
    </w:p>
    <w:p>
      <w:pPr>
        <w:spacing w:after="20"/>
      </w:pPr>
      <w:r>
        <w:rPr>
          <w:sz w:val="19"/>
        </w:rPr>
        <w:t>Dear Supplier,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We are sourcing a MOBILE TV CART (rolling floor stand) for 43-75 inch TVs for Amazon Germany.</w:t>
      </w:r>
    </w:p>
    <w:p>
      <w:pPr>
        <w:spacing w:after="20"/>
      </w:pPr>
      <w:r>
        <w:rPr>
          <w:sz w:val="19"/>
        </w:rPr>
        <w:t>We already hold a quotation at 29.70 USD EXW for this class — we invite you to beat it.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PRODUCT SPECIFICATION</w:t>
      </w:r>
    </w:p>
    <w:p>
      <w:pPr>
        <w:spacing w:after="20"/>
      </w:pPr>
      <w:r>
        <w:rPr>
          <w:sz w:val="19"/>
        </w:rPr>
        <w:t>- Fits 43-75" flat/curved TVs, load capacity &gt;= 60 kg (state honest tested load).</w:t>
      </w:r>
    </w:p>
    <w:p>
      <w:pPr>
        <w:spacing w:after="20"/>
      </w:pPr>
      <w:r>
        <w:rPr>
          <w:sz w:val="19"/>
        </w:rPr>
        <w:t>- VESA up to 600x400; height adjustable (min. 5 levels or gas-assist); cable management.</w:t>
      </w:r>
    </w:p>
    <w:p>
      <w:pPr>
        <w:spacing w:after="20"/>
      </w:pPr>
      <w:r>
        <w:rPr>
          <w:sz w:val="19"/>
        </w:rPr>
        <w:t>- Heavy-gauge steel columns + base, black powder coating; lockable casters (2+ with brakes);</w:t>
      </w:r>
    </w:p>
    <w:p>
      <w:pPr>
        <w:spacing w:after="20"/>
      </w:pPr>
      <w:r>
        <w:rPr>
          <w:sz w:val="19"/>
        </w:rPr>
        <w:t xml:space="preserve">  optional middle AV shelf + top camera shelf (quote with and without).</w:t>
      </w:r>
    </w:p>
    <w:p>
      <w:pPr>
        <w:spacing w:after="20"/>
      </w:pPr>
      <w:r>
        <w:rPr>
          <w:sz w:val="19"/>
        </w:rPr>
        <w:t>- Certifications: EN/GS-type stability test report or willingness to pass one; tip-over warning</w:t>
      </w:r>
    </w:p>
    <w:p>
      <w:pPr>
        <w:spacing w:after="20"/>
      </w:pPr>
      <w:r>
        <w:rPr>
          <w:sz w:val="19"/>
        </w:rPr>
        <w:t xml:space="preserve">  label; knock-down packing with corner protectors, double-wall carton (drop-test safe).</w:t>
      </w:r>
    </w:p>
    <w:p>
      <w:pPr>
        <w:spacing w:after="20"/>
      </w:pPr>
      <w:r>
        <w:rPr>
          <w:sz w:val="19"/>
        </w:rPr>
        <w:t>- FBA-ready packaging &lt;= 23 kg per carton if possible (or state actual).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QUANTITIES</w:t>
      </w:r>
    </w:p>
    <w:p>
      <w:pPr>
        <w:spacing w:after="20"/>
      </w:pPr>
      <w:r>
        <w:rPr>
          <w:sz w:val="19"/>
        </w:rPr>
        <w:t>- Trial order: 200 pcs. Repeat tiers: 400 / 800 pcs.</w:t>
      </w:r>
    </w:p>
    <w:p>
      <w:pPr>
        <w:spacing w:after="20"/>
      </w:pPr>
      <w:r>
        <w:rPr>
          <w:sz w:val="19"/>
        </w:rPr>
        <w:t>- Target: &lt;= 28.30 USD FOB at 200 pcs (we hold 29.70 EXW). Also quote your 50-90"/100 kg model.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SAMPLES</w:t>
      </w:r>
    </w:p>
    <w:p>
      <w:pPr>
        <w:spacing w:after="20"/>
      </w:pPr>
      <w:r>
        <w:rPr>
          <w:sz w:val="19"/>
        </w:rPr>
        <w:t>- 1 sample + load test video; state carton dims/weight for freight calc.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COMMERCIAL TERMS &amp; QUOTE FORMAT</w:t>
      </w:r>
    </w:p>
    <w:p>
      <w:pPr>
        <w:spacing w:after="20"/>
      </w:pPr>
      <w:r>
        <w:rPr>
          <w:sz w:val="19"/>
        </w:rPr>
        <w:t>- Incoterms: FOB (state your port). Also quote DDP to Hamburg, Germany if available.</w:t>
      </w:r>
    </w:p>
    <w:p>
      <w:pPr>
        <w:spacing w:after="20"/>
      </w:pPr>
      <w:r>
        <w:rPr>
          <w:sz w:val="19"/>
        </w:rPr>
        <w:t>- Payment: Alibaba Trade Assurance, T/T 30% deposit / 70% before shipment.</w:t>
      </w:r>
    </w:p>
    <w:p>
      <w:pPr>
        <w:spacing w:after="20"/>
      </w:pPr>
      <w:r>
        <w:rPr>
          <w:sz w:val="19"/>
        </w:rPr>
        <w:t>- Please quote unit price (USD) at THREE volumes: trial qty / 2x / 4x (see quantities above).</w:t>
      </w:r>
    </w:p>
    <w:p>
      <w:pPr>
        <w:spacing w:after="20"/>
      </w:pPr>
      <w:r>
        <w:rPr>
          <w:sz w:val="19"/>
        </w:rPr>
        <w:t>- Include: production lead time (days), sample cost + express courier cost to Europe (DHL/FedEx),</w:t>
      </w:r>
    </w:p>
    <w:p>
      <w:pPr>
        <w:spacing w:after="20"/>
      </w:pPr>
      <w:r>
        <w:rPr>
          <w:sz w:val="19"/>
        </w:rPr>
        <w:t xml:space="preserve">  carton dimensions &amp; gross weight per export carton, units per carton, HS code you export under.</w:t>
      </w:r>
    </w:p>
    <w:p>
      <w:pPr>
        <w:spacing w:after="20"/>
      </w:pPr>
      <w:r>
        <w:rPr>
          <w:sz w:val="19"/>
        </w:rPr>
        <w:t>- Quality: we will order pre-shipment inspection (SGS/QIMA). Defect allowance in PO: max 2%.</w:t>
      </w:r>
    </w:p>
    <w:p>
      <w:pPr>
        <w:spacing w:after="20"/>
      </w:pPr>
      <w:r>
        <w:rPr>
          <w:sz w:val="19"/>
        </w:rPr>
        <w:t>- Packaging: neutral or our-brand retail box (artwork supplied after sample approval).</w:t>
      </w:r>
    </w:p>
    <w:p>
      <w:pPr>
        <w:spacing w:after="20"/>
      </w:pPr>
      <w:r>
        <w:rPr>
          <w:sz w:val="19"/>
        </w:rPr>
        <w:t xml:space="preserve">  FBA-ready: FNSKU barcode label per unit (we supply files), export carton &lt;= 23 kg,</w:t>
      </w:r>
    </w:p>
    <w:p>
      <w:pPr>
        <w:spacing w:after="20"/>
      </w:pPr>
      <w:r>
        <w:rPr>
          <w:sz w:val="19"/>
        </w:rPr>
        <w:t xml:space="preserve">  no third-party brand names/logos anywhere on product or packaging.</w:t>
      </w:r>
    </w:p>
    <w:p>
      <w:pPr>
        <w:spacing w:after="20"/>
      </w:pPr>
      <w:r>
        <w:rPr>
          <w:sz w:val="19"/>
        </w:rPr>
        <w:t>- Please reply within 7 days with the quote table filled.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ABOUT US</w:t>
      </w:r>
    </w:p>
    <w:p>
      <w:pPr>
        <w:spacing w:after="20"/>
      </w:pPr>
      <w:r>
        <w:rPr>
          <w:sz w:val="19"/>
        </w:rPr>
        <w:t>Treejar Trading — private-label seller on Amazon Europe (Germany, FBA). We launch trial orders</w:t>
      </w:r>
    </w:p>
    <w:p>
      <w:pPr>
        <w:spacing w:after="20"/>
      </w:pPr>
      <w:r>
        <w:rPr>
          <w:sz w:val="19"/>
        </w:rPr>
        <w:t>first and scale to repeat orders of 2-4x within 3-6 months for SKUs that perform.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Contact: David (Procurement) — reply via Alibaba TradeManager / e-mail in signature.</w:t>
      </w:r>
    </w:p>
    <w:p>
      <w:r>
        <w:br w:type="page"/>
      </w:r>
    </w:p>
    <w:p>
      <w:r>
        <w:rPr>
          <w:b/>
          <w:color w:val="8A5A0E"/>
          <w:sz w:val="28"/>
        </w:rPr>
        <w:t>RFQ 06 · 06 Filing cabinet ZY3 4drawer</w:t>
      </w:r>
    </w:p>
    <w:p>
      <w:r>
        <w:rPr>
          <w:b/>
          <w:sz w:val="21"/>
        </w:rPr>
        <w:t>SUBJECT: RFQ: 4-drawer vertical steel filing cabinet A4 (trial 40 pcs) — price improvement vs PI</w:t>
      </w:r>
    </w:p>
    <w:p>
      <w:pPr>
        <w:spacing w:after="20"/>
      </w:pPr>
      <w:r>
        <w:rPr>
          <w:sz w:val="19"/>
        </w:rPr>
        <w:t>Dear Supplier,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We are sourcing a 4-DRAWER VERTICAL STEEL FILING CABINET (A4 hanging files) for Amazon Germany.</w:t>
      </w:r>
    </w:p>
    <w:p>
      <w:pPr>
        <w:spacing w:after="20"/>
      </w:pPr>
      <w:r>
        <w:rPr>
          <w:sz w:val="19"/>
        </w:rPr>
        <w:t>We hold a PI at 45.00 USD EXW (1330x620x460 mm, steel 0.6/0.7 mm) — we invite you to beat it.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PRODUCT SPECIFICATION</w:t>
      </w:r>
    </w:p>
    <w:p>
      <w:pPr>
        <w:spacing w:after="20"/>
      </w:pPr>
      <w:r>
        <w:rPr>
          <w:sz w:val="19"/>
        </w:rPr>
        <w:t>- Approx. 1330 x 460 x 620 mm (H x W x D), 4 drawers for A4 hanging files.</w:t>
      </w:r>
    </w:p>
    <w:p>
      <w:pPr>
        <w:spacing w:after="20"/>
      </w:pPr>
      <w:r>
        <w:rPr>
          <w:sz w:val="19"/>
        </w:rPr>
        <w:t>- Steel body &gt;= 0.6 mm, drawer fronts &gt;= 0.7 mm; full-extension ball-bearing slides;</w:t>
      </w:r>
    </w:p>
    <w:p>
      <w:pPr>
        <w:spacing w:after="20"/>
      </w:pPr>
      <w:r>
        <w:rPr>
          <w:sz w:val="19"/>
        </w:rPr>
        <w:t xml:space="preserve">  central lock (2 keys); ANTI-TILT mechanism (only one drawer opens at a time) — mandatory.</w:t>
      </w:r>
    </w:p>
    <w:p>
      <w:pPr>
        <w:spacing w:after="20"/>
      </w:pPr>
      <w:r>
        <w:rPr>
          <w:sz w:val="19"/>
        </w:rPr>
        <w:t>- Color RAL 7035 light grey (+ black option). Knock-down or welded — quote both if available.</w:t>
      </w:r>
    </w:p>
    <w:p>
      <w:pPr>
        <w:spacing w:after="20"/>
      </w:pPr>
      <w:r>
        <w:rPr>
          <w:sz w:val="19"/>
        </w:rPr>
        <w:t>- Packaging: corner protectors + foam on all faces, double-wall carton (this is the #1</w:t>
      </w:r>
    </w:p>
    <w:p>
      <w:pPr>
        <w:spacing w:after="20"/>
      </w:pPr>
      <w:r>
        <w:rPr>
          <w:sz w:val="19"/>
        </w:rPr>
        <w:t xml:space="preserve">  complaint driver in this niche — packaging quality is a hard requirement).</w:t>
      </w:r>
    </w:p>
    <w:p>
      <w:pPr>
        <w:spacing w:after="20"/>
      </w:pPr>
      <w:r>
        <w:rPr>
          <w:sz w:val="19"/>
        </w:rPr>
        <w:t>- EN 14073 stability compliance or test willingness; tip-over warning label.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QUANTITIES</w:t>
      </w:r>
    </w:p>
    <w:p>
      <w:pPr>
        <w:spacing w:after="20"/>
      </w:pPr>
      <w:r>
        <w:rPr>
          <w:sz w:val="19"/>
        </w:rPr>
        <w:t>- Trial order: 40 pcs. Repeat tiers: 80 / 160 pcs.</w:t>
      </w:r>
    </w:p>
    <w:p>
      <w:pPr>
        <w:spacing w:after="20"/>
      </w:pPr>
      <w:r>
        <w:rPr>
          <w:sz w:val="19"/>
        </w:rPr>
        <w:t>- Target: 38-40 USD FOB at 40 pcs (we hold PI 45.00 EXW at 20 pcs).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SAMPLES</w:t>
      </w:r>
    </w:p>
    <w:p>
      <w:pPr>
        <w:spacing w:after="20"/>
      </w:pPr>
      <w:r>
        <w:rPr>
          <w:sz w:val="19"/>
        </w:rPr>
        <w:t>- 1 sample (or factory video + detailed QC photos of welds, slides, lock, packaging).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COMMERCIAL TERMS &amp; QUOTE FORMAT</w:t>
      </w:r>
    </w:p>
    <w:p>
      <w:pPr>
        <w:spacing w:after="20"/>
      </w:pPr>
      <w:r>
        <w:rPr>
          <w:sz w:val="19"/>
        </w:rPr>
        <w:t>- Incoterms: FOB (state your port). Also quote DDP to Hamburg, Germany if available.</w:t>
      </w:r>
    </w:p>
    <w:p>
      <w:pPr>
        <w:spacing w:after="20"/>
      </w:pPr>
      <w:r>
        <w:rPr>
          <w:sz w:val="19"/>
        </w:rPr>
        <w:t>- Payment: Alibaba Trade Assurance, T/T 30% deposit / 70% before shipment.</w:t>
      </w:r>
    </w:p>
    <w:p>
      <w:pPr>
        <w:spacing w:after="20"/>
      </w:pPr>
      <w:r>
        <w:rPr>
          <w:sz w:val="19"/>
        </w:rPr>
        <w:t>- Please quote unit price (USD) at THREE volumes: trial qty / 2x / 4x (see quantities above).</w:t>
      </w:r>
    </w:p>
    <w:p>
      <w:pPr>
        <w:spacing w:after="20"/>
      </w:pPr>
      <w:r>
        <w:rPr>
          <w:sz w:val="19"/>
        </w:rPr>
        <w:t>- Include: production lead time (days), sample cost + express courier cost to Europe (DHL/FedEx),</w:t>
      </w:r>
    </w:p>
    <w:p>
      <w:pPr>
        <w:spacing w:after="20"/>
      </w:pPr>
      <w:r>
        <w:rPr>
          <w:sz w:val="19"/>
        </w:rPr>
        <w:t xml:space="preserve">  carton dimensions &amp; gross weight per export carton, units per carton, HS code you export under.</w:t>
      </w:r>
    </w:p>
    <w:p>
      <w:pPr>
        <w:spacing w:after="20"/>
      </w:pPr>
      <w:r>
        <w:rPr>
          <w:sz w:val="19"/>
        </w:rPr>
        <w:t>- Quality: we will order pre-shipment inspection (SGS/QIMA). Defect allowance in PO: max 2%.</w:t>
      </w:r>
    </w:p>
    <w:p>
      <w:pPr>
        <w:spacing w:after="20"/>
      </w:pPr>
      <w:r>
        <w:rPr>
          <w:sz w:val="19"/>
        </w:rPr>
        <w:t>- Packaging: neutral or our-brand retail box (artwork supplied after sample approval).</w:t>
      </w:r>
    </w:p>
    <w:p>
      <w:pPr>
        <w:spacing w:after="20"/>
      </w:pPr>
      <w:r>
        <w:rPr>
          <w:sz w:val="19"/>
        </w:rPr>
        <w:t xml:space="preserve">  FBA-ready: FNSKU barcode label per unit (we supply files), export carton &lt;= 23 kg,</w:t>
      </w:r>
    </w:p>
    <w:p>
      <w:pPr>
        <w:spacing w:after="20"/>
      </w:pPr>
      <w:r>
        <w:rPr>
          <w:sz w:val="19"/>
        </w:rPr>
        <w:t xml:space="preserve">  no third-party brand names/logos anywhere on product or packaging.</w:t>
      </w:r>
    </w:p>
    <w:p>
      <w:pPr>
        <w:spacing w:after="20"/>
      </w:pPr>
      <w:r>
        <w:rPr>
          <w:sz w:val="19"/>
        </w:rPr>
        <w:t>- Please reply within 7 days with the quote table filled.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ABOUT US</w:t>
      </w:r>
    </w:p>
    <w:p>
      <w:pPr>
        <w:spacing w:after="20"/>
      </w:pPr>
      <w:r>
        <w:rPr>
          <w:sz w:val="19"/>
        </w:rPr>
        <w:t>Treejar Trading — private-label seller on Amazon Europe (Germany, FBA). We launch trial orders</w:t>
      </w:r>
    </w:p>
    <w:p>
      <w:pPr>
        <w:spacing w:after="20"/>
      </w:pPr>
      <w:r>
        <w:rPr>
          <w:sz w:val="19"/>
        </w:rPr>
        <w:t>first and scale to repeat orders of 2-4x within 3-6 months for SKUs that perform.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Contact: David (Procurement) — reply via Alibaba TradeManager / e-mail in signature.</w:t>
      </w:r>
    </w:p>
    <w:p>
      <w:r>
        <w:br w:type="page"/>
      </w:r>
    </w:p>
    <w:p>
      <w:r>
        <w:rPr>
          <w:b/>
          <w:color w:val="8A5A0E"/>
          <w:sz w:val="28"/>
        </w:rPr>
        <w:t>RFQ 07 · 07 Cherry pitter table top</w:t>
      </w:r>
    </w:p>
    <w:p>
      <w:r>
        <w:rPr>
          <w:b/>
          <w:sz w:val="21"/>
        </w:rPr>
        <w:t>SUBJECT: RFQ: Table-top cherry pitter with splash guard (trial 500 pcs)</w:t>
      </w:r>
    </w:p>
    <w:p>
      <w:pPr>
        <w:spacing w:after="20"/>
      </w:pPr>
      <w:r>
        <w:rPr>
          <w:sz w:val="19"/>
        </w:rPr>
        <w:t>Dear Supplier,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We are sourcing a HOUSEHOLD CHERRY PITTER (table-top) for the German market (peak season Jun-Aug).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PRODUCT SPECIFICATION</w:t>
      </w:r>
    </w:p>
    <w:p>
      <w:pPr>
        <w:spacing w:after="20"/>
      </w:pPr>
      <w:r>
        <w:rPr>
          <w:sz w:val="19"/>
        </w:rPr>
        <w:t>- Table-top press-type pitter; hopper/chute feed preferred (continuous pitting, ~10-15 kg/h)</w:t>
      </w:r>
    </w:p>
    <w:p>
      <w:pPr>
        <w:spacing w:after="20"/>
      </w:pPr>
      <w:r>
        <w:rPr>
          <w:sz w:val="19"/>
        </w:rPr>
        <w:t xml:space="preserve">  OR 6-cherry multi-hole press — quote what you produce.</w:t>
      </w:r>
    </w:p>
    <w:p>
      <w:pPr>
        <w:spacing w:after="20"/>
      </w:pPr>
      <w:r>
        <w:rPr>
          <w:sz w:val="19"/>
        </w:rPr>
        <w:t>- Food-contact parts: stainless steel 304 / food-grade ABS; coated aluminum plunger OK.</w:t>
      </w:r>
    </w:p>
    <w:p>
      <w:pPr>
        <w:spacing w:after="20"/>
      </w:pPr>
      <w:r>
        <w:rPr>
          <w:sz w:val="19"/>
        </w:rPr>
        <w:t>- SPLASH GUARD (juice protection) + non-slip suction feet — both mandatory.</w:t>
      </w:r>
    </w:p>
    <w:p>
      <w:pPr>
        <w:spacing w:after="20"/>
      </w:pPr>
      <w:r>
        <w:rPr>
          <w:sz w:val="19"/>
        </w:rPr>
        <w:t>- Works with fresh, frozen and preserved cherries; spare wear-part (plunger tip) included.</w:t>
      </w:r>
    </w:p>
    <w:p>
      <w:pPr>
        <w:spacing w:after="20"/>
      </w:pPr>
      <w:r>
        <w:rPr>
          <w:sz w:val="19"/>
        </w:rPr>
        <w:t>- Bundle option to quote: + pit-collection container.</w:t>
      </w:r>
    </w:p>
    <w:p>
      <w:pPr>
        <w:spacing w:after="20"/>
      </w:pPr>
      <w:r>
        <w:rPr>
          <w:sz w:val="19"/>
        </w:rPr>
        <w:t>- LFGB test report for food contact (or we order on batch).</w:t>
      </w:r>
    </w:p>
    <w:p>
      <w:pPr>
        <w:spacing w:after="20"/>
      </w:pPr>
      <w:r>
        <w:rPr>
          <w:sz w:val="19"/>
        </w:rPr>
        <w:t>- Retail color box, our brand; German-language insert (artwork supplied).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QUANTITIES</w:t>
      </w:r>
    </w:p>
    <w:p>
      <w:pPr>
        <w:spacing w:after="20"/>
      </w:pPr>
      <w:r>
        <w:rPr>
          <w:sz w:val="19"/>
        </w:rPr>
        <w:t>- Trial order: 500 pcs. Repeat tiers: 1,000 / 2,000 pcs.</w:t>
      </w:r>
    </w:p>
    <w:p>
      <w:pPr>
        <w:spacing w:after="20"/>
      </w:pPr>
      <w:r>
        <w:rPr>
          <w:sz w:val="19"/>
        </w:rPr>
        <w:t>- Target FOB: &lt;= 5.00 USD/pc for table-top type at trial volume.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SAMPLES</w:t>
      </w:r>
    </w:p>
    <w:p>
      <w:pPr>
        <w:spacing w:after="20"/>
      </w:pPr>
      <w:r>
        <w:rPr>
          <w:sz w:val="19"/>
        </w:rPr>
        <w:t>- 2 samples + pitting demo video (fresh + frozen cherries).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COMMERCIAL TERMS &amp; QUOTE FORMAT</w:t>
      </w:r>
    </w:p>
    <w:p>
      <w:pPr>
        <w:spacing w:after="20"/>
      </w:pPr>
      <w:r>
        <w:rPr>
          <w:sz w:val="19"/>
        </w:rPr>
        <w:t>- Incoterms: FOB (state your port). Also quote DDP to Hamburg, Germany if available.</w:t>
      </w:r>
    </w:p>
    <w:p>
      <w:pPr>
        <w:spacing w:after="20"/>
      </w:pPr>
      <w:r>
        <w:rPr>
          <w:sz w:val="19"/>
        </w:rPr>
        <w:t>- Payment: Alibaba Trade Assurance, T/T 30% deposit / 70% before shipment.</w:t>
      </w:r>
    </w:p>
    <w:p>
      <w:pPr>
        <w:spacing w:after="20"/>
      </w:pPr>
      <w:r>
        <w:rPr>
          <w:sz w:val="19"/>
        </w:rPr>
        <w:t>- Please quote unit price (USD) at THREE volumes: trial qty / 2x / 4x (see quantities above).</w:t>
      </w:r>
    </w:p>
    <w:p>
      <w:pPr>
        <w:spacing w:after="20"/>
      </w:pPr>
      <w:r>
        <w:rPr>
          <w:sz w:val="19"/>
        </w:rPr>
        <w:t>- Include: production lead time (days), sample cost + express courier cost to Europe (DHL/FedEx),</w:t>
      </w:r>
    </w:p>
    <w:p>
      <w:pPr>
        <w:spacing w:after="20"/>
      </w:pPr>
      <w:r>
        <w:rPr>
          <w:sz w:val="19"/>
        </w:rPr>
        <w:t xml:space="preserve">  carton dimensions &amp; gross weight per export carton, units per carton, HS code you export under.</w:t>
      </w:r>
    </w:p>
    <w:p>
      <w:pPr>
        <w:spacing w:after="20"/>
      </w:pPr>
      <w:r>
        <w:rPr>
          <w:sz w:val="19"/>
        </w:rPr>
        <w:t>- Quality: we will order pre-shipment inspection (SGS/QIMA). Defect allowance in PO: max 2%.</w:t>
      </w:r>
    </w:p>
    <w:p>
      <w:pPr>
        <w:spacing w:after="20"/>
      </w:pPr>
      <w:r>
        <w:rPr>
          <w:sz w:val="19"/>
        </w:rPr>
        <w:t>- Packaging: neutral or our-brand retail box (artwork supplied after sample approval).</w:t>
      </w:r>
    </w:p>
    <w:p>
      <w:pPr>
        <w:spacing w:after="20"/>
      </w:pPr>
      <w:r>
        <w:rPr>
          <w:sz w:val="19"/>
        </w:rPr>
        <w:t xml:space="preserve">  FBA-ready: FNSKU barcode label per unit (we supply files), export carton &lt;= 23 kg,</w:t>
      </w:r>
    </w:p>
    <w:p>
      <w:pPr>
        <w:spacing w:after="20"/>
      </w:pPr>
      <w:r>
        <w:rPr>
          <w:sz w:val="19"/>
        </w:rPr>
        <w:t xml:space="preserve">  no third-party brand names/logos anywhere on product or packaging.</w:t>
      </w:r>
    </w:p>
    <w:p>
      <w:pPr>
        <w:spacing w:after="20"/>
      </w:pPr>
      <w:r>
        <w:rPr>
          <w:sz w:val="19"/>
        </w:rPr>
        <w:t>- Please reply within 7 days with the quote table filled.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ABOUT US</w:t>
      </w:r>
    </w:p>
    <w:p>
      <w:pPr>
        <w:spacing w:after="20"/>
      </w:pPr>
      <w:r>
        <w:rPr>
          <w:sz w:val="19"/>
        </w:rPr>
        <w:t>Treejar Trading — private-label seller on Amazon Europe (Germany, FBA). We launch trial orders</w:t>
      </w:r>
    </w:p>
    <w:p>
      <w:pPr>
        <w:spacing w:after="20"/>
      </w:pPr>
      <w:r>
        <w:rPr>
          <w:sz w:val="19"/>
        </w:rPr>
        <w:t>first and scale to repeat orders of 2-4x within 3-6 months for SKUs that perform.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Contact: David (Procurement) — reply via Alibaba TradeManager / e-mail in signature.</w:t>
      </w:r>
    </w:p>
    <w:p>
      <w:r>
        <w:br w:type="page"/>
      </w:r>
    </w:p>
    <w:p>
      <w:r>
        <w:rPr>
          <w:b/>
          <w:color w:val="8A5A0E"/>
          <w:sz w:val="28"/>
        </w:rPr>
        <w:t>RFQ 08 · 08 Magnetic fly screen 4pack</w:t>
      </w:r>
    </w:p>
    <w:p>
      <w:r>
        <w:rPr>
          <w:b/>
          <w:sz w:val="21"/>
        </w:rPr>
        <w:t>SUBJECT: RFQ: DIY magnetic window fly screen 150x130 cm, cuttable, 4-pack (trial 500 packs)</w:t>
      </w:r>
    </w:p>
    <w:p>
      <w:pPr>
        <w:spacing w:after="20"/>
      </w:pPr>
      <w:r>
        <w:rPr>
          <w:sz w:val="19"/>
        </w:rPr>
        <w:t>Dear Supplier,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We are sourcing a DIY MAGNETIC WINDOW INSECT SCREEN KIT for the German market (season Apr-Sep).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PRODUCT SPECIFICATION</w:t>
      </w:r>
    </w:p>
    <w:p>
      <w:pPr>
        <w:spacing w:after="20"/>
      </w:pPr>
      <w:r>
        <w:rPr>
          <w:sz w:val="19"/>
        </w:rPr>
        <w:t>- Kit for windows up to 150 x 130 cm, mesh CUTTABLE to size; tool-free magnet mounting.</w:t>
      </w:r>
    </w:p>
    <w:p>
      <w:pPr>
        <w:spacing w:after="20"/>
      </w:pPr>
      <w:r>
        <w:rPr>
          <w:sz w:val="19"/>
        </w:rPr>
        <w:t>- &gt;= 16 magnet sets per window (stronger hold than the 12-magnet market standard) +</w:t>
      </w:r>
    </w:p>
    <w:p>
      <w:pPr>
        <w:spacing w:after="20"/>
      </w:pPr>
      <w:r>
        <w:rPr>
          <w:sz w:val="19"/>
        </w:rPr>
        <w:t xml:space="preserve">  self-adhesive fixing plates with 3M (or equal) adhesive — residue-free removal.</w:t>
      </w:r>
    </w:p>
    <w:p>
      <w:pPr>
        <w:spacing w:after="20"/>
      </w:pPr>
      <w:r>
        <w:rPr>
          <w:sz w:val="19"/>
        </w:rPr>
        <w:t>- Fiberglass mesh, UV-resistant, anthracite/black; clear view + airflow optimized.</w:t>
      </w:r>
    </w:p>
    <w:p>
      <w:pPr>
        <w:spacing w:after="20"/>
      </w:pPr>
      <w:r>
        <w:rPr>
          <w:sz w:val="19"/>
        </w:rPr>
        <w:t>- Suitable for plastic, aluminum and wood frames.</w:t>
      </w:r>
    </w:p>
    <w:p>
      <w:pPr>
        <w:spacing w:after="20"/>
      </w:pPr>
      <w:r>
        <w:rPr>
          <w:sz w:val="19"/>
        </w:rPr>
        <w:t>- Retail unit: 4-PACK color box (4 complete window kits), our brand; German instruction</w:t>
      </w:r>
    </w:p>
    <w:p>
      <w:pPr>
        <w:spacing w:after="20"/>
      </w:pPr>
      <w:r>
        <w:rPr>
          <w:sz w:val="19"/>
        </w:rPr>
        <w:t xml:space="preserve">  leaflet (artwork supplied).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QUANTITIES</w:t>
      </w:r>
    </w:p>
    <w:p>
      <w:pPr>
        <w:spacing w:after="20"/>
      </w:pPr>
      <w:r>
        <w:rPr>
          <w:sz w:val="19"/>
        </w:rPr>
        <w:t>- Trial order: 500 x 4-packs (2,000 kits). Repeat tiers: 1,000 / 2,000 packs.</w:t>
      </w:r>
    </w:p>
    <w:p>
      <w:pPr>
        <w:spacing w:after="20"/>
      </w:pPr>
      <w:r>
        <w:rPr>
          <w:sz w:val="19"/>
        </w:rPr>
        <w:t>- Target FOB: &lt;= 6.40 USD per 4-pack at trial volume.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SAMPLES</w:t>
      </w:r>
    </w:p>
    <w:p>
      <w:pPr>
        <w:spacing w:after="20"/>
      </w:pPr>
      <w:r>
        <w:rPr>
          <w:sz w:val="19"/>
        </w:rPr>
        <w:t>- 2 sample kits; please state magnet strength (N) and adhesive brand.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COMMERCIAL TERMS &amp; QUOTE FORMAT</w:t>
      </w:r>
    </w:p>
    <w:p>
      <w:pPr>
        <w:spacing w:after="20"/>
      </w:pPr>
      <w:r>
        <w:rPr>
          <w:sz w:val="19"/>
        </w:rPr>
        <w:t>- Incoterms: FOB (state your port). Also quote DDP to Hamburg, Germany if available.</w:t>
      </w:r>
    </w:p>
    <w:p>
      <w:pPr>
        <w:spacing w:after="20"/>
      </w:pPr>
      <w:r>
        <w:rPr>
          <w:sz w:val="19"/>
        </w:rPr>
        <w:t>- Payment: Alibaba Trade Assurance, T/T 30% deposit / 70% before shipment.</w:t>
      </w:r>
    </w:p>
    <w:p>
      <w:pPr>
        <w:spacing w:after="20"/>
      </w:pPr>
      <w:r>
        <w:rPr>
          <w:sz w:val="19"/>
        </w:rPr>
        <w:t>- Please quote unit price (USD) at THREE volumes: trial qty / 2x / 4x (see quantities above).</w:t>
      </w:r>
    </w:p>
    <w:p>
      <w:pPr>
        <w:spacing w:after="20"/>
      </w:pPr>
      <w:r>
        <w:rPr>
          <w:sz w:val="19"/>
        </w:rPr>
        <w:t>- Include: production lead time (days), sample cost + express courier cost to Europe (DHL/FedEx),</w:t>
      </w:r>
    </w:p>
    <w:p>
      <w:pPr>
        <w:spacing w:after="20"/>
      </w:pPr>
      <w:r>
        <w:rPr>
          <w:sz w:val="19"/>
        </w:rPr>
        <w:t xml:space="preserve">  carton dimensions &amp; gross weight per export carton, units per carton, HS code you export under.</w:t>
      </w:r>
    </w:p>
    <w:p>
      <w:pPr>
        <w:spacing w:after="20"/>
      </w:pPr>
      <w:r>
        <w:rPr>
          <w:sz w:val="19"/>
        </w:rPr>
        <w:t>- Quality: we will order pre-shipment inspection (SGS/QIMA). Defect allowance in PO: max 2%.</w:t>
      </w:r>
    </w:p>
    <w:p>
      <w:pPr>
        <w:spacing w:after="20"/>
      </w:pPr>
      <w:r>
        <w:rPr>
          <w:sz w:val="19"/>
        </w:rPr>
        <w:t>- Packaging: neutral or our-brand retail box (artwork supplied after sample approval).</w:t>
      </w:r>
    </w:p>
    <w:p>
      <w:pPr>
        <w:spacing w:after="20"/>
      </w:pPr>
      <w:r>
        <w:rPr>
          <w:sz w:val="19"/>
        </w:rPr>
        <w:t xml:space="preserve">  FBA-ready: FNSKU barcode label per unit (we supply files), export carton &lt;= 23 kg,</w:t>
      </w:r>
    </w:p>
    <w:p>
      <w:pPr>
        <w:spacing w:after="20"/>
      </w:pPr>
      <w:r>
        <w:rPr>
          <w:sz w:val="19"/>
        </w:rPr>
        <w:t xml:space="preserve">  no third-party brand names/logos anywhere on product or packaging.</w:t>
      </w:r>
    </w:p>
    <w:p>
      <w:pPr>
        <w:spacing w:after="20"/>
      </w:pPr>
      <w:r>
        <w:rPr>
          <w:sz w:val="19"/>
        </w:rPr>
        <w:t>- Please reply within 7 days with the quote table filled.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ABOUT US</w:t>
      </w:r>
    </w:p>
    <w:p>
      <w:pPr>
        <w:spacing w:after="20"/>
      </w:pPr>
      <w:r>
        <w:rPr>
          <w:sz w:val="19"/>
        </w:rPr>
        <w:t>Treejar Trading — private-label seller on Amazon Europe (Germany, FBA). We launch trial orders</w:t>
      </w:r>
    </w:p>
    <w:p>
      <w:pPr>
        <w:spacing w:after="20"/>
      </w:pPr>
      <w:r>
        <w:rPr>
          <w:sz w:val="19"/>
        </w:rPr>
        <w:t>first and scale to repeat orders of 2-4x within 3-6 months for SKUs that perform.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Contact: David (Procurement) — reply via Alibaba TradeManager / e-mail in signature.</w:t>
      </w:r>
    </w:p>
    <w:p>
      <w:r>
        <w:br w:type="page"/>
      </w:r>
    </w:p>
    <w:p>
      <w:r>
        <w:rPr>
          <w:b/>
          <w:color w:val="8A5A0E"/>
          <w:sz w:val="28"/>
        </w:rPr>
        <w:t>RFQ 09 · 09 Cooling blanket arc chill</w:t>
      </w:r>
    </w:p>
    <w:p>
      <w:r>
        <w:rPr>
          <w:b/>
          <w:sz w:val="21"/>
        </w:rPr>
        <w:t>SUBJECT: RFQ: Cooling blanket Q-max &gt;= 0.4 (Arc-Chill type), 150x200 cm (trial 300 pcs)</w:t>
      </w:r>
    </w:p>
    <w:p>
      <w:pPr>
        <w:spacing w:after="20"/>
      </w:pPr>
      <w:r>
        <w:rPr>
          <w:sz w:val="19"/>
        </w:rPr>
        <w:t>Dear Supplier,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We are sourcing a COOLING BLANKET (summer, cool-touch) for the German market (season May-Aug).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PRODUCT SPECIFICATION</w:t>
      </w:r>
    </w:p>
    <w:p>
      <w:pPr>
        <w:spacing w:after="20"/>
      </w:pPr>
      <w:r>
        <w:rPr>
          <w:sz w:val="19"/>
        </w:rPr>
        <w:t>- Size 150 x 200 cm (also quote 130x170 and 220x200 for line extension).</w:t>
      </w:r>
    </w:p>
    <w:p>
      <w:pPr>
        <w:spacing w:after="20"/>
      </w:pPr>
      <w:r>
        <w:rPr>
          <w:sz w:val="19"/>
        </w:rPr>
        <w:t>- Cool side: cool-touch nylon (mica nylon / "Arc-Chill" class fiber), Q-MAX &gt;= 0.4 —</w:t>
      </w:r>
    </w:p>
    <w:p>
      <w:pPr>
        <w:spacing w:after="20"/>
      </w:pPr>
      <w:r>
        <w:rPr>
          <w:sz w:val="19"/>
        </w:rPr>
        <w:t xml:space="preserve">  test report required; reverse side: breathable cotton or bamboo viscose.</w:t>
      </w:r>
    </w:p>
    <w:p>
      <w:pPr>
        <w:spacing w:after="20"/>
      </w:pPr>
      <w:r>
        <w:rPr>
          <w:sz w:val="19"/>
        </w:rPr>
        <w:t>- Double-side design (cool summer side / soft side), weight ~0.9-1.1 kg.</w:t>
      </w:r>
    </w:p>
    <w:p>
      <w:pPr>
        <w:spacing w:after="20"/>
      </w:pPr>
      <w:r>
        <w:rPr>
          <w:sz w:val="19"/>
        </w:rPr>
        <w:t>- Machine washable 30C without losing cooling effect; yarn-dyed (no fading/shrinking).</w:t>
      </w:r>
    </w:p>
    <w:p>
      <w:pPr>
        <w:spacing w:after="20"/>
      </w:pPr>
      <w:r>
        <w:rPr>
          <w:sz w:val="19"/>
        </w:rPr>
        <w:t>- OEKO-TEX Standard 100 certificate — mandatory for Germany.</w:t>
      </w:r>
    </w:p>
    <w:p>
      <w:pPr>
        <w:spacing w:after="20"/>
      </w:pPr>
      <w:r>
        <w:rPr>
          <w:sz w:val="19"/>
        </w:rPr>
        <w:t>- Colors: grey + blue. Retail: zippered PVC/PEVA carry bag + our-brand insert card.</w:t>
      </w:r>
    </w:p>
    <w:p>
      <w:pPr>
        <w:spacing w:after="20"/>
      </w:pPr>
      <w:r>
        <w:rPr>
          <w:sz w:val="19"/>
        </w:rPr>
        <w:t>- Premium option to quote separately: PCM gel-infused version.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QUANTITIES</w:t>
      </w:r>
    </w:p>
    <w:p>
      <w:pPr>
        <w:spacing w:after="20"/>
      </w:pPr>
      <w:r>
        <w:rPr>
          <w:sz w:val="19"/>
        </w:rPr>
        <w:t>- Trial order: 300 pcs (150x200). Repeat tiers: 600 / 1,200 pcs.</w:t>
      </w:r>
    </w:p>
    <w:p>
      <w:pPr>
        <w:spacing w:after="20"/>
      </w:pPr>
      <w:r>
        <w:rPr>
          <w:sz w:val="19"/>
        </w:rPr>
        <w:t>- Target FOB: &lt;= 8.00 USD/pc at trial volume.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SAMPLES</w:t>
      </w:r>
    </w:p>
    <w:p>
      <w:pPr>
        <w:spacing w:after="20"/>
      </w:pPr>
      <w:r>
        <w:rPr>
          <w:sz w:val="19"/>
        </w:rPr>
        <w:t>- 2 samples (grey) + Q-max test report + OEKO-TEX certificate copy.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b/>
          <w:sz w:val="19"/>
        </w:rPr>
        <w:t>COMMERCIAL TERMS &amp; QUOTE FORMAT</w:t>
      </w:r>
    </w:p>
    <w:p>
      <w:pPr>
        <w:spacing w:after="20"/>
      </w:pPr>
      <w:r>
        <w:rPr>
          <w:sz w:val="19"/>
        </w:rPr>
        <w:t>- Incoterms: FOB (state your port). Also quote DDP to Hamburg, Germany if available.</w:t>
      </w:r>
    </w:p>
    <w:p>
      <w:pPr>
        <w:spacing w:after="20"/>
      </w:pPr>
      <w:r>
        <w:rPr>
          <w:sz w:val="19"/>
        </w:rPr>
        <w:t>- Payment: Alibaba Trade Assurance, T/T 30% deposit / 70% before shipment.</w:t>
      </w:r>
    </w:p>
    <w:p>
      <w:pPr>
        <w:spacing w:after="20"/>
      </w:pPr>
      <w:r>
        <w:rPr>
          <w:sz w:val="19"/>
        </w:rPr>
        <w:t>- Please quote unit price (USD) at THREE volumes: trial qty / 2x / 4x (see quantities above).</w:t>
      </w:r>
    </w:p>
    <w:p>
      <w:pPr>
        <w:spacing w:after="20"/>
      </w:pPr>
      <w:r>
        <w:rPr>
          <w:sz w:val="19"/>
        </w:rPr>
        <w:t>- Include: production lead time (days), sample cost + express courier cost to Europe (DHL/FedEx),</w:t>
      </w:r>
    </w:p>
    <w:p>
      <w:pPr>
        <w:spacing w:after="20"/>
      </w:pPr>
      <w:r>
        <w:rPr>
          <w:sz w:val="19"/>
        </w:rPr>
        <w:t xml:space="preserve">  carton dimensions &amp; gross weight per export carton, units per carton, HS code you export under.</w:t>
      </w:r>
    </w:p>
    <w:p>
      <w:pPr>
        <w:spacing w:after="20"/>
      </w:pPr>
      <w:r>
        <w:rPr>
          <w:sz w:val="19"/>
        </w:rPr>
        <w:t>- Quality: we will order pre-shipment inspection (SGS/QIMA). Defect allowance in PO: max 2%.</w:t>
      </w:r>
    </w:p>
    <w:p>
      <w:pPr>
        <w:spacing w:after="20"/>
      </w:pPr>
      <w:r>
        <w:rPr>
          <w:sz w:val="19"/>
        </w:rPr>
        <w:t>- Packaging: neutral or our-brand retail box (artwork supplied after sample approval).</w:t>
      </w:r>
    </w:p>
    <w:p>
      <w:pPr>
        <w:spacing w:after="20"/>
      </w:pPr>
      <w:r>
        <w:rPr>
          <w:sz w:val="19"/>
        </w:rPr>
        <w:t xml:space="preserve">  FBA-ready: FNSKU barcode label per unit (we supply files), export carton &lt;= 23 kg,</w:t>
      </w:r>
    </w:p>
    <w:p>
      <w:pPr>
        <w:spacing w:after="20"/>
      </w:pPr>
      <w:r>
        <w:rPr>
          <w:sz w:val="19"/>
        </w:rPr>
        <w:t xml:space="preserve">  no third-party brand names/logos anywhere on product or packaging.</w:t>
      </w:r>
    </w:p>
    <w:p>
      <w:pPr>
        <w:spacing w:after="20"/>
      </w:pPr>
      <w:r>
        <w:rPr>
          <w:sz w:val="19"/>
        </w:rPr>
        <w:t>- Please reply within 7 days with the quote table filled.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ABOUT US</w:t>
      </w:r>
    </w:p>
    <w:p>
      <w:pPr>
        <w:spacing w:after="20"/>
      </w:pPr>
      <w:r>
        <w:rPr>
          <w:sz w:val="19"/>
        </w:rPr>
        <w:t>Treejar Trading — private-label seller on Amazon Europe (Germany, FBA). We launch trial orders</w:t>
      </w:r>
    </w:p>
    <w:p>
      <w:pPr>
        <w:spacing w:after="20"/>
      </w:pPr>
      <w:r>
        <w:rPr>
          <w:sz w:val="19"/>
        </w:rPr>
        <w:t>first and scale to repeat orders of 2-4x within 3-6 months for SKUs that perform.</w:t>
      </w:r>
    </w:p>
    <w:p>
      <w:pPr>
        <w:spacing w:after="20"/>
      </w:pPr>
      <w:r>
        <w:rPr>
          <w:sz w:val="19"/>
        </w:rPr>
      </w:r>
    </w:p>
    <w:p>
      <w:pPr>
        <w:spacing w:after="20"/>
      </w:pPr>
      <w:r>
        <w:rPr>
          <w:sz w:val="19"/>
        </w:rPr>
        <w:t>Contact: David (Procurement) — reply via Alibaba TradeManager / e-mail in signature.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