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33F2F"/>
          <w:sz w:val="40"/>
          <w:szCs w:val="40"/>
        </w:rPr>
        <w:t xml:space="preserve">TRI VANANDA</w:t>
      </w:r>
    </w:p>
    <w:p>
      <w:pPr>
        <w:spacing w:after="40" w:before="0"/>
      </w:pPr>
      <w:r>
        <w:rPr>
          <w:rFonts w:ascii="Arial" w:cs="Arial" w:eastAsia="Arial" w:hAnsi="Arial"/>
          <w:color w:val="6B6A60"/>
          <w:sz w:val="24"/>
          <w:szCs w:val="24"/>
        </w:rPr>
        <w:t xml:space="preserve">Written Interview Post — Ecosystem Integration (PRU · JAMPA · Trisara · the farm at Tri Vananda)</w:t>
      </w:r>
    </w:p>
    <w:p>
      <w:pPr>
        <w:spacing w:after="240" w:before="0"/>
      </w:pPr>
      <w:r>
        <w:rPr>
          <w:rFonts w:ascii="Arial" w:cs="Arial" w:eastAsia="Arial" w:hAnsi="Arial"/>
          <w:i/>
          <w:iCs/>
          <w:color w:val="6B6A60"/>
          <w:sz w:val="20"/>
          <w:szCs w:val="20"/>
        </w:rPr>
        <w:t xml:space="preserve">Draft for review · July 2026 · Questions final per approved outline — all answers are DRAFTS for Chef Jimmy to use, edit, or replace with his own words</w:t>
      </w:r>
    </w:p>
    <w:p>
      <w:pPr>
        <w:pStyle w:val="Heading1"/>
        <w:pBdr>
          <w:bottom w:val="single" w:color="233F2F" w:sz="6" w:space="4"/>
        </w:pBdr>
        <w:spacing w:after="160" w:before="320"/>
      </w:pPr>
      <w:r>
        <w:rPr>
          <w:rFonts w:ascii="Arial" w:cs="Arial" w:eastAsia="Arial" w:hAnsi="Arial"/>
          <w:b/>
          <w:bCs/>
          <w:color w:val="233F2F"/>
          <w:sz w:val="28"/>
          <w:szCs w:val="28"/>
        </w:rPr>
        <w:t xml:space="preserve">The Interview</w:t>
      </w:r>
    </w:p>
    <w:p>
      <w:pPr>
        <w:spacing w:after="120" w:before="0"/>
      </w:pPr>
      <w:r>
        <w:rPr>
          <w:rFonts w:ascii="Arial" w:cs="Arial" w:eastAsia="Arial" w:hAnsi="Arial"/>
          <w:b/>
          <w:bCs/>
          <w:color w:val="233F2F"/>
          <w:sz w:val="32"/>
          <w:szCs w:val="32"/>
        </w:rPr>
        <w:t xml:space="preserve">From Roots to Table — The Rarest Ingredient Is the People Behind It</w:t>
      </w:r>
    </w:p>
    <w:p>
      <w:pPr>
        <w:spacing w:after="240" w:before="0"/>
      </w:pPr>
      <w:r>
        <w:rPr>
          <w:rFonts w:ascii="Arial" w:cs="Arial" w:eastAsia="Arial" w:hAnsi="Arial"/>
          <w:i/>
          <w:iCs/>
          <w:color w:val="222222"/>
          <w:sz w:val="22"/>
          <w:szCs w:val="22"/>
        </w:rPr>
        <w:t xml:space="preserve">Every great kitchen claims rare ingredients. Chef Jimmy Ophorst of PRU, Phuket's first Michelin-starred restaurant, has a different answer to what rarity means: the farmer, the fisherman, and the pair of hands you cannot replace. A conversation about the people who grow Phuket's finest tables — from the local roots of the farm at Tri Vananda to JAMPA's fire and PRU's counter at Trisara.</w:t>
      </w:r>
    </w:p>
    <w:p>
      <w:pPr>
        <w:spacing w:after="140" w:before="280"/>
      </w:pPr>
      <w:r>
        <w:rPr>
          <w:rFonts w:ascii="Arial" w:cs="Arial" w:eastAsia="Arial" w:hAnsi="Arial"/>
          <w:b/>
          <w:bCs/>
          <w:color w:val="CF554E"/>
          <w:spacing w:val="20"/>
          <w:sz w:val="20"/>
          <w:szCs w:val="20"/>
        </w:rPr>
        <w:t xml:space="preserve">MOVEMENT 1 — REDEFINING RARE</w:t>
      </w:r>
    </w:p>
    <w:p>
      <w:pPr>
        <w:spacing w:after="100" w:before="200"/>
      </w:pPr>
      <w:r>
        <w:rPr>
          <w:rFonts w:ascii="Arial" w:cs="Arial" w:eastAsia="Arial" w:hAnsi="Arial"/>
          <w:b/>
          <w:bCs/>
          <w:color w:val="233F2F"/>
          <w:sz w:val="23"/>
          <w:szCs w:val="23"/>
        </w:rPr>
        <w:t xml:space="preserve">Q: Chefs usually measure rarity in ingredients. You seem to measure it in people. When did that begin for you?</w:t>
      </w:r>
    </w:p>
    <w:p>
      <w:pPr>
        <w:spacing w:after="100"/>
        <w:ind w:left="360"/>
      </w:pPr>
      <w:r>
        <w:rPr>
          <w:rFonts w:ascii="Arial" w:cs="Arial" w:eastAsia="Arial" w:hAnsi="Arial"/>
          <w:color w:val="222222"/>
          <w:sz w:val="22"/>
          <w:szCs w:val="22"/>
        </w:rPr>
        <w:t xml:space="preserve">When we opened PRU ten years ago, nobody paid enough attention to Thai produce. People simply didn't take it seriously the way they do today. And I realised quite quickly that the ingredient was never the problem — the attention was. Behind every overlooked ingredient there was a person nobody was asking. We wanted Thai ingredients to receive the respect they deserved, and farmers to receive the value they deserved. Once you see it that way, you never look at a plate the same again.</w:t>
      </w:r>
    </w:p>
    <w:p>
      <w:pPr>
        <w:spacing w:after="200"/>
        <w:ind w:left="360"/>
      </w:pPr>
      <w:r>
        <w:rPr>
          <w:rFonts w:ascii="Arial" w:cs="Arial" w:eastAsia="Arial" w:hAnsi="Arial"/>
          <w:color w:val="6B6A60"/>
          <w:sz w:val="18"/>
          <w:szCs w:val="18"/>
        </w:rPr>
        <w:t xml:space="preserve">— Draft answer for Chef Jimmy's review</w:t>
      </w:r>
    </w:p>
    <w:p>
      <w:pPr>
        <w:spacing w:after="100" w:before="200"/>
      </w:pPr>
      <w:r>
        <w:rPr>
          <w:rFonts w:ascii="Arial" w:cs="Arial" w:eastAsia="Arial" w:hAnsi="Arial"/>
          <w:b/>
          <w:bCs/>
          <w:color w:val="233F2F"/>
          <w:sz w:val="23"/>
          <w:szCs w:val="23"/>
        </w:rPr>
        <w:t xml:space="preserve">Q: Today you can buy almost anything in the world overnight. What can't you buy?</w:t>
      </w:r>
    </w:p>
    <w:p>
      <w:pPr>
        <w:spacing w:after="100"/>
        <w:ind w:left="360"/>
      </w:pPr>
      <w:r>
        <w:rPr>
          <w:rFonts w:ascii="Arial" w:cs="Arial" w:eastAsia="Arial" w:hAnsi="Arial"/>
          <w:color w:val="222222"/>
          <w:sz w:val="22"/>
          <w:szCs w:val="22"/>
        </w:rPr>
        <w:t xml:space="preserve">The relationship. You can pay for a delivery; you cannot pay for someone to call you first when the harvest is good. That takes years. We don't only support our producers financially — we work with them on how to improve their crops, how to grow better quality, how to ask for the true value of what they make. Money moves ingredients. Trust moves everything else.</w:t>
      </w:r>
    </w:p>
    <w:p>
      <w:pPr>
        <w:spacing w:after="200"/>
        <w:ind w:left="360"/>
      </w:pPr>
      <w:r>
        <w:rPr>
          <w:rFonts w:ascii="Arial" w:cs="Arial" w:eastAsia="Arial" w:hAnsi="Arial"/>
          <w:color w:val="6B6A60"/>
          <w:sz w:val="18"/>
          <w:szCs w:val="18"/>
        </w:rPr>
        <w:t xml:space="preserve">— Draft answer for Chef Jimmy's review</w:t>
      </w:r>
    </w:p>
    <w:p>
      <w:pPr>
        <w:spacing w:after="100" w:before="200"/>
      </w:pPr>
      <w:r>
        <w:rPr>
          <w:rFonts w:ascii="Arial" w:cs="Arial" w:eastAsia="Arial" w:hAnsi="Arial"/>
          <w:b/>
          <w:bCs/>
          <w:color w:val="233F2F"/>
          <w:sz w:val="23"/>
          <w:szCs w:val="23"/>
        </w:rPr>
        <w:t xml:space="preserve">Q: You arrived in Thailand as an outsider. Where did you actually learn to cook this country?</w:t>
      </w:r>
    </w:p>
    <w:p>
      <w:pPr>
        <w:spacing w:after="100"/>
        <w:ind w:left="360"/>
      </w:pPr>
      <w:r>
        <w:rPr>
          <w:rFonts w:ascii="Arial" w:cs="Arial" w:eastAsia="Arial" w:hAnsi="Arial"/>
          <w:color w:val="222222"/>
          <w:sz w:val="22"/>
          <w:szCs w:val="22"/>
        </w:rPr>
        <w:t xml:space="preserve">That's one hundred percent true — I have never read a Thai recipe in my life. I learned this country through conversations: with farmers, fishermen, producers, in their fields and on their boats. A supplier gives you a product. These people gave me the reason the product exists — the season, the soil, the story. That's the part you can actually taste.</w:t>
      </w:r>
    </w:p>
    <w:p>
      <w:pPr>
        <w:spacing w:after="200"/>
        <w:ind w:left="360"/>
      </w:pPr>
      <w:r>
        <w:rPr>
          <w:rFonts w:ascii="Arial" w:cs="Arial" w:eastAsia="Arial" w:hAnsi="Arial"/>
          <w:color w:val="6B6A60"/>
          <w:sz w:val="18"/>
          <w:szCs w:val="18"/>
        </w:rPr>
        <w:t xml:space="preserve">— Draft answer for Chef Jimmy's review</w:t>
      </w:r>
    </w:p>
    <w:p>
      <w:pPr>
        <w:spacing w:after="140" w:before="280"/>
      </w:pPr>
      <w:r>
        <w:rPr>
          <w:rFonts w:ascii="Arial" w:cs="Arial" w:eastAsia="Arial" w:hAnsi="Arial"/>
          <w:b/>
          <w:bCs/>
          <w:color w:val="CF554E"/>
          <w:spacing w:val="20"/>
          <w:sz w:val="20"/>
          <w:szCs w:val="20"/>
        </w:rPr>
        <w:t xml:space="preserve">MOVEMENT 2 — THE PEOPLE BEHIND THE PLATE</w:t>
      </w:r>
    </w:p>
    <w:p>
      <w:pPr>
        <w:spacing w:after="100" w:before="200"/>
      </w:pPr>
      <w:r>
        <w:rPr>
          <w:rFonts w:ascii="Arial" w:cs="Arial" w:eastAsia="Arial" w:hAnsi="Arial"/>
          <w:b/>
          <w:bCs/>
          <w:color w:val="233F2F"/>
          <w:sz w:val="23"/>
          <w:szCs w:val="23"/>
        </w:rPr>
        <w:t xml:space="preserve">Q: Is there a producer whose story changed how you think about your own menu?</w:t>
      </w:r>
    </w:p>
    <w:p>
      <w:pPr>
        <w:spacing w:after="100"/>
        <w:ind w:left="360"/>
      </w:pPr>
      <w:r>
        <w:rPr>
          <w:rFonts w:ascii="Arial" w:cs="Arial" w:eastAsia="Arial" w:hAnsi="Arial"/>
          <w:color w:val="222222"/>
          <w:sz w:val="22"/>
          <w:szCs w:val="22"/>
        </w:rPr>
        <w:t xml:space="preserve">Theirs, completely. There was a time when their pepper travelled the world through one of Asia's great trading ports — and then it simply disappeared from memory. When we started working together, I made the family one promise: there will always be a dish on our menu representing their pepper, until it becomes successful enough not to need us anymore. The farm produces around two hundred kilograms a year. We take nearly half. But the dish isn't ours — it's five generations of theirs.</w:t>
      </w:r>
    </w:p>
    <w:p>
      <w:pPr>
        <w:spacing w:after="200"/>
        <w:ind w:left="360"/>
      </w:pPr>
      <w:r>
        <w:rPr>
          <w:rFonts w:ascii="Arial" w:cs="Arial" w:eastAsia="Arial" w:hAnsi="Arial"/>
          <w:color w:val="6B6A60"/>
          <w:sz w:val="18"/>
          <w:szCs w:val="18"/>
        </w:rPr>
        <w:t xml:space="preserve">— Draft answer for Chef Jimmy's review</w:t>
      </w:r>
    </w:p>
    <w:p>
      <w:pPr>
        <w:spacing w:after="100" w:before="200"/>
      </w:pPr>
      <w:r>
        <w:rPr>
          <w:rFonts w:ascii="Arial" w:cs="Arial" w:eastAsia="Arial" w:hAnsi="Arial"/>
          <w:b/>
          <w:bCs/>
          <w:color w:val="233F2F"/>
          <w:sz w:val="23"/>
          <w:szCs w:val="23"/>
        </w:rPr>
        <w:t xml:space="preserve">Q: Ten years of working with the same people — has that trust ever really been tested?</w:t>
      </w:r>
    </w:p>
    <w:p>
      <w:pPr>
        <w:spacing w:after="100"/>
        <w:ind w:left="360"/>
      </w:pPr>
      <w:r>
        <w:rPr>
          <w:rFonts w:ascii="Arial" w:cs="Arial" w:eastAsia="Arial" w:hAnsi="Arial"/>
          <w:color w:val="222222"/>
          <w:sz w:val="22"/>
          <w:szCs w:val="22"/>
        </w:rPr>
        <w:t xml:space="preserve">It might be the main one. During the pandemic, one of our mango farmers couldn't sell anything — prices fell so far that letting the fruit rot made more sense than picking it. So we bought all five hundred kilograms. The next year, I was the first person he called. He kept his business, and we get some of the best mangoes in the country. But honestly, it was never a transaction. These people are the reason I am able to live and work in this country.</w:t>
      </w:r>
    </w:p>
    <w:p>
      <w:pPr>
        <w:spacing w:after="200"/>
        <w:ind w:left="360"/>
      </w:pPr>
      <w:r>
        <w:rPr>
          <w:rFonts w:ascii="Arial" w:cs="Arial" w:eastAsia="Arial" w:hAnsi="Arial"/>
          <w:color w:val="6B6A60"/>
          <w:sz w:val="18"/>
          <w:szCs w:val="18"/>
        </w:rPr>
        <w:t xml:space="preserve">— Draft answer for Chef Jimmy's review</w:t>
      </w:r>
    </w:p>
    <w:p>
      <w:pPr>
        <w:spacing w:after="100" w:before="200"/>
      </w:pPr>
      <w:r>
        <w:rPr>
          <w:rFonts w:ascii="Arial" w:cs="Arial" w:eastAsia="Arial" w:hAnsi="Arial"/>
          <w:b/>
          <w:bCs/>
          <w:color w:val="233F2F"/>
          <w:sz w:val="23"/>
          <w:szCs w:val="23"/>
        </w:rPr>
        <w:t xml:space="preserve">Q: Some of Thailand's ingredients are quietly disappearing. What responsibility does a kitchen have when that happens?</w:t>
      </w:r>
    </w:p>
    <w:p>
      <w:pPr>
        <w:spacing w:after="100"/>
        <w:ind w:left="360"/>
      </w:pPr>
      <w:r>
        <w:rPr>
          <w:rFonts w:ascii="Arial" w:cs="Arial" w:eastAsia="Arial" w:hAnsi="Arial"/>
          <w:color w:val="222222"/>
          <w:sz w:val="22"/>
          <w:szCs w:val="22"/>
        </w:rPr>
        <w:t xml:space="preserve">It disappears — quietly, and usually forever. There's a fruit I love that grows on trees thirty, forty metres tall. The younger generation stopped climbing, and the fruit began to vanish with them. Then I met a farmer who still climbs. Now, every year, in its one short month of season, we buy everything he harvests. We're not just buying fruit. We're buying the ingredient one more year of existence.</w:t>
      </w:r>
    </w:p>
    <w:p>
      <w:pPr>
        <w:spacing w:after="200"/>
        <w:ind w:left="360"/>
      </w:pPr>
      <w:r>
        <w:rPr>
          <w:rFonts w:ascii="Arial" w:cs="Arial" w:eastAsia="Arial" w:hAnsi="Arial"/>
          <w:color w:val="6B6A60"/>
          <w:sz w:val="18"/>
          <w:szCs w:val="18"/>
        </w:rPr>
        <w:t xml:space="preserve">— Draft answer for Chef Jimmy's review</w:t>
      </w:r>
    </w:p>
    <w:p>
      <w:pPr>
        <w:spacing w:after="100" w:before="200"/>
      </w:pPr>
      <w:r>
        <w:rPr>
          <w:rFonts w:ascii="Arial" w:cs="Arial" w:eastAsia="Arial" w:hAnsi="Arial"/>
          <w:b/>
          <w:bCs/>
          <w:color w:val="233F2F"/>
          <w:sz w:val="23"/>
          <w:szCs w:val="23"/>
        </w:rPr>
        <w:t xml:space="preserve">Q: After a decade, how have your producers changed — and how have they changed you?</w:t>
      </w:r>
    </w:p>
    <w:p>
      <w:pPr>
        <w:spacing w:after="100"/>
        <w:ind w:left="360"/>
      </w:pPr>
      <w:r>
        <w:rPr>
          <w:rFonts w:ascii="Arial" w:cs="Arial" w:eastAsia="Arial" w:hAnsi="Arial"/>
          <w:color w:val="222222"/>
          <w:sz w:val="22"/>
          <w:szCs w:val="22"/>
        </w:rPr>
        <w:t xml:space="preserve">The kitchen owes them, always. We want the best for our farmers because that is the only way we, as a restaurant, can achieve the best ourselves. When PRU opened, many producers were focused on volume, often at the expense of quality. Today many of them have realised that producing less, but better, is far more sustainable — for the land and for their families. If that's the one thing that outlasts us, I'd be happy.</w:t>
      </w:r>
    </w:p>
    <w:p>
      <w:pPr>
        <w:spacing w:after="200"/>
        <w:ind w:left="360"/>
      </w:pPr>
      <w:r>
        <w:rPr>
          <w:rFonts w:ascii="Arial" w:cs="Arial" w:eastAsia="Arial" w:hAnsi="Arial"/>
          <w:color w:val="6B6A60"/>
          <w:sz w:val="18"/>
          <w:szCs w:val="18"/>
        </w:rPr>
        <w:t xml:space="preserve">— Draft answer for Chef Jimmy's review</w:t>
      </w:r>
    </w:p>
    <w:p>
      <w:pPr>
        <w:spacing w:after="140" w:before="280"/>
      </w:pPr>
      <w:r>
        <w:rPr>
          <w:rFonts w:ascii="Arial" w:cs="Arial" w:eastAsia="Arial" w:hAnsi="Arial"/>
          <w:b/>
          <w:bCs/>
          <w:color w:val="CF554E"/>
          <w:spacing w:val="20"/>
          <w:sz w:val="20"/>
          <w:szCs w:val="20"/>
        </w:rPr>
        <w:t xml:space="preserve">MOVEMENT 3 — FROM ROOTS TO TABLE</w:t>
      </w:r>
    </w:p>
    <w:p>
      <w:pPr>
        <w:spacing w:after="100" w:before="200"/>
      </w:pPr>
      <w:r>
        <w:rPr>
          <w:rFonts w:ascii="Arial" w:cs="Arial" w:eastAsia="Arial" w:hAnsi="Arial"/>
          <w:b/>
          <w:bCs/>
          <w:color w:val="233F2F"/>
          <w:sz w:val="23"/>
          <w:szCs w:val="23"/>
        </w:rPr>
        <w:t xml:space="preserve">Q: Your kitchens now stretch from the farm at Tri Vananda to JAMPA and to PRU at Trisara. When a harvest travels that road, what arrives at the table that an invoice can't show?</w:t>
      </w:r>
    </w:p>
    <w:p>
      <w:pPr>
        <w:spacing w:after="100"/>
        <w:ind w:left="360"/>
      </w:pPr>
      <w:r>
        <w:rPr>
          <w:rFonts w:ascii="Arial" w:cs="Arial" w:eastAsia="Arial" w:hAnsi="Arial"/>
          <w:color w:val="222222"/>
          <w:sz w:val="22"/>
          <w:szCs w:val="22"/>
        </w:rPr>
        <w:t xml:space="preserve">Responsibility. When you've looked the producer in the eye and you understand their challenges, an ingredient stops being an item on a prep list — you don't waste it, you don't hide it under sauces. At the farm at Tri Vananda we experiment with local biodiversity, herbs and wild plants most people overlook. At JAMPA, that harvest meets fire the same day, with nothing thrown away. And at PRU, the same ingredients are taken as far as we can take them. Different tables — but what arrives at each one is the same thing: everyone the ingredient passed through on its way.</w:t>
      </w:r>
    </w:p>
    <w:p>
      <w:pPr>
        <w:spacing w:after="200"/>
        <w:ind w:left="360"/>
      </w:pPr>
      <w:r>
        <w:rPr>
          <w:rFonts w:ascii="Arial" w:cs="Arial" w:eastAsia="Arial" w:hAnsi="Arial"/>
          <w:color w:val="6B6A60"/>
          <w:sz w:val="18"/>
          <w:szCs w:val="18"/>
        </w:rPr>
        <w:t xml:space="preserve">— Draft answer for Chef Jimmy's review</w:t>
      </w:r>
    </w:p>
    <w:p>
      <w:pPr>
        <w:spacing w:after="100" w:before="200"/>
      </w:pPr>
      <w:r>
        <w:rPr>
          <w:rFonts w:ascii="Arial" w:cs="Arial" w:eastAsia="Arial" w:hAnsi="Arial"/>
          <w:b/>
          <w:bCs/>
          <w:color w:val="233F2F"/>
          <w:sz w:val="23"/>
          <w:szCs w:val="23"/>
        </w:rPr>
        <w:t xml:space="preserve">Q: If the rarest ingredient really is people — how do you grow more of them? What are you planting in Phuket's next generation of farmers, fishermen, and cooks?</w:t>
      </w:r>
    </w:p>
    <w:p>
      <w:pPr>
        <w:spacing w:after="100"/>
        <w:ind w:left="360"/>
      </w:pPr>
      <w:r>
        <w:rPr>
          <w:rFonts w:ascii="Arial" w:cs="Arial" w:eastAsia="Arial" w:hAnsi="Arial"/>
          <w:color w:val="222222"/>
          <w:sz w:val="22"/>
          <w:szCs w:val="22"/>
        </w:rPr>
        <w:t xml:space="preserve">The same thing we plant in the soil: patience and value. If a young farmer can see that quality earns a real living — that their pepper or their fruit can stand on a world stage — they'll stay, and they'll teach the generation after them. I hope people one day remember all of this as a project started by a little Dutch boy with big dreams for Phuket. One that helped this community grow — not by taking from it, but by growing with it.</w:t>
      </w:r>
    </w:p>
    <w:p>
      <w:pPr>
        <w:spacing w:after="200"/>
        <w:ind w:left="360"/>
      </w:pPr>
      <w:r>
        <w:rPr>
          <w:rFonts w:ascii="Arial" w:cs="Arial" w:eastAsia="Arial" w:hAnsi="Arial"/>
          <w:color w:val="6B6A60"/>
          <w:sz w:val="18"/>
          <w:szCs w:val="18"/>
        </w:rPr>
        <w:t xml:space="preserve">— Draft answer for Chef Jimmy's review</w:t>
      </w:r>
    </w:p>
    <w:p>
      <w:pPr>
        <w:pStyle w:val="Heading1"/>
        <w:pBdr>
          <w:bottom w:val="single" w:color="233F2F" w:sz="6" w:space="4"/>
        </w:pBdr>
        <w:spacing w:after="160" w:before="320"/>
      </w:pPr>
      <w:r>
        <w:rPr>
          <w:rFonts w:ascii="Arial" w:cs="Arial" w:eastAsia="Arial" w:hAnsi="Arial"/>
          <w:b/>
          <w:bCs/>
          <w:color w:val="233F2F"/>
          <w:sz w:val="28"/>
          <w:szCs w:val="28"/>
        </w:rPr>
        <w:t xml:space="preserve">Closing Line (editor's kicker)</w:t>
      </w:r>
    </w:p>
    <w:p>
      <w:pPr>
        <w:spacing w:after="160" w:before="0"/>
      </w:pPr>
      <w:r>
        <w:rPr>
          <w:rFonts w:ascii="Arial" w:cs="Arial" w:eastAsia="Arial" w:hAnsi="Arial"/>
          <w:i/>
          <w:iCs/>
          <w:color w:val="222222"/>
          <w:sz w:val="22"/>
          <w:szCs w:val="22"/>
        </w:rPr>
        <w:t xml:space="preserve">The tasting menu at PRU lists no producers' names. It doesn't need to. By the last course, you've met them all.</w:t>
      </w:r>
    </w:p>
    <w:p>
      <w:pPr>
        <w:pStyle w:val="Heading1"/>
        <w:pBdr>
          <w:bottom w:val="single" w:color="233F2F" w:sz="6" w:space="4"/>
        </w:pBdr>
        <w:spacing w:after="160" w:before="320"/>
      </w:pPr>
      <w:r>
        <w:rPr>
          <w:rFonts w:ascii="Arial" w:cs="Arial" w:eastAsia="Arial" w:hAnsi="Arial"/>
          <w:b/>
          <w:bCs/>
          <w:color w:val="233F2F"/>
          <w:sz w:val="28"/>
          <w:szCs w:val="28"/>
        </w:rPr>
        <w:t xml:space="preserve">Post Caption (non-commercial)</w:t>
      </w:r>
    </w:p>
    <w:p>
      <w:pPr>
        <w:spacing w:after="80" w:before="0"/>
      </w:pPr>
      <w:r>
        <w:rPr>
          <w:rFonts w:ascii="Arial" w:cs="Arial" w:eastAsia="Arial" w:hAnsi="Arial"/>
          <w:b/>
          <w:bCs/>
          <w:color w:val="222222"/>
          <w:sz w:val="22"/>
          <w:szCs w:val="22"/>
        </w:rPr>
        <w:t xml:space="preserve">The rarest ingredient is the people behind it.</w:t>
      </w:r>
    </w:p>
    <w:p>
      <w:pPr>
        <w:spacing w:after="80" w:before="0"/>
      </w:pPr>
      <w:r>
        <w:rPr>
          <w:rFonts w:ascii="Arial" w:cs="Arial" w:eastAsia="Arial" w:hAnsi="Arial"/>
          <w:color w:val="222222"/>
          <w:sz w:val="22"/>
          <w:szCs w:val="22"/>
        </w:rPr>
        <w:t xml:space="preserve">We sat down with Chef Jimmy Ophorst of PRU to talk about the hands his kitchen depends on — the growers, the fishermen, and the farm at Tri Vananda that feeds JAMPA's fire here and PRU's counter at Trisara. Full interview in link.</w:t>
      </w:r>
    </w:p>
    <w:p>
      <w:pPr>
        <w:spacing w:after="160" w:before="0"/>
      </w:pPr>
      <w:r>
        <w:rPr>
          <w:rFonts w:ascii="Arial" w:cs="Arial" w:eastAsia="Arial" w:hAnsi="Arial"/>
          <w:color w:val="6B6A60"/>
          <w:sz w:val="20"/>
          <w:szCs w:val="20"/>
        </w:rPr>
        <w:t xml:space="preserve">#FromRootsToTable #TriVananda #JAMPA #PRU #Trisara</w:t>
      </w:r>
    </w:p>
    <w:p>
      <w:pPr>
        <w:pStyle w:val="Heading1"/>
        <w:pBdr>
          <w:bottom w:val="single" w:color="233F2F" w:sz="6" w:space="4"/>
        </w:pBdr>
        <w:spacing w:after="160" w:before="320"/>
      </w:pPr>
      <w:r>
        <w:rPr>
          <w:rFonts w:ascii="Arial" w:cs="Arial" w:eastAsia="Arial" w:hAnsi="Arial"/>
          <w:b/>
          <w:bCs/>
          <w:color w:val="233F2F"/>
          <w:sz w:val="28"/>
          <w:szCs w:val="28"/>
        </w:rPr>
        <w:t xml:space="preserve">Notes for Review</w:t>
      </w:r>
    </w:p>
    <w:p>
      <w:pPr>
        <w:pStyle w:val="ListParagraph"/>
        <w:numPr>
          <w:ilvl w:val="0"/>
          <w:numId w:val="2"/>
        </w:numPr>
        <w:spacing w:after="100"/>
      </w:pPr>
      <w:r>
        <w:rPr>
          <w:rFonts w:ascii="Arial" w:cs="Arial" w:eastAsia="Arial" w:hAnsi="Arial"/>
          <w:color w:val="222222"/>
          <w:sz w:val="22"/>
          <w:szCs w:val="22"/>
        </w:rPr>
        <w:t xml:space="preserve">Every answer above is a draft assembled from Chef Jimmy's published interviews (Daily News Weekend, July 4–5 2026; Robb Report interview draft “Purpose on the Plate”). Nothing is invented — but each answer names specific ingredients and stories (Trang pepper, mango, Ceylon Oak berry, farm details). It is Jimmy's decision which to keep, cut, or retell in his own words.</w:t>
      </w:r>
    </w:p>
    <w:p>
      <w:pPr>
        <w:pStyle w:val="ListParagraph"/>
        <w:numPr>
          <w:ilvl w:val="0"/>
          <w:numId w:val="2"/>
        </w:numPr>
        <w:spacing w:after="100"/>
      </w:pPr>
      <w:r>
        <w:rPr>
          <w:rFonts w:ascii="Arial" w:cs="Arial" w:eastAsia="Arial" w:hAnsi="Arial"/>
          <w:color w:val="222222"/>
          <w:sz w:val="22"/>
          <w:szCs w:val="22"/>
        </w:rPr>
        <w:t xml:space="preserve">Questions are deliberately open: no ingredient names, producer names, regions, numbers, or story details appear in any question — nothing leads the answer. Only the brand's own venues (the farm at Tri Vananda, JAMPA, PRU, Trisara) are named, in Q8, per the ecosystem brief.</w:t>
      </w:r>
    </w:p>
    <w:p>
      <w:pPr>
        <w:pStyle w:val="ListParagraph"/>
        <w:numPr>
          <w:ilvl w:val="0"/>
          <w:numId w:val="2"/>
        </w:numPr>
        <w:spacing w:after="100"/>
      </w:pPr>
      <w:r>
        <w:rPr>
          <w:rFonts w:ascii="Arial" w:cs="Arial" w:eastAsia="Arial" w:hAnsi="Arial"/>
          <w:color w:val="222222"/>
          <w:sz w:val="22"/>
          <w:szCs w:val="22"/>
        </w:rPr>
        <w:t xml:space="preserve">Non-commercial rules applied: no CTA, no pricing, no villa or booking language; Trisara appears only as the home of PRU.</w:t>
      </w:r>
    </w:p>
    <w:p>
      <w:pPr>
        <w:pStyle w:val="ListParagraph"/>
        <w:numPr>
          <w:ilvl w:val="0"/>
          <w:numId w:val="2"/>
        </w:numPr>
        <w:spacing w:after="100"/>
      </w:pPr>
      <w:r>
        <w:rPr>
          <w:rFonts w:ascii="Arial" w:cs="Arial" w:eastAsia="Arial" w:hAnsi="Arial"/>
          <w:color w:val="222222"/>
          <w:sz w:val="22"/>
          <w:szCs w:val="22"/>
        </w:rPr>
        <w:t xml:space="preserve">[VERIFY BEFORE PUBLISHING] Quote clearance for lines drawn from the Daily News feature; final answer sign-off by Chef Jimmy and the Montara comms team.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2026-07-06T03:31:11.461Z</dcterms:created>
  <dcterms:modified xsi:type="dcterms:W3CDTF">2026-07-06T03:31:11.463Z</dcterms:modified>
</cp:coreProperties>
</file>

<file path=docProps/custom.xml><?xml version="1.0" encoding="utf-8"?>
<Properties xmlns="http://schemas.openxmlformats.org/officeDocument/2006/custom-properties" xmlns:vt="http://schemas.openxmlformats.org/officeDocument/2006/docPropsVTypes"/>
</file>